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482BA" w14:textId="77777777" w:rsidR="00CC1CC8" w:rsidRPr="00545224" w:rsidRDefault="00E64200" w:rsidP="00CC1CC8">
      <w:pPr>
        <w:pStyle w:val="12"/>
        <w:tabs>
          <w:tab w:val="left" w:pos="1560"/>
        </w:tabs>
        <w:ind w:firstLine="0"/>
        <w:jc w:val="center"/>
        <w:rPr>
          <w:noProof/>
          <w:sz w:val="24"/>
          <w:szCs w:val="24"/>
        </w:rPr>
      </w:pPr>
      <w:r w:rsidRPr="00545224">
        <w:rPr>
          <w:noProof/>
          <w:sz w:val="24"/>
          <w:szCs w:val="24"/>
        </w:rPr>
        <w:t>Изображение Государственного Герба Республики Казахстан</w:t>
      </w:r>
    </w:p>
    <w:p w14:paraId="2B17EEC4" w14:textId="77777777" w:rsidR="00E64200" w:rsidRPr="00545224" w:rsidRDefault="00E64200" w:rsidP="00CC1CC8">
      <w:pPr>
        <w:pStyle w:val="12"/>
        <w:tabs>
          <w:tab w:val="left" w:pos="1560"/>
        </w:tabs>
        <w:ind w:firstLine="0"/>
        <w:jc w:val="center"/>
        <w:rPr>
          <w:noProof/>
          <w:sz w:val="24"/>
          <w:szCs w:val="24"/>
        </w:rPr>
      </w:pPr>
    </w:p>
    <w:p w14:paraId="502F9CD5" w14:textId="77777777" w:rsidR="004A0554" w:rsidRPr="00545224" w:rsidRDefault="004A0554" w:rsidP="004A0554">
      <w:pPr>
        <w:pStyle w:val="12"/>
        <w:pBdr>
          <w:bottom w:val="single" w:sz="12" w:space="0" w:color="auto"/>
        </w:pBdr>
        <w:tabs>
          <w:tab w:val="left" w:pos="0"/>
        </w:tabs>
        <w:ind w:firstLine="0"/>
        <w:jc w:val="center"/>
        <w:outlineLvl w:val="0"/>
        <w:rPr>
          <w:b/>
          <w:sz w:val="24"/>
          <w:szCs w:val="24"/>
        </w:rPr>
      </w:pPr>
      <w:r w:rsidRPr="00545224">
        <w:rPr>
          <w:b/>
          <w:sz w:val="24"/>
          <w:szCs w:val="24"/>
        </w:rPr>
        <w:t>НАЦИОНАЛЬНЫЙ СТАНДАРТ РЕСПУБЛИКИ КАЗАХСТАН</w:t>
      </w:r>
    </w:p>
    <w:p w14:paraId="4DA08A18" w14:textId="77777777" w:rsidR="00173D3F" w:rsidRPr="00545224" w:rsidRDefault="00173D3F" w:rsidP="00A32964">
      <w:pPr>
        <w:pStyle w:val="12"/>
        <w:tabs>
          <w:tab w:val="left" w:pos="0"/>
        </w:tabs>
        <w:ind w:firstLine="0"/>
        <w:jc w:val="center"/>
        <w:outlineLvl w:val="0"/>
        <w:rPr>
          <w:b/>
          <w:sz w:val="24"/>
          <w:szCs w:val="24"/>
          <w:lang w:val="kk-KZ"/>
        </w:rPr>
      </w:pPr>
    </w:p>
    <w:p w14:paraId="22DE9815" w14:textId="77777777" w:rsidR="00173D3F" w:rsidRPr="00545224" w:rsidRDefault="00173D3F" w:rsidP="00A32964">
      <w:pPr>
        <w:pStyle w:val="12"/>
        <w:tabs>
          <w:tab w:val="left" w:pos="1560"/>
        </w:tabs>
        <w:ind w:firstLine="0"/>
        <w:jc w:val="center"/>
        <w:rPr>
          <w:b/>
          <w:sz w:val="24"/>
          <w:szCs w:val="24"/>
        </w:rPr>
      </w:pPr>
    </w:p>
    <w:p w14:paraId="507D1D8B" w14:textId="77777777" w:rsidR="00173D3F" w:rsidRPr="00545224" w:rsidRDefault="00173D3F" w:rsidP="00A32964">
      <w:pPr>
        <w:pStyle w:val="12"/>
        <w:tabs>
          <w:tab w:val="left" w:pos="1560"/>
        </w:tabs>
        <w:ind w:firstLine="0"/>
        <w:jc w:val="center"/>
        <w:rPr>
          <w:b/>
          <w:sz w:val="24"/>
          <w:szCs w:val="24"/>
        </w:rPr>
      </w:pPr>
    </w:p>
    <w:p w14:paraId="6AE33503" w14:textId="77777777" w:rsidR="000A0332" w:rsidRPr="00545224" w:rsidRDefault="000A0332" w:rsidP="00A32964">
      <w:pPr>
        <w:pStyle w:val="12"/>
        <w:tabs>
          <w:tab w:val="left" w:pos="1560"/>
        </w:tabs>
        <w:ind w:firstLine="0"/>
        <w:jc w:val="center"/>
        <w:rPr>
          <w:b/>
          <w:sz w:val="24"/>
          <w:szCs w:val="24"/>
        </w:rPr>
      </w:pPr>
    </w:p>
    <w:p w14:paraId="297593ED" w14:textId="77777777" w:rsidR="000A0332" w:rsidRPr="00545224" w:rsidRDefault="000A0332" w:rsidP="009F44A2">
      <w:pPr>
        <w:pStyle w:val="12"/>
        <w:tabs>
          <w:tab w:val="left" w:pos="1560"/>
        </w:tabs>
        <w:ind w:firstLine="0"/>
        <w:jc w:val="center"/>
        <w:rPr>
          <w:b/>
          <w:sz w:val="24"/>
          <w:szCs w:val="24"/>
        </w:rPr>
      </w:pPr>
    </w:p>
    <w:p w14:paraId="1EB8AADD" w14:textId="77777777" w:rsidR="00173D3F" w:rsidRPr="00545224" w:rsidRDefault="00173D3F" w:rsidP="009F44A2">
      <w:pPr>
        <w:pStyle w:val="12"/>
        <w:tabs>
          <w:tab w:val="left" w:pos="1560"/>
        </w:tabs>
        <w:ind w:firstLine="0"/>
        <w:jc w:val="center"/>
        <w:rPr>
          <w:b/>
          <w:sz w:val="24"/>
          <w:szCs w:val="24"/>
          <w:lang w:val="kk-KZ"/>
        </w:rPr>
      </w:pPr>
    </w:p>
    <w:p w14:paraId="2D7FA9DE" w14:textId="77777777" w:rsidR="00901A6D" w:rsidRPr="00545224" w:rsidRDefault="00901A6D" w:rsidP="009F44A2">
      <w:pPr>
        <w:pStyle w:val="12"/>
        <w:tabs>
          <w:tab w:val="left" w:pos="1560"/>
        </w:tabs>
        <w:ind w:firstLine="0"/>
        <w:jc w:val="center"/>
        <w:rPr>
          <w:b/>
          <w:sz w:val="24"/>
          <w:szCs w:val="24"/>
          <w:lang w:val="kk-KZ"/>
        </w:rPr>
      </w:pPr>
    </w:p>
    <w:p w14:paraId="15A46B5D" w14:textId="77777777" w:rsidR="00CD0D54" w:rsidRPr="00545224" w:rsidRDefault="00CD0D54" w:rsidP="009F44A2">
      <w:pPr>
        <w:pStyle w:val="12"/>
        <w:tabs>
          <w:tab w:val="left" w:pos="1560"/>
        </w:tabs>
        <w:ind w:firstLine="0"/>
        <w:jc w:val="center"/>
        <w:rPr>
          <w:b/>
          <w:sz w:val="24"/>
          <w:szCs w:val="24"/>
          <w:lang w:val="kk-KZ"/>
        </w:rPr>
      </w:pPr>
    </w:p>
    <w:p w14:paraId="5FB78DB9" w14:textId="77777777" w:rsidR="00CD0D54" w:rsidRPr="00545224" w:rsidRDefault="00CD0D54" w:rsidP="009F44A2">
      <w:pPr>
        <w:pStyle w:val="12"/>
        <w:tabs>
          <w:tab w:val="left" w:pos="1560"/>
        </w:tabs>
        <w:ind w:firstLine="0"/>
        <w:jc w:val="center"/>
        <w:rPr>
          <w:b/>
          <w:sz w:val="28"/>
          <w:szCs w:val="28"/>
          <w:lang w:val="kk-KZ"/>
        </w:rPr>
      </w:pPr>
    </w:p>
    <w:p w14:paraId="1FC4E23A" w14:textId="23DE60F4" w:rsidR="006D1399" w:rsidRPr="00545224" w:rsidRDefault="00143598" w:rsidP="006D1399">
      <w:pPr>
        <w:ind w:firstLine="0"/>
        <w:jc w:val="center"/>
        <w:rPr>
          <w:rFonts w:ascii="Times New Roman" w:eastAsia="Calibri" w:hAnsi="Times New Roman" w:cs="Times New Roman"/>
          <w:b/>
          <w:sz w:val="24"/>
          <w:szCs w:val="28"/>
          <w:lang w:eastAsia="en-US"/>
        </w:rPr>
      </w:pPr>
      <w:r w:rsidRPr="00545224">
        <w:rPr>
          <w:rFonts w:ascii="Times New Roman" w:eastAsia="Calibri" w:hAnsi="Times New Roman" w:cs="Times New Roman"/>
          <w:b/>
          <w:sz w:val="24"/>
          <w:szCs w:val="28"/>
          <w:lang w:eastAsia="en-US"/>
        </w:rPr>
        <w:t>Снабжение в строительстве</w:t>
      </w:r>
    </w:p>
    <w:p w14:paraId="78974130" w14:textId="77777777" w:rsidR="00D5320E" w:rsidRPr="00545224" w:rsidRDefault="00D5320E" w:rsidP="006D1399">
      <w:pPr>
        <w:ind w:firstLine="0"/>
        <w:jc w:val="center"/>
        <w:rPr>
          <w:rFonts w:ascii="Times New Roman" w:eastAsia="Calibri" w:hAnsi="Times New Roman" w:cs="Times New Roman"/>
          <w:b/>
          <w:sz w:val="24"/>
          <w:szCs w:val="28"/>
          <w:lang w:eastAsia="en-US"/>
        </w:rPr>
      </w:pPr>
    </w:p>
    <w:p w14:paraId="5F2793C0" w14:textId="43DFB7B4" w:rsidR="006D1399" w:rsidRPr="00545224" w:rsidRDefault="006D1399" w:rsidP="006D1399">
      <w:pPr>
        <w:ind w:firstLine="0"/>
        <w:jc w:val="center"/>
        <w:rPr>
          <w:rFonts w:ascii="Times New Roman" w:eastAsia="Calibri" w:hAnsi="Times New Roman" w:cs="Times New Roman"/>
          <w:b/>
          <w:sz w:val="24"/>
          <w:szCs w:val="28"/>
          <w:lang w:eastAsia="en-US"/>
        </w:rPr>
      </w:pPr>
      <w:r w:rsidRPr="00545224">
        <w:rPr>
          <w:rFonts w:ascii="Times New Roman" w:eastAsia="Calibri" w:hAnsi="Times New Roman" w:cs="Times New Roman"/>
          <w:b/>
          <w:sz w:val="24"/>
          <w:szCs w:val="28"/>
          <w:lang w:eastAsia="en-US"/>
        </w:rPr>
        <w:t>Часть 3</w:t>
      </w:r>
    </w:p>
    <w:p w14:paraId="0C5C0DEF" w14:textId="77777777" w:rsidR="006D1399" w:rsidRPr="00545224" w:rsidRDefault="006D1399" w:rsidP="006D1399">
      <w:pPr>
        <w:ind w:firstLine="0"/>
        <w:jc w:val="center"/>
        <w:rPr>
          <w:rFonts w:ascii="Times New Roman" w:eastAsia="Calibri" w:hAnsi="Times New Roman" w:cs="Times New Roman"/>
          <w:b/>
          <w:sz w:val="24"/>
          <w:szCs w:val="28"/>
          <w:lang w:eastAsia="en-US"/>
        </w:rPr>
      </w:pPr>
    </w:p>
    <w:p w14:paraId="428F53DB" w14:textId="2CBDCA0D" w:rsidR="00CC1CC8" w:rsidRPr="00545224" w:rsidRDefault="00143598" w:rsidP="006D1399">
      <w:pPr>
        <w:ind w:firstLine="0"/>
        <w:jc w:val="center"/>
        <w:rPr>
          <w:rFonts w:ascii="Times New Roman" w:eastAsia="Calibri" w:hAnsi="Times New Roman" w:cs="Times New Roman"/>
          <w:b/>
          <w:sz w:val="28"/>
          <w:szCs w:val="28"/>
          <w:lang w:eastAsia="en-US"/>
        </w:rPr>
      </w:pPr>
      <w:r w:rsidRPr="00545224">
        <w:rPr>
          <w:rFonts w:ascii="Times New Roman" w:eastAsia="Calibri" w:hAnsi="Times New Roman" w:cs="Times New Roman"/>
          <w:b/>
          <w:sz w:val="24"/>
          <w:szCs w:val="28"/>
          <w:lang w:eastAsia="en-US"/>
        </w:rPr>
        <w:t>СТАНДАРТНЫЕ УСЛОВИЯ ТЕНДЕРА</w:t>
      </w:r>
    </w:p>
    <w:p w14:paraId="0F90BDB8" w14:textId="77777777" w:rsidR="006D1399" w:rsidRPr="00545224" w:rsidRDefault="006D1399" w:rsidP="006D1399">
      <w:pPr>
        <w:ind w:firstLine="0"/>
        <w:jc w:val="center"/>
        <w:rPr>
          <w:rFonts w:ascii="Times New Roman" w:hAnsi="Times New Roman" w:cs="Times New Roman"/>
          <w:b/>
          <w:sz w:val="24"/>
          <w:szCs w:val="24"/>
        </w:rPr>
      </w:pPr>
    </w:p>
    <w:p w14:paraId="3ECB086C" w14:textId="77777777" w:rsidR="00EE7714" w:rsidRPr="00545224" w:rsidRDefault="00EE7714" w:rsidP="009F44A2">
      <w:pPr>
        <w:ind w:firstLine="0"/>
        <w:jc w:val="center"/>
        <w:rPr>
          <w:rFonts w:ascii="Times New Roman" w:hAnsi="Times New Roman" w:cs="Times New Roman"/>
          <w:spacing w:val="20"/>
          <w:sz w:val="24"/>
          <w:szCs w:val="24"/>
          <w:lang w:val="kk-KZ"/>
        </w:rPr>
      </w:pPr>
      <w:r w:rsidRPr="00545224">
        <w:rPr>
          <w:rFonts w:ascii="Times New Roman" w:hAnsi="Times New Roman" w:cs="Times New Roman"/>
          <w:b/>
          <w:sz w:val="24"/>
          <w:szCs w:val="24"/>
        </w:rPr>
        <w:t>СТ</w:t>
      </w:r>
      <w:r w:rsidRPr="00545224">
        <w:rPr>
          <w:rFonts w:ascii="Times New Roman" w:hAnsi="Times New Roman" w:cs="Times New Roman"/>
          <w:b/>
          <w:sz w:val="24"/>
          <w:szCs w:val="24"/>
          <w:lang w:val="en-US"/>
        </w:rPr>
        <w:t xml:space="preserve"> </w:t>
      </w:r>
      <w:r w:rsidRPr="00545224">
        <w:rPr>
          <w:rFonts w:ascii="Times New Roman" w:hAnsi="Times New Roman" w:cs="Times New Roman"/>
          <w:b/>
          <w:sz w:val="24"/>
          <w:szCs w:val="24"/>
        </w:rPr>
        <w:t>РК</w:t>
      </w:r>
      <w:r w:rsidRPr="00545224">
        <w:rPr>
          <w:rFonts w:ascii="Times New Roman" w:hAnsi="Times New Roman" w:cs="Times New Roman"/>
          <w:b/>
          <w:sz w:val="24"/>
          <w:szCs w:val="24"/>
          <w:lang w:val="en-US"/>
        </w:rPr>
        <w:t xml:space="preserve"> </w:t>
      </w:r>
      <w:r w:rsidR="0041323F" w:rsidRPr="00545224">
        <w:rPr>
          <w:rFonts w:ascii="Times New Roman" w:hAnsi="Times New Roman" w:cs="Times New Roman"/>
          <w:b/>
          <w:sz w:val="24"/>
          <w:szCs w:val="24"/>
          <w:lang w:val="en-US"/>
        </w:rPr>
        <w:t>I</w:t>
      </w:r>
      <w:r w:rsidR="0058302F" w:rsidRPr="00545224">
        <w:rPr>
          <w:rFonts w:ascii="Times New Roman" w:hAnsi="Times New Roman" w:cs="Times New Roman"/>
          <w:b/>
          <w:sz w:val="24"/>
          <w:szCs w:val="24"/>
          <w:lang w:val="en-US"/>
        </w:rPr>
        <w:t>SO</w:t>
      </w:r>
      <w:r w:rsidRPr="00545224">
        <w:rPr>
          <w:rFonts w:ascii="Times New Roman" w:hAnsi="Times New Roman" w:cs="Times New Roman"/>
          <w:b/>
          <w:sz w:val="24"/>
          <w:szCs w:val="24"/>
          <w:lang w:val="en-US"/>
        </w:rPr>
        <w:t xml:space="preserve"> </w:t>
      </w:r>
      <w:r w:rsidR="006D1399" w:rsidRPr="00545224">
        <w:rPr>
          <w:rFonts w:ascii="Times New Roman" w:hAnsi="Times New Roman" w:cs="Times New Roman"/>
          <w:b/>
          <w:sz w:val="24"/>
          <w:szCs w:val="24"/>
          <w:lang w:val="en-US"/>
        </w:rPr>
        <w:t>10845-3</w:t>
      </w:r>
    </w:p>
    <w:p w14:paraId="0E0EE324" w14:textId="77777777" w:rsidR="00EE7714" w:rsidRPr="00545224" w:rsidRDefault="00EE7714" w:rsidP="009F44A2">
      <w:pPr>
        <w:widowControl/>
        <w:ind w:firstLine="0"/>
        <w:jc w:val="center"/>
        <w:rPr>
          <w:rFonts w:ascii="Times New Roman" w:hAnsi="Times New Roman" w:cs="Times New Roman"/>
          <w:b/>
          <w:bCs/>
          <w:sz w:val="24"/>
          <w:szCs w:val="24"/>
          <w:lang w:val="en-US" w:eastAsia="en-US"/>
        </w:rPr>
      </w:pPr>
    </w:p>
    <w:p w14:paraId="6C2C8FA0" w14:textId="77777777" w:rsidR="00EB1E15" w:rsidRPr="00545224" w:rsidRDefault="00EB1E15" w:rsidP="009F44A2">
      <w:pPr>
        <w:widowControl/>
        <w:ind w:firstLine="0"/>
        <w:jc w:val="center"/>
        <w:rPr>
          <w:rFonts w:ascii="Times New Roman" w:hAnsi="Times New Roman" w:cs="Times New Roman"/>
          <w:b/>
          <w:bCs/>
          <w:sz w:val="24"/>
          <w:szCs w:val="24"/>
          <w:lang w:val="en-US" w:eastAsia="en-US"/>
        </w:rPr>
      </w:pPr>
    </w:p>
    <w:p w14:paraId="048EEC22" w14:textId="6338517E" w:rsidR="006D1399" w:rsidRPr="00545224" w:rsidRDefault="00EE7714" w:rsidP="006D1399">
      <w:pPr>
        <w:pStyle w:val="Pa19"/>
        <w:spacing w:line="240" w:lineRule="auto"/>
        <w:jc w:val="center"/>
        <w:rPr>
          <w:rFonts w:ascii="Times New Roman" w:hAnsi="Times New Roman"/>
          <w:bCs/>
          <w:i/>
          <w:color w:val="000000"/>
          <w:lang w:val="en-US"/>
        </w:rPr>
      </w:pPr>
      <w:r w:rsidRPr="00545224">
        <w:rPr>
          <w:rFonts w:ascii="Times New Roman" w:hAnsi="Times New Roman"/>
          <w:i/>
          <w:lang w:val="en-US"/>
        </w:rPr>
        <w:t>(</w:t>
      </w:r>
      <w:r w:rsidR="00F43CBC" w:rsidRPr="00545224">
        <w:rPr>
          <w:rFonts w:ascii="Times New Roman" w:hAnsi="Times New Roman"/>
          <w:i/>
          <w:lang w:val="en-US"/>
        </w:rPr>
        <w:t xml:space="preserve">ISO </w:t>
      </w:r>
      <w:r w:rsidR="006D1399" w:rsidRPr="00545224">
        <w:rPr>
          <w:rFonts w:ascii="Times New Roman" w:hAnsi="Times New Roman"/>
          <w:i/>
          <w:lang w:val="en-US"/>
        </w:rPr>
        <w:t>10845-3:2021</w:t>
      </w:r>
      <w:r w:rsidR="00F43CBC" w:rsidRPr="00545224">
        <w:rPr>
          <w:rFonts w:ascii="Times New Roman" w:hAnsi="Times New Roman"/>
          <w:i/>
          <w:lang w:val="en-US"/>
        </w:rPr>
        <w:t>(E) «</w:t>
      </w:r>
      <w:r w:rsidR="006D1399" w:rsidRPr="00545224">
        <w:rPr>
          <w:rFonts w:ascii="Times New Roman" w:hAnsi="Times New Roman"/>
          <w:bCs/>
          <w:i/>
          <w:color w:val="000000"/>
          <w:lang w:val="en-US"/>
        </w:rPr>
        <w:t xml:space="preserve">Construction procurement — Part 3: </w:t>
      </w:r>
    </w:p>
    <w:p w14:paraId="7A058354" w14:textId="77777777" w:rsidR="00DA5350" w:rsidRPr="00545224" w:rsidRDefault="006D1399" w:rsidP="006D1399">
      <w:pPr>
        <w:pStyle w:val="Pa19"/>
        <w:spacing w:line="240" w:lineRule="auto"/>
        <w:jc w:val="center"/>
        <w:rPr>
          <w:rFonts w:ascii="Times New Roman" w:hAnsi="Times New Roman"/>
          <w:i/>
          <w:lang w:val="en-US"/>
        </w:rPr>
      </w:pPr>
      <w:r w:rsidRPr="00545224">
        <w:rPr>
          <w:rFonts w:ascii="Times New Roman" w:hAnsi="Times New Roman"/>
          <w:bCs/>
          <w:i/>
          <w:color w:val="000000"/>
          <w:lang w:val="en-US"/>
        </w:rPr>
        <w:t xml:space="preserve">Standard conditions of tender </w:t>
      </w:r>
      <w:r w:rsidR="00F43CBC" w:rsidRPr="00545224">
        <w:rPr>
          <w:rFonts w:ascii="Times New Roman" w:hAnsi="Times New Roman"/>
          <w:i/>
          <w:lang w:val="en-US"/>
        </w:rPr>
        <w:t>», IDT)</w:t>
      </w:r>
    </w:p>
    <w:p w14:paraId="408C2973" w14:textId="77777777" w:rsidR="00EE7714" w:rsidRPr="00545224" w:rsidRDefault="00EE7714" w:rsidP="009F44A2">
      <w:pPr>
        <w:widowControl/>
        <w:ind w:firstLine="0"/>
        <w:jc w:val="center"/>
        <w:rPr>
          <w:rFonts w:ascii="Times New Roman" w:hAnsi="Times New Roman" w:cs="Times New Roman"/>
          <w:bCs/>
          <w:spacing w:val="20"/>
          <w:sz w:val="24"/>
          <w:szCs w:val="24"/>
          <w:lang w:val="en-US"/>
        </w:rPr>
      </w:pPr>
    </w:p>
    <w:p w14:paraId="5C1EE509" w14:textId="77777777" w:rsidR="00EE7714" w:rsidRPr="00545224" w:rsidRDefault="00EE7714" w:rsidP="009F44A2">
      <w:pPr>
        <w:ind w:firstLine="0"/>
        <w:jc w:val="center"/>
        <w:rPr>
          <w:rFonts w:ascii="Times New Roman" w:hAnsi="Times New Roman" w:cs="Times New Roman"/>
          <w:b/>
          <w:bCs/>
          <w:sz w:val="24"/>
          <w:szCs w:val="24"/>
          <w:lang w:val="kk-KZ"/>
        </w:rPr>
      </w:pPr>
    </w:p>
    <w:p w14:paraId="28457651" w14:textId="77777777" w:rsidR="004077E8" w:rsidRPr="00545224" w:rsidRDefault="004077E8" w:rsidP="009F44A2">
      <w:pPr>
        <w:ind w:firstLine="0"/>
        <w:jc w:val="center"/>
        <w:rPr>
          <w:rFonts w:ascii="Times New Roman" w:hAnsi="Times New Roman" w:cs="Times New Roman"/>
          <w:b/>
          <w:bCs/>
          <w:sz w:val="24"/>
          <w:szCs w:val="24"/>
          <w:lang w:val="kk-KZ"/>
        </w:rPr>
      </w:pPr>
    </w:p>
    <w:p w14:paraId="0BD8D86C" w14:textId="77777777" w:rsidR="004077E8" w:rsidRPr="00545224" w:rsidRDefault="004077E8" w:rsidP="009F44A2">
      <w:pPr>
        <w:ind w:firstLine="0"/>
        <w:jc w:val="center"/>
        <w:rPr>
          <w:rFonts w:ascii="Times New Roman" w:hAnsi="Times New Roman" w:cs="Times New Roman"/>
          <w:b/>
          <w:bCs/>
          <w:sz w:val="24"/>
          <w:szCs w:val="24"/>
          <w:lang w:val="kk-KZ"/>
        </w:rPr>
      </w:pPr>
    </w:p>
    <w:p w14:paraId="18F3564B" w14:textId="77777777" w:rsidR="00EE7714" w:rsidRPr="00545224" w:rsidRDefault="00EE7714" w:rsidP="009F44A2">
      <w:pPr>
        <w:ind w:firstLine="0"/>
        <w:jc w:val="center"/>
        <w:rPr>
          <w:rFonts w:ascii="Times New Roman" w:hAnsi="Times New Roman" w:cs="Times New Roman"/>
          <w:b/>
          <w:bCs/>
          <w:sz w:val="24"/>
          <w:szCs w:val="24"/>
          <w:lang w:val="kk-KZ"/>
        </w:rPr>
      </w:pPr>
    </w:p>
    <w:p w14:paraId="4A42316B" w14:textId="77777777" w:rsidR="00EB1E15" w:rsidRPr="00545224" w:rsidRDefault="00EB1E15" w:rsidP="009F44A2">
      <w:pPr>
        <w:ind w:firstLine="0"/>
        <w:jc w:val="center"/>
        <w:rPr>
          <w:rFonts w:ascii="Times New Roman" w:hAnsi="Times New Roman" w:cs="Times New Roman"/>
          <w:b/>
          <w:bCs/>
          <w:sz w:val="24"/>
          <w:szCs w:val="24"/>
          <w:lang w:val="kk-KZ"/>
        </w:rPr>
      </w:pPr>
    </w:p>
    <w:p w14:paraId="686EBC39" w14:textId="77777777" w:rsidR="004077E8" w:rsidRPr="00545224" w:rsidRDefault="004077E8" w:rsidP="009F44A2">
      <w:pPr>
        <w:ind w:firstLine="0"/>
        <w:jc w:val="center"/>
        <w:rPr>
          <w:rFonts w:ascii="Times New Roman" w:hAnsi="Times New Roman" w:cs="Times New Roman"/>
          <w:b/>
          <w:bCs/>
          <w:sz w:val="24"/>
          <w:szCs w:val="24"/>
          <w:lang w:val="kk-KZ"/>
        </w:rPr>
      </w:pPr>
    </w:p>
    <w:p w14:paraId="7B37B530" w14:textId="77777777" w:rsidR="004077E8" w:rsidRPr="00545224" w:rsidRDefault="004077E8" w:rsidP="009F44A2">
      <w:pPr>
        <w:ind w:firstLine="0"/>
        <w:jc w:val="center"/>
        <w:rPr>
          <w:rFonts w:ascii="Times New Roman" w:hAnsi="Times New Roman" w:cs="Times New Roman"/>
          <w:b/>
          <w:bCs/>
          <w:sz w:val="24"/>
          <w:szCs w:val="24"/>
          <w:lang w:val="kk-KZ"/>
        </w:rPr>
      </w:pPr>
    </w:p>
    <w:p w14:paraId="232EF484" w14:textId="77777777" w:rsidR="004077E8" w:rsidRPr="00545224" w:rsidRDefault="004077E8" w:rsidP="009F44A2">
      <w:pPr>
        <w:ind w:firstLine="0"/>
        <w:jc w:val="center"/>
        <w:rPr>
          <w:rFonts w:ascii="Times New Roman" w:hAnsi="Times New Roman" w:cs="Times New Roman"/>
          <w:b/>
          <w:bCs/>
          <w:sz w:val="24"/>
          <w:szCs w:val="24"/>
          <w:lang w:val="kk-KZ"/>
        </w:rPr>
      </w:pPr>
    </w:p>
    <w:p w14:paraId="5B672C04" w14:textId="77777777" w:rsidR="004077E8" w:rsidRPr="00545224" w:rsidRDefault="004077E8" w:rsidP="009F44A2">
      <w:pPr>
        <w:ind w:firstLine="0"/>
        <w:jc w:val="center"/>
        <w:rPr>
          <w:rFonts w:ascii="Times New Roman" w:hAnsi="Times New Roman" w:cs="Times New Roman"/>
          <w:b/>
          <w:bCs/>
          <w:sz w:val="24"/>
          <w:szCs w:val="24"/>
          <w:lang w:val="kk-KZ"/>
        </w:rPr>
      </w:pPr>
    </w:p>
    <w:p w14:paraId="20107AE9" w14:textId="77777777" w:rsidR="00EB1E15" w:rsidRPr="00545224" w:rsidRDefault="00EB1E15" w:rsidP="00F43CBC">
      <w:pPr>
        <w:ind w:firstLine="0"/>
        <w:rPr>
          <w:rFonts w:ascii="Times New Roman" w:hAnsi="Times New Roman" w:cs="Times New Roman"/>
          <w:b/>
          <w:bCs/>
          <w:sz w:val="24"/>
          <w:szCs w:val="24"/>
          <w:lang w:val="kk-KZ"/>
        </w:rPr>
      </w:pPr>
    </w:p>
    <w:p w14:paraId="3347EDE0" w14:textId="77777777" w:rsidR="00E64200" w:rsidRPr="00545224" w:rsidRDefault="00E64200" w:rsidP="009F44A2">
      <w:pPr>
        <w:ind w:firstLine="0"/>
        <w:jc w:val="center"/>
        <w:rPr>
          <w:rFonts w:ascii="Times New Roman" w:hAnsi="Times New Roman" w:cs="Times New Roman"/>
          <w:bCs/>
          <w:i/>
          <w:sz w:val="24"/>
          <w:szCs w:val="24"/>
        </w:rPr>
      </w:pPr>
      <w:r w:rsidRPr="00545224">
        <w:rPr>
          <w:rFonts w:ascii="Times New Roman" w:hAnsi="Times New Roman" w:cs="Times New Roman"/>
          <w:bCs/>
          <w:i/>
          <w:sz w:val="24"/>
          <w:szCs w:val="24"/>
        </w:rPr>
        <w:t xml:space="preserve">Настоящий проект стандарта не подлежит применению </w:t>
      </w:r>
    </w:p>
    <w:p w14:paraId="697D6AD0" w14:textId="77777777" w:rsidR="00EE7714" w:rsidRPr="00545224" w:rsidRDefault="00E64200" w:rsidP="009F44A2">
      <w:pPr>
        <w:ind w:firstLine="0"/>
        <w:jc w:val="center"/>
        <w:rPr>
          <w:rFonts w:ascii="Times New Roman" w:hAnsi="Times New Roman" w:cs="Times New Roman"/>
          <w:bCs/>
          <w:i/>
          <w:sz w:val="24"/>
          <w:szCs w:val="24"/>
        </w:rPr>
      </w:pPr>
      <w:r w:rsidRPr="00545224">
        <w:rPr>
          <w:rFonts w:ascii="Times New Roman" w:hAnsi="Times New Roman" w:cs="Times New Roman"/>
          <w:bCs/>
          <w:i/>
          <w:sz w:val="24"/>
          <w:szCs w:val="24"/>
        </w:rPr>
        <w:t>до его утверждения</w:t>
      </w:r>
      <w:r w:rsidR="00634A5F" w:rsidRPr="00545224">
        <w:rPr>
          <w:rFonts w:ascii="Times New Roman" w:hAnsi="Times New Roman" w:cs="Times New Roman"/>
          <w:bCs/>
          <w:i/>
          <w:sz w:val="24"/>
          <w:szCs w:val="24"/>
        </w:rPr>
        <w:t xml:space="preserve"> </w:t>
      </w:r>
    </w:p>
    <w:p w14:paraId="0B778F7F" w14:textId="56C64FBD" w:rsidR="00EE7714" w:rsidRDefault="00EE7714" w:rsidP="009F44A2">
      <w:pPr>
        <w:ind w:firstLine="0"/>
        <w:jc w:val="center"/>
        <w:rPr>
          <w:rFonts w:ascii="Times New Roman" w:hAnsi="Times New Roman" w:cs="Times New Roman"/>
          <w:b/>
          <w:bCs/>
          <w:sz w:val="24"/>
          <w:szCs w:val="24"/>
        </w:rPr>
      </w:pPr>
    </w:p>
    <w:p w14:paraId="10EDEF03" w14:textId="513F13F6" w:rsidR="00F90CF6" w:rsidRDefault="00F90CF6" w:rsidP="009F44A2">
      <w:pPr>
        <w:ind w:firstLine="0"/>
        <w:jc w:val="center"/>
        <w:rPr>
          <w:rFonts w:ascii="Times New Roman" w:hAnsi="Times New Roman" w:cs="Times New Roman"/>
          <w:b/>
          <w:bCs/>
          <w:sz w:val="24"/>
          <w:szCs w:val="24"/>
        </w:rPr>
      </w:pPr>
    </w:p>
    <w:p w14:paraId="7BEDB368" w14:textId="77777777" w:rsidR="00F90CF6" w:rsidRPr="00545224" w:rsidRDefault="00F90CF6" w:rsidP="009F44A2">
      <w:pPr>
        <w:ind w:firstLine="0"/>
        <w:jc w:val="center"/>
        <w:rPr>
          <w:rFonts w:ascii="Times New Roman" w:hAnsi="Times New Roman" w:cs="Times New Roman"/>
          <w:b/>
          <w:bCs/>
          <w:sz w:val="24"/>
          <w:szCs w:val="24"/>
        </w:rPr>
      </w:pPr>
    </w:p>
    <w:p w14:paraId="04C8BE20" w14:textId="0FED367E" w:rsidR="00CD0D54" w:rsidRDefault="00CD0D54" w:rsidP="009F44A2">
      <w:pPr>
        <w:tabs>
          <w:tab w:val="left" w:pos="4820"/>
        </w:tabs>
        <w:ind w:firstLine="0"/>
        <w:jc w:val="center"/>
        <w:rPr>
          <w:rFonts w:ascii="Times New Roman" w:hAnsi="Times New Roman" w:cs="Times New Roman"/>
          <w:b/>
          <w:bCs/>
          <w:sz w:val="24"/>
          <w:szCs w:val="24"/>
          <w:lang w:val="kk-KZ"/>
        </w:rPr>
      </w:pPr>
    </w:p>
    <w:p w14:paraId="1A5039FF" w14:textId="508508ED" w:rsidR="00F90CF6" w:rsidRDefault="00F90CF6" w:rsidP="009F44A2">
      <w:pPr>
        <w:tabs>
          <w:tab w:val="left" w:pos="4820"/>
        </w:tabs>
        <w:ind w:firstLine="0"/>
        <w:jc w:val="center"/>
        <w:rPr>
          <w:rFonts w:ascii="Times New Roman" w:hAnsi="Times New Roman" w:cs="Times New Roman"/>
          <w:b/>
          <w:bCs/>
          <w:sz w:val="24"/>
          <w:szCs w:val="24"/>
          <w:lang w:val="kk-KZ"/>
        </w:rPr>
      </w:pPr>
    </w:p>
    <w:p w14:paraId="1AB43A7A" w14:textId="77777777" w:rsidR="00F90CF6" w:rsidRPr="00545224" w:rsidRDefault="00F90CF6" w:rsidP="009F44A2">
      <w:pPr>
        <w:tabs>
          <w:tab w:val="left" w:pos="4820"/>
        </w:tabs>
        <w:ind w:firstLine="0"/>
        <w:jc w:val="center"/>
        <w:rPr>
          <w:rFonts w:ascii="Times New Roman" w:hAnsi="Times New Roman" w:cs="Times New Roman"/>
          <w:b/>
          <w:bCs/>
          <w:sz w:val="24"/>
          <w:szCs w:val="24"/>
          <w:lang w:val="kk-KZ"/>
        </w:rPr>
      </w:pPr>
      <w:bookmarkStart w:id="0" w:name="_GoBack"/>
      <w:bookmarkEnd w:id="0"/>
    </w:p>
    <w:p w14:paraId="243293F0" w14:textId="77777777" w:rsidR="00E03E4D" w:rsidRPr="00545224" w:rsidRDefault="00E03E4D" w:rsidP="00E03E4D">
      <w:pPr>
        <w:tabs>
          <w:tab w:val="left" w:pos="4820"/>
        </w:tabs>
        <w:ind w:firstLine="0"/>
        <w:jc w:val="center"/>
        <w:rPr>
          <w:rFonts w:ascii="Times New Roman" w:hAnsi="Times New Roman" w:cs="Times New Roman"/>
          <w:b/>
          <w:bCs/>
          <w:sz w:val="24"/>
          <w:szCs w:val="24"/>
        </w:rPr>
      </w:pPr>
      <w:r w:rsidRPr="00545224">
        <w:rPr>
          <w:rFonts w:ascii="Times New Roman" w:hAnsi="Times New Roman" w:cs="Times New Roman"/>
          <w:b/>
          <w:bCs/>
          <w:sz w:val="24"/>
          <w:szCs w:val="24"/>
        </w:rPr>
        <w:t>Комитет технического регулирования и метрологии</w:t>
      </w:r>
    </w:p>
    <w:p w14:paraId="43622E83" w14:textId="77777777" w:rsidR="00E03E4D" w:rsidRPr="00545224" w:rsidRDefault="00E03E4D" w:rsidP="00E03E4D">
      <w:pPr>
        <w:tabs>
          <w:tab w:val="left" w:pos="4820"/>
        </w:tabs>
        <w:ind w:firstLine="0"/>
        <w:jc w:val="center"/>
        <w:rPr>
          <w:rFonts w:ascii="Times New Roman" w:hAnsi="Times New Roman" w:cs="Times New Roman"/>
          <w:b/>
          <w:bCs/>
          <w:sz w:val="24"/>
          <w:szCs w:val="24"/>
        </w:rPr>
      </w:pPr>
      <w:r w:rsidRPr="00545224">
        <w:rPr>
          <w:rFonts w:ascii="Times New Roman" w:hAnsi="Times New Roman" w:cs="Times New Roman"/>
          <w:b/>
          <w:bCs/>
          <w:sz w:val="24"/>
          <w:szCs w:val="24"/>
        </w:rPr>
        <w:t>Министерства торговли и интеграции Республики Казахстан</w:t>
      </w:r>
    </w:p>
    <w:p w14:paraId="289F26A4" w14:textId="62AC9F61" w:rsidR="00E03E4D" w:rsidRPr="00545224" w:rsidRDefault="00B054AD" w:rsidP="00E03E4D">
      <w:pPr>
        <w:ind w:firstLine="0"/>
        <w:jc w:val="center"/>
        <w:rPr>
          <w:rFonts w:ascii="Times New Roman" w:hAnsi="Times New Roman" w:cs="Times New Roman"/>
          <w:b/>
          <w:bCs/>
          <w:sz w:val="24"/>
          <w:szCs w:val="24"/>
        </w:rPr>
      </w:pPr>
      <w:r w:rsidRPr="00545224">
        <w:rPr>
          <w:rFonts w:ascii="Times New Roman" w:hAnsi="Times New Roman" w:cs="Times New Roman"/>
          <w:b/>
          <w:bCs/>
          <w:sz w:val="24"/>
          <w:szCs w:val="24"/>
        </w:rPr>
        <w:t>(Госстандарт)</w:t>
      </w:r>
    </w:p>
    <w:p w14:paraId="7C9A2D41" w14:textId="271D0E2B" w:rsidR="00E03E4D" w:rsidRDefault="00E03E4D" w:rsidP="00E03E4D">
      <w:pPr>
        <w:ind w:firstLine="0"/>
        <w:jc w:val="center"/>
        <w:rPr>
          <w:rFonts w:ascii="Times New Roman" w:hAnsi="Times New Roman" w:cs="Times New Roman"/>
          <w:b/>
          <w:bCs/>
          <w:sz w:val="24"/>
          <w:szCs w:val="24"/>
        </w:rPr>
      </w:pPr>
    </w:p>
    <w:p w14:paraId="20B54750" w14:textId="4E85D7EC" w:rsidR="00F90CF6" w:rsidRDefault="00F90CF6" w:rsidP="00E03E4D">
      <w:pPr>
        <w:ind w:firstLine="0"/>
        <w:jc w:val="center"/>
        <w:rPr>
          <w:rFonts w:ascii="Times New Roman" w:hAnsi="Times New Roman" w:cs="Times New Roman"/>
          <w:b/>
          <w:bCs/>
          <w:sz w:val="24"/>
          <w:szCs w:val="24"/>
        </w:rPr>
      </w:pPr>
    </w:p>
    <w:p w14:paraId="41C701FC" w14:textId="77777777" w:rsidR="00E03E4D" w:rsidRPr="00545224" w:rsidRDefault="0028159E" w:rsidP="00E03E4D">
      <w:pPr>
        <w:ind w:firstLine="0"/>
        <w:jc w:val="center"/>
        <w:rPr>
          <w:rFonts w:ascii="Times New Roman" w:hAnsi="Times New Roman" w:cs="Times New Roman"/>
          <w:sz w:val="24"/>
          <w:szCs w:val="24"/>
        </w:rPr>
      </w:pPr>
      <w:r w:rsidRPr="00545224">
        <w:rPr>
          <w:rFonts w:ascii="Times New Roman" w:hAnsi="Times New Roman" w:cs="Times New Roman"/>
          <w:b/>
          <w:bCs/>
          <w:sz w:val="24"/>
          <w:szCs w:val="24"/>
        </w:rPr>
        <w:t>Астана</w:t>
      </w:r>
    </w:p>
    <w:p w14:paraId="0AA405A1" w14:textId="77777777" w:rsidR="00161B4F" w:rsidRPr="00545224" w:rsidRDefault="00161B4F" w:rsidP="009F44A2">
      <w:pPr>
        <w:tabs>
          <w:tab w:val="left" w:pos="4820"/>
        </w:tabs>
        <w:ind w:firstLine="0"/>
        <w:jc w:val="center"/>
        <w:rPr>
          <w:rFonts w:ascii="Times New Roman" w:hAnsi="Times New Roman" w:cs="Times New Roman"/>
          <w:b/>
          <w:bCs/>
          <w:sz w:val="24"/>
          <w:szCs w:val="24"/>
        </w:rPr>
      </w:pPr>
    </w:p>
    <w:p w14:paraId="5178A63D" w14:textId="77777777" w:rsidR="00322AFB" w:rsidRPr="00545224" w:rsidRDefault="00322AFB">
      <w:pPr>
        <w:widowControl/>
        <w:autoSpaceDE/>
        <w:autoSpaceDN/>
        <w:adjustRightInd/>
        <w:ind w:firstLine="0"/>
        <w:jc w:val="left"/>
        <w:rPr>
          <w:rFonts w:ascii="Times New Roman" w:hAnsi="Times New Roman" w:cs="Times New Roman"/>
          <w:b/>
          <w:bCs/>
          <w:sz w:val="24"/>
          <w:szCs w:val="24"/>
        </w:rPr>
      </w:pPr>
      <w:r w:rsidRPr="00545224">
        <w:rPr>
          <w:rFonts w:ascii="Times New Roman" w:hAnsi="Times New Roman" w:cs="Times New Roman"/>
          <w:b/>
          <w:bCs/>
          <w:sz w:val="24"/>
          <w:szCs w:val="24"/>
        </w:rPr>
        <w:br w:type="page"/>
      </w:r>
    </w:p>
    <w:p w14:paraId="1C8E4735" w14:textId="77777777" w:rsidR="00B63FB8" w:rsidRPr="00545224" w:rsidRDefault="00B63FB8" w:rsidP="00BF6923">
      <w:pPr>
        <w:ind w:firstLine="0"/>
        <w:jc w:val="center"/>
        <w:rPr>
          <w:rFonts w:ascii="Times New Roman" w:hAnsi="Times New Roman" w:cs="Times New Roman"/>
          <w:b/>
          <w:bCs/>
          <w:sz w:val="24"/>
          <w:szCs w:val="24"/>
        </w:rPr>
      </w:pPr>
      <w:r w:rsidRPr="00545224">
        <w:rPr>
          <w:rFonts w:ascii="Times New Roman" w:hAnsi="Times New Roman" w:cs="Times New Roman"/>
          <w:b/>
          <w:bCs/>
          <w:sz w:val="24"/>
          <w:szCs w:val="24"/>
        </w:rPr>
        <w:lastRenderedPageBreak/>
        <w:t>Предисловие</w:t>
      </w:r>
    </w:p>
    <w:p w14:paraId="194E75F4" w14:textId="77777777" w:rsidR="00FA4414" w:rsidRPr="00545224" w:rsidRDefault="00FA4414" w:rsidP="00FA4414">
      <w:pPr>
        <w:shd w:val="clear" w:color="auto" w:fill="FFFFFF"/>
        <w:spacing w:line="235" w:lineRule="auto"/>
        <w:rPr>
          <w:rFonts w:ascii="Times New Roman" w:hAnsi="Times New Roman" w:cs="Times New Roman"/>
          <w:b/>
          <w:sz w:val="24"/>
          <w:szCs w:val="24"/>
        </w:rPr>
      </w:pPr>
    </w:p>
    <w:p w14:paraId="720FBFDE" w14:textId="77777777" w:rsidR="00FA4414" w:rsidRPr="00545224" w:rsidRDefault="00FA4414" w:rsidP="00FA4414">
      <w:pPr>
        <w:shd w:val="clear" w:color="auto" w:fill="FFFFFF"/>
        <w:spacing w:line="235" w:lineRule="auto"/>
        <w:rPr>
          <w:rFonts w:ascii="Times New Roman" w:hAnsi="Times New Roman" w:cs="Times New Roman"/>
          <w:sz w:val="24"/>
          <w:szCs w:val="24"/>
        </w:rPr>
      </w:pPr>
      <w:r w:rsidRPr="00545224">
        <w:rPr>
          <w:rFonts w:ascii="Times New Roman" w:hAnsi="Times New Roman" w:cs="Times New Roman"/>
          <w:b/>
          <w:sz w:val="24"/>
          <w:szCs w:val="24"/>
        </w:rPr>
        <w:t>1</w:t>
      </w:r>
      <w:r w:rsidRPr="00545224">
        <w:rPr>
          <w:rFonts w:ascii="Times New Roman" w:hAnsi="Times New Roman" w:cs="Times New Roman"/>
          <w:b/>
          <w:bCs/>
          <w:sz w:val="24"/>
          <w:szCs w:val="24"/>
        </w:rPr>
        <w:t xml:space="preserve"> ПОДГОТОВЛЕН И ВНЕСЕН</w:t>
      </w:r>
      <w:r w:rsidR="007358CE" w:rsidRPr="00545224">
        <w:rPr>
          <w:rFonts w:ascii="Times New Roman" w:hAnsi="Times New Roman" w:cs="Times New Roman"/>
          <w:sz w:val="24"/>
          <w:szCs w:val="24"/>
        </w:rPr>
        <w:t xml:space="preserve"> </w:t>
      </w:r>
      <w:r w:rsidR="00FA6306" w:rsidRPr="00545224">
        <w:rPr>
          <w:rFonts w:ascii="Times New Roman" w:hAnsi="Times New Roman" w:cs="Times New Roman"/>
          <w:sz w:val="24"/>
          <w:szCs w:val="24"/>
        </w:rPr>
        <w:t>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00477AD4" w:rsidRPr="00545224">
        <w:rPr>
          <w:rFonts w:ascii="Times New Roman" w:hAnsi="Times New Roman" w:cs="Times New Roman"/>
          <w:sz w:val="24"/>
          <w:szCs w:val="24"/>
          <w:lang w:val="kk-KZ"/>
        </w:rPr>
        <w:t>РГП «КазСтандарт»</w:t>
      </w:r>
      <w:r w:rsidR="00FA6306" w:rsidRPr="00545224">
        <w:rPr>
          <w:rFonts w:ascii="Times New Roman" w:hAnsi="Times New Roman" w:cs="Times New Roman"/>
          <w:sz w:val="24"/>
          <w:szCs w:val="24"/>
          <w:lang w:val="kk-KZ"/>
        </w:rPr>
        <w:t>)</w:t>
      </w:r>
      <w:r w:rsidR="00357F8F" w:rsidRPr="00545224">
        <w:rPr>
          <w:rFonts w:ascii="Times New Roman" w:hAnsi="Times New Roman" w:cs="Times New Roman"/>
          <w:sz w:val="24"/>
          <w:szCs w:val="24"/>
        </w:rPr>
        <w:t xml:space="preserve"> </w:t>
      </w:r>
    </w:p>
    <w:p w14:paraId="6140AA9F" w14:textId="77777777" w:rsidR="00574C3E" w:rsidRPr="00545224" w:rsidRDefault="00574C3E" w:rsidP="00FA4414">
      <w:pPr>
        <w:shd w:val="clear" w:color="auto" w:fill="FFFFFF"/>
        <w:spacing w:line="235" w:lineRule="auto"/>
        <w:rPr>
          <w:rFonts w:ascii="Times New Roman" w:hAnsi="Times New Roman" w:cs="Times New Roman"/>
          <w:b/>
          <w:bCs/>
          <w:sz w:val="24"/>
          <w:szCs w:val="24"/>
        </w:rPr>
      </w:pPr>
    </w:p>
    <w:p w14:paraId="08DE8316" w14:textId="643DFCCD" w:rsidR="00FA4414" w:rsidRPr="00545224" w:rsidRDefault="00FA4414" w:rsidP="001102AC">
      <w:pPr>
        <w:spacing w:line="235" w:lineRule="auto"/>
        <w:rPr>
          <w:rFonts w:ascii="Times New Roman" w:hAnsi="Times New Roman" w:cs="Times New Roman"/>
          <w:spacing w:val="-9"/>
          <w:sz w:val="24"/>
          <w:szCs w:val="24"/>
          <w:lang w:val="kk-KZ"/>
        </w:rPr>
      </w:pPr>
      <w:r w:rsidRPr="00545224">
        <w:rPr>
          <w:rFonts w:ascii="Times New Roman" w:hAnsi="Times New Roman" w:cs="Times New Roman"/>
          <w:b/>
          <w:sz w:val="24"/>
          <w:szCs w:val="24"/>
        </w:rPr>
        <w:t>2</w:t>
      </w:r>
      <w:r w:rsidRPr="00545224">
        <w:rPr>
          <w:rFonts w:ascii="Times New Roman" w:hAnsi="Times New Roman" w:cs="Times New Roman"/>
          <w:b/>
          <w:bCs/>
          <w:sz w:val="24"/>
          <w:szCs w:val="24"/>
        </w:rPr>
        <w:t xml:space="preserve"> УТВЕРЖДЕН И ВВЕДЕН В ДЕЙСТВИЕ </w:t>
      </w:r>
      <w:r w:rsidR="007358CE" w:rsidRPr="00545224">
        <w:rPr>
          <w:rFonts w:ascii="Times New Roman" w:hAnsi="Times New Roman" w:cs="Times New Roman"/>
          <w:sz w:val="24"/>
          <w:szCs w:val="24"/>
        </w:rPr>
        <w:t>п</w:t>
      </w:r>
      <w:r w:rsidRPr="00545224">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545224">
        <w:rPr>
          <w:rFonts w:ascii="Times New Roman" w:hAnsi="Times New Roman" w:cs="Times New Roman"/>
          <w:sz w:val="24"/>
          <w:szCs w:val="24"/>
        </w:rPr>
        <w:t xml:space="preserve">торговли и интеграции </w:t>
      </w:r>
      <w:r w:rsidRPr="00545224">
        <w:rPr>
          <w:rFonts w:ascii="Times New Roman" w:hAnsi="Times New Roman" w:cs="Times New Roman"/>
          <w:sz w:val="24"/>
          <w:szCs w:val="24"/>
        </w:rPr>
        <w:t>Республики Казахстан от ____ года</w:t>
      </w:r>
      <w:r w:rsidRPr="00545224">
        <w:rPr>
          <w:rFonts w:ascii="Times New Roman" w:hAnsi="Times New Roman" w:cs="Times New Roman"/>
          <w:spacing w:val="-9"/>
          <w:sz w:val="24"/>
          <w:szCs w:val="24"/>
        </w:rPr>
        <w:t xml:space="preserve"> №______</w:t>
      </w:r>
    </w:p>
    <w:p w14:paraId="5B5796FE" w14:textId="77777777" w:rsidR="001102AC" w:rsidRPr="00545224" w:rsidRDefault="001102AC" w:rsidP="001102AC">
      <w:pPr>
        <w:rPr>
          <w:rFonts w:ascii="Times New Roman" w:hAnsi="Times New Roman" w:cs="Times New Roman"/>
          <w:b/>
          <w:sz w:val="24"/>
          <w:szCs w:val="24"/>
        </w:rPr>
      </w:pPr>
    </w:p>
    <w:p w14:paraId="4A486A5C" w14:textId="66EE1337" w:rsidR="001102AC" w:rsidRPr="00545224" w:rsidRDefault="001102AC" w:rsidP="006D1399">
      <w:pPr>
        <w:pStyle w:val="Pa19"/>
        <w:tabs>
          <w:tab w:val="left" w:pos="9354"/>
        </w:tabs>
        <w:spacing w:line="240" w:lineRule="auto"/>
        <w:ind w:firstLine="567"/>
        <w:jc w:val="both"/>
        <w:rPr>
          <w:rFonts w:ascii="Times New Roman" w:hAnsi="Times New Roman"/>
          <w:b/>
        </w:rPr>
      </w:pPr>
      <w:r w:rsidRPr="00545224">
        <w:rPr>
          <w:rFonts w:ascii="Times New Roman" w:hAnsi="Times New Roman"/>
          <w:b/>
        </w:rPr>
        <w:t>3</w:t>
      </w:r>
      <w:r w:rsidRPr="00545224">
        <w:rPr>
          <w:rFonts w:ascii="Times New Roman" w:hAnsi="Times New Roman"/>
        </w:rPr>
        <w:t xml:space="preserve"> Настоящий стандарт идентичен международному стандарту</w:t>
      </w:r>
      <w:r w:rsidR="0058302F" w:rsidRPr="00545224">
        <w:rPr>
          <w:rFonts w:ascii="Times New Roman" w:hAnsi="Times New Roman"/>
        </w:rPr>
        <w:t xml:space="preserve"> </w:t>
      </w:r>
      <w:r w:rsidR="006D1399" w:rsidRPr="00545224">
        <w:rPr>
          <w:rFonts w:ascii="Times New Roman" w:hAnsi="Times New Roman"/>
          <w:lang w:val="en-US"/>
        </w:rPr>
        <w:t>ISO</w:t>
      </w:r>
      <w:r w:rsidR="006D1399" w:rsidRPr="00545224">
        <w:rPr>
          <w:rFonts w:ascii="Times New Roman" w:hAnsi="Times New Roman"/>
        </w:rPr>
        <w:t xml:space="preserve"> 10845-3:2021(</w:t>
      </w:r>
      <w:r w:rsidR="006D1399" w:rsidRPr="00545224">
        <w:rPr>
          <w:rFonts w:ascii="Times New Roman" w:hAnsi="Times New Roman"/>
          <w:lang w:val="en-US"/>
        </w:rPr>
        <w:t>E</w:t>
      </w:r>
      <w:r w:rsidR="006D1399" w:rsidRPr="00545224">
        <w:rPr>
          <w:rFonts w:ascii="Times New Roman" w:hAnsi="Times New Roman"/>
        </w:rPr>
        <w:t>) «</w:t>
      </w:r>
      <w:r w:rsidR="006D1399" w:rsidRPr="00545224">
        <w:rPr>
          <w:rFonts w:ascii="Times New Roman" w:hAnsi="Times New Roman"/>
          <w:lang w:val="en-US"/>
        </w:rPr>
        <w:t>Construction</w:t>
      </w:r>
      <w:r w:rsidR="006D1399" w:rsidRPr="00545224">
        <w:rPr>
          <w:rFonts w:ascii="Times New Roman" w:hAnsi="Times New Roman"/>
        </w:rPr>
        <w:t xml:space="preserve"> </w:t>
      </w:r>
      <w:r w:rsidR="006D1399" w:rsidRPr="00545224">
        <w:rPr>
          <w:rFonts w:ascii="Times New Roman" w:hAnsi="Times New Roman"/>
          <w:lang w:val="en-US"/>
        </w:rPr>
        <w:t>procurement</w:t>
      </w:r>
      <w:r w:rsidR="006D1399" w:rsidRPr="00545224">
        <w:rPr>
          <w:rFonts w:ascii="Times New Roman" w:hAnsi="Times New Roman"/>
        </w:rPr>
        <w:t xml:space="preserve"> — </w:t>
      </w:r>
      <w:r w:rsidR="006D1399" w:rsidRPr="00545224">
        <w:rPr>
          <w:rFonts w:ascii="Times New Roman" w:hAnsi="Times New Roman"/>
          <w:lang w:val="en-US"/>
        </w:rPr>
        <w:t>Part</w:t>
      </w:r>
      <w:r w:rsidR="006D1399" w:rsidRPr="00545224">
        <w:rPr>
          <w:rFonts w:ascii="Times New Roman" w:hAnsi="Times New Roman"/>
        </w:rPr>
        <w:t xml:space="preserve"> 3: </w:t>
      </w:r>
      <w:r w:rsidR="006D1399" w:rsidRPr="00545224">
        <w:rPr>
          <w:rFonts w:ascii="Times New Roman" w:hAnsi="Times New Roman"/>
          <w:lang w:val="en-US"/>
        </w:rPr>
        <w:t>Standard</w:t>
      </w:r>
      <w:r w:rsidR="006D1399" w:rsidRPr="00545224">
        <w:rPr>
          <w:rFonts w:ascii="Times New Roman" w:hAnsi="Times New Roman"/>
        </w:rPr>
        <w:t xml:space="preserve"> </w:t>
      </w:r>
      <w:r w:rsidR="006D1399" w:rsidRPr="00545224">
        <w:rPr>
          <w:rFonts w:ascii="Times New Roman" w:hAnsi="Times New Roman"/>
          <w:lang w:val="en-US"/>
        </w:rPr>
        <w:t>conditions</w:t>
      </w:r>
      <w:r w:rsidR="006D1399" w:rsidRPr="00545224">
        <w:rPr>
          <w:rFonts w:ascii="Times New Roman" w:hAnsi="Times New Roman"/>
        </w:rPr>
        <w:t xml:space="preserve"> </w:t>
      </w:r>
      <w:r w:rsidR="006D1399" w:rsidRPr="00545224">
        <w:rPr>
          <w:rFonts w:ascii="Times New Roman" w:hAnsi="Times New Roman"/>
          <w:lang w:val="en-US"/>
        </w:rPr>
        <w:t>of</w:t>
      </w:r>
      <w:r w:rsidR="006D1399" w:rsidRPr="00545224">
        <w:rPr>
          <w:rFonts w:ascii="Times New Roman" w:hAnsi="Times New Roman"/>
        </w:rPr>
        <w:t xml:space="preserve"> </w:t>
      </w:r>
      <w:r w:rsidR="006D1399" w:rsidRPr="00545224">
        <w:rPr>
          <w:rFonts w:ascii="Times New Roman" w:hAnsi="Times New Roman"/>
          <w:lang w:val="en-US"/>
        </w:rPr>
        <w:t>tender</w:t>
      </w:r>
      <w:r w:rsidR="006D1399" w:rsidRPr="00545224">
        <w:rPr>
          <w:rFonts w:ascii="Times New Roman" w:hAnsi="Times New Roman"/>
        </w:rPr>
        <w:t xml:space="preserve">», </w:t>
      </w:r>
      <w:r w:rsidR="006D1399" w:rsidRPr="00545224">
        <w:rPr>
          <w:rFonts w:ascii="Times New Roman" w:hAnsi="Times New Roman"/>
          <w:lang w:val="en-US"/>
        </w:rPr>
        <w:t>IDT</w:t>
      </w:r>
      <w:r w:rsidR="00F43CBC" w:rsidRPr="00545224">
        <w:rPr>
          <w:rFonts w:ascii="Times New Roman" w:hAnsi="Times New Roman"/>
        </w:rPr>
        <w:t xml:space="preserve"> </w:t>
      </w:r>
      <w:r w:rsidRPr="00545224">
        <w:rPr>
          <w:rFonts w:ascii="Times New Roman" w:hAnsi="Times New Roman"/>
        </w:rPr>
        <w:t>(</w:t>
      </w:r>
      <w:r w:rsidR="006D1399" w:rsidRPr="00545224">
        <w:rPr>
          <w:rFonts w:ascii="Times New Roman" w:hAnsi="Times New Roman"/>
          <w:lang w:val="en-US"/>
        </w:rPr>
        <w:t>ISO</w:t>
      </w:r>
      <w:r w:rsidR="006D1399" w:rsidRPr="00545224">
        <w:rPr>
          <w:rFonts w:ascii="Times New Roman" w:hAnsi="Times New Roman"/>
        </w:rPr>
        <w:t xml:space="preserve"> 10845-3:2021 </w:t>
      </w:r>
      <w:r w:rsidR="006D1399" w:rsidRPr="00545224">
        <w:rPr>
          <w:rFonts w:ascii="Times New Roman" w:eastAsia="Calibri" w:hAnsi="Times New Roman"/>
          <w:lang w:eastAsia="en-US"/>
        </w:rPr>
        <w:t>Снабжение в строительстве. Часть 3. Стандартные условия тендера</w:t>
      </w:r>
      <w:r w:rsidRPr="00545224">
        <w:rPr>
          <w:rFonts w:ascii="Times New Roman" w:hAnsi="Times New Roman"/>
        </w:rPr>
        <w:t>)</w:t>
      </w:r>
    </w:p>
    <w:p w14:paraId="57252E53" w14:textId="0B12C959" w:rsidR="0058302F" w:rsidRPr="00545224" w:rsidRDefault="0058302F" w:rsidP="006D1399">
      <w:pPr>
        <w:rPr>
          <w:rFonts w:ascii="Times New Roman" w:hAnsi="Times New Roman" w:cs="Times New Roman"/>
          <w:iCs/>
          <w:sz w:val="24"/>
          <w:szCs w:val="24"/>
        </w:rPr>
      </w:pPr>
      <w:r w:rsidRPr="00545224">
        <w:rPr>
          <w:rFonts w:ascii="Times New Roman" w:hAnsi="Times New Roman" w:cs="Times New Roman"/>
          <w:sz w:val="24"/>
          <w:szCs w:val="24"/>
        </w:rPr>
        <w:t xml:space="preserve">Международный стандарт </w:t>
      </w:r>
      <w:r w:rsidR="006D1399" w:rsidRPr="00545224">
        <w:rPr>
          <w:rFonts w:ascii="Times New Roman" w:hAnsi="Times New Roman" w:cs="Times New Roman"/>
          <w:sz w:val="24"/>
          <w:szCs w:val="24"/>
          <w:lang w:val="en-US"/>
        </w:rPr>
        <w:t>ISO</w:t>
      </w:r>
      <w:r w:rsidR="006D1399" w:rsidRPr="00545224">
        <w:rPr>
          <w:rFonts w:ascii="Times New Roman" w:hAnsi="Times New Roman" w:cs="Times New Roman"/>
          <w:sz w:val="24"/>
          <w:szCs w:val="24"/>
        </w:rPr>
        <w:t xml:space="preserve"> 10845-3:2021(</w:t>
      </w:r>
      <w:r w:rsidR="006D1399" w:rsidRPr="00545224">
        <w:rPr>
          <w:rFonts w:ascii="Times New Roman" w:hAnsi="Times New Roman" w:cs="Times New Roman"/>
          <w:sz w:val="24"/>
          <w:szCs w:val="24"/>
          <w:lang w:val="en-US"/>
        </w:rPr>
        <w:t>E</w:t>
      </w:r>
      <w:r w:rsidR="006D1399" w:rsidRPr="00545224">
        <w:rPr>
          <w:rFonts w:ascii="Times New Roman" w:hAnsi="Times New Roman" w:cs="Times New Roman"/>
          <w:sz w:val="24"/>
          <w:szCs w:val="24"/>
        </w:rPr>
        <w:t xml:space="preserve">) </w:t>
      </w:r>
      <w:r w:rsidR="004377BB" w:rsidRPr="00545224">
        <w:rPr>
          <w:rFonts w:ascii="Times New Roman" w:hAnsi="Times New Roman" w:cs="Times New Roman"/>
          <w:iCs/>
          <w:sz w:val="24"/>
          <w:szCs w:val="24"/>
        </w:rPr>
        <w:t>разработан</w:t>
      </w:r>
      <w:r w:rsidR="007168EA" w:rsidRPr="00545224">
        <w:rPr>
          <w:rFonts w:ascii="Times New Roman" w:hAnsi="Times New Roman" w:cs="Times New Roman"/>
          <w:iCs/>
          <w:sz w:val="24"/>
          <w:szCs w:val="24"/>
        </w:rPr>
        <w:t xml:space="preserve"> </w:t>
      </w:r>
      <w:r w:rsidR="006D1399" w:rsidRPr="00545224">
        <w:rPr>
          <w:rStyle w:val="FontStyle38"/>
          <w:rFonts w:ascii="Times New Roman" w:hAnsi="Times New Roman" w:cs="Times New Roman"/>
          <w:sz w:val="24"/>
          <w:szCs w:val="24"/>
          <w:lang w:eastAsia="en-US"/>
        </w:rPr>
        <w:t>Техническим комитетом ISO/TC 59, Здания и гражданское строительство, Подкомитетом SC 18, Снабжение в строительстве</w:t>
      </w:r>
    </w:p>
    <w:p w14:paraId="486F1D5D" w14:textId="6AC31519" w:rsidR="001102AC" w:rsidRPr="00545224" w:rsidRDefault="001102AC" w:rsidP="001102AC">
      <w:pPr>
        <w:rPr>
          <w:rFonts w:ascii="Times New Roman" w:hAnsi="Times New Roman" w:cs="Times New Roman"/>
          <w:bCs/>
          <w:sz w:val="24"/>
          <w:szCs w:val="24"/>
        </w:rPr>
      </w:pPr>
      <w:r w:rsidRPr="00545224">
        <w:rPr>
          <w:rFonts w:ascii="Times New Roman" w:hAnsi="Times New Roman" w:cs="Times New Roman"/>
          <w:bCs/>
          <w:sz w:val="24"/>
          <w:szCs w:val="24"/>
        </w:rPr>
        <w:t xml:space="preserve">Перевод с английского </w:t>
      </w:r>
      <w:r w:rsidR="00A3551E" w:rsidRPr="00545224">
        <w:rPr>
          <w:rFonts w:ascii="Times New Roman" w:hAnsi="Times New Roman" w:cs="Times New Roman"/>
          <w:bCs/>
          <w:sz w:val="24"/>
          <w:szCs w:val="24"/>
        </w:rPr>
        <w:t xml:space="preserve">языка </w:t>
      </w:r>
      <w:r w:rsidRPr="00545224">
        <w:rPr>
          <w:rFonts w:ascii="Times New Roman" w:hAnsi="Times New Roman" w:cs="Times New Roman"/>
          <w:bCs/>
          <w:sz w:val="24"/>
          <w:szCs w:val="24"/>
        </w:rPr>
        <w:t>(</w:t>
      </w:r>
      <w:r w:rsidRPr="00545224">
        <w:rPr>
          <w:rFonts w:ascii="Times New Roman" w:hAnsi="Times New Roman" w:cs="Times New Roman"/>
          <w:bCs/>
          <w:sz w:val="24"/>
          <w:szCs w:val="24"/>
          <w:lang w:val="en-US"/>
        </w:rPr>
        <w:t>en</w:t>
      </w:r>
      <w:r w:rsidR="007B1D60" w:rsidRPr="00545224">
        <w:rPr>
          <w:rFonts w:ascii="Times New Roman" w:hAnsi="Times New Roman" w:cs="Times New Roman"/>
          <w:bCs/>
          <w:sz w:val="24"/>
          <w:szCs w:val="24"/>
        </w:rPr>
        <w:t>)</w:t>
      </w:r>
    </w:p>
    <w:p w14:paraId="69C6523F" w14:textId="590D6202" w:rsidR="007B1D60" w:rsidRPr="00545224" w:rsidRDefault="001102AC" w:rsidP="001102AC">
      <w:pPr>
        <w:rPr>
          <w:rFonts w:ascii="Times New Roman" w:hAnsi="Times New Roman" w:cs="Times New Roman"/>
          <w:sz w:val="24"/>
          <w:szCs w:val="24"/>
        </w:rPr>
      </w:pPr>
      <w:r w:rsidRPr="00545224">
        <w:rPr>
          <w:rFonts w:ascii="Times New Roman" w:hAnsi="Times New Roman" w:cs="Times New Roman"/>
          <w:sz w:val="24"/>
          <w:szCs w:val="24"/>
        </w:rPr>
        <w:t>Официальные экземпляры международных стандартов, на основе которых подготовлен настоящий национальный стандарт и на которые даны ссылки, имеются в Едином государственном фонде нор</w:t>
      </w:r>
      <w:r w:rsidR="007B1D60" w:rsidRPr="00545224">
        <w:rPr>
          <w:rFonts w:ascii="Times New Roman" w:hAnsi="Times New Roman" w:cs="Times New Roman"/>
          <w:sz w:val="24"/>
          <w:szCs w:val="24"/>
        </w:rPr>
        <w:t>мативных технических документов</w:t>
      </w:r>
    </w:p>
    <w:p w14:paraId="60FC47B6" w14:textId="7175BF37" w:rsidR="001102AC" w:rsidRPr="00545224" w:rsidRDefault="001102AC" w:rsidP="001102AC">
      <w:pPr>
        <w:rPr>
          <w:rFonts w:ascii="Times New Roman" w:hAnsi="Times New Roman" w:cs="Times New Roman"/>
          <w:sz w:val="24"/>
          <w:szCs w:val="24"/>
        </w:rPr>
      </w:pPr>
      <w:r w:rsidRPr="00545224">
        <w:rPr>
          <w:rFonts w:ascii="Times New Roman" w:hAnsi="Times New Roman" w:cs="Times New Roman"/>
          <w:bCs/>
          <w:sz w:val="24"/>
          <w:szCs w:val="24"/>
        </w:rPr>
        <w:t xml:space="preserve">Степень соответствия </w:t>
      </w:r>
      <w:r w:rsidR="005D40D7" w:rsidRPr="00545224">
        <w:rPr>
          <w:rFonts w:ascii="Times New Roman" w:hAnsi="Times New Roman" w:cs="Times New Roman"/>
          <w:bCs/>
          <w:sz w:val="24"/>
          <w:szCs w:val="24"/>
        </w:rPr>
        <w:t>–</w:t>
      </w:r>
      <w:r w:rsidRPr="00545224">
        <w:rPr>
          <w:rFonts w:ascii="Times New Roman" w:hAnsi="Times New Roman" w:cs="Times New Roman"/>
          <w:bCs/>
          <w:sz w:val="24"/>
          <w:szCs w:val="24"/>
        </w:rPr>
        <w:t xml:space="preserve"> идентичная (</w:t>
      </w:r>
      <w:r w:rsidRPr="00545224">
        <w:rPr>
          <w:rFonts w:ascii="Times New Roman" w:hAnsi="Times New Roman" w:cs="Times New Roman"/>
          <w:sz w:val="24"/>
          <w:szCs w:val="24"/>
          <w:lang w:val="en-US"/>
        </w:rPr>
        <w:t>IDT</w:t>
      </w:r>
      <w:r w:rsidR="007B1D60" w:rsidRPr="00545224">
        <w:rPr>
          <w:rFonts w:ascii="Times New Roman" w:hAnsi="Times New Roman" w:cs="Times New Roman"/>
          <w:bCs/>
          <w:sz w:val="24"/>
          <w:szCs w:val="24"/>
        </w:rPr>
        <w:t>)</w:t>
      </w:r>
    </w:p>
    <w:p w14:paraId="4957EE8D" w14:textId="77777777" w:rsidR="001102AC" w:rsidRPr="00545224" w:rsidRDefault="001102AC" w:rsidP="001102AC">
      <w:pPr>
        <w:rPr>
          <w:rFonts w:ascii="Times New Roman" w:hAnsi="Times New Roman" w:cs="Times New Roman"/>
          <w:b/>
          <w:bCs/>
          <w:sz w:val="24"/>
          <w:szCs w:val="24"/>
        </w:rPr>
      </w:pPr>
    </w:p>
    <w:p w14:paraId="4D678478" w14:textId="0539EB7C" w:rsidR="00BF6D6D" w:rsidRPr="00545224" w:rsidRDefault="001102AC" w:rsidP="001102AC">
      <w:pPr>
        <w:rPr>
          <w:rFonts w:ascii="Times New Roman" w:hAnsi="Times New Roman" w:cs="Times New Roman"/>
          <w:b/>
          <w:bCs/>
          <w:sz w:val="24"/>
          <w:szCs w:val="24"/>
        </w:rPr>
      </w:pPr>
      <w:r w:rsidRPr="00545224">
        <w:rPr>
          <w:rFonts w:ascii="Times New Roman" w:hAnsi="Times New Roman" w:cs="Times New Roman"/>
          <w:b/>
          <w:bCs/>
          <w:sz w:val="24"/>
          <w:szCs w:val="24"/>
        </w:rPr>
        <w:t>4</w:t>
      </w:r>
      <w:r w:rsidRPr="00545224">
        <w:rPr>
          <w:rFonts w:ascii="Times New Roman" w:hAnsi="Times New Roman" w:cs="Times New Roman"/>
          <w:bCs/>
          <w:sz w:val="24"/>
          <w:szCs w:val="24"/>
        </w:rPr>
        <w:t xml:space="preserve"> </w:t>
      </w:r>
      <w:r w:rsidR="00AF76C4" w:rsidRPr="00545224">
        <w:rPr>
          <w:rFonts w:ascii="Times New Roman" w:hAnsi="Times New Roman" w:cs="Times New Roman"/>
          <w:sz w:val="24"/>
          <w:szCs w:val="24"/>
        </w:rPr>
        <w:t xml:space="preserve">В настоящем стандарте реализованы нормы законов Республики Казахстан </w:t>
      </w:r>
      <w:r w:rsidR="001E23AB" w:rsidRPr="00545224">
        <w:rPr>
          <w:rFonts w:ascii="Times New Roman" w:hAnsi="Times New Roman" w:cs="Times New Roman"/>
          <w:sz w:val="24"/>
          <w:szCs w:val="24"/>
        </w:rPr>
        <w:br/>
      </w:r>
      <w:r w:rsidR="00AF76C4" w:rsidRPr="00545224">
        <w:rPr>
          <w:rFonts w:ascii="Times New Roman" w:hAnsi="Times New Roman" w:cs="Times New Roman"/>
          <w:sz w:val="24"/>
          <w:szCs w:val="24"/>
        </w:rPr>
        <w:t>«О государственных закупках» от</w:t>
      </w:r>
      <w:r w:rsidR="00B054AD" w:rsidRPr="00545224">
        <w:rPr>
          <w:rFonts w:ascii="Times New Roman" w:hAnsi="Times New Roman" w:cs="Times New Roman"/>
          <w:sz w:val="24"/>
          <w:szCs w:val="24"/>
        </w:rPr>
        <w:t xml:space="preserve"> 3 января 2022 года № 101-VII, </w:t>
      </w:r>
      <w:r w:rsidR="00AF76C4" w:rsidRPr="00545224">
        <w:rPr>
          <w:rFonts w:ascii="Times New Roman" w:hAnsi="Times New Roman" w:cs="Times New Roman"/>
          <w:sz w:val="24"/>
          <w:szCs w:val="24"/>
        </w:rPr>
        <w:t>«Об архитектурной, градостроительной и строительной деятельности в Республике Казахстан» от 16 июля 2001 года № 242, технического регламента Республики Казахстан «Требования к безопасности зданий и сооружений, строительных материалов и изделий» от 17 ноября 2010 года № 1202</w:t>
      </w:r>
    </w:p>
    <w:p w14:paraId="1751C2FE" w14:textId="77777777" w:rsidR="00BF6D6D" w:rsidRPr="00545224" w:rsidRDefault="00BF6D6D" w:rsidP="001102AC">
      <w:pPr>
        <w:rPr>
          <w:rFonts w:ascii="Times New Roman" w:hAnsi="Times New Roman" w:cs="Times New Roman"/>
          <w:b/>
          <w:bCs/>
          <w:sz w:val="24"/>
          <w:szCs w:val="24"/>
        </w:rPr>
      </w:pPr>
    </w:p>
    <w:p w14:paraId="36B2441E" w14:textId="77777777" w:rsidR="001102AC" w:rsidRPr="00545224" w:rsidRDefault="00760484" w:rsidP="001102AC">
      <w:pPr>
        <w:rPr>
          <w:rFonts w:ascii="Times New Roman" w:hAnsi="Times New Roman" w:cs="Times New Roman"/>
          <w:b/>
          <w:sz w:val="24"/>
          <w:szCs w:val="24"/>
        </w:rPr>
      </w:pPr>
      <w:r w:rsidRPr="00545224">
        <w:rPr>
          <w:rFonts w:ascii="Times New Roman" w:hAnsi="Times New Roman" w:cs="Times New Roman"/>
          <w:b/>
          <w:sz w:val="24"/>
          <w:szCs w:val="24"/>
        </w:rPr>
        <w:t>5</w:t>
      </w:r>
      <w:r w:rsidR="004B3585" w:rsidRPr="00545224">
        <w:rPr>
          <w:rFonts w:ascii="Times New Roman" w:hAnsi="Times New Roman" w:cs="Times New Roman"/>
          <w:b/>
          <w:sz w:val="24"/>
          <w:szCs w:val="24"/>
        </w:rPr>
        <w:t xml:space="preserve"> </w:t>
      </w:r>
      <w:r w:rsidR="001102AC" w:rsidRPr="00545224">
        <w:rPr>
          <w:rFonts w:ascii="Times New Roman" w:hAnsi="Times New Roman" w:cs="Times New Roman"/>
          <w:b/>
          <w:sz w:val="24"/>
          <w:szCs w:val="24"/>
        </w:rPr>
        <w:t>ВВЕДЕН ВПЕРВЫЕ</w:t>
      </w:r>
    </w:p>
    <w:p w14:paraId="6FEC156D" w14:textId="77777777" w:rsidR="001102AC" w:rsidRPr="00545224" w:rsidRDefault="001102AC" w:rsidP="001102AC">
      <w:pPr>
        <w:rPr>
          <w:rFonts w:ascii="Times New Roman" w:hAnsi="Times New Roman" w:cs="Times New Roman"/>
          <w:i/>
          <w:iCs/>
          <w:sz w:val="24"/>
          <w:szCs w:val="24"/>
        </w:rPr>
      </w:pPr>
    </w:p>
    <w:p w14:paraId="4EFEF154" w14:textId="7CA8A23F" w:rsidR="00343724" w:rsidRPr="00545224" w:rsidRDefault="00B054AD" w:rsidP="00343724">
      <w:pPr>
        <w:rPr>
          <w:rFonts w:ascii="Times New Roman" w:hAnsi="Times New Roman" w:cs="Times New Roman"/>
          <w:i/>
          <w:sz w:val="24"/>
          <w:szCs w:val="24"/>
        </w:rPr>
      </w:pPr>
      <w:r w:rsidRPr="00545224">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sidRPr="00545224">
        <w:rPr>
          <w:rFonts w:ascii="Times New Roman" w:hAnsi="Times New Roman" w:cs="Times New Roman"/>
        </w:rPr>
        <w:t xml:space="preserve"> </w:t>
      </w:r>
      <w:r w:rsidRPr="00545224">
        <w:rPr>
          <w:rFonts w:ascii="Times New Roman" w:hAnsi="Times New Roman" w:cs="Times New Roman"/>
        </w:rPr>
        <w:br/>
      </w:r>
      <w:r w:rsidRPr="00545224">
        <w:rPr>
          <w:rFonts w:ascii="Times New Roman" w:hAnsi="Times New Roman" w:cs="Times New Roman"/>
          <w:i/>
          <w:sz w:val="24"/>
          <w:szCs w:val="24"/>
        </w:rPr>
        <w:t>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14:paraId="257D11BD" w14:textId="77777777" w:rsidR="00343724" w:rsidRPr="00545224" w:rsidRDefault="00343724" w:rsidP="00343724">
      <w:pPr>
        <w:rPr>
          <w:rFonts w:ascii="Times New Roman" w:hAnsi="Times New Roman" w:cs="Times New Roman"/>
          <w:sz w:val="24"/>
          <w:szCs w:val="24"/>
        </w:rPr>
      </w:pPr>
    </w:p>
    <w:p w14:paraId="4A1E3A8E" w14:textId="5410A2C8" w:rsidR="00343724" w:rsidRPr="00545224" w:rsidRDefault="00343724" w:rsidP="00343724">
      <w:pPr>
        <w:rPr>
          <w:rFonts w:ascii="Times New Roman" w:hAnsi="Times New Roman" w:cs="Times New Roman"/>
          <w:sz w:val="24"/>
          <w:szCs w:val="24"/>
        </w:rPr>
      </w:pPr>
      <w:r w:rsidRPr="00545224">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04B92A96" w14:textId="77777777" w:rsidR="00343724" w:rsidRPr="00545224" w:rsidRDefault="00343724" w:rsidP="00343724">
      <w:pPr>
        <w:jc w:val="center"/>
        <w:rPr>
          <w:rFonts w:ascii="Times New Roman" w:hAnsi="Times New Roman" w:cs="Times New Roman"/>
          <w:b/>
          <w:sz w:val="24"/>
          <w:szCs w:val="24"/>
        </w:rPr>
      </w:pPr>
    </w:p>
    <w:p w14:paraId="5DB305A1" w14:textId="77777777" w:rsidR="00372E1D" w:rsidRPr="00545224" w:rsidRDefault="00D91876" w:rsidP="00372E1D">
      <w:pPr>
        <w:ind w:firstLine="0"/>
        <w:jc w:val="center"/>
        <w:rPr>
          <w:rFonts w:ascii="Times New Roman" w:hAnsi="Times New Roman" w:cs="Times New Roman"/>
          <w:b/>
          <w:bCs/>
          <w:sz w:val="24"/>
          <w:szCs w:val="24"/>
        </w:rPr>
      </w:pPr>
      <w:r w:rsidRPr="00545224">
        <w:rPr>
          <w:rFonts w:ascii="Times New Roman" w:hAnsi="Times New Roman" w:cs="Times New Roman"/>
          <w:b/>
          <w:bCs/>
          <w:sz w:val="24"/>
          <w:szCs w:val="24"/>
        </w:rPr>
        <w:br w:type="page"/>
      </w:r>
      <w:r w:rsidR="00372E1D" w:rsidRPr="00545224">
        <w:rPr>
          <w:rFonts w:ascii="Times New Roman" w:hAnsi="Times New Roman" w:cs="Times New Roman"/>
          <w:b/>
          <w:bCs/>
          <w:sz w:val="24"/>
          <w:szCs w:val="24"/>
        </w:rPr>
        <w:lastRenderedPageBreak/>
        <w:t>Содержание</w:t>
      </w:r>
    </w:p>
    <w:p w14:paraId="37EBD61E" w14:textId="77777777" w:rsidR="00372E1D" w:rsidRPr="00545224" w:rsidRDefault="00372E1D" w:rsidP="00372E1D">
      <w:pPr>
        <w:ind w:firstLine="0"/>
        <w:jc w:val="center"/>
        <w:rPr>
          <w:rFonts w:ascii="Times New Roman" w:hAnsi="Times New Roman" w:cs="Times New Roman"/>
          <w:b/>
          <w:bCs/>
          <w:sz w:val="24"/>
          <w:szCs w:val="24"/>
        </w:rPr>
      </w:pPr>
    </w:p>
    <w:tbl>
      <w:tblPr>
        <w:tblW w:w="9355" w:type="dxa"/>
        <w:jc w:val="center"/>
        <w:tblLayout w:type="fixed"/>
        <w:tblCellMar>
          <w:top w:w="28" w:type="dxa"/>
          <w:left w:w="28" w:type="dxa"/>
          <w:bottom w:w="28" w:type="dxa"/>
          <w:right w:w="28" w:type="dxa"/>
        </w:tblCellMar>
        <w:tblLook w:val="01E0" w:firstRow="1" w:lastRow="1" w:firstColumn="1" w:lastColumn="1" w:noHBand="0" w:noVBand="0"/>
      </w:tblPr>
      <w:tblGrid>
        <w:gridCol w:w="993"/>
        <w:gridCol w:w="7770"/>
        <w:gridCol w:w="592"/>
      </w:tblGrid>
      <w:tr w:rsidR="00372E1D" w:rsidRPr="00545224" w14:paraId="05CAF185" w14:textId="77777777" w:rsidTr="00F17C1D">
        <w:trPr>
          <w:trHeight w:val="293"/>
          <w:jc w:val="center"/>
        </w:trPr>
        <w:tc>
          <w:tcPr>
            <w:tcW w:w="8763" w:type="dxa"/>
            <w:gridSpan w:val="2"/>
            <w:tcMar>
              <w:top w:w="28" w:type="dxa"/>
              <w:bottom w:w="28" w:type="dxa"/>
            </w:tcMar>
            <w:vAlign w:val="center"/>
          </w:tcPr>
          <w:p w14:paraId="6D821490"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Введение</w:t>
            </w:r>
          </w:p>
        </w:tc>
        <w:tc>
          <w:tcPr>
            <w:tcW w:w="592" w:type="dxa"/>
            <w:tcMar>
              <w:top w:w="28" w:type="dxa"/>
              <w:bottom w:w="28" w:type="dxa"/>
            </w:tcMar>
            <w:vAlign w:val="center"/>
          </w:tcPr>
          <w:p w14:paraId="325BC615" w14:textId="64E78001" w:rsidR="00372E1D" w:rsidRPr="00545224" w:rsidRDefault="00AC6351" w:rsidP="00F17C1D">
            <w:pPr>
              <w:ind w:firstLine="0"/>
              <w:jc w:val="center"/>
              <w:rPr>
                <w:rFonts w:ascii="Times New Roman" w:hAnsi="Times New Roman" w:cs="Times New Roman"/>
                <w:sz w:val="24"/>
                <w:szCs w:val="24"/>
                <w:lang w:val="en-US"/>
              </w:rPr>
            </w:pPr>
            <w:r w:rsidRPr="00545224">
              <w:rPr>
                <w:rFonts w:ascii="Times New Roman" w:hAnsi="Times New Roman" w:cs="Times New Roman"/>
                <w:sz w:val="24"/>
                <w:szCs w:val="24"/>
                <w:lang w:val="en-US"/>
              </w:rPr>
              <w:t>V</w:t>
            </w:r>
          </w:p>
        </w:tc>
      </w:tr>
      <w:tr w:rsidR="00372E1D" w:rsidRPr="00545224" w14:paraId="1178E3BF" w14:textId="77777777" w:rsidTr="00F17C1D">
        <w:trPr>
          <w:trHeight w:val="281"/>
          <w:jc w:val="center"/>
        </w:trPr>
        <w:tc>
          <w:tcPr>
            <w:tcW w:w="993" w:type="dxa"/>
            <w:tcMar>
              <w:top w:w="28" w:type="dxa"/>
              <w:bottom w:w="28" w:type="dxa"/>
            </w:tcMar>
            <w:vAlign w:val="center"/>
          </w:tcPr>
          <w:p w14:paraId="55A01F48"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1</w:t>
            </w:r>
          </w:p>
        </w:tc>
        <w:tc>
          <w:tcPr>
            <w:tcW w:w="7770" w:type="dxa"/>
            <w:tcMar>
              <w:top w:w="28" w:type="dxa"/>
              <w:bottom w:w="28" w:type="dxa"/>
            </w:tcMar>
            <w:vAlign w:val="center"/>
          </w:tcPr>
          <w:p w14:paraId="7ADCEE2F" w14:textId="2F409911"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Область применения</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08AA89E6" w14:textId="2026A18C"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1</w:t>
            </w:r>
          </w:p>
        </w:tc>
      </w:tr>
      <w:tr w:rsidR="00372E1D" w:rsidRPr="00545224" w14:paraId="129984B8" w14:textId="77777777" w:rsidTr="00F17C1D">
        <w:trPr>
          <w:trHeight w:val="293"/>
          <w:jc w:val="center"/>
        </w:trPr>
        <w:tc>
          <w:tcPr>
            <w:tcW w:w="993" w:type="dxa"/>
            <w:tcMar>
              <w:top w:w="28" w:type="dxa"/>
              <w:bottom w:w="28" w:type="dxa"/>
            </w:tcMar>
            <w:vAlign w:val="center"/>
          </w:tcPr>
          <w:p w14:paraId="65C5C9C9"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2</w:t>
            </w:r>
          </w:p>
        </w:tc>
        <w:tc>
          <w:tcPr>
            <w:tcW w:w="7770" w:type="dxa"/>
            <w:tcMar>
              <w:top w:w="28" w:type="dxa"/>
              <w:bottom w:w="28" w:type="dxa"/>
            </w:tcMar>
            <w:vAlign w:val="center"/>
          </w:tcPr>
          <w:p w14:paraId="6FDB1515" w14:textId="6FFBF2F6"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Нормативные ссылки</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42C4CA81" w14:textId="05104304"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1</w:t>
            </w:r>
          </w:p>
        </w:tc>
      </w:tr>
      <w:tr w:rsidR="00372E1D" w:rsidRPr="00545224" w14:paraId="44E5429D" w14:textId="77777777" w:rsidTr="00F17C1D">
        <w:trPr>
          <w:trHeight w:val="293"/>
          <w:jc w:val="center"/>
        </w:trPr>
        <w:tc>
          <w:tcPr>
            <w:tcW w:w="993" w:type="dxa"/>
            <w:tcMar>
              <w:top w:w="28" w:type="dxa"/>
              <w:bottom w:w="28" w:type="dxa"/>
            </w:tcMar>
            <w:vAlign w:val="center"/>
          </w:tcPr>
          <w:p w14:paraId="26852FC2"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3</w:t>
            </w:r>
          </w:p>
        </w:tc>
        <w:tc>
          <w:tcPr>
            <w:tcW w:w="7770" w:type="dxa"/>
            <w:tcMar>
              <w:top w:w="28" w:type="dxa"/>
              <w:bottom w:w="28" w:type="dxa"/>
            </w:tcMar>
            <w:vAlign w:val="center"/>
          </w:tcPr>
          <w:p w14:paraId="5E85DFB2" w14:textId="3720D903"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Термины и </w:t>
            </w:r>
            <w:r w:rsidRPr="00545224">
              <w:rPr>
                <w:rFonts w:ascii="Times New Roman" w:eastAsia="MS Mincho" w:hAnsi="Times New Roman" w:cs="Times New Roman"/>
                <w:sz w:val="24"/>
                <w:szCs w:val="24"/>
                <w:lang w:eastAsia="ja-JP"/>
              </w:rPr>
              <w:t>определения</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50E38EAC" w14:textId="5BE7AB0C"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1</w:t>
            </w:r>
          </w:p>
        </w:tc>
      </w:tr>
      <w:tr w:rsidR="00372E1D" w:rsidRPr="00545224" w14:paraId="133B05FA" w14:textId="77777777" w:rsidTr="00F17C1D">
        <w:trPr>
          <w:trHeight w:val="293"/>
          <w:jc w:val="center"/>
        </w:trPr>
        <w:tc>
          <w:tcPr>
            <w:tcW w:w="993" w:type="dxa"/>
            <w:tcMar>
              <w:top w:w="28" w:type="dxa"/>
              <w:bottom w:w="28" w:type="dxa"/>
            </w:tcMar>
            <w:vAlign w:val="center"/>
          </w:tcPr>
          <w:p w14:paraId="2A394A9E"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4</w:t>
            </w:r>
          </w:p>
        </w:tc>
        <w:tc>
          <w:tcPr>
            <w:tcW w:w="7770" w:type="dxa"/>
            <w:tcMar>
              <w:top w:w="28" w:type="dxa"/>
              <w:bottom w:w="28" w:type="dxa"/>
            </w:tcMar>
            <w:vAlign w:val="center"/>
          </w:tcPr>
          <w:p w14:paraId="72F0511C" w14:textId="54A64EA0" w:rsidR="00372E1D" w:rsidRPr="00545224" w:rsidRDefault="008A0838"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Общие требования</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0864847B" w14:textId="6199C6D8"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3</w:t>
            </w:r>
          </w:p>
        </w:tc>
      </w:tr>
      <w:tr w:rsidR="00372E1D" w:rsidRPr="00545224" w14:paraId="33662D78" w14:textId="77777777" w:rsidTr="00F17C1D">
        <w:trPr>
          <w:trHeight w:val="281"/>
          <w:jc w:val="center"/>
        </w:trPr>
        <w:tc>
          <w:tcPr>
            <w:tcW w:w="993" w:type="dxa"/>
            <w:tcMar>
              <w:top w:w="28" w:type="dxa"/>
              <w:bottom w:w="28" w:type="dxa"/>
            </w:tcMar>
            <w:vAlign w:val="center"/>
          </w:tcPr>
          <w:p w14:paraId="5A611080"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4.1</w:t>
            </w:r>
          </w:p>
        </w:tc>
        <w:tc>
          <w:tcPr>
            <w:tcW w:w="7770" w:type="dxa"/>
            <w:tcMar>
              <w:top w:w="28" w:type="dxa"/>
              <w:bottom w:w="28" w:type="dxa"/>
            </w:tcMar>
            <w:vAlign w:val="center"/>
          </w:tcPr>
          <w:p w14:paraId="58C2DFAE" w14:textId="6307639F" w:rsidR="00372E1D" w:rsidRPr="00545224" w:rsidRDefault="008A0838"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Действия </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470C069A" w14:textId="636E445A"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3</w:t>
            </w:r>
          </w:p>
        </w:tc>
      </w:tr>
      <w:tr w:rsidR="00372E1D" w:rsidRPr="00545224" w14:paraId="7DC847BF" w14:textId="77777777" w:rsidTr="00F17C1D">
        <w:trPr>
          <w:trHeight w:val="293"/>
          <w:jc w:val="center"/>
        </w:trPr>
        <w:tc>
          <w:tcPr>
            <w:tcW w:w="993" w:type="dxa"/>
            <w:tcMar>
              <w:top w:w="28" w:type="dxa"/>
              <w:bottom w:w="28" w:type="dxa"/>
            </w:tcMar>
          </w:tcPr>
          <w:p w14:paraId="71EB212B"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4.2</w:t>
            </w:r>
          </w:p>
        </w:tc>
        <w:tc>
          <w:tcPr>
            <w:tcW w:w="7770" w:type="dxa"/>
            <w:tcMar>
              <w:top w:w="28" w:type="dxa"/>
              <w:bottom w:w="28" w:type="dxa"/>
            </w:tcMar>
            <w:vAlign w:val="center"/>
          </w:tcPr>
          <w:p w14:paraId="646460E3" w14:textId="6E6AAA29" w:rsidR="00372E1D" w:rsidRPr="00545224" w:rsidRDefault="0070577C"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Конкурсная</w:t>
            </w:r>
            <w:r w:rsidR="008A0838" w:rsidRPr="00545224">
              <w:rPr>
                <w:rFonts w:ascii="Times New Roman" w:hAnsi="Times New Roman" w:cs="Times New Roman"/>
                <w:sz w:val="24"/>
                <w:szCs w:val="24"/>
              </w:rPr>
              <w:t xml:space="preserve"> документация</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79E5BE73" w14:textId="18412284"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4</w:t>
            </w:r>
          </w:p>
        </w:tc>
      </w:tr>
      <w:tr w:rsidR="00372E1D" w:rsidRPr="00545224" w14:paraId="14E55AEC" w14:textId="77777777" w:rsidTr="00F17C1D">
        <w:trPr>
          <w:trHeight w:val="293"/>
          <w:jc w:val="center"/>
        </w:trPr>
        <w:tc>
          <w:tcPr>
            <w:tcW w:w="993" w:type="dxa"/>
            <w:tcMar>
              <w:top w:w="28" w:type="dxa"/>
              <w:bottom w:w="28" w:type="dxa"/>
            </w:tcMar>
            <w:vAlign w:val="center"/>
          </w:tcPr>
          <w:p w14:paraId="077561E7"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4.3</w:t>
            </w:r>
          </w:p>
        </w:tc>
        <w:tc>
          <w:tcPr>
            <w:tcW w:w="7770" w:type="dxa"/>
            <w:tcMar>
              <w:top w:w="28" w:type="dxa"/>
              <w:bottom w:w="28" w:type="dxa"/>
            </w:tcMar>
            <w:vAlign w:val="center"/>
          </w:tcPr>
          <w:p w14:paraId="3D39839B" w14:textId="344CE997" w:rsidR="00372E1D" w:rsidRPr="00545224" w:rsidRDefault="00545224" w:rsidP="00545224">
            <w:pPr>
              <w:ind w:firstLine="0"/>
              <w:jc w:val="left"/>
              <w:rPr>
                <w:rFonts w:ascii="Times New Roman" w:hAnsi="Times New Roman" w:cs="Times New Roman"/>
                <w:sz w:val="24"/>
                <w:szCs w:val="24"/>
              </w:rPr>
            </w:pPr>
            <w:r w:rsidRPr="00545224">
              <w:rPr>
                <w:rFonts w:ascii="Times New Roman" w:hAnsi="Times New Roman" w:cs="Times New Roman"/>
                <w:bCs/>
                <w:color w:val="000000"/>
                <w:sz w:val="24"/>
                <w:szCs w:val="24"/>
                <w:lang w:eastAsia="en-US"/>
              </w:rPr>
              <w:t>Интерпретация</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627A9CFC" w14:textId="15D5D20F"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4</w:t>
            </w:r>
          </w:p>
        </w:tc>
      </w:tr>
      <w:tr w:rsidR="00372E1D" w:rsidRPr="00545224" w14:paraId="08A7B2BF" w14:textId="77777777" w:rsidTr="00F17C1D">
        <w:trPr>
          <w:trHeight w:val="293"/>
          <w:jc w:val="center"/>
        </w:trPr>
        <w:tc>
          <w:tcPr>
            <w:tcW w:w="993" w:type="dxa"/>
            <w:tcMar>
              <w:top w:w="28" w:type="dxa"/>
              <w:bottom w:w="28" w:type="dxa"/>
            </w:tcMar>
            <w:vAlign w:val="center"/>
          </w:tcPr>
          <w:p w14:paraId="509BD4D9"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4.4</w:t>
            </w:r>
          </w:p>
        </w:tc>
        <w:tc>
          <w:tcPr>
            <w:tcW w:w="7770" w:type="dxa"/>
            <w:tcMar>
              <w:top w:w="28" w:type="dxa"/>
              <w:bottom w:w="28" w:type="dxa"/>
            </w:tcMar>
            <w:vAlign w:val="center"/>
          </w:tcPr>
          <w:p w14:paraId="0541728F" w14:textId="5C10352C" w:rsidR="00372E1D" w:rsidRPr="00545224" w:rsidRDefault="008A0838" w:rsidP="008A0838">
            <w:pPr>
              <w:ind w:firstLine="0"/>
              <w:jc w:val="left"/>
              <w:rPr>
                <w:rFonts w:ascii="Times New Roman" w:hAnsi="Times New Roman" w:cs="Times New Roman"/>
                <w:sz w:val="24"/>
                <w:szCs w:val="24"/>
              </w:rPr>
            </w:pPr>
            <w:r w:rsidRPr="00545224">
              <w:rPr>
                <w:rFonts w:ascii="Times New Roman" w:hAnsi="Times New Roman" w:cs="Times New Roman"/>
                <w:sz w:val="24"/>
                <w:szCs w:val="24"/>
              </w:rPr>
              <w:t>Коммуникация и посредники заказчика</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3AD496BD" w14:textId="46E85474"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4</w:t>
            </w:r>
          </w:p>
        </w:tc>
      </w:tr>
      <w:tr w:rsidR="00372E1D" w:rsidRPr="00545224" w14:paraId="0FEC8BCB" w14:textId="77777777" w:rsidTr="00F17C1D">
        <w:trPr>
          <w:trHeight w:val="44"/>
          <w:jc w:val="center"/>
        </w:trPr>
        <w:tc>
          <w:tcPr>
            <w:tcW w:w="993" w:type="dxa"/>
            <w:tcMar>
              <w:top w:w="28" w:type="dxa"/>
              <w:bottom w:w="28" w:type="dxa"/>
            </w:tcMar>
            <w:vAlign w:val="center"/>
          </w:tcPr>
          <w:p w14:paraId="2480F3F3" w14:textId="3C9335D2"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4.</w:t>
            </w:r>
            <w:r w:rsidR="008A0838" w:rsidRPr="00545224">
              <w:rPr>
                <w:rFonts w:ascii="Times New Roman" w:hAnsi="Times New Roman" w:cs="Times New Roman"/>
                <w:sz w:val="24"/>
                <w:szCs w:val="24"/>
              </w:rPr>
              <w:t>5</w:t>
            </w:r>
          </w:p>
        </w:tc>
        <w:tc>
          <w:tcPr>
            <w:tcW w:w="7770" w:type="dxa"/>
            <w:tcMar>
              <w:top w:w="28" w:type="dxa"/>
              <w:bottom w:w="28" w:type="dxa"/>
            </w:tcMar>
            <w:vAlign w:val="center"/>
          </w:tcPr>
          <w:p w14:paraId="021B6B5A" w14:textId="2052C984" w:rsidR="00372E1D" w:rsidRPr="00545224" w:rsidRDefault="008A0838" w:rsidP="008A0838">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Право </w:t>
            </w:r>
            <w:r w:rsidR="00935192" w:rsidRPr="00545224">
              <w:rPr>
                <w:rFonts w:ascii="Times New Roman" w:hAnsi="Times New Roman" w:cs="Times New Roman"/>
                <w:sz w:val="24"/>
                <w:szCs w:val="24"/>
              </w:rPr>
              <w:t>з</w:t>
            </w:r>
            <w:r w:rsidRPr="00545224">
              <w:rPr>
                <w:rFonts w:ascii="Times New Roman" w:hAnsi="Times New Roman" w:cs="Times New Roman"/>
                <w:sz w:val="24"/>
                <w:szCs w:val="24"/>
              </w:rPr>
              <w:t xml:space="preserve">аказчика принять или отклонить любое </w:t>
            </w:r>
            <w:r w:rsidR="001F0B90" w:rsidRPr="00545224">
              <w:rPr>
                <w:rFonts w:ascii="Times New Roman" w:hAnsi="Times New Roman" w:cs="Times New Roman"/>
                <w:sz w:val="24"/>
                <w:szCs w:val="24"/>
              </w:rPr>
              <w:t>конкурсное ценовое</w:t>
            </w:r>
            <w:r w:rsidRPr="00545224">
              <w:rPr>
                <w:rFonts w:ascii="Times New Roman" w:hAnsi="Times New Roman" w:cs="Times New Roman"/>
                <w:sz w:val="24"/>
                <w:szCs w:val="24"/>
              </w:rPr>
              <w:t xml:space="preserve"> предложение</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70F20667" w14:textId="59FCB929"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4</w:t>
            </w:r>
          </w:p>
        </w:tc>
      </w:tr>
      <w:tr w:rsidR="00372E1D" w:rsidRPr="00545224" w14:paraId="0A47F667" w14:textId="77777777" w:rsidTr="00F17C1D">
        <w:trPr>
          <w:trHeight w:val="293"/>
          <w:jc w:val="center"/>
        </w:trPr>
        <w:tc>
          <w:tcPr>
            <w:tcW w:w="993" w:type="dxa"/>
            <w:tcMar>
              <w:top w:w="28" w:type="dxa"/>
              <w:bottom w:w="28" w:type="dxa"/>
            </w:tcMar>
            <w:vAlign w:val="center"/>
          </w:tcPr>
          <w:p w14:paraId="00BBA438" w14:textId="571890C3"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4.</w:t>
            </w:r>
            <w:r w:rsidR="008A0838" w:rsidRPr="00545224">
              <w:rPr>
                <w:rFonts w:ascii="Times New Roman" w:hAnsi="Times New Roman" w:cs="Times New Roman"/>
                <w:sz w:val="24"/>
                <w:szCs w:val="24"/>
              </w:rPr>
              <w:t>6</w:t>
            </w:r>
          </w:p>
        </w:tc>
        <w:tc>
          <w:tcPr>
            <w:tcW w:w="7770" w:type="dxa"/>
            <w:tcMar>
              <w:top w:w="28" w:type="dxa"/>
              <w:bottom w:w="28" w:type="dxa"/>
            </w:tcMar>
            <w:vAlign w:val="center"/>
          </w:tcPr>
          <w:p w14:paraId="3997B809" w14:textId="76911DB7" w:rsidR="00372E1D" w:rsidRPr="00545224" w:rsidRDefault="00345E55" w:rsidP="008A0838">
            <w:pPr>
              <w:ind w:firstLine="0"/>
              <w:jc w:val="left"/>
              <w:rPr>
                <w:rFonts w:ascii="Times New Roman" w:hAnsi="Times New Roman" w:cs="Times New Roman"/>
                <w:sz w:val="24"/>
                <w:szCs w:val="24"/>
              </w:rPr>
            </w:pPr>
            <w:r w:rsidRPr="00545224">
              <w:rPr>
                <w:rFonts w:ascii="Times New Roman" w:hAnsi="Times New Roman" w:cs="Times New Roman"/>
                <w:sz w:val="24"/>
                <w:szCs w:val="24"/>
              </w:rPr>
              <w:t>Порядок</w:t>
            </w:r>
            <w:r w:rsidR="001F0B90" w:rsidRPr="00545224">
              <w:rPr>
                <w:rFonts w:ascii="Times New Roman" w:hAnsi="Times New Roman" w:cs="Times New Roman"/>
                <w:sz w:val="24"/>
                <w:szCs w:val="24"/>
              </w:rPr>
              <w:t xml:space="preserve"> проведения</w:t>
            </w:r>
            <w:r w:rsidR="008A0838" w:rsidRPr="00545224">
              <w:rPr>
                <w:rFonts w:ascii="Times New Roman" w:hAnsi="Times New Roman" w:cs="Times New Roman"/>
                <w:sz w:val="24"/>
                <w:szCs w:val="24"/>
              </w:rPr>
              <w:t xml:space="preserve"> закупок.............................................................................</w:t>
            </w:r>
          </w:p>
        </w:tc>
        <w:tc>
          <w:tcPr>
            <w:tcW w:w="592" w:type="dxa"/>
            <w:tcMar>
              <w:top w:w="28" w:type="dxa"/>
              <w:bottom w:w="28" w:type="dxa"/>
            </w:tcMar>
            <w:vAlign w:val="center"/>
          </w:tcPr>
          <w:p w14:paraId="0C7BF3E3" w14:textId="4F583DA0"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4</w:t>
            </w:r>
          </w:p>
        </w:tc>
      </w:tr>
      <w:tr w:rsidR="00372E1D" w:rsidRPr="00545224" w14:paraId="77AE8062" w14:textId="77777777" w:rsidTr="00F17C1D">
        <w:trPr>
          <w:trHeight w:val="293"/>
          <w:jc w:val="center"/>
        </w:trPr>
        <w:tc>
          <w:tcPr>
            <w:tcW w:w="993" w:type="dxa"/>
            <w:tcMar>
              <w:top w:w="28" w:type="dxa"/>
              <w:bottom w:w="28" w:type="dxa"/>
            </w:tcMar>
            <w:vAlign w:val="center"/>
          </w:tcPr>
          <w:p w14:paraId="05C483F8" w14:textId="3C79F07C"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4.</w:t>
            </w:r>
            <w:r w:rsidR="008A0838" w:rsidRPr="00545224">
              <w:rPr>
                <w:rFonts w:ascii="Times New Roman" w:hAnsi="Times New Roman" w:cs="Times New Roman"/>
                <w:sz w:val="24"/>
                <w:szCs w:val="24"/>
              </w:rPr>
              <w:t>6</w:t>
            </w:r>
            <w:r w:rsidRPr="00545224">
              <w:rPr>
                <w:rFonts w:ascii="Times New Roman" w:hAnsi="Times New Roman" w:cs="Times New Roman"/>
                <w:sz w:val="24"/>
                <w:szCs w:val="24"/>
              </w:rPr>
              <w:t>.</w:t>
            </w:r>
            <w:r w:rsidR="008A0838" w:rsidRPr="00545224">
              <w:rPr>
                <w:rFonts w:ascii="Times New Roman" w:hAnsi="Times New Roman" w:cs="Times New Roman"/>
                <w:sz w:val="24"/>
                <w:szCs w:val="24"/>
              </w:rPr>
              <w:t>1</w:t>
            </w:r>
          </w:p>
        </w:tc>
        <w:tc>
          <w:tcPr>
            <w:tcW w:w="7770" w:type="dxa"/>
            <w:tcMar>
              <w:top w:w="28" w:type="dxa"/>
              <w:bottom w:w="28" w:type="dxa"/>
            </w:tcMar>
            <w:vAlign w:val="center"/>
          </w:tcPr>
          <w:p w14:paraId="5F077D8F" w14:textId="382DEB0B" w:rsidR="00372E1D" w:rsidRPr="00545224" w:rsidRDefault="00DC2EDD" w:rsidP="008A0838">
            <w:pPr>
              <w:ind w:firstLine="0"/>
              <w:jc w:val="left"/>
              <w:rPr>
                <w:rFonts w:ascii="Times New Roman" w:hAnsi="Times New Roman" w:cs="Times New Roman"/>
                <w:sz w:val="24"/>
                <w:szCs w:val="24"/>
              </w:rPr>
            </w:pPr>
            <w:r w:rsidRPr="00545224">
              <w:rPr>
                <w:rFonts w:ascii="Times New Roman" w:hAnsi="Times New Roman" w:cs="Times New Roman"/>
                <w:sz w:val="24"/>
                <w:szCs w:val="24"/>
              </w:rPr>
              <w:t>О</w:t>
            </w:r>
            <w:r w:rsidR="008A0838" w:rsidRPr="00545224">
              <w:rPr>
                <w:rFonts w:ascii="Times New Roman" w:hAnsi="Times New Roman" w:cs="Times New Roman"/>
                <w:sz w:val="24"/>
                <w:szCs w:val="24"/>
              </w:rPr>
              <w:t>бщие положения..................................................................................</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3D68C731" w14:textId="0740F3E7"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4</w:t>
            </w:r>
          </w:p>
        </w:tc>
      </w:tr>
      <w:tr w:rsidR="00372E1D" w:rsidRPr="00545224" w14:paraId="1BDAFCE9" w14:textId="77777777" w:rsidTr="00F17C1D">
        <w:trPr>
          <w:trHeight w:val="101"/>
          <w:jc w:val="center"/>
        </w:trPr>
        <w:tc>
          <w:tcPr>
            <w:tcW w:w="993" w:type="dxa"/>
            <w:tcMar>
              <w:top w:w="28" w:type="dxa"/>
              <w:bottom w:w="28" w:type="dxa"/>
            </w:tcMar>
            <w:vAlign w:val="center"/>
          </w:tcPr>
          <w:p w14:paraId="7C802AC8" w14:textId="226E47AC"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4.</w:t>
            </w:r>
            <w:r w:rsidR="008A0838" w:rsidRPr="00545224">
              <w:rPr>
                <w:rFonts w:ascii="Times New Roman" w:hAnsi="Times New Roman" w:cs="Times New Roman"/>
                <w:sz w:val="24"/>
                <w:szCs w:val="24"/>
              </w:rPr>
              <w:t>6.2</w:t>
            </w:r>
          </w:p>
        </w:tc>
        <w:tc>
          <w:tcPr>
            <w:tcW w:w="7770" w:type="dxa"/>
            <w:tcMar>
              <w:top w:w="28" w:type="dxa"/>
              <w:bottom w:w="28" w:type="dxa"/>
            </w:tcMar>
            <w:vAlign w:val="center"/>
          </w:tcPr>
          <w:p w14:paraId="5BF62C2C" w14:textId="09034D34" w:rsidR="00372E1D" w:rsidRPr="00545224" w:rsidRDefault="001F0B90">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Порядок проведения </w:t>
            </w:r>
            <w:r w:rsidR="008A0838" w:rsidRPr="00545224">
              <w:rPr>
                <w:rFonts w:ascii="Times New Roman" w:hAnsi="Times New Roman" w:cs="Times New Roman"/>
                <w:sz w:val="24"/>
                <w:szCs w:val="24"/>
              </w:rPr>
              <w:t>конкурентных переговоров.............................................</w:t>
            </w:r>
          </w:p>
        </w:tc>
        <w:tc>
          <w:tcPr>
            <w:tcW w:w="592" w:type="dxa"/>
            <w:tcMar>
              <w:top w:w="28" w:type="dxa"/>
              <w:bottom w:w="28" w:type="dxa"/>
            </w:tcMar>
            <w:vAlign w:val="center"/>
          </w:tcPr>
          <w:p w14:paraId="0E097505" w14:textId="61D9910D"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4</w:t>
            </w:r>
          </w:p>
        </w:tc>
      </w:tr>
      <w:tr w:rsidR="00372E1D" w:rsidRPr="00545224" w14:paraId="2780AC5D" w14:textId="77777777" w:rsidTr="00F17C1D">
        <w:trPr>
          <w:trHeight w:val="293"/>
          <w:jc w:val="center"/>
        </w:trPr>
        <w:tc>
          <w:tcPr>
            <w:tcW w:w="993" w:type="dxa"/>
            <w:tcMar>
              <w:top w:w="28" w:type="dxa"/>
              <w:bottom w:w="28" w:type="dxa"/>
            </w:tcMar>
            <w:vAlign w:val="center"/>
          </w:tcPr>
          <w:p w14:paraId="3B25440C" w14:textId="0CB15A72"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4.</w:t>
            </w:r>
            <w:r w:rsidR="008A0838" w:rsidRPr="00545224">
              <w:rPr>
                <w:rFonts w:ascii="Times New Roman" w:hAnsi="Times New Roman" w:cs="Times New Roman"/>
                <w:sz w:val="24"/>
                <w:szCs w:val="24"/>
              </w:rPr>
              <w:t>6.3</w:t>
            </w:r>
          </w:p>
        </w:tc>
        <w:tc>
          <w:tcPr>
            <w:tcW w:w="7770" w:type="dxa"/>
            <w:tcMar>
              <w:top w:w="28" w:type="dxa"/>
              <w:bottom w:w="28" w:type="dxa"/>
            </w:tcMar>
            <w:vAlign w:val="center"/>
          </w:tcPr>
          <w:p w14:paraId="1FB04C30" w14:textId="15596E34" w:rsidR="00372E1D" w:rsidRPr="00545224" w:rsidRDefault="001F0B90">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Порядок </w:t>
            </w:r>
            <w:r w:rsidR="008A0838" w:rsidRPr="00545224">
              <w:rPr>
                <w:rFonts w:ascii="Times New Roman" w:hAnsi="Times New Roman" w:cs="Times New Roman"/>
                <w:sz w:val="24"/>
                <w:szCs w:val="24"/>
              </w:rPr>
              <w:t>принятия предложений с использованием двухэтапной системы</w:t>
            </w:r>
          </w:p>
        </w:tc>
        <w:tc>
          <w:tcPr>
            <w:tcW w:w="592" w:type="dxa"/>
            <w:tcMar>
              <w:top w:w="28" w:type="dxa"/>
              <w:bottom w:w="28" w:type="dxa"/>
            </w:tcMar>
            <w:vAlign w:val="center"/>
          </w:tcPr>
          <w:p w14:paraId="4967A062" w14:textId="729E7909"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5</w:t>
            </w:r>
          </w:p>
        </w:tc>
      </w:tr>
      <w:tr w:rsidR="00372E1D" w:rsidRPr="00545224" w14:paraId="225CAE9C" w14:textId="77777777" w:rsidTr="00F17C1D">
        <w:trPr>
          <w:trHeight w:val="293"/>
          <w:jc w:val="center"/>
        </w:trPr>
        <w:tc>
          <w:tcPr>
            <w:tcW w:w="993" w:type="dxa"/>
            <w:tcMar>
              <w:top w:w="28" w:type="dxa"/>
              <w:bottom w:w="28" w:type="dxa"/>
            </w:tcMar>
            <w:vAlign w:val="center"/>
          </w:tcPr>
          <w:p w14:paraId="4F49FFF8"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5</w:t>
            </w:r>
          </w:p>
        </w:tc>
        <w:tc>
          <w:tcPr>
            <w:tcW w:w="7770" w:type="dxa"/>
            <w:tcMar>
              <w:top w:w="28" w:type="dxa"/>
              <w:bottom w:w="28" w:type="dxa"/>
            </w:tcMar>
            <w:vAlign w:val="center"/>
          </w:tcPr>
          <w:p w14:paraId="64EDAA4D" w14:textId="2C0BF053" w:rsidR="00372E1D" w:rsidRPr="00545224" w:rsidRDefault="00DC2ED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Обязательства участника </w:t>
            </w:r>
            <w:r w:rsidR="007736BD" w:rsidRPr="00545224">
              <w:rPr>
                <w:rFonts w:ascii="Times New Roman" w:hAnsi="Times New Roman" w:cs="Times New Roman"/>
                <w:sz w:val="24"/>
                <w:szCs w:val="24"/>
              </w:rPr>
              <w:t>конкурса</w:t>
            </w:r>
            <w:r w:rsidRPr="00545224">
              <w:rPr>
                <w:rFonts w:ascii="Times New Roman" w:hAnsi="Times New Roman" w:cs="Times New Roman"/>
                <w:sz w:val="24"/>
                <w:szCs w:val="24"/>
              </w:rPr>
              <w:t>...........................................................</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0CAB4AAE" w14:textId="44963BE4"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5</w:t>
            </w:r>
          </w:p>
        </w:tc>
      </w:tr>
      <w:tr w:rsidR="00372E1D" w:rsidRPr="00545224" w14:paraId="6F7B4C89" w14:textId="77777777" w:rsidTr="00F17C1D">
        <w:trPr>
          <w:trHeight w:val="293"/>
          <w:jc w:val="center"/>
        </w:trPr>
        <w:tc>
          <w:tcPr>
            <w:tcW w:w="993" w:type="dxa"/>
            <w:tcMar>
              <w:top w:w="28" w:type="dxa"/>
              <w:bottom w:w="28" w:type="dxa"/>
            </w:tcMar>
            <w:vAlign w:val="center"/>
          </w:tcPr>
          <w:p w14:paraId="58A34F64"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w:t>
            </w:r>
          </w:p>
        </w:tc>
        <w:tc>
          <w:tcPr>
            <w:tcW w:w="7770" w:type="dxa"/>
            <w:tcMar>
              <w:top w:w="28" w:type="dxa"/>
              <w:bottom w:w="28" w:type="dxa"/>
            </w:tcMar>
            <w:vAlign w:val="center"/>
          </w:tcPr>
          <w:p w14:paraId="0C299C6D" w14:textId="733DFC7B" w:rsidR="00372E1D" w:rsidRPr="00545224" w:rsidRDefault="00DC2EDD" w:rsidP="00DC2EDD">
            <w:pPr>
              <w:ind w:firstLine="0"/>
              <w:jc w:val="left"/>
              <w:rPr>
                <w:rFonts w:ascii="Times New Roman" w:hAnsi="Times New Roman" w:cs="Times New Roman"/>
                <w:sz w:val="24"/>
                <w:szCs w:val="24"/>
              </w:rPr>
            </w:pPr>
            <w:r w:rsidRPr="00545224">
              <w:rPr>
                <w:rFonts w:ascii="Times New Roman" w:hAnsi="Times New Roman" w:cs="Times New Roman"/>
                <w:sz w:val="24"/>
                <w:szCs w:val="24"/>
              </w:rPr>
              <w:t>Правомочность............................................................................................</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3362C70F" w14:textId="528469C7"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5</w:t>
            </w:r>
          </w:p>
        </w:tc>
      </w:tr>
      <w:tr w:rsidR="00372E1D" w:rsidRPr="00545224" w14:paraId="20C6AF08" w14:textId="77777777" w:rsidTr="00F17C1D">
        <w:trPr>
          <w:trHeight w:val="281"/>
          <w:jc w:val="center"/>
        </w:trPr>
        <w:tc>
          <w:tcPr>
            <w:tcW w:w="993" w:type="dxa"/>
            <w:tcMar>
              <w:top w:w="28" w:type="dxa"/>
              <w:bottom w:w="28" w:type="dxa"/>
            </w:tcMar>
            <w:vAlign w:val="center"/>
          </w:tcPr>
          <w:p w14:paraId="6834058D" w14:textId="7793A42A"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DC2EDD" w:rsidRPr="00545224">
              <w:rPr>
                <w:rFonts w:ascii="Times New Roman" w:hAnsi="Times New Roman" w:cs="Times New Roman"/>
                <w:sz w:val="24"/>
                <w:szCs w:val="24"/>
              </w:rPr>
              <w:t xml:space="preserve">  </w:t>
            </w:r>
            <w:r w:rsidRPr="00545224">
              <w:rPr>
                <w:rFonts w:ascii="Times New Roman" w:hAnsi="Times New Roman" w:cs="Times New Roman"/>
                <w:sz w:val="24"/>
                <w:szCs w:val="24"/>
              </w:rPr>
              <w:t xml:space="preserve"> 5.</w:t>
            </w:r>
            <w:r w:rsidR="00DC2EDD" w:rsidRPr="00545224">
              <w:rPr>
                <w:rFonts w:ascii="Times New Roman" w:hAnsi="Times New Roman" w:cs="Times New Roman"/>
                <w:sz w:val="24"/>
                <w:szCs w:val="24"/>
              </w:rPr>
              <w:t>1.1</w:t>
            </w:r>
          </w:p>
        </w:tc>
        <w:tc>
          <w:tcPr>
            <w:tcW w:w="7770" w:type="dxa"/>
            <w:tcMar>
              <w:top w:w="28" w:type="dxa"/>
              <w:bottom w:w="28" w:type="dxa"/>
            </w:tcMar>
            <w:vAlign w:val="center"/>
          </w:tcPr>
          <w:p w14:paraId="2EC5CDB6" w14:textId="78324A43" w:rsidR="00372E1D" w:rsidRPr="00545224" w:rsidRDefault="00DC2EDD" w:rsidP="00DC2ED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Представление </w:t>
            </w:r>
            <w:r w:rsidR="001F0B90"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w:t>
            </w:r>
          </w:p>
        </w:tc>
        <w:tc>
          <w:tcPr>
            <w:tcW w:w="592" w:type="dxa"/>
            <w:tcMar>
              <w:top w:w="28" w:type="dxa"/>
              <w:bottom w:w="28" w:type="dxa"/>
            </w:tcMar>
            <w:vAlign w:val="center"/>
          </w:tcPr>
          <w:p w14:paraId="757190A3" w14:textId="3CDAC9DD"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5</w:t>
            </w:r>
          </w:p>
        </w:tc>
      </w:tr>
      <w:tr w:rsidR="00372E1D" w:rsidRPr="00545224" w14:paraId="4E55D4E8" w14:textId="77777777" w:rsidTr="00F17C1D">
        <w:trPr>
          <w:trHeight w:val="293"/>
          <w:jc w:val="center"/>
        </w:trPr>
        <w:tc>
          <w:tcPr>
            <w:tcW w:w="993" w:type="dxa"/>
            <w:tcMar>
              <w:top w:w="28" w:type="dxa"/>
              <w:bottom w:w="28" w:type="dxa"/>
            </w:tcMar>
            <w:vAlign w:val="center"/>
          </w:tcPr>
          <w:p w14:paraId="01359C74" w14:textId="580487A3"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DC2EDD" w:rsidRPr="00545224">
              <w:rPr>
                <w:rFonts w:ascii="Times New Roman" w:hAnsi="Times New Roman" w:cs="Times New Roman"/>
                <w:sz w:val="24"/>
                <w:szCs w:val="24"/>
              </w:rPr>
              <w:t>1</w:t>
            </w:r>
            <w:r w:rsidRPr="00545224">
              <w:rPr>
                <w:rFonts w:ascii="Times New Roman" w:hAnsi="Times New Roman" w:cs="Times New Roman"/>
                <w:sz w:val="24"/>
                <w:szCs w:val="24"/>
              </w:rPr>
              <w:t>.</w:t>
            </w:r>
            <w:r w:rsidR="00DC2EDD" w:rsidRPr="00545224">
              <w:rPr>
                <w:rFonts w:ascii="Times New Roman" w:hAnsi="Times New Roman" w:cs="Times New Roman"/>
                <w:sz w:val="24"/>
                <w:szCs w:val="24"/>
              </w:rPr>
              <w:t>2</w:t>
            </w:r>
          </w:p>
        </w:tc>
        <w:tc>
          <w:tcPr>
            <w:tcW w:w="7770" w:type="dxa"/>
            <w:tcMar>
              <w:top w:w="28" w:type="dxa"/>
              <w:bottom w:w="28" w:type="dxa"/>
            </w:tcMar>
            <w:vAlign w:val="center"/>
          </w:tcPr>
          <w:p w14:paraId="00BFB9C1" w14:textId="610F5A85" w:rsidR="00372E1D" w:rsidRPr="00545224" w:rsidRDefault="00DC2EDD" w:rsidP="00DC2EDD">
            <w:pPr>
              <w:ind w:firstLine="0"/>
              <w:jc w:val="left"/>
              <w:rPr>
                <w:rFonts w:ascii="Times New Roman" w:hAnsi="Times New Roman" w:cs="Times New Roman"/>
                <w:sz w:val="24"/>
                <w:szCs w:val="24"/>
              </w:rPr>
            </w:pPr>
            <w:r w:rsidRPr="00545224">
              <w:rPr>
                <w:rFonts w:ascii="Times New Roman" w:hAnsi="Times New Roman" w:cs="Times New Roman"/>
                <w:sz w:val="24"/>
                <w:szCs w:val="24"/>
              </w:rPr>
              <w:t>Уведомление заказчика..............................................................................</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5645C9A6" w14:textId="307F0392"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6</w:t>
            </w:r>
          </w:p>
        </w:tc>
      </w:tr>
      <w:tr w:rsidR="00372E1D" w:rsidRPr="00545224" w14:paraId="56039D73" w14:textId="77777777" w:rsidTr="00F17C1D">
        <w:trPr>
          <w:trHeight w:val="293"/>
          <w:jc w:val="center"/>
        </w:trPr>
        <w:tc>
          <w:tcPr>
            <w:tcW w:w="993" w:type="dxa"/>
            <w:tcMar>
              <w:top w:w="28" w:type="dxa"/>
              <w:bottom w:w="28" w:type="dxa"/>
            </w:tcMar>
            <w:vAlign w:val="center"/>
          </w:tcPr>
          <w:p w14:paraId="4DD5B394" w14:textId="5DD0CFD6"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5.2</w:t>
            </w:r>
          </w:p>
        </w:tc>
        <w:tc>
          <w:tcPr>
            <w:tcW w:w="7770" w:type="dxa"/>
            <w:tcMar>
              <w:top w:w="28" w:type="dxa"/>
              <w:bottom w:w="28" w:type="dxa"/>
            </w:tcMar>
            <w:vAlign w:val="center"/>
          </w:tcPr>
          <w:p w14:paraId="1A5712CE" w14:textId="25108D44" w:rsidR="00372E1D" w:rsidRPr="00545224" w:rsidRDefault="00DC2EDD" w:rsidP="00DC2ED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Стоимость участия в </w:t>
            </w:r>
            <w:r w:rsidR="007570A9" w:rsidRPr="00545224">
              <w:rPr>
                <w:rFonts w:ascii="Times New Roman" w:hAnsi="Times New Roman" w:cs="Times New Roman"/>
                <w:sz w:val="24"/>
                <w:szCs w:val="24"/>
              </w:rPr>
              <w:t>конкурсе</w:t>
            </w:r>
            <w:r w:rsidRPr="00545224">
              <w:rPr>
                <w:rFonts w:ascii="Times New Roman" w:hAnsi="Times New Roman" w:cs="Times New Roman"/>
                <w:sz w:val="24"/>
                <w:szCs w:val="24"/>
              </w:rPr>
              <w:t>.......................................................................</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19791ABE" w14:textId="13B8BB2E"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6</w:t>
            </w:r>
          </w:p>
        </w:tc>
      </w:tr>
      <w:tr w:rsidR="00372E1D" w:rsidRPr="00545224" w14:paraId="01426E09" w14:textId="77777777" w:rsidTr="00F17C1D">
        <w:trPr>
          <w:trHeight w:val="293"/>
          <w:jc w:val="center"/>
        </w:trPr>
        <w:tc>
          <w:tcPr>
            <w:tcW w:w="993" w:type="dxa"/>
            <w:tcMar>
              <w:top w:w="28" w:type="dxa"/>
              <w:bottom w:w="28" w:type="dxa"/>
            </w:tcMar>
            <w:vAlign w:val="center"/>
          </w:tcPr>
          <w:p w14:paraId="63BC27FB" w14:textId="3DA2F3AD"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5.3</w:t>
            </w:r>
          </w:p>
        </w:tc>
        <w:tc>
          <w:tcPr>
            <w:tcW w:w="7770" w:type="dxa"/>
            <w:tcMar>
              <w:top w:w="28" w:type="dxa"/>
              <w:bottom w:w="28" w:type="dxa"/>
            </w:tcMar>
            <w:vAlign w:val="center"/>
          </w:tcPr>
          <w:p w14:paraId="4456B4E8" w14:textId="0708213B" w:rsidR="00372E1D" w:rsidRPr="00545224" w:rsidRDefault="00DC2EDD" w:rsidP="00DC2EDD">
            <w:pPr>
              <w:ind w:firstLine="0"/>
              <w:jc w:val="left"/>
              <w:rPr>
                <w:rFonts w:ascii="Times New Roman" w:hAnsi="Times New Roman" w:cs="Times New Roman"/>
                <w:sz w:val="24"/>
                <w:szCs w:val="24"/>
              </w:rPr>
            </w:pPr>
            <w:r w:rsidRPr="00545224">
              <w:rPr>
                <w:rFonts w:ascii="Times New Roman" w:hAnsi="Times New Roman" w:cs="Times New Roman"/>
                <w:sz w:val="24"/>
                <w:szCs w:val="24"/>
              </w:rPr>
              <w:t>Проверка документов................................................................................</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4D66F143" w14:textId="30F17D99"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6</w:t>
            </w:r>
          </w:p>
        </w:tc>
      </w:tr>
      <w:tr w:rsidR="00372E1D" w:rsidRPr="00545224" w14:paraId="5B366DB5" w14:textId="77777777" w:rsidTr="00F17C1D">
        <w:trPr>
          <w:trHeight w:val="293"/>
          <w:jc w:val="center"/>
        </w:trPr>
        <w:tc>
          <w:tcPr>
            <w:tcW w:w="993" w:type="dxa"/>
            <w:tcMar>
              <w:top w:w="28" w:type="dxa"/>
              <w:bottom w:w="28" w:type="dxa"/>
            </w:tcMar>
            <w:vAlign w:val="center"/>
          </w:tcPr>
          <w:p w14:paraId="6C8408D0" w14:textId="7E0E91CE"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5.4</w:t>
            </w:r>
          </w:p>
        </w:tc>
        <w:tc>
          <w:tcPr>
            <w:tcW w:w="7770" w:type="dxa"/>
            <w:tcMar>
              <w:top w:w="28" w:type="dxa"/>
              <w:bottom w:w="28" w:type="dxa"/>
            </w:tcMar>
            <w:vAlign w:val="center"/>
          </w:tcPr>
          <w:p w14:paraId="20530096" w14:textId="5DEF7866" w:rsidR="00372E1D" w:rsidRPr="00545224" w:rsidRDefault="00DC2EDD" w:rsidP="00DC2EDD">
            <w:pPr>
              <w:ind w:firstLine="0"/>
              <w:jc w:val="left"/>
              <w:rPr>
                <w:rFonts w:ascii="Times New Roman" w:hAnsi="Times New Roman" w:cs="Times New Roman"/>
                <w:sz w:val="24"/>
                <w:szCs w:val="24"/>
              </w:rPr>
            </w:pPr>
            <w:r w:rsidRPr="00545224">
              <w:rPr>
                <w:rFonts w:ascii="Times New Roman" w:hAnsi="Times New Roman" w:cs="Times New Roman"/>
                <w:sz w:val="24"/>
                <w:szCs w:val="24"/>
              </w:rPr>
              <w:t>Конфиденциальность и авторские права на документы........................</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2B4A4499" w14:textId="3B6C1EAA"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6</w:t>
            </w:r>
          </w:p>
        </w:tc>
      </w:tr>
      <w:tr w:rsidR="00372E1D" w:rsidRPr="00545224" w14:paraId="09FD9159" w14:textId="77777777" w:rsidTr="00F17C1D">
        <w:trPr>
          <w:trHeight w:val="293"/>
          <w:jc w:val="center"/>
        </w:trPr>
        <w:tc>
          <w:tcPr>
            <w:tcW w:w="993" w:type="dxa"/>
            <w:tcMar>
              <w:top w:w="28" w:type="dxa"/>
              <w:bottom w:w="28" w:type="dxa"/>
            </w:tcMar>
            <w:vAlign w:val="center"/>
          </w:tcPr>
          <w:p w14:paraId="521BA792" w14:textId="64114A59"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DC2EDD" w:rsidRPr="00545224">
              <w:rPr>
                <w:rFonts w:ascii="Times New Roman" w:hAnsi="Times New Roman" w:cs="Times New Roman"/>
                <w:sz w:val="24"/>
                <w:szCs w:val="24"/>
              </w:rPr>
              <w:t>5</w:t>
            </w:r>
            <w:r w:rsidRPr="00545224">
              <w:rPr>
                <w:rFonts w:ascii="Times New Roman" w:hAnsi="Times New Roman" w:cs="Times New Roman"/>
                <w:sz w:val="24"/>
                <w:szCs w:val="24"/>
              </w:rPr>
              <w:t xml:space="preserve"> </w:t>
            </w:r>
          </w:p>
        </w:tc>
        <w:tc>
          <w:tcPr>
            <w:tcW w:w="7770" w:type="dxa"/>
            <w:tcMar>
              <w:top w:w="28" w:type="dxa"/>
              <w:bottom w:w="28" w:type="dxa"/>
            </w:tcMar>
            <w:vAlign w:val="center"/>
          </w:tcPr>
          <w:p w14:paraId="09F87EAF" w14:textId="46EAC216" w:rsidR="00372E1D" w:rsidRPr="00545224" w:rsidRDefault="00DC2EDD">
            <w:pPr>
              <w:ind w:firstLine="0"/>
              <w:jc w:val="left"/>
              <w:rPr>
                <w:rFonts w:ascii="Times New Roman" w:hAnsi="Times New Roman" w:cs="Times New Roman"/>
                <w:sz w:val="24"/>
                <w:szCs w:val="24"/>
              </w:rPr>
            </w:pPr>
            <w:r w:rsidRPr="00545224">
              <w:rPr>
                <w:rFonts w:ascii="Times New Roman" w:hAnsi="Times New Roman" w:cs="Times New Roman"/>
                <w:sz w:val="24"/>
                <w:szCs w:val="24"/>
              </w:rPr>
              <w:t>С</w:t>
            </w:r>
            <w:r w:rsidR="00882AD3" w:rsidRPr="00545224">
              <w:rPr>
                <w:rFonts w:ascii="Times New Roman" w:hAnsi="Times New Roman" w:cs="Times New Roman"/>
                <w:sz w:val="24"/>
                <w:szCs w:val="24"/>
              </w:rPr>
              <w:t>сыл</w:t>
            </w:r>
            <w:r w:rsidRPr="00545224">
              <w:rPr>
                <w:rFonts w:ascii="Times New Roman" w:hAnsi="Times New Roman" w:cs="Times New Roman"/>
                <w:sz w:val="24"/>
                <w:szCs w:val="24"/>
              </w:rPr>
              <w:t>очные документы................................................................................</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1D20AF9B" w14:textId="3DE12F8F"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6</w:t>
            </w:r>
          </w:p>
        </w:tc>
      </w:tr>
      <w:tr w:rsidR="00372E1D" w:rsidRPr="00545224" w14:paraId="55953E58" w14:textId="77777777" w:rsidTr="00F17C1D">
        <w:trPr>
          <w:trHeight w:val="293"/>
          <w:jc w:val="center"/>
        </w:trPr>
        <w:tc>
          <w:tcPr>
            <w:tcW w:w="993" w:type="dxa"/>
            <w:tcMar>
              <w:top w:w="28" w:type="dxa"/>
              <w:bottom w:w="28" w:type="dxa"/>
            </w:tcMar>
            <w:vAlign w:val="center"/>
          </w:tcPr>
          <w:p w14:paraId="5FBDB41C" w14:textId="053F117B"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DC2EDD" w:rsidRPr="00545224">
              <w:rPr>
                <w:rFonts w:ascii="Times New Roman" w:hAnsi="Times New Roman" w:cs="Times New Roman"/>
                <w:sz w:val="24"/>
                <w:szCs w:val="24"/>
              </w:rPr>
              <w:t>6</w:t>
            </w:r>
          </w:p>
        </w:tc>
        <w:tc>
          <w:tcPr>
            <w:tcW w:w="7770" w:type="dxa"/>
            <w:tcMar>
              <w:top w:w="28" w:type="dxa"/>
              <w:bottom w:w="28" w:type="dxa"/>
            </w:tcMar>
            <w:vAlign w:val="center"/>
          </w:tcPr>
          <w:p w14:paraId="0BB37988" w14:textId="3724A873" w:rsidR="00372E1D" w:rsidRPr="00545224" w:rsidRDefault="00DC2ED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Подтверждающие дополнения.....................................................................</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7F4A0455" w14:textId="02EA4596"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6</w:t>
            </w:r>
          </w:p>
        </w:tc>
      </w:tr>
      <w:tr w:rsidR="00372E1D" w:rsidRPr="00545224" w14:paraId="4035BC3B" w14:textId="77777777" w:rsidTr="00F17C1D">
        <w:trPr>
          <w:trHeight w:val="293"/>
          <w:jc w:val="center"/>
        </w:trPr>
        <w:tc>
          <w:tcPr>
            <w:tcW w:w="993" w:type="dxa"/>
            <w:tcMar>
              <w:top w:w="28" w:type="dxa"/>
              <w:bottom w:w="28" w:type="dxa"/>
            </w:tcMar>
            <w:vAlign w:val="center"/>
          </w:tcPr>
          <w:p w14:paraId="59858D69" w14:textId="52DAE3A3"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785836" w:rsidRPr="00545224">
              <w:rPr>
                <w:rFonts w:ascii="Times New Roman" w:hAnsi="Times New Roman" w:cs="Times New Roman"/>
                <w:sz w:val="24"/>
                <w:szCs w:val="24"/>
              </w:rPr>
              <w:t>7</w:t>
            </w:r>
          </w:p>
        </w:tc>
        <w:tc>
          <w:tcPr>
            <w:tcW w:w="7770" w:type="dxa"/>
            <w:tcMar>
              <w:top w:w="28" w:type="dxa"/>
              <w:bottom w:w="28" w:type="dxa"/>
            </w:tcMar>
            <w:vAlign w:val="center"/>
          </w:tcPr>
          <w:p w14:paraId="738ECE02" w14:textId="145F112E" w:rsidR="00372E1D" w:rsidRPr="00545224" w:rsidRDefault="00DC2EDD" w:rsidP="00DC2EDD">
            <w:pPr>
              <w:ind w:firstLine="0"/>
              <w:jc w:val="left"/>
              <w:rPr>
                <w:rFonts w:ascii="Times New Roman" w:hAnsi="Times New Roman" w:cs="Times New Roman"/>
                <w:sz w:val="24"/>
                <w:szCs w:val="24"/>
              </w:rPr>
            </w:pPr>
            <w:r w:rsidRPr="00545224">
              <w:rPr>
                <w:rFonts w:ascii="Times New Roman" w:hAnsi="Times New Roman" w:cs="Times New Roman"/>
                <w:sz w:val="24"/>
                <w:szCs w:val="24"/>
              </w:rPr>
              <w:t>Разъяснительное совещание........................................................................</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48820CE6" w14:textId="707C4DA7"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6</w:t>
            </w:r>
          </w:p>
        </w:tc>
      </w:tr>
      <w:tr w:rsidR="00372E1D" w:rsidRPr="00545224" w14:paraId="1C711439" w14:textId="77777777" w:rsidTr="00F17C1D">
        <w:trPr>
          <w:trHeight w:val="293"/>
          <w:jc w:val="center"/>
        </w:trPr>
        <w:tc>
          <w:tcPr>
            <w:tcW w:w="993" w:type="dxa"/>
            <w:tcMar>
              <w:top w:w="28" w:type="dxa"/>
              <w:bottom w:w="28" w:type="dxa"/>
            </w:tcMar>
            <w:vAlign w:val="center"/>
          </w:tcPr>
          <w:p w14:paraId="6882F3C1" w14:textId="759BC666"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785836" w:rsidRPr="00545224">
              <w:rPr>
                <w:rFonts w:ascii="Times New Roman" w:hAnsi="Times New Roman" w:cs="Times New Roman"/>
                <w:sz w:val="24"/>
                <w:szCs w:val="24"/>
              </w:rPr>
              <w:t>8</w:t>
            </w:r>
          </w:p>
        </w:tc>
        <w:tc>
          <w:tcPr>
            <w:tcW w:w="7770" w:type="dxa"/>
            <w:tcMar>
              <w:top w:w="28" w:type="dxa"/>
              <w:bottom w:w="28" w:type="dxa"/>
            </w:tcMar>
            <w:vAlign w:val="center"/>
          </w:tcPr>
          <w:p w14:paraId="02CE2888" w14:textId="1E22DD8A" w:rsidR="00372E1D" w:rsidRPr="00545224" w:rsidRDefault="00DC2EDD" w:rsidP="00DC2EDD">
            <w:pPr>
              <w:ind w:firstLine="0"/>
              <w:jc w:val="left"/>
              <w:rPr>
                <w:rFonts w:ascii="Times New Roman" w:hAnsi="Times New Roman" w:cs="Times New Roman"/>
                <w:sz w:val="24"/>
                <w:szCs w:val="24"/>
              </w:rPr>
            </w:pPr>
            <w:r w:rsidRPr="00545224">
              <w:rPr>
                <w:rFonts w:ascii="Times New Roman" w:hAnsi="Times New Roman" w:cs="Times New Roman"/>
                <w:sz w:val="24"/>
                <w:szCs w:val="24"/>
              </w:rPr>
              <w:t>Получение разъяснений................................................................................</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39F58EB9" w14:textId="103B72B8"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7</w:t>
            </w:r>
          </w:p>
        </w:tc>
      </w:tr>
      <w:tr w:rsidR="00372E1D" w:rsidRPr="00545224" w14:paraId="6994F329" w14:textId="77777777" w:rsidTr="00F17C1D">
        <w:trPr>
          <w:trHeight w:val="293"/>
          <w:jc w:val="center"/>
        </w:trPr>
        <w:tc>
          <w:tcPr>
            <w:tcW w:w="993" w:type="dxa"/>
            <w:tcMar>
              <w:top w:w="28" w:type="dxa"/>
              <w:bottom w:w="28" w:type="dxa"/>
            </w:tcMar>
            <w:vAlign w:val="center"/>
          </w:tcPr>
          <w:p w14:paraId="39217DFD" w14:textId="4FEC8304"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785836" w:rsidRPr="00545224">
              <w:rPr>
                <w:rFonts w:ascii="Times New Roman" w:hAnsi="Times New Roman" w:cs="Times New Roman"/>
                <w:sz w:val="24"/>
                <w:szCs w:val="24"/>
              </w:rPr>
              <w:t>9</w:t>
            </w:r>
          </w:p>
        </w:tc>
        <w:tc>
          <w:tcPr>
            <w:tcW w:w="7770" w:type="dxa"/>
            <w:tcMar>
              <w:top w:w="28" w:type="dxa"/>
              <w:bottom w:w="28" w:type="dxa"/>
            </w:tcMar>
            <w:vAlign w:val="center"/>
          </w:tcPr>
          <w:p w14:paraId="54EB1DFD" w14:textId="3A99CA14" w:rsidR="00372E1D"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Страхование..................................................................................................</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5AEA4CE6" w14:textId="1A177049"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7</w:t>
            </w:r>
          </w:p>
        </w:tc>
      </w:tr>
      <w:tr w:rsidR="00372E1D" w:rsidRPr="00545224" w14:paraId="13EE88A5" w14:textId="77777777" w:rsidTr="00F17C1D">
        <w:trPr>
          <w:trHeight w:val="293"/>
          <w:jc w:val="center"/>
        </w:trPr>
        <w:tc>
          <w:tcPr>
            <w:tcW w:w="993" w:type="dxa"/>
            <w:tcMar>
              <w:top w:w="28" w:type="dxa"/>
              <w:bottom w:w="28" w:type="dxa"/>
            </w:tcMar>
            <w:vAlign w:val="center"/>
          </w:tcPr>
          <w:p w14:paraId="12416369" w14:textId="19F4F856"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785836" w:rsidRPr="00545224">
              <w:rPr>
                <w:rFonts w:ascii="Times New Roman" w:hAnsi="Times New Roman" w:cs="Times New Roman"/>
                <w:sz w:val="24"/>
                <w:szCs w:val="24"/>
              </w:rPr>
              <w:t>10</w:t>
            </w:r>
          </w:p>
        </w:tc>
        <w:tc>
          <w:tcPr>
            <w:tcW w:w="7770" w:type="dxa"/>
            <w:tcMar>
              <w:top w:w="28" w:type="dxa"/>
              <w:bottom w:w="28" w:type="dxa"/>
            </w:tcMar>
            <w:vAlign w:val="center"/>
          </w:tcPr>
          <w:p w14:paraId="718F5BC1" w14:textId="695B5AEC" w:rsidR="00372E1D"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Определение цены </w:t>
            </w:r>
            <w:r w:rsidR="001F0B90"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w:t>
            </w:r>
          </w:p>
        </w:tc>
        <w:tc>
          <w:tcPr>
            <w:tcW w:w="592" w:type="dxa"/>
            <w:tcMar>
              <w:top w:w="28" w:type="dxa"/>
              <w:bottom w:w="28" w:type="dxa"/>
            </w:tcMar>
            <w:vAlign w:val="center"/>
          </w:tcPr>
          <w:p w14:paraId="23BFE630" w14:textId="5F59FBA2"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7</w:t>
            </w:r>
          </w:p>
        </w:tc>
      </w:tr>
      <w:tr w:rsidR="00372E1D" w:rsidRPr="00545224" w14:paraId="1AB03EC0" w14:textId="77777777" w:rsidTr="00F17C1D">
        <w:trPr>
          <w:trHeight w:val="293"/>
          <w:jc w:val="center"/>
        </w:trPr>
        <w:tc>
          <w:tcPr>
            <w:tcW w:w="993" w:type="dxa"/>
            <w:tcMar>
              <w:top w:w="28" w:type="dxa"/>
              <w:bottom w:w="28" w:type="dxa"/>
            </w:tcMar>
            <w:vAlign w:val="center"/>
          </w:tcPr>
          <w:p w14:paraId="40FCE72D" w14:textId="7F39226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785836" w:rsidRPr="00545224">
              <w:rPr>
                <w:rFonts w:ascii="Times New Roman" w:hAnsi="Times New Roman" w:cs="Times New Roman"/>
                <w:sz w:val="24"/>
                <w:szCs w:val="24"/>
              </w:rPr>
              <w:t>11</w:t>
            </w:r>
          </w:p>
        </w:tc>
        <w:tc>
          <w:tcPr>
            <w:tcW w:w="7770" w:type="dxa"/>
            <w:tcMar>
              <w:top w:w="28" w:type="dxa"/>
              <w:bottom w:w="28" w:type="dxa"/>
            </w:tcMar>
            <w:vAlign w:val="center"/>
          </w:tcPr>
          <w:p w14:paraId="413D7CE5" w14:textId="70BC0E23" w:rsidR="00372E1D"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Внесение изменений в документы.............................................................</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6EED24F8" w14:textId="3188921C"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7</w:t>
            </w:r>
          </w:p>
        </w:tc>
      </w:tr>
      <w:tr w:rsidR="00372E1D" w:rsidRPr="00545224" w14:paraId="0DD91B3D" w14:textId="77777777" w:rsidTr="00F17C1D">
        <w:trPr>
          <w:trHeight w:val="293"/>
          <w:jc w:val="center"/>
        </w:trPr>
        <w:tc>
          <w:tcPr>
            <w:tcW w:w="993" w:type="dxa"/>
            <w:tcMar>
              <w:top w:w="28" w:type="dxa"/>
              <w:bottom w:w="28" w:type="dxa"/>
            </w:tcMar>
            <w:vAlign w:val="center"/>
          </w:tcPr>
          <w:p w14:paraId="7663FA94" w14:textId="796D94F3"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785836" w:rsidRPr="00545224">
              <w:rPr>
                <w:rFonts w:ascii="Times New Roman" w:hAnsi="Times New Roman" w:cs="Times New Roman"/>
                <w:sz w:val="24"/>
                <w:szCs w:val="24"/>
              </w:rPr>
              <w:t>12</w:t>
            </w:r>
          </w:p>
        </w:tc>
        <w:tc>
          <w:tcPr>
            <w:tcW w:w="7770" w:type="dxa"/>
            <w:tcMar>
              <w:top w:w="28" w:type="dxa"/>
              <w:bottom w:w="28" w:type="dxa"/>
            </w:tcMar>
            <w:vAlign w:val="center"/>
          </w:tcPr>
          <w:p w14:paraId="7490EDC2" w14:textId="18AE59CD" w:rsidR="00372E1D"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Альтернативные </w:t>
            </w:r>
            <w:r w:rsidR="001F0B90" w:rsidRPr="00545224">
              <w:rPr>
                <w:rFonts w:ascii="Times New Roman" w:hAnsi="Times New Roman" w:cs="Times New Roman"/>
                <w:sz w:val="24"/>
                <w:szCs w:val="24"/>
              </w:rPr>
              <w:t>конкурсные ценовые</w:t>
            </w:r>
            <w:r w:rsidRPr="00545224">
              <w:rPr>
                <w:rFonts w:ascii="Times New Roman" w:hAnsi="Times New Roman" w:cs="Times New Roman"/>
                <w:sz w:val="24"/>
                <w:szCs w:val="24"/>
              </w:rPr>
              <w:t xml:space="preserve"> предложения......................................</w:t>
            </w:r>
          </w:p>
        </w:tc>
        <w:tc>
          <w:tcPr>
            <w:tcW w:w="592" w:type="dxa"/>
            <w:tcMar>
              <w:top w:w="28" w:type="dxa"/>
              <w:bottom w:w="28" w:type="dxa"/>
            </w:tcMar>
            <w:vAlign w:val="center"/>
          </w:tcPr>
          <w:p w14:paraId="76FE1E30" w14:textId="45503831"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7</w:t>
            </w:r>
          </w:p>
        </w:tc>
      </w:tr>
      <w:tr w:rsidR="00372E1D" w:rsidRPr="00545224" w14:paraId="2F084981" w14:textId="77777777" w:rsidTr="00F17C1D">
        <w:trPr>
          <w:trHeight w:val="293"/>
          <w:jc w:val="center"/>
        </w:trPr>
        <w:tc>
          <w:tcPr>
            <w:tcW w:w="993" w:type="dxa"/>
            <w:tcMar>
              <w:top w:w="28" w:type="dxa"/>
              <w:bottom w:w="28" w:type="dxa"/>
            </w:tcMar>
            <w:vAlign w:val="center"/>
          </w:tcPr>
          <w:p w14:paraId="5CF6BA1E" w14:textId="01330654"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w:t>
            </w:r>
            <w:r w:rsidR="00785836" w:rsidRPr="00545224">
              <w:rPr>
                <w:rFonts w:ascii="Times New Roman" w:hAnsi="Times New Roman" w:cs="Times New Roman"/>
                <w:sz w:val="24"/>
                <w:szCs w:val="24"/>
              </w:rPr>
              <w:t>1</w:t>
            </w:r>
            <w:r w:rsidRPr="00545224">
              <w:rPr>
                <w:rFonts w:ascii="Times New Roman" w:hAnsi="Times New Roman" w:cs="Times New Roman"/>
                <w:sz w:val="24"/>
                <w:szCs w:val="24"/>
              </w:rPr>
              <w:t>3</w:t>
            </w:r>
          </w:p>
        </w:tc>
        <w:tc>
          <w:tcPr>
            <w:tcW w:w="7770" w:type="dxa"/>
            <w:tcMar>
              <w:top w:w="28" w:type="dxa"/>
              <w:bottom w:w="28" w:type="dxa"/>
            </w:tcMar>
            <w:vAlign w:val="center"/>
          </w:tcPr>
          <w:p w14:paraId="004EEB44" w14:textId="73B7CE5C" w:rsidR="00372E1D" w:rsidRPr="00545224" w:rsidRDefault="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Заявки на </w:t>
            </w:r>
            <w:r w:rsidR="001F0B90" w:rsidRPr="00545224">
              <w:rPr>
                <w:rFonts w:ascii="Times New Roman" w:hAnsi="Times New Roman" w:cs="Times New Roman"/>
                <w:sz w:val="24"/>
                <w:szCs w:val="24"/>
              </w:rPr>
              <w:t>участие в конкурсе</w:t>
            </w:r>
            <w:r w:rsidRPr="00545224">
              <w:rPr>
                <w:rFonts w:ascii="Times New Roman" w:hAnsi="Times New Roman" w:cs="Times New Roman"/>
                <w:sz w:val="24"/>
                <w:szCs w:val="24"/>
              </w:rPr>
              <w:t>................................</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6EA4456D" w14:textId="3A6F4EFF" w:rsidR="00372E1D"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8</w:t>
            </w:r>
          </w:p>
        </w:tc>
      </w:tr>
      <w:tr w:rsidR="00785836" w:rsidRPr="00545224" w14:paraId="28F09CEC" w14:textId="77777777" w:rsidTr="00F17C1D">
        <w:trPr>
          <w:trHeight w:val="293"/>
          <w:jc w:val="center"/>
        </w:trPr>
        <w:tc>
          <w:tcPr>
            <w:tcW w:w="993" w:type="dxa"/>
            <w:tcMar>
              <w:top w:w="28" w:type="dxa"/>
              <w:bottom w:w="28" w:type="dxa"/>
            </w:tcMar>
            <w:vAlign w:val="center"/>
          </w:tcPr>
          <w:p w14:paraId="763BBE4B" w14:textId="16ABF303" w:rsidR="00785836" w:rsidRPr="00545224" w:rsidRDefault="0078583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5.13.1</w:t>
            </w:r>
          </w:p>
        </w:tc>
        <w:tc>
          <w:tcPr>
            <w:tcW w:w="7770" w:type="dxa"/>
            <w:tcMar>
              <w:top w:w="28" w:type="dxa"/>
              <w:bottom w:w="28" w:type="dxa"/>
            </w:tcMar>
            <w:vAlign w:val="center"/>
          </w:tcPr>
          <w:p w14:paraId="6D003B5B" w14:textId="6D7484CC" w:rsidR="00785836"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Общие требования к заявкам...............................................................</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3CF1F27E" w14:textId="4005D2A8" w:rsidR="00785836"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8</w:t>
            </w:r>
          </w:p>
        </w:tc>
      </w:tr>
      <w:tr w:rsidR="00785836" w:rsidRPr="00545224" w14:paraId="360DC4FF" w14:textId="77777777" w:rsidTr="00F17C1D">
        <w:trPr>
          <w:trHeight w:val="293"/>
          <w:jc w:val="center"/>
        </w:trPr>
        <w:tc>
          <w:tcPr>
            <w:tcW w:w="993" w:type="dxa"/>
            <w:tcMar>
              <w:top w:w="28" w:type="dxa"/>
              <w:bottom w:w="28" w:type="dxa"/>
            </w:tcMar>
            <w:vAlign w:val="center"/>
          </w:tcPr>
          <w:p w14:paraId="45CDE47E" w14:textId="459E3310" w:rsidR="00785836" w:rsidRPr="00545224" w:rsidRDefault="0078583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5.13.2</w:t>
            </w:r>
          </w:p>
        </w:tc>
        <w:tc>
          <w:tcPr>
            <w:tcW w:w="7770" w:type="dxa"/>
            <w:tcMar>
              <w:top w:w="28" w:type="dxa"/>
              <w:bottom w:w="28" w:type="dxa"/>
            </w:tcMar>
            <w:vAlign w:val="center"/>
          </w:tcPr>
          <w:p w14:paraId="06C37FF5" w14:textId="2A177D2C" w:rsidR="00785836"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Подписи................................................................................................</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151086BD" w14:textId="4D869B6F" w:rsidR="00785836"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8</w:t>
            </w:r>
          </w:p>
        </w:tc>
      </w:tr>
      <w:tr w:rsidR="00785836" w:rsidRPr="00545224" w14:paraId="72A9C072" w14:textId="77777777" w:rsidTr="00F17C1D">
        <w:trPr>
          <w:trHeight w:val="293"/>
          <w:jc w:val="center"/>
        </w:trPr>
        <w:tc>
          <w:tcPr>
            <w:tcW w:w="993" w:type="dxa"/>
            <w:tcMar>
              <w:top w:w="28" w:type="dxa"/>
              <w:bottom w:w="28" w:type="dxa"/>
            </w:tcMar>
            <w:vAlign w:val="center"/>
          </w:tcPr>
          <w:p w14:paraId="15642966" w14:textId="7798962B" w:rsidR="0078583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5.13.3</w:t>
            </w:r>
          </w:p>
        </w:tc>
        <w:tc>
          <w:tcPr>
            <w:tcW w:w="7770" w:type="dxa"/>
            <w:tcMar>
              <w:top w:w="28" w:type="dxa"/>
              <w:bottom w:w="28" w:type="dxa"/>
            </w:tcMar>
            <w:vAlign w:val="center"/>
          </w:tcPr>
          <w:p w14:paraId="3E94F4DD" w14:textId="03D53E43" w:rsidR="00785836" w:rsidRPr="00545224" w:rsidRDefault="00B41BB7">
            <w:pPr>
              <w:ind w:firstLine="0"/>
              <w:jc w:val="left"/>
              <w:rPr>
                <w:rFonts w:ascii="Times New Roman" w:hAnsi="Times New Roman" w:cs="Times New Roman"/>
                <w:sz w:val="24"/>
                <w:szCs w:val="24"/>
              </w:rPr>
            </w:pPr>
            <w:r w:rsidRPr="00545224">
              <w:rPr>
                <w:rFonts w:ascii="Times New Roman" w:hAnsi="Times New Roman" w:cs="Times New Roman"/>
                <w:sz w:val="24"/>
                <w:szCs w:val="24"/>
              </w:rPr>
              <w:t>О</w:t>
            </w:r>
            <w:r w:rsidR="00785836" w:rsidRPr="00545224">
              <w:rPr>
                <w:rFonts w:ascii="Times New Roman" w:hAnsi="Times New Roman" w:cs="Times New Roman"/>
                <w:sz w:val="24"/>
                <w:szCs w:val="24"/>
              </w:rPr>
              <w:t>беспечени</w:t>
            </w:r>
            <w:r w:rsidRPr="00545224">
              <w:rPr>
                <w:rFonts w:ascii="Times New Roman" w:hAnsi="Times New Roman" w:cs="Times New Roman"/>
                <w:sz w:val="24"/>
                <w:szCs w:val="24"/>
              </w:rPr>
              <w:t>е заявки на участие в конкуре</w:t>
            </w:r>
            <w:r w:rsidR="00785836" w:rsidRPr="00545224">
              <w:rPr>
                <w:rFonts w:ascii="Times New Roman" w:hAnsi="Times New Roman" w:cs="Times New Roman"/>
                <w:sz w:val="24"/>
                <w:szCs w:val="24"/>
              </w:rPr>
              <w:t>...........................................</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73828EB6" w14:textId="6B5240A3" w:rsidR="00785836"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8</w:t>
            </w:r>
          </w:p>
        </w:tc>
      </w:tr>
      <w:tr w:rsidR="00785836" w:rsidRPr="00545224" w14:paraId="5F1C945A" w14:textId="77777777" w:rsidTr="00F17C1D">
        <w:trPr>
          <w:trHeight w:val="293"/>
          <w:jc w:val="center"/>
        </w:trPr>
        <w:tc>
          <w:tcPr>
            <w:tcW w:w="993" w:type="dxa"/>
            <w:tcMar>
              <w:top w:w="28" w:type="dxa"/>
              <w:bottom w:w="28" w:type="dxa"/>
            </w:tcMar>
            <w:vAlign w:val="center"/>
          </w:tcPr>
          <w:p w14:paraId="5B024841" w14:textId="33C5F778" w:rsidR="0078583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5.13.4</w:t>
            </w:r>
          </w:p>
        </w:tc>
        <w:tc>
          <w:tcPr>
            <w:tcW w:w="7770" w:type="dxa"/>
            <w:tcMar>
              <w:top w:w="28" w:type="dxa"/>
              <w:bottom w:w="28" w:type="dxa"/>
            </w:tcMar>
            <w:vAlign w:val="center"/>
          </w:tcPr>
          <w:p w14:paraId="019AD051" w14:textId="26C255BA" w:rsidR="00785836"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Включение сертификатов......................................................................</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2B3659B7" w14:textId="0EE110E8" w:rsidR="00785836"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8</w:t>
            </w:r>
          </w:p>
        </w:tc>
      </w:tr>
      <w:tr w:rsidR="00785836" w:rsidRPr="00545224" w14:paraId="07BC5A33" w14:textId="77777777" w:rsidTr="00F17C1D">
        <w:trPr>
          <w:trHeight w:val="293"/>
          <w:jc w:val="center"/>
        </w:trPr>
        <w:tc>
          <w:tcPr>
            <w:tcW w:w="993" w:type="dxa"/>
            <w:tcMar>
              <w:top w:w="28" w:type="dxa"/>
              <w:bottom w:w="28" w:type="dxa"/>
            </w:tcMar>
            <w:vAlign w:val="center"/>
          </w:tcPr>
          <w:p w14:paraId="0797B17B" w14:textId="4CB37635" w:rsidR="0078583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5.13.5</w:t>
            </w:r>
          </w:p>
        </w:tc>
        <w:tc>
          <w:tcPr>
            <w:tcW w:w="7770" w:type="dxa"/>
            <w:tcMar>
              <w:top w:w="28" w:type="dxa"/>
              <w:bottom w:w="28" w:type="dxa"/>
            </w:tcMar>
            <w:vAlign w:val="center"/>
          </w:tcPr>
          <w:p w14:paraId="61807959" w14:textId="085F7BB1" w:rsidR="00785836"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Опечатывание документов.......................................................................</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18BC37FB" w14:textId="0EFCAF63" w:rsidR="00785836"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8</w:t>
            </w:r>
          </w:p>
        </w:tc>
      </w:tr>
      <w:tr w:rsidR="00785836" w:rsidRPr="00545224" w14:paraId="399D702D" w14:textId="77777777" w:rsidTr="00F17C1D">
        <w:trPr>
          <w:trHeight w:val="293"/>
          <w:jc w:val="center"/>
        </w:trPr>
        <w:tc>
          <w:tcPr>
            <w:tcW w:w="993" w:type="dxa"/>
            <w:tcMar>
              <w:top w:w="28" w:type="dxa"/>
              <w:bottom w:w="28" w:type="dxa"/>
            </w:tcMar>
            <w:vAlign w:val="center"/>
          </w:tcPr>
          <w:p w14:paraId="73DDB8D8" w14:textId="1BCAB143" w:rsidR="0078583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5.13.6</w:t>
            </w:r>
          </w:p>
        </w:tc>
        <w:tc>
          <w:tcPr>
            <w:tcW w:w="7770" w:type="dxa"/>
            <w:tcMar>
              <w:top w:w="28" w:type="dxa"/>
              <w:bottom w:w="28" w:type="dxa"/>
            </w:tcMar>
            <w:vAlign w:val="center"/>
          </w:tcPr>
          <w:p w14:paraId="1C092092" w14:textId="0FD83411" w:rsidR="00785836" w:rsidRPr="00545224" w:rsidRDefault="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Принятие заказчиком заяв</w:t>
            </w:r>
            <w:r w:rsidR="001F0B90" w:rsidRPr="00545224">
              <w:rPr>
                <w:rFonts w:ascii="Times New Roman" w:hAnsi="Times New Roman" w:cs="Times New Roman"/>
                <w:sz w:val="24"/>
                <w:szCs w:val="24"/>
              </w:rPr>
              <w:t>ок на участие в когнкурсе</w:t>
            </w:r>
            <w:r w:rsidRPr="00545224">
              <w:rPr>
                <w:rFonts w:ascii="Times New Roman" w:hAnsi="Times New Roman" w:cs="Times New Roman"/>
                <w:sz w:val="24"/>
                <w:szCs w:val="24"/>
              </w:rPr>
              <w:t>.......................................</w:t>
            </w:r>
          </w:p>
        </w:tc>
        <w:tc>
          <w:tcPr>
            <w:tcW w:w="592" w:type="dxa"/>
            <w:tcMar>
              <w:top w:w="28" w:type="dxa"/>
              <w:bottom w:w="28" w:type="dxa"/>
            </w:tcMar>
            <w:vAlign w:val="center"/>
          </w:tcPr>
          <w:p w14:paraId="25333C4F" w14:textId="5C41F3D9" w:rsidR="0078583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9</w:t>
            </w:r>
          </w:p>
        </w:tc>
      </w:tr>
      <w:tr w:rsidR="00785836" w:rsidRPr="00545224" w14:paraId="76C9BEF6" w14:textId="77777777" w:rsidTr="00F17C1D">
        <w:trPr>
          <w:trHeight w:val="293"/>
          <w:jc w:val="center"/>
        </w:trPr>
        <w:tc>
          <w:tcPr>
            <w:tcW w:w="993" w:type="dxa"/>
            <w:tcMar>
              <w:top w:w="28" w:type="dxa"/>
              <w:bottom w:w="28" w:type="dxa"/>
            </w:tcMar>
            <w:vAlign w:val="center"/>
          </w:tcPr>
          <w:p w14:paraId="1651B004" w14:textId="77777777" w:rsidR="00785836" w:rsidRPr="00545224" w:rsidRDefault="00785836" w:rsidP="00F17C1D">
            <w:pPr>
              <w:ind w:firstLine="0"/>
              <w:jc w:val="left"/>
              <w:rPr>
                <w:rFonts w:ascii="Times New Roman" w:hAnsi="Times New Roman" w:cs="Times New Roman"/>
                <w:sz w:val="24"/>
                <w:szCs w:val="24"/>
              </w:rPr>
            </w:pPr>
          </w:p>
        </w:tc>
        <w:tc>
          <w:tcPr>
            <w:tcW w:w="7770" w:type="dxa"/>
            <w:tcMar>
              <w:top w:w="28" w:type="dxa"/>
              <w:bottom w:w="28" w:type="dxa"/>
            </w:tcMar>
            <w:vAlign w:val="center"/>
          </w:tcPr>
          <w:p w14:paraId="56DA4193" w14:textId="77777777" w:rsidR="00785836" w:rsidRPr="00545224" w:rsidRDefault="00785836" w:rsidP="00785836">
            <w:pPr>
              <w:ind w:firstLine="0"/>
              <w:jc w:val="left"/>
              <w:rPr>
                <w:rFonts w:ascii="Times New Roman" w:hAnsi="Times New Roman" w:cs="Times New Roman"/>
                <w:sz w:val="24"/>
                <w:szCs w:val="24"/>
              </w:rPr>
            </w:pPr>
          </w:p>
        </w:tc>
        <w:tc>
          <w:tcPr>
            <w:tcW w:w="592" w:type="dxa"/>
            <w:tcMar>
              <w:top w:w="28" w:type="dxa"/>
              <w:bottom w:w="28" w:type="dxa"/>
            </w:tcMar>
            <w:vAlign w:val="center"/>
          </w:tcPr>
          <w:p w14:paraId="0E12801E" w14:textId="77777777" w:rsidR="00785836" w:rsidRPr="00545224" w:rsidRDefault="00785836" w:rsidP="00F17C1D">
            <w:pPr>
              <w:ind w:firstLine="57"/>
              <w:jc w:val="center"/>
              <w:rPr>
                <w:rFonts w:ascii="Times New Roman" w:hAnsi="Times New Roman" w:cs="Times New Roman"/>
                <w:sz w:val="24"/>
                <w:szCs w:val="24"/>
                <w:lang w:val="kk-KZ"/>
              </w:rPr>
            </w:pPr>
          </w:p>
        </w:tc>
      </w:tr>
      <w:tr w:rsidR="00785836" w:rsidRPr="00545224" w14:paraId="38F74821" w14:textId="77777777" w:rsidTr="00F17C1D">
        <w:trPr>
          <w:trHeight w:val="293"/>
          <w:jc w:val="center"/>
        </w:trPr>
        <w:tc>
          <w:tcPr>
            <w:tcW w:w="993" w:type="dxa"/>
            <w:tcMar>
              <w:top w:w="28" w:type="dxa"/>
              <w:bottom w:w="28" w:type="dxa"/>
            </w:tcMar>
            <w:vAlign w:val="center"/>
          </w:tcPr>
          <w:p w14:paraId="428E5A24" w14:textId="5BAD1ECC" w:rsidR="0078583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lastRenderedPageBreak/>
              <w:t xml:space="preserve">  5.14</w:t>
            </w:r>
          </w:p>
        </w:tc>
        <w:tc>
          <w:tcPr>
            <w:tcW w:w="7770" w:type="dxa"/>
            <w:tcMar>
              <w:top w:w="28" w:type="dxa"/>
              <w:bottom w:w="28" w:type="dxa"/>
            </w:tcMar>
            <w:vAlign w:val="center"/>
          </w:tcPr>
          <w:p w14:paraId="6A24FD6E" w14:textId="472A1FA0" w:rsidR="00785836"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Информация и данные, подлежащие заполнению во всех отношениях........</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281B4373" w14:textId="124AD7B5" w:rsidR="0078583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9</w:t>
            </w:r>
          </w:p>
        </w:tc>
      </w:tr>
      <w:tr w:rsidR="00785836" w:rsidRPr="00545224" w14:paraId="688AC960" w14:textId="77777777" w:rsidTr="00F17C1D">
        <w:trPr>
          <w:trHeight w:val="293"/>
          <w:jc w:val="center"/>
        </w:trPr>
        <w:tc>
          <w:tcPr>
            <w:tcW w:w="993" w:type="dxa"/>
            <w:tcMar>
              <w:top w:w="28" w:type="dxa"/>
              <w:bottom w:w="28" w:type="dxa"/>
            </w:tcMar>
            <w:vAlign w:val="center"/>
          </w:tcPr>
          <w:p w14:paraId="671D10F5" w14:textId="1C4CB684" w:rsidR="0078583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5.15</w:t>
            </w:r>
          </w:p>
        </w:tc>
        <w:tc>
          <w:tcPr>
            <w:tcW w:w="7770" w:type="dxa"/>
            <w:tcMar>
              <w:top w:w="28" w:type="dxa"/>
              <w:bottom w:w="28" w:type="dxa"/>
            </w:tcMar>
            <w:vAlign w:val="center"/>
          </w:tcPr>
          <w:p w14:paraId="61207988" w14:textId="3B1E9E45" w:rsidR="00785836" w:rsidRPr="00545224" w:rsidRDefault="00785836" w:rsidP="00785836">
            <w:pPr>
              <w:ind w:firstLine="0"/>
              <w:jc w:val="left"/>
              <w:rPr>
                <w:rFonts w:ascii="Times New Roman" w:hAnsi="Times New Roman" w:cs="Times New Roman"/>
                <w:sz w:val="24"/>
                <w:szCs w:val="24"/>
              </w:rPr>
            </w:pPr>
            <w:r w:rsidRPr="00545224">
              <w:rPr>
                <w:rFonts w:ascii="Times New Roman" w:hAnsi="Times New Roman" w:cs="Times New Roman"/>
                <w:sz w:val="24"/>
                <w:szCs w:val="24"/>
              </w:rPr>
              <w:t>Время окончания приема заявок</w:t>
            </w:r>
            <w:r w:rsidR="001F0B90"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35E33591" w14:textId="2EDDE945" w:rsidR="0078583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9</w:t>
            </w:r>
          </w:p>
        </w:tc>
      </w:tr>
      <w:tr w:rsidR="00322376" w:rsidRPr="00545224" w14:paraId="4178D4FE" w14:textId="77777777" w:rsidTr="00F17C1D">
        <w:trPr>
          <w:trHeight w:val="293"/>
          <w:jc w:val="center"/>
        </w:trPr>
        <w:tc>
          <w:tcPr>
            <w:tcW w:w="993" w:type="dxa"/>
            <w:tcMar>
              <w:top w:w="28" w:type="dxa"/>
              <w:bottom w:w="28" w:type="dxa"/>
            </w:tcMar>
            <w:vAlign w:val="center"/>
          </w:tcPr>
          <w:p w14:paraId="675A954D" w14:textId="709DF0FD" w:rsidR="0032237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5.16</w:t>
            </w:r>
          </w:p>
        </w:tc>
        <w:tc>
          <w:tcPr>
            <w:tcW w:w="7770" w:type="dxa"/>
            <w:tcMar>
              <w:top w:w="28" w:type="dxa"/>
              <w:bottom w:w="28" w:type="dxa"/>
            </w:tcMar>
            <w:vAlign w:val="center"/>
          </w:tcPr>
          <w:p w14:paraId="191E98D2" w14:textId="447AFC1A" w:rsidR="00322376" w:rsidRPr="00545224" w:rsidRDefault="00322376" w:rsidP="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Срок действия </w:t>
            </w:r>
            <w:r w:rsidR="001F0B90"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45D96EB4" w14:textId="6FDDE66D" w:rsidR="0032237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9</w:t>
            </w:r>
          </w:p>
        </w:tc>
      </w:tr>
      <w:tr w:rsidR="00322376" w:rsidRPr="00545224" w14:paraId="174F0A45" w14:textId="77777777" w:rsidTr="00F17C1D">
        <w:trPr>
          <w:trHeight w:val="293"/>
          <w:jc w:val="center"/>
        </w:trPr>
        <w:tc>
          <w:tcPr>
            <w:tcW w:w="993" w:type="dxa"/>
            <w:tcMar>
              <w:top w:w="28" w:type="dxa"/>
              <w:bottom w:w="28" w:type="dxa"/>
            </w:tcMar>
            <w:vAlign w:val="center"/>
          </w:tcPr>
          <w:p w14:paraId="6B4D303D" w14:textId="2FCD9032" w:rsidR="0032237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5.16.1</w:t>
            </w:r>
          </w:p>
        </w:tc>
        <w:tc>
          <w:tcPr>
            <w:tcW w:w="7770" w:type="dxa"/>
            <w:tcMar>
              <w:top w:w="28" w:type="dxa"/>
              <w:bottom w:w="28" w:type="dxa"/>
            </w:tcMar>
            <w:vAlign w:val="center"/>
          </w:tcPr>
          <w:p w14:paraId="0B407545" w14:textId="3D264631" w:rsidR="00322376" w:rsidRPr="00545224" w:rsidRDefault="00322376" w:rsidP="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Срок действия...........................................................................................</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42DF9B21" w14:textId="2977B16A" w:rsidR="0032237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9</w:t>
            </w:r>
          </w:p>
        </w:tc>
      </w:tr>
      <w:tr w:rsidR="00322376" w:rsidRPr="00545224" w14:paraId="4D2CA922" w14:textId="77777777" w:rsidTr="00F17C1D">
        <w:trPr>
          <w:trHeight w:val="293"/>
          <w:jc w:val="center"/>
        </w:trPr>
        <w:tc>
          <w:tcPr>
            <w:tcW w:w="993" w:type="dxa"/>
            <w:tcMar>
              <w:top w:w="28" w:type="dxa"/>
              <w:bottom w:w="28" w:type="dxa"/>
            </w:tcMar>
            <w:vAlign w:val="center"/>
          </w:tcPr>
          <w:p w14:paraId="5A72A900" w14:textId="7C219D36" w:rsidR="0032237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5.16.2</w:t>
            </w:r>
          </w:p>
        </w:tc>
        <w:tc>
          <w:tcPr>
            <w:tcW w:w="7770" w:type="dxa"/>
            <w:tcMar>
              <w:top w:w="28" w:type="dxa"/>
              <w:bottom w:w="28" w:type="dxa"/>
            </w:tcMar>
            <w:vAlign w:val="center"/>
          </w:tcPr>
          <w:p w14:paraId="7BCA5CBB" w14:textId="0DF512E2" w:rsidR="00322376" w:rsidRPr="00545224" w:rsidRDefault="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Отзыв заявок</w:t>
            </w:r>
            <w:r w:rsidR="00634160" w:rsidRPr="00545224">
              <w:rPr>
                <w:rFonts w:ascii="Times New Roman" w:hAnsi="Times New Roman" w:cs="Times New Roman"/>
                <w:sz w:val="24"/>
                <w:szCs w:val="24"/>
              </w:rPr>
              <w:t xml:space="preserve"> </w:t>
            </w:r>
            <w:r w:rsidR="00634160" w:rsidRPr="00545224">
              <w:rPr>
                <w:rStyle w:val="FontStyle71"/>
                <w:rFonts w:ascii="Times New Roman" w:hAnsi="Times New Roman" w:cs="Times New Roman"/>
                <w:b w:val="0"/>
                <w:color w:val="auto"/>
                <w:sz w:val="22"/>
                <w:szCs w:val="22"/>
                <w:lang w:val="ru" w:eastAsia="en-US"/>
              </w:rPr>
              <w:t>на участие в конкурсе</w:t>
            </w:r>
            <w:r w:rsidRPr="00545224">
              <w:rPr>
                <w:rFonts w:ascii="Times New Roman" w:hAnsi="Times New Roman" w:cs="Times New Roman"/>
                <w:sz w:val="24"/>
                <w:szCs w:val="24"/>
              </w:rPr>
              <w:t>.........................................</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1D547C2E" w14:textId="2010396C" w:rsidR="0032237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9</w:t>
            </w:r>
          </w:p>
        </w:tc>
      </w:tr>
      <w:tr w:rsidR="00322376" w:rsidRPr="00545224" w14:paraId="78467D69" w14:textId="77777777" w:rsidTr="00F17C1D">
        <w:trPr>
          <w:trHeight w:val="293"/>
          <w:jc w:val="center"/>
        </w:trPr>
        <w:tc>
          <w:tcPr>
            <w:tcW w:w="993" w:type="dxa"/>
            <w:tcMar>
              <w:top w:w="28" w:type="dxa"/>
              <w:bottom w:w="28" w:type="dxa"/>
            </w:tcMar>
            <w:vAlign w:val="center"/>
          </w:tcPr>
          <w:p w14:paraId="540D51A1" w14:textId="309912A9" w:rsidR="0032237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5.17</w:t>
            </w:r>
          </w:p>
        </w:tc>
        <w:tc>
          <w:tcPr>
            <w:tcW w:w="7770" w:type="dxa"/>
            <w:tcMar>
              <w:top w:w="28" w:type="dxa"/>
              <w:bottom w:w="28" w:type="dxa"/>
            </w:tcMar>
            <w:vAlign w:val="center"/>
          </w:tcPr>
          <w:p w14:paraId="1E0176B1" w14:textId="0DE2198F" w:rsidR="00322376" w:rsidRPr="00545224" w:rsidRDefault="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Разъяснение </w:t>
            </w:r>
            <w:r w:rsidR="001F0B90"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 после </w:t>
            </w:r>
            <w:r w:rsidR="001F0B90" w:rsidRPr="00545224">
              <w:rPr>
                <w:rFonts w:ascii="Times New Roman" w:hAnsi="Times New Roman" w:cs="Times New Roman"/>
                <w:sz w:val="24"/>
                <w:szCs w:val="24"/>
              </w:rPr>
              <w:t>его предоставления</w:t>
            </w:r>
            <w:r w:rsidRPr="00545224">
              <w:rPr>
                <w:rFonts w:ascii="Times New Roman" w:hAnsi="Times New Roman" w:cs="Times New Roman"/>
                <w:sz w:val="24"/>
                <w:szCs w:val="24"/>
              </w:rPr>
              <w:t>.............................</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393318AD" w14:textId="5B366FEA" w:rsidR="00322376" w:rsidRPr="00545224" w:rsidRDefault="00AC6351" w:rsidP="00F17C1D">
            <w:pPr>
              <w:ind w:firstLine="57"/>
              <w:jc w:val="center"/>
              <w:rPr>
                <w:rFonts w:ascii="Times New Roman" w:hAnsi="Times New Roman" w:cs="Times New Roman"/>
                <w:sz w:val="24"/>
                <w:szCs w:val="24"/>
              </w:rPr>
            </w:pPr>
            <w:r w:rsidRPr="00545224">
              <w:rPr>
                <w:rFonts w:ascii="Times New Roman" w:hAnsi="Times New Roman" w:cs="Times New Roman"/>
                <w:sz w:val="24"/>
                <w:szCs w:val="24"/>
              </w:rPr>
              <w:t>9</w:t>
            </w:r>
          </w:p>
        </w:tc>
      </w:tr>
      <w:tr w:rsidR="00322376" w:rsidRPr="00545224" w14:paraId="6C928288" w14:textId="77777777" w:rsidTr="00F17C1D">
        <w:trPr>
          <w:trHeight w:val="293"/>
          <w:jc w:val="center"/>
        </w:trPr>
        <w:tc>
          <w:tcPr>
            <w:tcW w:w="993" w:type="dxa"/>
            <w:tcMar>
              <w:top w:w="28" w:type="dxa"/>
              <w:bottom w:w="28" w:type="dxa"/>
            </w:tcMar>
            <w:vAlign w:val="center"/>
          </w:tcPr>
          <w:p w14:paraId="5B3250B6" w14:textId="7B6DA28D" w:rsidR="0032237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5.18</w:t>
            </w:r>
          </w:p>
        </w:tc>
        <w:tc>
          <w:tcPr>
            <w:tcW w:w="7770" w:type="dxa"/>
            <w:tcMar>
              <w:top w:w="28" w:type="dxa"/>
              <w:bottom w:w="28" w:type="dxa"/>
            </w:tcMar>
            <w:vAlign w:val="center"/>
          </w:tcPr>
          <w:p w14:paraId="344F4A7B" w14:textId="35FB31EE" w:rsidR="00322376" w:rsidRPr="00545224" w:rsidRDefault="00322376" w:rsidP="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Другие материалы......................................................................................</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60E92DE5" w14:textId="62391612" w:rsidR="0032237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10</w:t>
            </w:r>
          </w:p>
        </w:tc>
      </w:tr>
      <w:tr w:rsidR="00322376" w:rsidRPr="00545224" w14:paraId="144CB102" w14:textId="77777777" w:rsidTr="00F17C1D">
        <w:trPr>
          <w:trHeight w:val="293"/>
          <w:jc w:val="center"/>
        </w:trPr>
        <w:tc>
          <w:tcPr>
            <w:tcW w:w="993" w:type="dxa"/>
            <w:tcMar>
              <w:top w:w="28" w:type="dxa"/>
              <w:bottom w:w="28" w:type="dxa"/>
            </w:tcMar>
            <w:vAlign w:val="center"/>
          </w:tcPr>
          <w:p w14:paraId="29A4AC42" w14:textId="3801EE2A" w:rsidR="0032237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5.19</w:t>
            </w:r>
          </w:p>
        </w:tc>
        <w:tc>
          <w:tcPr>
            <w:tcW w:w="7770" w:type="dxa"/>
            <w:tcMar>
              <w:top w:w="28" w:type="dxa"/>
              <w:bottom w:w="28" w:type="dxa"/>
            </w:tcMar>
            <w:vAlign w:val="center"/>
          </w:tcPr>
          <w:p w14:paraId="2D713B2A" w14:textId="00B74D09" w:rsidR="00322376" w:rsidRPr="00545224" w:rsidRDefault="00322376" w:rsidP="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Проверки, испытания и анализ................................................................</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6BF79644" w14:textId="604AA89A" w:rsidR="0032237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10</w:t>
            </w:r>
          </w:p>
        </w:tc>
      </w:tr>
      <w:tr w:rsidR="00322376" w:rsidRPr="00545224" w14:paraId="4F2C6A99" w14:textId="77777777" w:rsidTr="00F17C1D">
        <w:trPr>
          <w:trHeight w:val="293"/>
          <w:jc w:val="center"/>
        </w:trPr>
        <w:tc>
          <w:tcPr>
            <w:tcW w:w="993" w:type="dxa"/>
            <w:tcMar>
              <w:top w:w="28" w:type="dxa"/>
              <w:bottom w:w="28" w:type="dxa"/>
            </w:tcMar>
            <w:vAlign w:val="center"/>
          </w:tcPr>
          <w:p w14:paraId="0011EB14" w14:textId="3D1A8D4F" w:rsidR="0032237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5.20</w:t>
            </w:r>
          </w:p>
        </w:tc>
        <w:tc>
          <w:tcPr>
            <w:tcW w:w="7770" w:type="dxa"/>
            <w:tcMar>
              <w:top w:w="28" w:type="dxa"/>
              <w:bottom w:w="28" w:type="dxa"/>
            </w:tcMar>
            <w:vAlign w:val="center"/>
          </w:tcPr>
          <w:p w14:paraId="4A741749" w14:textId="5380B47B" w:rsidR="00322376" w:rsidRPr="00545224" w:rsidRDefault="00322376" w:rsidP="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Предоставление обеспечения, </w:t>
            </w:r>
            <w:r w:rsidR="001F0B90" w:rsidRPr="00545224">
              <w:rPr>
                <w:rFonts w:ascii="Times New Roman" w:hAnsi="Times New Roman" w:cs="Times New Roman"/>
                <w:sz w:val="24"/>
                <w:szCs w:val="24"/>
              </w:rPr>
              <w:t>залоговых обязательств</w:t>
            </w:r>
            <w:r w:rsidRPr="00545224">
              <w:rPr>
                <w:rFonts w:ascii="Times New Roman" w:hAnsi="Times New Roman" w:cs="Times New Roman"/>
                <w:sz w:val="24"/>
                <w:szCs w:val="24"/>
              </w:rPr>
              <w:t>, пол</w:t>
            </w:r>
            <w:r w:rsidR="00436722" w:rsidRPr="00545224">
              <w:rPr>
                <w:rFonts w:ascii="Times New Roman" w:hAnsi="Times New Roman" w:cs="Times New Roman"/>
                <w:sz w:val="24"/>
                <w:szCs w:val="24"/>
              </w:rPr>
              <w:t>исов и т.д...........</w:t>
            </w:r>
          </w:p>
        </w:tc>
        <w:tc>
          <w:tcPr>
            <w:tcW w:w="592" w:type="dxa"/>
            <w:tcMar>
              <w:top w:w="28" w:type="dxa"/>
              <w:bottom w:w="28" w:type="dxa"/>
            </w:tcMar>
            <w:vAlign w:val="center"/>
          </w:tcPr>
          <w:p w14:paraId="62AE2E20" w14:textId="69D2F76B" w:rsidR="0032237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10</w:t>
            </w:r>
          </w:p>
        </w:tc>
      </w:tr>
      <w:tr w:rsidR="00322376" w:rsidRPr="00545224" w14:paraId="4CE87BF2" w14:textId="77777777" w:rsidTr="00F17C1D">
        <w:trPr>
          <w:trHeight w:val="293"/>
          <w:jc w:val="center"/>
        </w:trPr>
        <w:tc>
          <w:tcPr>
            <w:tcW w:w="993" w:type="dxa"/>
            <w:tcMar>
              <w:top w:w="28" w:type="dxa"/>
              <w:bottom w:w="28" w:type="dxa"/>
            </w:tcMar>
            <w:vAlign w:val="center"/>
          </w:tcPr>
          <w:p w14:paraId="13C6EE57" w14:textId="3EABF78D" w:rsidR="0032237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5.21</w:t>
            </w:r>
          </w:p>
        </w:tc>
        <w:tc>
          <w:tcPr>
            <w:tcW w:w="7770" w:type="dxa"/>
            <w:tcMar>
              <w:top w:w="28" w:type="dxa"/>
              <w:bottom w:w="28" w:type="dxa"/>
            </w:tcMar>
            <w:vAlign w:val="center"/>
          </w:tcPr>
          <w:p w14:paraId="51B23DA5" w14:textId="78345F9D" w:rsidR="00322376" w:rsidRPr="00545224" w:rsidRDefault="00322376" w:rsidP="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Проверка окончательного проекта</w:t>
            </w:r>
            <w:r w:rsidR="001F0B90" w:rsidRPr="00545224">
              <w:rPr>
                <w:rFonts w:ascii="Times New Roman" w:hAnsi="Times New Roman" w:cs="Times New Roman"/>
                <w:sz w:val="24"/>
                <w:szCs w:val="24"/>
              </w:rPr>
              <w:t xml:space="preserve"> договора</w:t>
            </w:r>
            <w:r w:rsidRPr="00545224">
              <w:rPr>
                <w:rFonts w:ascii="Times New Roman" w:hAnsi="Times New Roman" w:cs="Times New Roman"/>
                <w:sz w:val="24"/>
                <w:szCs w:val="24"/>
              </w:rPr>
              <w:t>............................</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3DF3CC11" w14:textId="6EF6D77C" w:rsidR="0032237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10</w:t>
            </w:r>
          </w:p>
        </w:tc>
      </w:tr>
      <w:tr w:rsidR="00322376" w:rsidRPr="00545224" w14:paraId="0B013DE6" w14:textId="77777777" w:rsidTr="00F17C1D">
        <w:trPr>
          <w:trHeight w:val="293"/>
          <w:jc w:val="center"/>
        </w:trPr>
        <w:tc>
          <w:tcPr>
            <w:tcW w:w="993" w:type="dxa"/>
            <w:tcMar>
              <w:top w:w="28" w:type="dxa"/>
              <w:bottom w:w="28" w:type="dxa"/>
            </w:tcMar>
            <w:vAlign w:val="center"/>
          </w:tcPr>
          <w:p w14:paraId="31EF8222" w14:textId="6644AC9E" w:rsidR="00322376"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5.22</w:t>
            </w:r>
          </w:p>
        </w:tc>
        <w:tc>
          <w:tcPr>
            <w:tcW w:w="7770" w:type="dxa"/>
            <w:tcMar>
              <w:top w:w="28" w:type="dxa"/>
              <w:bottom w:w="28" w:type="dxa"/>
            </w:tcMar>
            <w:vAlign w:val="center"/>
          </w:tcPr>
          <w:p w14:paraId="4C600FB8" w14:textId="0C450EE3" w:rsidR="00322376" w:rsidRPr="00545224" w:rsidRDefault="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Возврат других </w:t>
            </w:r>
            <w:r w:rsidR="00634160" w:rsidRPr="00545224">
              <w:rPr>
                <w:rFonts w:ascii="Times New Roman" w:hAnsi="Times New Roman" w:cs="Times New Roman"/>
                <w:sz w:val="24"/>
                <w:szCs w:val="24"/>
              </w:rPr>
              <w:t>конкурсных</w:t>
            </w:r>
            <w:r w:rsidRPr="00545224">
              <w:rPr>
                <w:rFonts w:ascii="Times New Roman" w:hAnsi="Times New Roman" w:cs="Times New Roman"/>
                <w:sz w:val="24"/>
                <w:szCs w:val="24"/>
              </w:rPr>
              <w:t xml:space="preserve"> документов.................................................</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1C47D69E" w14:textId="10FE2187" w:rsidR="00322376"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10</w:t>
            </w:r>
          </w:p>
        </w:tc>
      </w:tr>
      <w:tr w:rsidR="00372E1D" w:rsidRPr="00545224" w14:paraId="3945AC75" w14:textId="77777777" w:rsidTr="00F17C1D">
        <w:trPr>
          <w:trHeight w:val="281"/>
          <w:jc w:val="center"/>
        </w:trPr>
        <w:tc>
          <w:tcPr>
            <w:tcW w:w="993" w:type="dxa"/>
            <w:tcMar>
              <w:top w:w="28" w:type="dxa"/>
              <w:bottom w:w="28" w:type="dxa"/>
            </w:tcMar>
            <w:vAlign w:val="center"/>
          </w:tcPr>
          <w:p w14:paraId="6BF8B918"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6 </w:t>
            </w:r>
          </w:p>
        </w:tc>
        <w:tc>
          <w:tcPr>
            <w:tcW w:w="7770" w:type="dxa"/>
            <w:tcMar>
              <w:top w:w="28" w:type="dxa"/>
              <w:bottom w:w="28" w:type="dxa"/>
            </w:tcMar>
            <w:vAlign w:val="center"/>
          </w:tcPr>
          <w:p w14:paraId="3FE1C8C0" w14:textId="396FC913" w:rsidR="00372E1D" w:rsidRPr="00545224" w:rsidRDefault="00322376"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Обязательства заказчика</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53DF517B" w14:textId="3960FDD6" w:rsidR="00372E1D"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10</w:t>
            </w:r>
          </w:p>
        </w:tc>
      </w:tr>
      <w:tr w:rsidR="00372E1D" w:rsidRPr="00545224" w14:paraId="50009F72" w14:textId="77777777" w:rsidTr="00F17C1D">
        <w:trPr>
          <w:trHeight w:val="293"/>
          <w:jc w:val="center"/>
        </w:trPr>
        <w:tc>
          <w:tcPr>
            <w:tcW w:w="993" w:type="dxa"/>
            <w:tcMar>
              <w:top w:w="28" w:type="dxa"/>
              <w:bottom w:w="28" w:type="dxa"/>
            </w:tcMar>
            <w:vAlign w:val="center"/>
          </w:tcPr>
          <w:p w14:paraId="40F5D700" w14:textId="422B532C"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6.1 </w:t>
            </w:r>
          </w:p>
        </w:tc>
        <w:tc>
          <w:tcPr>
            <w:tcW w:w="7770" w:type="dxa"/>
            <w:tcMar>
              <w:top w:w="28" w:type="dxa"/>
              <w:bottom w:w="28" w:type="dxa"/>
            </w:tcMar>
            <w:vAlign w:val="center"/>
          </w:tcPr>
          <w:p w14:paraId="3245F451" w14:textId="1081B86B" w:rsidR="00372E1D" w:rsidRPr="00545224" w:rsidRDefault="00322376" w:rsidP="00322376">
            <w:pPr>
              <w:ind w:firstLine="0"/>
              <w:jc w:val="left"/>
              <w:rPr>
                <w:rFonts w:ascii="Times New Roman" w:hAnsi="Times New Roman" w:cs="Times New Roman"/>
                <w:sz w:val="24"/>
                <w:szCs w:val="24"/>
              </w:rPr>
            </w:pPr>
            <w:r w:rsidRPr="00545224">
              <w:rPr>
                <w:rFonts w:ascii="Times New Roman" w:hAnsi="Times New Roman" w:cs="Times New Roman"/>
                <w:sz w:val="24"/>
                <w:szCs w:val="24"/>
              </w:rPr>
              <w:t>Ответ</w:t>
            </w:r>
            <w:r w:rsidR="001F0B90" w:rsidRPr="00545224">
              <w:rPr>
                <w:rFonts w:ascii="Times New Roman" w:hAnsi="Times New Roman" w:cs="Times New Roman"/>
                <w:sz w:val="24"/>
                <w:szCs w:val="24"/>
              </w:rPr>
              <w:t>ы</w:t>
            </w:r>
            <w:r w:rsidRPr="00545224">
              <w:rPr>
                <w:rFonts w:ascii="Times New Roman" w:hAnsi="Times New Roman" w:cs="Times New Roman"/>
                <w:sz w:val="24"/>
                <w:szCs w:val="24"/>
              </w:rPr>
              <w:t xml:space="preserve"> на запросы участника </w:t>
            </w:r>
            <w:r w:rsidR="007736BD" w:rsidRPr="00545224">
              <w:rPr>
                <w:rFonts w:ascii="Times New Roman" w:hAnsi="Times New Roman" w:cs="Times New Roman"/>
                <w:sz w:val="24"/>
                <w:szCs w:val="24"/>
              </w:rPr>
              <w:t>конкурса</w:t>
            </w:r>
            <w:r w:rsidRPr="00545224">
              <w:rPr>
                <w:rFonts w:ascii="Times New Roman" w:hAnsi="Times New Roman" w:cs="Times New Roman"/>
                <w:sz w:val="24"/>
                <w:szCs w:val="24"/>
              </w:rPr>
              <w:t>..........................................................</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40BA8EAF" w14:textId="64E3157F" w:rsidR="00372E1D"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10</w:t>
            </w:r>
          </w:p>
        </w:tc>
      </w:tr>
      <w:tr w:rsidR="00372E1D" w:rsidRPr="00545224" w14:paraId="15B8602A" w14:textId="77777777" w:rsidTr="00F17C1D">
        <w:trPr>
          <w:trHeight w:val="293"/>
          <w:jc w:val="center"/>
        </w:trPr>
        <w:tc>
          <w:tcPr>
            <w:tcW w:w="993" w:type="dxa"/>
            <w:tcMar>
              <w:top w:w="28" w:type="dxa"/>
              <w:bottom w:w="28" w:type="dxa"/>
            </w:tcMar>
            <w:vAlign w:val="center"/>
          </w:tcPr>
          <w:p w14:paraId="42F1CA61" w14:textId="2C2D826D"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w:t>
            </w:r>
            <w:r w:rsidR="00EF3537" w:rsidRPr="00545224">
              <w:rPr>
                <w:rFonts w:ascii="Times New Roman" w:hAnsi="Times New Roman" w:cs="Times New Roman"/>
                <w:sz w:val="24"/>
                <w:szCs w:val="24"/>
              </w:rPr>
              <w:t>1.1</w:t>
            </w:r>
          </w:p>
        </w:tc>
        <w:tc>
          <w:tcPr>
            <w:tcW w:w="7770" w:type="dxa"/>
            <w:tcMar>
              <w:top w:w="28" w:type="dxa"/>
              <w:bottom w:w="28" w:type="dxa"/>
            </w:tcMar>
            <w:vAlign w:val="center"/>
          </w:tcPr>
          <w:p w14:paraId="50EDCFA4" w14:textId="5B8CA488" w:rsidR="00372E1D" w:rsidRPr="00545224" w:rsidRDefault="00EF3537" w:rsidP="00EF3537">
            <w:pPr>
              <w:ind w:firstLine="0"/>
              <w:jc w:val="left"/>
              <w:rPr>
                <w:rFonts w:ascii="Times New Roman" w:hAnsi="Times New Roman" w:cs="Times New Roman"/>
                <w:sz w:val="24"/>
                <w:szCs w:val="24"/>
              </w:rPr>
            </w:pPr>
            <w:r w:rsidRPr="00545224">
              <w:rPr>
                <w:rFonts w:ascii="Times New Roman" w:hAnsi="Times New Roman" w:cs="Times New Roman"/>
                <w:sz w:val="24"/>
                <w:szCs w:val="24"/>
              </w:rPr>
              <w:t>Запросы о разъяснениях.........................................................................</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4E43AFB4" w14:textId="2F3DB25E" w:rsidR="00372E1D"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10</w:t>
            </w:r>
          </w:p>
        </w:tc>
      </w:tr>
      <w:tr w:rsidR="00372E1D" w:rsidRPr="00545224" w14:paraId="60FD5CFA" w14:textId="77777777" w:rsidTr="00F17C1D">
        <w:trPr>
          <w:trHeight w:val="293"/>
          <w:jc w:val="center"/>
        </w:trPr>
        <w:tc>
          <w:tcPr>
            <w:tcW w:w="993" w:type="dxa"/>
            <w:tcMar>
              <w:top w:w="28" w:type="dxa"/>
              <w:bottom w:w="28" w:type="dxa"/>
            </w:tcMar>
            <w:vAlign w:val="center"/>
          </w:tcPr>
          <w:p w14:paraId="5D4DE194" w14:textId="287F1BD5"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w:t>
            </w:r>
            <w:r w:rsidR="00EF3537" w:rsidRPr="00545224">
              <w:rPr>
                <w:rFonts w:ascii="Times New Roman" w:hAnsi="Times New Roman" w:cs="Times New Roman"/>
                <w:sz w:val="24"/>
                <w:szCs w:val="24"/>
              </w:rPr>
              <w:t>1.2</w:t>
            </w:r>
            <w:r w:rsidRPr="00545224">
              <w:rPr>
                <w:rFonts w:ascii="Times New Roman" w:hAnsi="Times New Roman" w:cs="Times New Roman"/>
                <w:sz w:val="24"/>
                <w:szCs w:val="24"/>
              </w:rPr>
              <w:t xml:space="preserve"> </w:t>
            </w:r>
          </w:p>
        </w:tc>
        <w:tc>
          <w:tcPr>
            <w:tcW w:w="7770" w:type="dxa"/>
            <w:tcMar>
              <w:top w:w="28" w:type="dxa"/>
              <w:bottom w:w="28" w:type="dxa"/>
            </w:tcMar>
            <w:vAlign w:val="center"/>
          </w:tcPr>
          <w:p w14:paraId="0FD3DF0F" w14:textId="3D90D012" w:rsidR="00372E1D" w:rsidRPr="00545224" w:rsidRDefault="00EF3537" w:rsidP="00EF3537">
            <w:pPr>
              <w:ind w:firstLine="0"/>
              <w:jc w:val="left"/>
              <w:rPr>
                <w:rFonts w:ascii="Times New Roman" w:hAnsi="Times New Roman" w:cs="Times New Roman"/>
                <w:sz w:val="24"/>
                <w:szCs w:val="24"/>
              </w:rPr>
            </w:pPr>
            <w:r w:rsidRPr="00545224">
              <w:rPr>
                <w:rFonts w:ascii="Times New Roman" w:hAnsi="Times New Roman" w:cs="Times New Roman"/>
                <w:sz w:val="24"/>
                <w:szCs w:val="24"/>
              </w:rPr>
              <w:t>Запросы на изменение квалификационных требований.........................</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4E20F254" w14:textId="178E8798" w:rsidR="00372E1D"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10</w:t>
            </w:r>
          </w:p>
        </w:tc>
      </w:tr>
      <w:tr w:rsidR="00EF3537" w:rsidRPr="00545224" w14:paraId="66E501A1" w14:textId="77777777" w:rsidTr="00F17C1D">
        <w:trPr>
          <w:trHeight w:val="293"/>
          <w:jc w:val="center"/>
        </w:trPr>
        <w:tc>
          <w:tcPr>
            <w:tcW w:w="993" w:type="dxa"/>
            <w:tcMar>
              <w:top w:w="28" w:type="dxa"/>
              <w:bottom w:w="28" w:type="dxa"/>
            </w:tcMar>
            <w:vAlign w:val="center"/>
          </w:tcPr>
          <w:p w14:paraId="6DC88DC2" w14:textId="5907A1B4" w:rsidR="00EF3537" w:rsidRPr="00545224" w:rsidRDefault="00EF3537"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6.2</w:t>
            </w:r>
          </w:p>
        </w:tc>
        <w:tc>
          <w:tcPr>
            <w:tcW w:w="7770" w:type="dxa"/>
            <w:tcMar>
              <w:top w:w="28" w:type="dxa"/>
              <w:bottom w:w="28" w:type="dxa"/>
            </w:tcMar>
            <w:vAlign w:val="center"/>
          </w:tcPr>
          <w:p w14:paraId="41F33640" w14:textId="778B1422" w:rsidR="00EF3537" w:rsidRPr="00545224" w:rsidRDefault="00EF3537" w:rsidP="00EF3537">
            <w:pPr>
              <w:ind w:firstLine="0"/>
              <w:jc w:val="left"/>
              <w:rPr>
                <w:rFonts w:ascii="Times New Roman" w:hAnsi="Times New Roman" w:cs="Times New Roman"/>
                <w:sz w:val="24"/>
                <w:szCs w:val="24"/>
              </w:rPr>
            </w:pPr>
            <w:r w:rsidRPr="00545224">
              <w:rPr>
                <w:rFonts w:ascii="Times New Roman" w:hAnsi="Times New Roman" w:cs="Times New Roman"/>
                <w:sz w:val="24"/>
                <w:szCs w:val="24"/>
              </w:rPr>
              <w:t>Выпуск дополнений...................................................................................</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2A7508F2" w14:textId="6296E902"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11</w:t>
            </w:r>
          </w:p>
        </w:tc>
      </w:tr>
      <w:tr w:rsidR="00EF3537" w:rsidRPr="00545224" w14:paraId="2D3078E3" w14:textId="77777777" w:rsidTr="00F17C1D">
        <w:trPr>
          <w:trHeight w:val="293"/>
          <w:jc w:val="center"/>
        </w:trPr>
        <w:tc>
          <w:tcPr>
            <w:tcW w:w="993" w:type="dxa"/>
            <w:tcMar>
              <w:top w:w="28" w:type="dxa"/>
              <w:bottom w:w="28" w:type="dxa"/>
            </w:tcMar>
            <w:vAlign w:val="center"/>
          </w:tcPr>
          <w:p w14:paraId="5404C937" w14:textId="170A9E79" w:rsidR="00EF3537" w:rsidRPr="00545224" w:rsidRDefault="00EF3537"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6.3</w:t>
            </w:r>
          </w:p>
        </w:tc>
        <w:tc>
          <w:tcPr>
            <w:tcW w:w="7770" w:type="dxa"/>
            <w:tcMar>
              <w:top w:w="28" w:type="dxa"/>
              <w:bottom w:w="28" w:type="dxa"/>
            </w:tcMar>
            <w:vAlign w:val="center"/>
          </w:tcPr>
          <w:p w14:paraId="56A82702" w14:textId="139C059E" w:rsidR="00EF3537" w:rsidRPr="00545224" w:rsidRDefault="00EF3537">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Возврат </w:t>
            </w:r>
            <w:r w:rsidR="00634160" w:rsidRPr="00545224">
              <w:rPr>
                <w:rFonts w:ascii="Times New Roman" w:hAnsi="Times New Roman" w:cs="Times New Roman"/>
                <w:sz w:val="24"/>
                <w:szCs w:val="24"/>
              </w:rPr>
              <w:t>конкурсных ценовых</w:t>
            </w:r>
            <w:r w:rsidRPr="00545224">
              <w:rPr>
                <w:rFonts w:ascii="Times New Roman" w:hAnsi="Times New Roman" w:cs="Times New Roman"/>
                <w:sz w:val="24"/>
                <w:szCs w:val="24"/>
              </w:rPr>
              <w:t xml:space="preserve"> предложений, представленных с </w:t>
            </w:r>
            <w:r w:rsidR="001F0B90" w:rsidRPr="00545224">
              <w:rPr>
                <w:rFonts w:ascii="Times New Roman" w:hAnsi="Times New Roman" w:cs="Times New Roman"/>
                <w:sz w:val="24"/>
                <w:szCs w:val="24"/>
              </w:rPr>
              <w:t>опозданием</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0BED6460" w14:textId="2B4E3817"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11</w:t>
            </w:r>
          </w:p>
        </w:tc>
      </w:tr>
      <w:tr w:rsidR="00372E1D" w:rsidRPr="00545224" w14:paraId="276321E8" w14:textId="77777777" w:rsidTr="00F17C1D">
        <w:trPr>
          <w:trHeight w:val="293"/>
          <w:jc w:val="center"/>
        </w:trPr>
        <w:tc>
          <w:tcPr>
            <w:tcW w:w="993" w:type="dxa"/>
            <w:tcMar>
              <w:top w:w="28" w:type="dxa"/>
              <w:bottom w:w="28" w:type="dxa"/>
            </w:tcMar>
            <w:vAlign w:val="center"/>
          </w:tcPr>
          <w:p w14:paraId="72E4C234"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6.4 </w:t>
            </w:r>
          </w:p>
        </w:tc>
        <w:tc>
          <w:tcPr>
            <w:tcW w:w="7770" w:type="dxa"/>
            <w:tcMar>
              <w:top w:w="28" w:type="dxa"/>
              <w:bottom w:w="28" w:type="dxa"/>
            </w:tcMar>
            <w:vAlign w:val="center"/>
          </w:tcPr>
          <w:p w14:paraId="4CFB277F" w14:textId="639034DF" w:rsidR="00372E1D" w:rsidRPr="00545224" w:rsidRDefault="00EF3537" w:rsidP="00EF3537">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Вскрытие заявок на участие в </w:t>
            </w:r>
            <w:r w:rsidR="007570A9" w:rsidRPr="00545224">
              <w:rPr>
                <w:rFonts w:ascii="Times New Roman" w:hAnsi="Times New Roman" w:cs="Times New Roman"/>
                <w:sz w:val="24"/>
                <w:szCs w:val="24"/>
              </w:rPr>
              <w:t>конкурсе</w:t>
            </w:r>
            <w:r w:rsidRPr="00545224">
              <w:rPr>
                <w:rFonts w:ascii="Times New Roman" w:hAnsi="Times New Roman" w:cs="Times New Roman"/>
                <w:sz w:val="24"/>
                <w:szCs w:val="24"/>
              </w:rPr>
              <w:t>.......................................................</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5A270E79" w14:textId="29A72D1C" w:rsidR="00372E1D"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11</w:t>
            </w:r>
          </w:p>
        </w:tc>
      </w:tr>
      <w:tr w:rsidR="00372E1D" w:rsidRPr="00545224" w14:paraId="74F3CA93" w14:textId="77777777" w:rsidTr="00F17C1D">
        <w:trPr>
          <w:trHeight w:val="293"/>
          <w:jc w:val="center"/>
        </w:trPr>
        <w:tc>
          <w:tcPr>
            <w:tcW w:w="993" w:type="dxa"/>
            <w:tcMar>
              <w:top w:w="28" w:type="dxa"/>
              <w:bottom w:w="28" w:type="dxa"/>
            </w:tcMar>
            <w:vAlign w:val="center"/>
          </w:tcPr>
          <w:p w14:paraId="211894FA"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6.5 </w:t>
            </w:r>
          </w:p>
        </w:tc>
        <w:tc>
          <w:tcPr>
            <w:tcW w:w="7770" w:type="dxa"/>
            <w:tcMar>
              <w:top w:w="28" w:type="dxa"/>
              <w:bottom w:w="28" w:type="dxa"/>
            </w:tcMar>
            <w:vAlign w:val="center"/>
          </w:tcPr>
          <w:p w14:paraId="4718108A" w14:textId="2E492AE0" w:rsidR="00372E1D" w:rsidRPr="00545224" w:rsidRDefault="00EF3537" w:rsidP="00EF3537">
            <w:pPr>
              <w:ind w:firstLine="0"/>
              <w:jc w:val="left"/>
              <w:rPr>
                <w:rFonts w:ascii="Times New Roman" w:hAnsi="Times New Roman" w:cs="Times New Roman"/>
                <w:sz w:val="24"/>
                <w:szCs w:val="24"/>
              </w:rPr>
            </w:pPr>
            <w:r w:rsidRPr="00545224">
              <w:rPr>
                <w:rFonts w:ascii="Times New Roman" w:hAnsi="Times New Roman" w:cs="Times New Roman"/>
                <w:sz w:val="24"/>
                <w:szCs w:val="24"/>
              </w:rPr>
              <w:t>Система двух конвертов..............................................................................</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013F502F" w14:textId="41A3C0A2" w:rsidR="00372E1D"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11</w:t>
            </w:r>
          </w:p>
        </w:tc>
      </w:tr>
      <w:tr w:rsidR="00372E1D" w:rsidRPr="00545224" w14:paraId="68F0314E" w14:textId="77777777" w:rsidTr="00F17C1D">
        <w:trPr>
          <w:trHeight w:val="293"/>
          <w:jc w:val="center"/>
        </w:trPr>
        <w:tc>
          <w:tcPr>
            <w:tcW w:w="993" w:type="dxa"/>
            <w:tcMar>
              <w:top w:w="28" w:type="dxa"/>
              <w:bottom w:w="28" w:type="dxa"/>
            </w:tcMar>
            <w:vAlign w:val="center"/>
          </w:tcPr>
          <w:p w14:paraId="47AF6FC0" w14:textId="77777777" w:rsidR="00372E1D" w:rsidRPr="00545224" w:rsidRDefault="00372E1D"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6.6 </w:t>
            </w:r>
          </w:p>
        </w:tc>
        <w:tc>
          <w:tcPr>
            <w:tcW w:w="7770" w:type="dxa"/>
            <w:tcMar>
              <w:top w:w="28" w:type="dxa"/>
              <w:bottom w:w="28" w:type="dxa"/>
            </w:tcMar>
            <w:vAlign w:val="center"/>
          </w:tcPr>
          <w:p w14:paraId="305EF1FE" w14:textId="47FEA160" w:rsidR="00372E1D" w:rsidRPr="00545224" w:rsidRDefault="00EF3537"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Неразглашение...........................................................................................</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45765D90" w14:textId="3E94AB66" w:rsidR="00372E1D"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12</w:t>
            </w:r>
          </w:p>
        </w:tc>
      </w:tr>
      <w:tr w:rsidR="00EF3537" w:rsidRPr="00545224" w14:paraId="62E8B9C1" w14:textId="77777777" w:rsidTr="00F17C1D">
        <w:trPr>
          <w:trHeight w:val="293"/>
          <w:jc w:val="center"/>
        </w:trPr>
        <w:tc>
          <w:tcPr>
            <w:tcW w:w="993" w:type="dxa"/>
            <w:tcMar>
              <w:top w:w="28" w:type="dxa"/>
              <w:bottom w:w="28" w:type="dxa"/>
            </w:tcMar>
            <w:vAlign w:val="center"/>
          </w:tcPr>
          <w:p w14:paraId="7ADADD08" w14:textId="02166601" w:rsidR="00EF3537"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6.7</w:t>
            </w:r>
          </w:p>
        </w:tc>
        <w:tc>
          <w:tcPr>
            <w:tcW w:w="7770" w:type="dxa"/>
            <w:tcMar>
              <w:top w:w="28" w:type="dxa"/>
              <w:bottom w:w="28" w:type="dxa"/>
            </w:tcMar>
            <w:vAlign w:val="center"/>
          </w:tcPr>
          <w:p w14:paraId="395E70A6" w14:textId="0E81BD17" w:rsidR="00EF3537" w:rsidRPr="00545224" w:rsidRDefault="00EF3537" w:rsidP="00EF3537">
            <w:pPr>
              <w:ind w:firstLine="0"/>
              <w:jc w:val="left"/>
              <w:rPr>
                <w:rFonts w:ascii="Times New Roman" w:hAnsi="Times New Roman" w:cs="Times New Roman"/>
                <w:sz w:val="24"/>
                <w:szCs w:val="24"/>
              </w:rPr>
            </w:pPr>
            <w:r w:rsidRPr="00545224">
              <w:rPr>
                <w:rFonts w:ascii="Times New Roman" w:hAnsi="Times New Roman" w:cs="Times New Roman"/>
                <w:sz w:val="24"/>
                <w:szCs w:val="24"/>
              </w:rPr>
              <w:t>Основания для отказа и дисквалификации.................................................</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77145AB5" w14:textId="7624DB70"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12</w:t>
            </w:r>
          </w:p>
        </w:tc>
      </w:tr>
      <w:tr w:rsidR="00EF3537" w:rsidRPr="00545224" w14:paraId="1604EB83" w14:textId="77777777" w:rsidTr="00F17C1D">
        <w:trPr>
          <w:trHeight w:val="293"/>
          <w:jc w:val="center"/>
        </w:trPr>
        <w:tc>
          <w:tcPr>
            <w:tcW w:w="993" w:type="dxa"/>
            <w:tcMar>
              <w:top w:w="28" w:type="dxa"/>
              <w:bottom w:w="28" w:type="dxa"/>
            </w:tcMar>
            <w:vAlign w:val="center"/>
          </w:tcPr>
          <w:p w14:paraId="7DDEE53E" w14:textId="3053E9DD" w:rsidR="00EF3537"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6.8</w:t>
            </w:r>
          </w:p>
        </w:tc>
        <w:tc>
          <w:tcPr>
            <w:tcW w:w="7770" w:type="dxa"/>
            <w:tcMar>
              <w:top w:w="28" w:type="dxa"/>
              <w:bottom w:w="28" w:type="dxa"/>
            </w:tcMar>
            <w:vAlign w:val="center"/>
          </w:tcPr>
          <w:p w14:paraId="6B0D8863" w14:textId="223FCD56" w:rsidR="00EF3537" w:rsidRPr="00545224" w:rsidRDefault="00D05264" w:rsidP="00D05264">
            <w:pPr>
              <w:ind w:firstLine="0"/>
              <w:jc w:val="left"/>
              <w:rPr>
                <w:rFonts w:ascii="Times New Roman" w:hAnsi="Times New Roman" w:cs="Times New Roman"/>
                <w:sz w:val="24"/>
                <w:szCs w:val="24"/>
              </w:rPr>
            </w:pPr>
            <w:r w:rsidRPr="00545224">
              <w:rPr>
                <w:rFonts w:ascii="Times New Roman" w:hAnsi="Times New Roman" w:cs="Times New Roman"/>
                <w:sz w:val="24"/>
                <w:szCs w:val="24"/>
              </w:rPr>
              <w:t>Проверка соответствия требованиям........................................................</w:t>
            </w:r>
            <w:r w:rsidR="00436722" w:rsidRPr="00545224">
              <w:rPr>
                <w:rFonts w:ascii="Times New Roman" w:hAnsi="Times New Roman" w:cs="Times New Roman"/>
                <w:sz w:val="24"/>
                <w:szCs w:val="24"/>
              </w:rPr>
              <w:t>.........</w:t>
            </w:r>
          </w:p>
        </w:tc>
        <w:tc>
          <w:tcPr>
            <w:tcW w:w="592" w:type="dxa"/>
            <w:tcMar>
              <w:top w:w="28" w:type="dxa"/>
              <w:bottom w:w="28" w:type="dxa"/>
            </w:tcMar>
            <w:vAlign w:val="center"/>
          </w:tcPr>
          <w:p w14:paraId="01362A64" w14:textId="0DB8B836"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12</w:t>
            </w:r>
          </w:p>
        </w:tc>
      </w:tr>
      <w:tr w:rsidR="00EF3537" w:rsidRPr="00545224" w14:paraId="775676FF" w14:textId="77777777" w:rsidTr="00F17C1D">
        <w:trPr>
          <w:trHeight w:val="293"/>
          <w:jc w:val="center"/>
        </w:trPr>
        <w:tc>
          <w:tcPr>
            <w:tcW w:w="993" w:type="dxa"/>
            <w:tcMar>
              <w:top w:w="28" w:type="dxa"/>
              <w:bottom w:w="28" w:type="dxa"/>
            </w:tcMar>
            <w:vAlign w:val="center"/>
          </w:tcPr>
          <w:p w14:paraId="22704172" w14:textId="1E3F914A" w:rsidR="00EF3537"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6.9</w:t>
            </w:r>
          </w:p>
        </w:tc>
        <w:tc>
          <w:tcPr>
            <w:tcW w:w="7770" w:type="dxa"/>
            <w:tcMar>
              <w:top w:w="28" w:type="dxa"/>
              <w:bottom w:w="28" w:type="dxa"/>
            </w:tcMar>
            <w:vAlign w:val="center"/>
          </w:tcPr>
          <w:p w14:paraId="478B65D1" w14:textId="445FDDF5" w:rsidR="00EF3537" w:rsidRPr="00545224" w:rsidRDefault="00D05264" w:rsidP="00D05264">
            <w:pPr>
              <w:ind w:firstLine="0"/>
              <w:jc w:val="left"/>
              <w:rPr>
                <w:rFonts w:ascii="Times New Roman" w:hAnsi="Times New Roman" w:cs="Times New Roman"/>
                <w:sz w:val="24"/>
                <w:szCs w:val="24"/>
              </w:rPr>
            </w:pPr>
            <w:r w:rsidRPr="00545224">
              <w:rPr>
                <w:rFonts w:ascii="Times New Roman" w:hAnsi="Times New Roman" w:cs="Times New Roman"/>
                <w:sz w:val="24"/>
                <w:szCs w:val="24"/>
              </w:rPr>
              <w:t>Арифметические ошибки, пропуски и расхождения...............................</w:t>
            </w:r>
            <w:r w:rsidR="00F92AEC" w:rsidRPr="00545224">
              <w:rPr>
                <w:rFonts w:ascii="Times New Roman" w:hAnsi="Times New Roman" w:cs="Times New Roman"/>
                <w:sz w:val="24"/>
                <w:szCs w:val="24"/>
              </w:rPr>
              <w:t>........</w:t>
            </w:r>
          </w:p>
        </w:tc>
        <w:tc>
          <w:tcPr>
            <w:tcW w:w="592" w:type="dxa"/>
            <w:tcMar>
              <w:top w:w="28" w:type="dxa"/>
              <w:bottom w:w="28" w:type="dxa"/>
            </w:tcMar>
            <w:vAlign w:val="center"/>
          </w:tcPr>
          <w:p w14:paraId="49CDCDA1" w14:textId="08F97BA1"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13</w:t>
            </w:r>
          </w:p>
        </w:tc>
      </w:tr>
      <w:tr w:rsidR="00EF3537" w:rsidRPr="00545224" w14:paraId="51BEC58B" w14:textId="77777777" w:rsidTr="00F17C1D">
        <w:trPr>
          <w:trHeight w:val="293"/>
          <w:jc w:val="center"/>
        </w:trPr>
        <w:tc>
          <w:tcPr>
            <w:tcW w:w="993" w:type="dxa"/>
            <w:tcMar>
              <w:top w:w="28" w:type="dxa"/>
              <w:bottom w:w="28" w:type="dxa"/>
            </w:tcMar>
            <w:vAlign w:val="center"/>
          </w:tcPr>
          <w:p w14:paraId="02470188" w14:textId="07B591BD" w:rsidR="00EF3537"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6.10</w:t>
            </w:r>
          </w:p>
        </w:tc>
        <w:tc>
          <w:tcPr>
            <w:tcW w:w="7770" w:type="dxa"/>
            <w:tcMar>
              <w:top w:w="28" w:type="dxa"/>
              <w:bottom w:w="28" w:type="dxa"/>
            </w:tcMar>
            <w:vAlign w:val="center"/>
          </w:tcPr>
          <w:p w14:paraId="791260A5" w14:textId="1D4A3F01" w:rsidR="00EF3537" w:rsidRPr="00545224" w:rsidRDefault="00D05264" w:rsidP="00F92AEC">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Разъяснение </w:t>
            </w:r>
            <w:r w:rsidR="001F0B90"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w:t>
            </w:r>
          </w:p>
        </w:tc>
        <w:tc>
          <w:tcPr>
            <w:tcW w:w="592" w:type="dxa"/>
            <w:tcMar>
              <w:top w:w="28" w:type="dxa"/>
              <w:bottom w:w="28" w:type="dxa"/>
            </w:tcMar>
            <w:vAlign w:val="center"/>
          </w:tcPr>
          <w:p w14:paraId="51129A85" w14:textId="1FD4E5FD"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13</w:t>
            </w:r>
          </w:p>
        </w:tc>
      </w:tr>
      <w:tr w:rsidR="00EF3537" w:rsidRPr="00545224" w14:paraId="63EE83F1" w14:textId="77777777" w:rsidTr="00F17C1D">
        <w:trPr>
          <w:trHeight w:val="293"/>
          <w:jc w:val="center"/>
        </w:trPr>
        <w:tc>
          <w:tcPr>
            <w:tcW w:w="993" w:type="dxa"/>
            <w:tcMar>
              <w:top w:w="28" w:type="dxa"/>
              <w:bottom w:w="28" w:type="dxa"/>
            </w:tcMar>
            <w:vAlign w:val="center"/>
          </w:tcPr>
          <w:p w14:paraId="1A81B8BE" w14:textId="5BA4A892" w:rsidR="00EF3537"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w:t>
            </w:r>
          </w:p>
        </w:tc>
        <w:tc>
          <w:tcPr>
            <w:tcW w:w="7770" w:type="dxa"/>
            <w:tcMar>
              <w:top w:w="28" w:type="dxa"/>
              <w:bottom w:w="28" w:type="dxa"/>
            </w:tcMar>
            <w:vAlign w:val="center"/>
          </w:tcPr>
          <w:p w14:paraId="7D99149B" w14:textId="6FF93BDC" w:rsidR="00EF3537" w:rsidRPr="00545224" w:rsidRDefault="00D05264" w:rsidP="00D05264">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Оценка </w:t>
            </w:r>
            <w:r w:rsidR="00634160" w:rsidRPr="00545224">
              <w:rPr>
                <w:rFonts w:ascii="Times New Roman" w:hAnsi="Times New Roman" w:cs="Times New Roman"/>
                <w:sz w:val="24"/>
                <w:szCs w:val="24"/>
              </w:rPr>
              <w:t>конкурсных ценовых</w:t>
            </w:r>
            <w:r w:rsidRPr="00545224">
              <w:rPr>
                <w:rFonts w:ascii="Times New Roman" w:hAnsi="Times New Roman" w:cs="Times New Roman"/>
                <w:sz w:val="24"/>
                <w:szCs w:val="24"/>
              </w:rPr>
              <w:t xml:space="preserve"> предложений......................................................</w:t>
            </w:r>
          </w:p>
        </w:tc>
        <w:tc>
          <w:tcPr>
            <w:tcW w:w="592" w:type="dxa"/>
            <w:tcMar>
              <w:top w:w="28" w:type="dxa"/>
              <w:bottom w:w="28" w:type="dxa"/>
            </w:tcMar>
            <w:vAlign w:val="center"/>
          </w:tcPr>
          <w:p w14:paraId="74B8785D" w14:textId="6FB4E94A"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13</w:t>
            </w:r>
          </w:p>
        </w:tc>
      </w:tr>
      <w:tr w:rsidR="00EF3537" w:rsidRPr="00545224" w14:paraId="00B960CD" w14:textId="77777777" w:rsidTr="00F17C1D">
        <w:trPr>
          <w:trHeight w:val="293"/>
          <w:jc w:val="center"/>
        </w:trPr>
        <w:tc>
          <w:tcPr>
            <w:tcW w:w="993" w:type="dxa"/>
            <w:tcMar>
              <w:top w:w="28" w:type="dxa"/>
              <w:bottom w:w="28" w:type="dxa"/>
            </w:tcMar>
            <w:vAlign w:val="center"/>
          </w:tcPr>
          <w:p w14:paraId="4ACBF952" w14:textId="56E3C99F" w:rsidR="00EF3537"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6.11.1</w:t>
            </w:r>
          </w:p>
        </w:tc>
        <w:tc>
          <w:tcPr>
            <w:tcW w:w="7770" w:type="dxa"/>
            <w:tcMar>
              <w:top w:w="28" w:type="dxa"/>
              <w:bottom w:w="28" w:type="dxa"/>
            </w:tcMar>
            <w:vAlign w:val="center"/>
          </w:tcPr>
          <w:p w14:paraId="0E28AE36" w14:textId="477A60AE" w:rsidR="00EF3537" w:rsidRPr="00545224" w:rsidRDefault="00D05264" w:rsidP="00D05264">
            <w:pPr>
              <w:ind w:firstLine="0"/>
              <w:jc w:val="left"/>
              <w:rPr>
                <w:rFonts w:ascii="Times New Roman" w:hAnsi="Times New Roman" w:cs="Times New Roman"/>
                <w:sz w:val="24"/>
                <w:szCs w:val="24"/>
              </w:rPr>
            </w:pPr>
            <w:r w:rsidRPr="00545224">
              <w:rPr>
                <w:rFonts w:ascii="Times New Roman" w:hAnsi="Times New Roman" w:cs="Times New Roman"/>
                <w:sz w:val="24"/>
                <w:szCs w:val="24"/>
              </w:rPr>
              <w:t>Общие положения...................................................................................</w:t>
            </w:r>
            <w:r w:rsidR="00F92AEC" w:rsidRPr="00545224">
              <w:rPr>
                <w:rFonts w:ascii="Times New Roman" w:hAnsi="Times New Roman" w:cs="Times New Roman"/>
                <w:sz w:val="24"/>
                <w:szCs w:val="24"/>
              </w:rPr>
              <w:t>............</w:t>
            </w:r>
          </w:p>
        </w:tc>
        <w:tc>
          <w:tcPr>
            <w:tcW w:w="592" w:type="dxa"/>
            <w:tcMar>
              <w:top w:w="28" w:type="dxa"/>
              <w:bottom w:w="28" w:type="dxa"/>
            </w:tcMar>
            <w:vAlign w:val="center"/>
          </w:tcPr>
          <w:p w14:paraId="49B004EA" w14:textId="0738F505"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13</w:t>
            </w:r>
          </w:p>
        </w:tc>
      </w:tr>
      <w:tr w:rsidR="00EF3537" w:rsidRPr="00545224" w14:paraId="163087F1" w14:textId="77777777" w:rsidTr="00F17C1D">
        <w:trPr>
          <w:trHeight w:val="293"/>
          <w:jc w:val="center"/>
        </w:trPr>
        <w:tc>
          <w:tcPr>
            <w:tcW w:w="993" w:type="dxa"/>
            <w:tcMar>
              <w:top w:w="28" w:type="dxa"/>
              <w:bottom w:w="28" w:type="dxa"/>
            </w:tcMar>
            <w:vAlign w:val="center"/>
          </w:tcPr>
          <w:p w14:paraId="0295F581" w14:textId="7BBAB7C4" w:rsidR="00EF3537"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6.11.2</w:t>
            </w:r>
          </w:p>
        </w:tc>
        <w:tc>
          <w:tcPr>
            <w:tcW w:w="7770" w:type="dxa"/>
            <w:tcMar>
              <w:top w:w="28" w:type="dxa"/>
              <w:bottom w:w="28" w:type="dxa"/>
            </w:tcMar>
            <w:vAlign w:val="center"/>
          </w:tcPr>
          <w:p w14:paraId="4DF811BB" w14:textId="3CDBD37F" w:rsidR="00EF3537" w:rsidRPr="00545224" w:rsidRDefault="00D05264" w:rsidP="00D05264">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Метод 1: </w:t>
            </w:r>
            <w:r w:rsidR="00B844EE" w:rsidRPr="00545224">
              <w:rPr>
                <w:rFonts w:ascii="Times New Roman" w:hAnsi="Times New Roman" w:cs="Times New Roman"/>
                <w:sz w:val="24"/>
                <w:szCs w:val="24"/>
              </w:rPr>
              <w:t>Ф</w:t>
            </w:r>
            <w:r w:rsidRPr="00545224">
              <w:rPr>
                <w:rFonts w:ascii="Times New Roman" w:hAnsi="Times New Roman" w:cs="Times New Roman"/>
                <w:sz w:val="24"/>
                <w:szCs w:val="24"/>
              </w:rPr>
              <w:t>инансовое предложение......................................................</w:t>
            </w:r>
            <w:r w:rsidR="00F92AEC" w:rsidRPr="00545224">
              <w:rPr>
                <w:rFonts w:ascii="Times New Roman" w:hAnsi="Times New Roman" w:cs="Times New Roman"/>
                <w:sz w:val="24"/>
                <w:szCs w:val="24"/>
              </w:rPr>
              <w:t>............</w:t>
            </w:r>
          </w:p>
        </w:tc>
        <w:tc>
          <w:tcPr>
            <w:tcW w:w="592" w:type="dxa"/>
            <w:tcMar>
              <w:top w:w="28" w:type="dxa"/>
              <w:bottom w:w="28" w:type="dxa"/>
            </w:tcMar>
            <w:vAlign w:val="center"/>
          </w:tcPr>
          <w:p w14:paraId="40CD11CC" w14:textId="5B8AA2C9"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14</w:t>
            </w:r>
          </w:p>
        </w:tc>
      </w:tr>
      <w:tr w:rsidR="00EF3537" w:rsidRPr="00545224" w14:paraId="36D536D6" w14:textId="77777777" w:rsidTr="00F17C1D">
        <w:trPr>
          <w:trHeight w:val="293"/>
          <w:jc w:val="center"/>
        </w:trPr>
        <w:tc>
          <w:tcPr>
            <w:tcW w:w="993" w:type="dxa"/>
            <w:tcMar>
              <w:top w:w="28" w:type="dxa"/>
              <w:bottom w:w="28" w:type="dxa"/>
            </w:tcMar>
            <w:vAlign w:val="center"/>
          </w:tcPr>
          <w:p w14:paraId="0C61218A" w14:textId="4528E6B2" w:rsidR="00EF3537"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6.11.3</w:t>
            </w:r>
          </w:p>
        </w:tc>
        <w:tc>
          <w:tcPr>
            <w:tcW w:w="7770" w:type="dxa"/>
            <w:tcMar>
              <w:top w:w="28" w:type="dxa"/>
              <w:bottom w:w="28" w:type="dxa"/>
            </w:tcMar>
            <w:vAlign w:val="center"/>
          </w:tcPr>
          <w:p w14:paraId="05506E0C" w14:textId="584D7245" w:rsidR="00EF3537" w:rsidRPr="00545224" w:rsidRDefault="00D05264"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Метод 2: Финансовое предложение и качество..................................</w:t>
            </w:r>
            <w:r w:rsidR="00F92AEC" w:rsidRPr="00545224">
              <w:rPr>
                <w:rFonts w:ascii="Times New Roman" w:hAnsi="Times New Roman" w:cs="Times New Roman"/>
                <w:sz w:val="24"/>
                <w:szCs w:val="24"/>
              </w:rPr>
              <w:t>.............</w:t>
            </w:r>
          </w:p>
        </w:tc>
        <w:tc>
          <w:tcPr>
            <w:tcW w:w="592" w:type="dxa"/>
            <w:tcMar>
              <w:top w:w="28" w:type="dxa"/>
              <w:bottom w:w="28" w:type="dxa"/>
            </w:tcMar>
            <w:vAlign w:val="center"/>
          </w:tcPr>
          <w:p w14:paraId="799A7DB3" w14:textId="7CEC2315" w:rsidR="00EF3537"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14</w:t>
            </w:r>
          </w:p>
        </w:tc>
      </w:tr>
      <w:tr w:rsidR="00B844EE" w:rsidRPr="00545224" w14:paraId="31624E92" w14:textId="77777777" w:rsidTr="00F17C1D">
        <w:trPr>
          <w:trHeight w:val="293"/>
          <w:jc w:val="center"/>
        </w:trPr>
        <w:tc>
          <w:tcPr>
            <w:tcW w:w="993" w:type="dxa"/>
            <w:tcMar>
              <w:top w:w="28" w:type="dxa"/>
              <w:bottom w:w="28" w:type="dxa"/>
            </w:tcMar>
            <w:vAlign w:val="center"/>
          </w:tcPr>
          <w:p w14:paraId="6D14DBCB" w14:textId="4D270451" w:rsidR="00B844EE"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6.11.4</w:t>
            </w:r>
          </w:p>
        </w:tc>
        <w:tc>
          <w:tcPr>
            <w:tcW w:w="7770" w:type="dxa"/>
            <w:tcMar>
              <w:top w:w="28" w:type="dxa"/>
              <w:bottom w:w="28" w:type="dxa"/>
            </w:tcMar>
            <w:vAlign w:val="center"/>
          </w:tcPr>
          <w:p w14:paraId="5440FC4C" w14:textId="4E626965" w:rsidR="00B844EE" w:rsidRPr="00545224" w:rsidRDefault="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Метод 3: Финансовое предложение и</w:t>
            </w:r>
            <w:r w:rsidR="001F0B90" w:rsidRPr="00545224">
              <w:rPr>
                <w:rFonts w:ascii="Times New Roman" w:hAnsi="Times New Roman" w:cs="Times New Roman"/>
                <w:sz w:val="24"/>
                <w:szCs w:val="24"/>
              </w:rPr>
              <w:t xml:space="preserve"> преимущественные права</w:t>
            </w:r>
            <w:r w:rsidRPr="00545224">
              <w:rPr>
                <w:rFonts w:ascii="Times New Roman" w:hAnsi="Times New Roman" w:cs="Times New Roman"/>
                <w:sz w:val="24"/>
                <w:szCs w:val="24"/>
              </w:rPr>
              <w:t>..................</w:t>
            </w:r>
          </w:p>
        </w:tc>
        <w:tc>
          <w:tcPr>
            <w:tcW w:w="592" w:type="dxa"/>
            <w:tcMar>
              <w:top w:w="28" w:type="dxa"/>
              <w:bottom w:w="28" w:type="dxa"/>
            </w:tcMar>
            <w:vAlign w:val="center"/>
          </w:tcPr>
          <w:p w14:paraId="5C1BCBB2" w14:textId="42FF7733" w:rsidR="00045825" w:rsidRPr="00545224" w:rsidRDefault="0004582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14</w:t>
            </w:r>
          </w:p>
        </w:tc>
      </w:tr>
      <w:tr w:rsidR="00B844EE" w:rsidRPr="00545224" w14:paraId="67B1BB79" w14:textId="77777777" w:rsidTr="00F17C1D">
        <w:trPr>
          <w:trHeight w:val="293"/>
          <w:jc w:val="center"/>
        </w:trPr>
        <w:tc>
          <w:tcPr>
            <w:tcW w:w="993" w:type="dxa"/>
            <w:tcMar>
              <w:top w:w="28" w:type="dxa"/>
              <w:bottom w:w="28" w:type="dxa"/>
            </w:tcMar>
            <w:vAlign w:val="center"/>
          </w:tcPr>
          <w:p w14:paraId="76C95A95" w14:textId="6CDD8678" w:rsidR="00B844EE"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6.11.5</w:t>
            </w:r>
          </w:p>
        </w:tc>
        <w:tc>
          <w:tcPr>
            <w:tcW w:w="7770" w:type="dxa"/>
            <w:tcMar>
              <w:top w:w="28" w:type="dxa"/>
              <w:bottom w:w="28" w:type="dxa"/>
            </w:tcMar>
            <w:vAlign w:val="center"/>
          </w:tcPr>
          <w:p w14:paraId="25A4F7F2" w14:textId="1C0B85D6" w:rsidR="00B844EE" w:rsidRPr="00545224" w:rsidRDefault="00B844EE" w:rsidP="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Метод 4: Финансовое предложение, качество и </w:t>
            </w:r>
            <w:r w:rsidR="001F0B90" w:rsidRPr="00545224">
              <w:rPr>
                <w:rFonts w:ascii="Times New Roman" w:hAnsi="Times New Roman" w:cs="Times New Roman"/>
                <w:sz w:val="24"/>
                <w:szCs w:val="24"/>
              </w:rPr>
              <w:t>преимущественные права</w:t>
            </w:r>
            <w:r w:rsidRPr="00545224">
              <w:rPr>
                <w:rFonts w:ascii="Times New Roman" w:hAnsi="Times New Roman" w:cs="Times New Roman"/>
                <w:sz w:val="24"/>
                <w:szCs w:val="24"/>
              </w:rPr>
              <w:t>..</w:t>
            </w:r>
          </w:p>
        </w:tc>
        <w:tc>
          <w:tcPr>
            <w:tcW w:w="592" w:type="dxa"/>
            <w:tcMar>
              <w:top w:w="28" w:type="dxa"/>
              <w:bottom w:w="28" w:type="dxa"/>
            </w:tcMar>
            <w:vAlign w:val="center"/>
          </w:tcPr>
          <w:p w14:paraId="44C8D575" w14:textId="767068CA" w:rsidR="00DA3DA5"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15</w:t>
            </w:r>
          </w:p>
        </w:tc>
      </w:tr>
      <w:tr w:rsidR="00B844EE" w:rsidRPr="00545224" w14:paraId="517F4830" w14:textId="77777777" w:rsidTr="00F17C1D">
        <w:trPr>
          <w:trHeight w:val="293"/>
          <w:jc w:val="center"/>
        </w:trPr>
        <w:tc>
          <w:tcPr>
            <w:tcW w:w="993" w:type="dxa"/>
            <w:tcMar>
              <w:top w:w="28" w:type="dxa"/>
              <w:bottom w:w="28" w:type="dxa"/>
            </w:tcMar>
            <w:vAlign w:val="center"/>
          </w:tcPr>
          <w:p w14:paraId="2A5B0D01" w14:textId="097C8AC8" w:rsidR="00B844EE"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6.11.6</w:t>
            </w:r>
          </w:p>
        </w:tc>
        <w:tc>
          <w:tcPr>
            <w:tcW w:w="7770" w:type="dxa"/>
            <w:tcMar>
              <w:top w:w="28" w:type="dxa"/>
              <w:bottom w:w="28" w:type="dxa"/>
            </w:tcMar>
            <w:vAlign w:val="center"/>
          </w:tcPr>
          <w:p w14:paraId="020E9A09" w14:textId="1116378B" w:rsidR="00B844EE" w:rsidRPr="00545224" w:rsidRDefault="00B844EE" w:rsidP="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Десятичные знаки....................................................................................</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0538075E" w14:textId="0925FDB7" w:rsidR="00B844EE"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15</w:t>
            </w:r>
          </w:p>
        </w:tc>
      </w:tr>
      <w:tr w:rsidR="00B844EE" w:rsidRPr="00545224" w14:paraId="41F59A24" w14:textId="77777777" w:rsidTr="00F17C1D">
        <w:trPr>
          <w:trHeight w:val="293"/>
          <w:jc w:val="center"/>
        </w:trPr>
        <w:tc>
          <w:tcPr>
            <w:tcW w:w="993" w:type="dxa"/>
            <w:tcMar>
              <w:top w:w="28" w:type="dxa"/>
              <w:bottom w:w="28" w:type="dxa"/>
            </w:tcMar>
            <w:vAlign w:val="center"/>
          </w:tcPr>
          <w:p w14:paraId="53D70B79" w14:textId="09E4BE67" w:rsidR="00B844EE"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6.11.7</w:t>
            </w:r>
          </w:p>
        </w:tc>
        <w:tc>
          <w:tcPr>
            <w:tcW w:w="7770" w:type="dxa"/>
            <w:tcMar>
              <w:top w:w="28" w:type="dxa"/>
              <w:bottom w:w="28" w:type="dxa"/>
            </w:tcMar>
            <w:vAlign w:val="center"/>
          </w:tcPr>
          <w:p w14:paraId="7BE0067B" w14:textId="1C5D7EDA" w:rsidR="00B844EE" w:rsidRPr="00545224" w:rsidRDefault="00B844EE" w:rsidP="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Оценка финансовых предложений........................................................</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5C65A19B" w14:textId="58309328" w:rsidR="00B844EE"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15</w:t>
            </w:r>
          </w:p>
        </w:tc>
      </w:tr>
      <w:tr w:rsidR="00B844EE" w:rsidRPr="00545224" w14:paraId="3D3F7D79" w14:textId="77777777" w:rsidTr="00F17C1D">
        <w:trPr>
          <w:trHeight w:val="293"/>
          <w:jc w:val="center"/>
        </w:trPr>
        <w:tc>
          <w:tcPr>
            <w:tcW w:w="993" w:type="dxa"/>
            <w:tcMar>
              <w:top w:w="28" w:type="dxa"/>
              <w:bottom w:w="28" w:type="dxa"/>
            </w:tcMar>
            <w:vAlign w:val="center"/>
          </w:tcPr>
          <w:p w14:paraId="2F577E76" w14:textId="27691B2F" w:rsidR="00B844EE"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6.11.8</w:t>
            </w:r>
          </w:p>
        </w:tc>
        <w:tc>
          <w:tcPr>
            <w:tcW w:w="7770" w:type="dxa"/>
            <w:tcMar>
              <w:top w:w="28" w:type="dxa"/>
              <w:bottom w:w="28" w:type="dxa"/>
            </w:tcMar>
            <w:vAlign w:val="center"/>
          </w:tcPr>
          <w:p w14:paraId="4A9B506E" w14:textId="0DFF48ED" w:rsidR="00B844EE" w:rsidRPr="00545224" w:rsidRDefault="00B844EE" w:rsidP="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Оценка </w:t>
            </w:r>
            <w:r w:rsidR="001F0B90" w:rsidRPr="00545224">
              <w:rPr>
                <w:rFonts w:ascii="Times New Roman" w:hAnsi="Times New Roman" w:cs="Times New Roman"/>
                <w:b/>
                <w:color w:val="000000"/>
                <w:sz w:val="24"/>
                <w:szCs w:val="24"/>
                <w:lang w:eastAsia="en-US"/>
              </w:rPr>
              <w:t>п</w:t>
            </w:r>
            <w:r w:rsidR="001F0B90" w:rsidRPr="00545224">
              <w:rPr>
                <w:rFonts w:ascii="Times New Roman" w:hAnsi="Times New Roman" w:cs="Times New Roman"/>
                <w:sz w:val="24"/>
                <w:szCs w:val="24"/>
              </w:rPr>
              <w:t>реимущественных прав</w:t>
            </w:r>
            <w:r w:rsidRPr="00545224">
              <w:rPr>
                <w:rFonts w:ascii="Times New Roman" w:hAnsi="Times New Roman" w:cs="Times New Roman"/>
                <w:sz w:val="24"/>
                <w:szCs w:val="24"/>
              </w:rPr>
              <w:t>................................................</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43696474" w14:textId="48D5DFC9" w:rsidR="00B844EE"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16</w:t>
            </w:r>
          </w:p>
        </w:tc>
      </w:tr>
      <w:tr w:rsidR="00B844EE" w:rsidRPr="00545224" w14:paraId="5C6B304E" w14:textId="77777777" w:rsidTr="00F17C1D">
        <w:trPr>
          <w:trHeight w:val="293"/>
          <w:jc w:val="center"/>
        </w:trPr>
        <w:tc>
          <w:tcPr>
            <w:tcW w:w="993" w:type="dxa"/>
            <w:tcMar>
              <w:top w:w="28" w:type="dxa"/>
              <w:bottom w:w="28" w:type="dxa"/>
            </w:tcMar>
            <w:vAlign w:val="center"/>
          </w:tcPr>
          <w:p w14:paraId="5CC2845B" w14:textId="0644A289" w:rsidR="00B844EE"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w:t>
            </w:r>
            <w:r w:rsidR="00B844EE" w:rsidRPr="00545224">
              <w:rPr>
                <w:rFonts w:ascii="Times New Roman" w:hAnsi="Times New Roman" w:cs="Times New Roman"/>
                <w:sz w:val="24"/>
                <w:szCs w:val="24"/>
              </w:rPr>
              <w:t>6.11.9</w:t>
            </w:r>
          </w:p>
        </w:tc>
        <w:tc>
          <w:tcPr>
            <w:tcW w:w="7770" w:type="dxa"/>
            <w:tcMar>
              <w:top w:w="28" w:type="dxa"/>
              <w:bottom w:w="28" w:type="dxa"/>
            </w:tcMar>
            <w:vAlign w:val="center"/>
          </w:tcPr>
          <w:p w14:paraId="2D5C788B" w14:textId="159D72D6" w:rsidR="00B844EE" w:rsidRPr="00545224" w:rsidRDefault="00B844EE"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Оценка качества.....................................................................................</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4F892C09" w14:textId="188024BE" w:rsidR="00B844EE"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16</w:t>
            </w:r>
          </w:p>
        </w:tc>
      </w:tr>
      <w:tr w:rsidR="00372E1D" w:rsidRPr="00545224" w14:paraId="0E0067C2" w14:textId="77777777" w:rsidTr="00F17C1D">
        <w:trPr>
          <w:trHeight w:val="293"/>
          <w:jc w:val="center"/>
        </w:trPr>
        <w:tc>
          <w:tcPr>
            <w:tcW w:w="993" w:type="dxa"/>
            <w:tcMar>
              <w:top w:w="28" w:type="dxa"/>
              <w:bottom w:w="28" w:type="dxa"/>
            </w:tcMar>
            <w:vAlign w:val="center"/>
          </w:tcPr>
          <w:p w14:paraId="61A06EED" w14:textId="121C07B0" w:rsidR="00372E1D"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6.12</w:t>
            </w:r>
          </w:p>
        </w:tc>
        <w:tc>
          <w:tcPr>
            <w:tcW w:w="7770" w:type="dxa"/>
            <w:tcMar>
              <w:top w:w="28" w:type="dxa"/>
              <w:bottom w:w="28" w:type="dxa"/>
            </w:tcMar>
            <w:vAlign w:val="center"/>
          </w:tcPr>
          <w:p w14:paraId="62CC6205" w14:textId="63C3E47D" w:rsidR="00372E1D" w:rsidRPr="00545224" w:rsidRDefault="00B844EE" w:rsidP="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Страхование, предоставляемое заказчиком..........................................</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55D9578C" w14:textId="77FDD26D" w:rsidR="00372E1D"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16</w:t>
            </w:r>
          </w:p>
        </w:tc>
      </w:tr>
      <w:tr w:rsidR="00372E1D" w:rsidRPr="00545224" w14:paraId="14E757B9" w14:textId="77777777" w:rsidTr="00F17C1D">
        <w:trPr>
          <w:trHeight w:val="293"/>
          <w:jc w:val="center"/>
        </w:trPr>
        <w:tc>
          <w:tcPr>
            <w:tcW w:w="993" w:type="dxa"/>
            <w:tcMar>
              <w:top w:w="28" w:type="dxa"/>
              <w:bottom w:w="28" w:type="dxa"/>
            </w:tcMar>
            <w:vAlign w:val="center"/>
          </w:tcPr>
          <w:p w14:paraId="40994568" w14:textId="585F9AF7" w:rsidR="00372E1D"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6.13</w:t>
            </w:r>
          </w:p>
        </w:tc>
        <w:tc>
          <w:tcPr>
            <w:tcW w:w="7770" w:type="dxa"/>
            <w:tcMar>
              <w:top w:w="28" w:type="dxa"/>
              <w:bottom w:w="28" w:type="dxa"/>
            </w:tcMar>
            <w:vAlign w:val="center"/>
          </w:tcPr>
          <w:p w14:paraId="53088F01" w14:textId="6EF6F8EF" w:rsidR="00372E1D" w:rsidRPr="00545224" w:rsidRDefault="00B844EE" w:rsidP="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Принятие </w:t>
            </w:r>
            <w:r w:rsidR="001F0B90"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w:t>
            </w:r>
          </w:p>
        </w:tc>
        <w:tc>
          <w:tcPr>
            <w:tcW w:w="592" w:type="dxa"/>
            <w:tcMar>
              <w:top w:w="28" w:type="dxa"/>
              <w:bottom w:w="28" w:type="dxa"/>
            </w:tcMar>
            <w:vAlign w:val="center"/>
          </w:tcPr>
          <w:p w14:paraId="0A630C9B" w14:textId="581A53EC" w:rsidR="00372E1D"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17</w:t>
            </w:r>
          </w:p>
        </w:tc>
      </w:tr>
      <w:tr w:rsidR="00372E1D" w:rsidRPr="00545224" w14:paraId="0653E56F" w14:textId="77777777" w:rsidTr="00F17C1D">
        <w:trPr>
          <w:trHeight w:val="293"/>
          <w:jc w:val="center"/>
        </w:trPr>
        <w:tc>
          <w:tcPr>
            <w:tcW w:w="993" w:type="dxa"/>
            <w:tcMar>
              <w:top w:w="28" w:type="dxa"/>
              <w:bottom w:w="28" w:type="dxa"/>
            </w:tcMar>
            <w:vAlign w:val="center"/>
          </w:tcPr>
          <w:p w14:paraId="0A1D1DA4" w14:textId="66C8E020" w:rsidR="00372E1D"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6.14</w:t>
            </w:r>
          </w:p>
        </w:tc>
        <w:tc>
          <w:tcPr>
            <w:tcW w:w="7770" w:type="dxa"/>
            <w:tcMar>
              <w:top w:w="28" w:type="dxa"/>
              <w:bottom w:w="28" w:type="dxa"/>
            </w:tcMar>
            <w:vAlign w:val="center"/>
          </w:tcPr>
          <w:p w14:paraId="1A06D05B" w14:textId="13B8DA92" w:rsidR="00372E1D" w:rsidRPr="00545224" w:rsidRDefault="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Подготовка документации</w:t>
            </w:r>
            <w:r w:rsidR="001F0B90" w:rsidRPr="00545224">
              <w:rPr>
                <w:rFonts w:ascii="Times New Roman" w:hAnsi="Times New Roman" w:cs="Times New Roman"/>
                <w:sz w:val="24"/>
                <w:szCs w:val="24"/>
              </w:rPr>
              <w:t xml:space="preserve"> по договору</w:t>
            </w:r>
            <w:r w:rsidRPr="00545224">
              <w:rPr>
                <w:rFonts w:ascii="Times New Roman" w:hAnsi="Times New Roman" w:cs="Times New Roman"/>
                <w:sz w:val="24"/>
                <w:szCs w:val="24"/>
              </w:rPr>
              <w:t>...............................................</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1273FA3E" w14:textId="753215AA" w:rsidR="00372E1D"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17</w:t>
            </w:r>
          </w:p>
        </w:tc>
      </w:tr>
      <w:tr w:rsidR="00372E1D" w:rsidRPr="00545224" w14:paraId="6B21BA3A" w14:textId="77777777" w:rsidTr="00F17C1D">
        <w:trPr>
          <w:trHeight w:val="293"/>
          <w:jc w:val="center"/>
        </w:trPr>
        <w:tc>
          <w:tcPr>
            <w:tcW w:w="993" w:type="dxa"/>
            <w:tcMar>
              <w:top w:w="28" w:type="dxa"/>
              <w:bottom w:w="28" w:type="dxa"/>
            </w:tcMar>
            <w:vAlign w:val="center"/>
          </w:tcPr>
          <w:p w14:paraId="5B957CAF" w14:textId="434B2921" w:rsidR="00372E1D"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6.15</w:t>
            </w:r>
          </w:p>
        </w:tc>
        <w:tc>
          <w:tcPr>
            <w:tcW w:w="7770" w:type="dxa"/>
            <w:tcMar>
              <w:top w:w="28" w:type="dxa"/>
              <w:bottom w:w="28" w:type="dxa"/>
            </w:tcMar>
            <w:vAlign w:val="center"/>
          </w:tcPr>
          <w:p w14:paraId="10DD299B" w14:textId="35A5BC53" w:rsidR="00372E1D" w:rsidRPr="00545224" w:rsidRDefault="00B844EE" w:rsidP="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Заключение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с арбитром.........................................................</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0F91E598" w14:textId="0D1E743A" w:rsidR="00372E1D"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17</w:t>
            </w:r>
          </w:p>
        </w:tc>
      </w:tr>
      <w:tr w:rsidR="00372E1D" w:rsidRPr="00545224" w14:paraId="28094EC1" w14:textId="77777777" w:rsidTr="00F17C1D">
        <w:trPr>
          <w:trHeight w:val="293"/>
          <w:jc w:val="center"/>
        </w:trPr>
        <w:tc>
          <w:tcPr>
            <w:tcW w:w="993" w:type="dxa"/>
            <w:tcMar>
              <w:top w:w="28" w:type="dxa"/>
              <w:bottom w:w="28" w:type="dxa"/>
            </w:tcMar>
            <w:vAlign w:val="center"/>
          </w:tcPr>
          <w:p w14:paraId="07F24440" w14:textId="3575BA58" w:rsidR="00372E1D"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lastRenderedPageBreak/>
              <w:t xml:space="preserve">  6.16</w:t>
            </w:r>
          </w:p>
        </w:tc>
        <w:tc>
          <w:tcPr>
            <w:tcW w:w="7770" w:type="dxa"/>
            <w:tcMar>
              <w:top w:w="28" w:type="dxa"/>
              <w:bottom w:w="28" w:type="dxa"/>
            </w:tcMar>
            <w:vAlign w:val="center"/>
          </w:tcPr>
          <w:p w14:paraId="7431046B" w14:textId="32369937" w:rsidR="00372E1D" w:rsidRPr="00545224" w:rsidRDefault="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Уведомление </w:t>
            </w:r>
            <w:r w:rsidR="001F0B90" w:rsidRPr="00545224">
              <w:rPr>
                <w:rFonts w:ascii="Times New Roman" w:hAnsi="Times New Roman" w:cs="Times New Roman"/>
                <w:sz w:val="24"/>
                <w:szCs w:val="24"/>
              </w:rPr>
              <w:t xml:space="preserve">победителям </w:t>
            </w:r>
            <w:r w:rsidRPr="00545224">
              <w:rPr>
                <w:rFonts w:ascii="Times New Roman" w:hAnsi="Times New Roman" w:cs="Times New Roman"/>
                <w:sz w:val="24"/>
                <w:szCs w:val="24"/>
              </w:rPr>
              <w:t xml:space="preserve">и </w:t>
            </w:r>
            <w:r w:rsidR="001F0B90" w:rsidRPr="00545224">
              <w:rPr>
                <w:rFonts w:ascii="Times New Roman" w:hAnsi="Times New Roman" w:cs="Times New Roman"/>
                <w:sz w:val="24"/>
                <w:szCs w:val="24"/>
              </w:rPr>
              <w:t xml:space="preserve">невыигравшим </w:t>
            </w:r>
            <w:r w:rsidRPr="00545224">
              <w:rPr>
                <w:rFonts w:ascii="Times New Roman" w:hAnsi="Times New Roman" w:cs="Times New Roman"/>
                <w:sz w:val="24"/>
                <w:szCs w:val="24"/>
              </w:rPr>
              <w:t xml:space="preserve">участникам </w:t>
            </w:r>
            <w:r w:rsidR="007736BD" w:rsidRPr="00545224">
              <w:rPr>
                <w:rFonts w:ascii="Times New Roman" w:hAnsi="Times New Roman" w:cs="Times New Roman"/>
                <w:sz w:val="24"/>
                <w:szCs w:val="24"/>
              </w:rPr>
              <w:t>конкурса</w:t>
            </w:r>
            <w:r w:rsidRPr="00545224">
              <w:rPr>
                <w:rFonts w:ascii="Times New Roman" w:hAnsi="Times New Roman" w:cs="Times New Roman"/>
                <w:sz w:val="24"/>
                <w:szCs w:val="24"/>
              </w:rPr>
              <w:t>........</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17836D6B" w14:textId="4F3D6EB5" w:rsidR="00372E1D"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17</w:t>
            </w:r>
          </w:p>
        </w:tc>
      </w:tr>
      <w:tr w:rsidR="00372E1D" w:rsidRPr="00545224" w14:paraId="799FC2E2" w14:textId="77777777" w:rsidTr="00F17C1D">
        <w:trPr>
          <w:trHeight w:val="293"/>
          <w:jc w:val="center"/>
        </w:trPr>
        <w:tc>
          <w:tcPr>
            <w:tcW w:w="993" w:type="dxa"/>
            <w:tcMar>
              <w:top w:w="28" w:type="dxa"/>
              <w:bottom w:w="28" w:type="dxa"/>
            </w:tcMar>
            <w:vAlign w:val="center"/>
          </w:tcPr>
          <w:p w14:paraId="081F1463" w14:textId="007A9644" w:rsidR="00372E1D"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6.17</w:t>
            </w:r>
          </w:p>
        </w:tc>
        <w:tc>
          <w:tcPr>
            <w:tcW w:w="7770" w:type="dxa"/>
            <w:tcMar>
              <w:top w:w="28" w:type="dxa"/>
              <w:bottom w:w="28" w:type="dxa"/>
            </w:tcMar>
            <w:vAlign w:val="center"/>
          </w:tcPr>
          <w:p w14:paraId="2B5DDE60" w14:textId="73A09D62" w:rsidR="00372E1D" w:rsidRPr="00545224" w:rsidRDefault="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Предоставление копий </w:t>
            </w:r>
            <w:r w:rsidR="001F0B90" w:rsidRPr="00545224">
              <w:rPr>
                <w:rFonts w:ascii="Times New Roman" w:hAnsi="Times New Roman" w:cs="Times New Roman"/>
                <w:sz w:val="24"/>
                <w:szCs w:val="24"/>
              </w:rPr>
              <w:t>договоров</w:t>
            </w:r>
            <w:r w:rsidRPr="00545224">
              <w:rPr>
                <w:rFonts w:ascii="Times New Roman" w:hAnsi="Times New Roman" w:cs="Times New Roman"/>
                <w:sz w:val="24"/>
                <w:szCs w:val="24"/>
              </w:rPr>
              <w:t>.........................................................</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4B28DC7F" w14:textId="6AF1AE0D" w:rsidR="00372E1D"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18</w:t>
            </w:r>
          </w:p>
        </w:tc>
      </w:tr>
      <w:tr w:rsidR="00372E1D" w:rsidRPr="00545224" w14:paraId="6B7B6A78" w14:textId="77777777" w:rsidTr="00F17C1D">
        <w:trPr>
          <w:trHeight w:val="293"/>
          <w:jc w:val="center"/>
        </w:trPr>
        <w:tc>
          <w:tcPr>
            <w:tcW w:w="993" w:type="dxa"/>
            <w:tcMar>
              <w:top w:w="28" w:type="dxa"/>
              <w:bottom w:w="28" w:type="dxa"/>
            </w:tcMar>
            <w:vAlign w:val="center"/>
          </w:tcPr>
          <w:p w14:paraId="010454A3" w14:textId="79E36F70" w:rsidR="00372E1D"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6.18</w:t>
            </w:r>
          </w:p>
        </w:tc>
        <w:tc>
          <w:tcPr>
            <w:tcW w:w="7770" w:type="dxa"/>
            <w:tcMar>
              <w:top w:w="28" w:type="dxa"/>
              <w:bottom w:w="28" w:type="dxa"/>
            </w:tcMar>
            <w:vAlign w:val="center"/>
          </w:tcPr>
          <w:p w14:paraId="1E2FA07F" w14:textId="0E92ACDF" w:rsidR="00372E1D" w:rsidRPr="00545224" w:rsidRDefault="00B844EE">
            <w:pPr>
              <w:ind w:firstLine="0"/>
              <w:jc w:val="left"/>
              <w:rPr>
                <w:rFonts w:ascii="Times New Roman" w:hAnsi="Times New Roman" w:cs="Times New Roman"/>
                <w:sz w:val="24"/>
                <w:szCs w:val="24"/>
              </w:rPr>
            </w:pPr>
            <w:r w:rsidRPr="00545224">
              <w:rPr>
                <w:rFonts w:ascii="Times New Roman" w:hAnsi="Times New Roman" w:cs="Times New Roman"/>
                <w:sz w:val="24"/>
                <w:szCs w:val="24"/>
              </w:rPr>
              <w:t>Возврат обеспечени</w:t>
            </w:r>
            <w:r w:rsidR="00B41BB7" w:rsidRPr="00545224">
              <w:rPr>
                <w:rFonts w:ascii="Times New Roman" w:hAnsi="Times New Roman" w:cs="Times New Roman"/>
                <w:sz w:val="24"/>
                <w:szCs w:val="24"/>
              </w:rPr>
              <w:t>я заявки на участие в конкуре</w:t>
            </w:r>
            <w:r w:rsidRPr="00545224">
              <w:rPr>
                <w:rFonts w:ascii="Times New Roman" w:hAnsi="Times New Roman" w:cs="Times New Roman"/>
                <w:sz w:val="24"/>
                <w:szCs w:val="24"/>
              </w:rPr>
              <w:t xml:space="preserve"> ........................................</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242CF338" w14:textId="39CDED3C" w:rsidR="00372E1D"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18</w:t>
            </w:r>
          </w:p>
        </w:tc>
      </w:tr>
      <w:tr w:rsidR="00372E1D" w:rsidRPr="00545224" w14:paraId="344C1CD7" w14:textId="77777777" w:rsidTr="00F17C1D">
        <w:trPr>
          <w:trHeight w:val="293"/>
          <w:jc w:val="center"/>
        </w:trPr>
        <w:tc>
          <w:tcPr>
            <w:tcW w:w="993" w:type="dxa"/>
            <w:tcMar>
              <w:top w:w="28" w:type="dxa"/>
              <w:bottom w:w="28" w:type="dxa"/>
            </w:tcMar>
            <w:vAlign w:val="center"/>
          </w:tcPr>
          <w:p w14:paraId="78B06BD9" w14:textId="2537197F" w:rsidR="00372E1D" w:rsidRPr="00545224" w:rsidRDefault="000B0BB2"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  6.19</w:t>
            </w:r>
          </w:p>
        </w:tc>
        <w:tc>
          <w:tcPr>
            <w:tcW w:w="7770" w:type="dxa"/>
            <w:tcMar>
              <w:top w:w="28" w:type="dxa"/>
              <w:bottom w:w="28" w:type="dxa"/>
            </w:tcMar>
            <w:vAlign w:val="center"/>
          </w:tcPr>
          <w:p w14:paraId="23265BCB" w14:textId="12F56C78" w:rsidR="00372E1D" w:rsidRPr="00545224" w:rsidRDefault="00B844EE" w:rsidP="00F17C1D">
            <w:pPr>
              <w:ind w:firstLine="0"/>
              <w:jc w:val="left"/>
              <w:rPr>
                <w:rFonts w:ascii="Times New Roman" w:hAnsi="Times New Roman" w:cs="Times New Roman"/>
                <w:sz w:val="24"/>
                <w:szCs w:val="24"/>
              </w:rPr>
            </w:pPr>
            <w:r w:rsidRPr="00545224">
              <w:rPr>
                <w:rFonts w:ascii="Times New Roman" w:hAnsi="Times New Roman" w:cs="Times New Roman"/>
                <w:sz w:val="24"/>
                <w:szCs w:val="24"/>
              </w:rPr>
              <w:t>Предоставление письменного обоснования предпринятых действий...........</w:t>
            </w:r>
          </w:p>
        </w:tc>
        <w:tc>
          <w:tcPr>
            <w:tcW w:w="592" w:type="dxa"/>
            <w:tcMar>
              <w:top w:w="28" w:type="dxa"/>
              <w:bottom w:w="28" w:type="dxa"/>
            </w:tcMar>
            <w:vAlign w:val="center"/>
          </w:tcPr>
          <w:p w14:paraId="2DFC50FB" w14:textId="77777777" w:rsidR="00372E1D" w:rsidRPr="00545224" w:rsidRDefault="00372E1D" w:rsidP="00F17C1D">
            <w:pPr>
              <w:ind w:firstLine="57"/>
              <w:jc w:val="center"/>
              <w:rPr>
                <w:rFonts w:ascii="Times New Roman" w:hAnsi="Times New Roman" w:cs="Times New Roman"/>
                <w:sz w:val="24"/>
                <w:szCs w:val="24"/>
              </w:rPr>
            </w:pPr>
          </w:p>
          <w:p w14:paraId="119C4D3F" w14:textId="7B45F3E5" w:rsidR="00DA3DA5"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18</w:t>
            </w:r>
          </w:p>
        </w:tc>
      </w:tr>
      <w:tr w:rsidR="00372E1D" w:rsidRPr="00545224" w14:paraId="27508E93" w14:textId="77777777" w:rsidTr="000B0BB2">
        <w:trPr>
          <w:trHeight w:val="223"/>
          <w:jc w:val="center"/>
        </w:trPr>
        <w:tc>
          <w:tcPr>
            <w:tcW w:w="8763" w:type="dxa"/>
            <w:gridSpan w:val="2"/>
            <w:tcMar>
              <w:top w:w="28" w:type="dxa"/>
              <w:bottom w:w="28" w:type="dxa"/>
            </w:tcMar>
          </w:tcPr>
          <w:p w14:paraId="44CD9BC2" w14:textId="7958C8A8" w:rsidR="00372E1D" w:rsidRPr="00545224" w:rsidRDefault="00372E1D">
            <w:pPr>
              <w:ind w:firstLine="0"/>
              <w:jc w:val="left"/>
              <w:rPr>
                <w:rFonts w:ascii="Times New Roman" w:hAnsi="Times New Roman" w:cs="Times New Roman"/>
                <w:sz w:val="24"/>
                <w:szCs w:val="24"/>
              </w:rPr>
            </w:pPr>
            <w:r w:rsidRPr="00545224">
              <w:rPr>
                <w:rFonts w:ascii="Times New Roman" w:hAnsi="Times New Roman" w:cs="Times New Roman"/>
                <w:sz w:val="24"/>
                <w:szCs w:val="24"/>
              </w:rPr>
              <w:t xml:space="preserve">Приложение А (информационное) </w:t>
            </w:r>
            <w:r w:rsidR="000B0BB2" w:rsidRPr="00545224">
              <w:rPr>
                <w:rFonts w:ascii="Times New Roman" w:hAnsi="Times New Roman" w:cs="Times New Roman"/>
                <w:sz w:val="24"/>
                <w:szCs w:val="24"/>
              </w:rPr>
              <w:t>Пояснения</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1EDD3540" w14:textId="5E0CC5EA" w:rsidR="00372E1D" w:rsidRPr="00545224" w:rsidRDefault="00DA3DA5" w:rsidP="00F17C1D">
            <w:pPr>
              <w:ind w:firstLine="57"/>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19</w:t>
            </w:r>
          </w:p>
        </w:tc>
      </w:tr>
      <w:tr w:rsidR="00372E1D" w:rsidRPr="00545224" w14:paraId="678B2DF0" w14:textId="77777777" w:rsidTr="00F17C1D">
        <w:trPr>
          <w:trHeight w:val="364"/>
          <w:jc w:val="center"/>
        </w:trPr>
        <w:tc>
          <w:tcPr>
            <w:tcW w:w="8763" w:type="dxa"/>
            <w:gridSpan w:val="2"/>
            <w:tcMar>
              <w:top w:w="28" w:type="dxa"/>
              <w:bottom w:w="28" w:type="dxa"/>
            </w:tcMar>
            <w:vAlign w:val="center"/>
          </w:tcPr>
          <w:p w14:paraId="587A6B54" w14:textId="560FA7A4" w:rsidR="00372E1D" w:rsidRPr="00545224" w:rsidRDefault="00372E1D">
            <w:pPr>
              <w:ind w:firstLine="0"/>
              <w:rPr>
                <w:rFonts w:ascii="Times New Roman" w:hAnsi="Times New Roman" w:cs="Times New Roman"/>
                <w:sz w:val="24"/>
                <w:szCs w:val="24"/>
              </w:rPr>
            </w:pPr>
            <w:r w:rsidRPr="00545224">
              <w:rPr>
                <w:rFonts w:ascii="Times New Roman" w:hAnsi="Times New Roman" w:cs="Times New Roman"/>
                <w:sz w:val="24"/>
                <w:szCs w:val="24"/>
              </w:rPr>
              <w:t xml:space="preserve">Приложение </w:t>
            </w:r>
            <w:r w:rsidR="000B0BB2" w:rsidRPr="00545224">
              <w:rPr>
                <w:rFonts w:ascii="Times New Roman" w:hAnsi="Times New Roman" w:cs="Times New Roman"/>
                <w:sz w:val="24"/>
                <w:szCs w:val="24"/>
              </w:rPr>
              <w:t>В</w:t>
            </w:r>
            <w:r w:rsidRPr="00545224">
              <w:rPr>
                <w:rFonts w:ascii="Times New Roman" w:hAnsi="Times New Roman" w:cs="Times New Roman"/>
                <w:sz w:val="24"/>
                <w:szCs w:val="24"/>
              </w:rPr>
              <w:t xml:space="preserve"> (информационное) </w:t>
            </w:r>
            <w:r w:rsidR="0070577C" w:rsidRPr="00545224">
              <w:rPr>
                <w:rFonts w:ascii="Times New Roman" w:hAnsi="Times New Roman" w:cs="Times New Roman"/>
                <w:sz w:val="24"/>
                <w:szCs w:val="24"/>
              </w:rPr>
              <w:t>Конкурсная</w:t>
            </w:r>
            <w:r w:rsidR="000B0BB2" w:rsidRPr="00545224">
              <w:rPr>
                <w:rFonts w:ascii="Times New Roman" w:hAnsi="Times New Roman" w:cs="Times New Roman"/>
                <w:sz w:val="24"/>
                <w:szCs w:val="24"/>
              </w:rPr>
              <w:t xml:space="preserve"> документация</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6B744BC1" w14:textId="5D217374" w:rsidR="00372E1D" w:rsidRPr="00545224" w:rsidRDefault="00DA3DA5" w:rsidP="00F17C1D">
            <w:pPr>
              <w:ind w:firstLine="0"/>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44</w:t>
            </w:r>
          </w:p>
        </w:tc>
      </w:tr>
      <w:tr w:rsidR="00372E1D" w:rsidRPr="00545224" w14:paraId="657B270F" w14:textId="77777777" w:rsidTr="00F17C1D">
        <w:trPr>
          <w:trHeight w:val="364"/>
          <w:jc w:val="center"/>
        </w:trPr>
        <w:tc>
          <w:tcPr>
            <w:tcW w:w="8763" w:type="dxa"/>
            <w:gridSpan w:val="2"/>
            <w:tcMar>
              <w:top w:w="28" w:type="dxa"/>
              <w:bottom w:w="28" w:type="dxa"/>
            </w:tcMar>
            <w:vAlign w:val="center"/>
          </w:tcPr>
          <w:p w14:paraId="616E2FB8" w14:textId="46186144" w:rsidR="00372E1D" w:rsidRPr="00545224" w:rsidRDefault="00372E1D">
            <w:pPr>
              <w:ind w:firstLine="0"/>
              <w:rPr>
                <w:rFonts w:ascii="Times New Roman" w:hAnsi="Times New Roman" w:cs="Times New Roman"/>
                <w:sz w:val="24"/>
                <w:szCs w:val="24"/>
              </w:rPr>
            </w:pPr>
            <w:r w:rsidRPr="00545224">
              <w:rPr>
                <w:rFonts w:ascii="Times New Roman" w:hAnsi="Times New Roman" w:cs="Times New Roman"/>
                <w:sz w:val="24"/>
                <w:szCs w:val="24"/>
              </w:rPr>
              <w:t xml:space="preserve">Приложение </w:t>
            </w:r>
            <w:r w:rsidR="000B0BB2" w:rsidRPr="00545224">
              <w:rPr>
                <w:rFonts w:ascii="Times New Roman" w:hAnsi="Times New Roman" w:cs="Times New Roman"/>
                <w:sz w:val="24"/>
                <w:szCs w:val="24"/>
              </w:rPr>
              <w:t>С</w:t>
            </w:r>
            <w:r w:rsidRPr="00545224">
              <w:rPr>
                <w:rFonts w:ascii="Times New Roman" w:hAnsi="Times New Roman" w:cs="Times New Roman"/>
                <w:sz w:val="24"/>
                <w:szCs w:val="24"/>
              </w:rPr>
              <w:t xml:space="preserve"> (информационное) </w:t>
            </w:r>
            <w:r w:rsidR="000B0BB2" w:rsidRPr="00545224">
              <w:rPr>
                <w:rFonts w:ascii="Times New Roman" w:hAnsi="Times New Roman" w:cs="Times New Roman"/>
                <w:sz w:val="24"/>
                <w:szCs w:val="24"/>
              </w:rPr>
              <w:t xml:space="preserve">Оценка </w:t>
            </w:r>
            <w:r w:rsidR="00634160" w:rsidRPr="00545224">
              <w:rPr>
                <w:rFonts w:ascii="Times New Roman" w:hAnsi="Times New Roman" w:cs="Times New Roman"/>
                <w:sz w:val="24"/>
                <w:szCs w:val="24"/>
              </w:rPr>
              <w:t>конкурсных ценовых</w:t>
            </w:r>
            <w:r w:rsidR="000B0BB2" w:rsidRPr="00545224">
              <w:rPr>
                <w:rFonts w:ascii="Times New Roman" w:hAnsi="Times New Roman" w:cs="Times New Roman"/>
                <w:sz w:val="24"/>
                <w:szCs w:val="24"/>
              </w:rPr>
              <w:t xml:space="preserve"> предложений</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5B299662" w14:textId="127E6D50" w:rsidR="00372E1D" w:rsidRPr="00545224" w:rsidRDefault="00DA3DA5" w:rsidP="00F17C1D">
            <w:pPr>
              <w:ind w:firstLine="0"/>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53</w:t>
            </w:r>
          </w:p>
        </w:tc>
      </w:tr>
      <w:tr w:rsidR="000B0BB2" w:rsidRPr="00545224" w14:paraId="21D3979F" w14:textId="77777777" w:rsidTr="00F17C1D">
        <w:trPr>
          <w:trHeight w:val="364"/>
          <w:jc w:val="center"/>
        </w:trPr>
        <w:tc>
          <w:tcPr>
            <w:tcW w:w="8763" w:type="dxa"/>
            <w:gridSpan w:val="2"/>
            <w:tcMar>
              <w:top w:w="28" w:type="dxa"/>
              <w:bottom w:w="28" w:type="dxa"/>
            </w:tcMar>
            <w:vAlign w:val="center"/>
          </w:tcPr>
          <w:p w14:paraId="605B257A" w14:textId="4583F3C1" w:rsidR="000B0BB2" w:rsidRPr="00545224" w:rsidRDefault="000B0BB2" w:rsidP="00340557">
            <w:pPr>
              <w:ind w:firstLine="0"/>
              <w:rPr>
                <w:rFonts w:ascii="Times New Roman" w:hAnsi="Times New Roman" w:cs="Times New Roman"/>
                <w:sz w:val="24"/>
                <w:szCs w:val="24"/>
              </w:rPr>
            </w:pPr>
            <w:r w:rsidRPr="00545224">
              <w:rPr>
                <w:rFonts w:ascii="Times New Roman" w:hAnsi="Times New Roman" w:cs="Times New Roman"/>
                <w:sz w:val="24"/>
                <w:szCs w:val="24"/>
              </w:rPr>
              <w:t xml:space="preserve">Приложение </w:t>
            </w:r>
            <w:r w:rsidRPr="00545224">
              <w:rPr>
                <w:rFonts w:ascii="Times New Roman" w:hAnsi="Times New Roman" w:cs="Times New Roman"/>
                <w:sz w:val="24"/>
                <w:szCs w:val="24"/>
                <w:lang w:val="en-US"/>
              </w:rPr>
              <w:t>D</w:t>
            </w:r>
            <w:r w:rsidRPr="00545224">
              <w:rPr>
                <w:rFonts w:ascii="Times New Roman" w:hAnsi="Times New Roman" w:cs="Times New Roman"/>
                <w:sz w:val="24"/>
                <w:szCs w:val="24"/>
              </w:rPr>
              <w:t xml:space="preserve"> (информационное)</w:t>
            </w:r>
            <w:r w:rsidRPr="00545224">
              <w:rPr>
                <w:rFonts w:ascii="Times New Roman" w:hAnsi="Times New Roman" w:cs="Times New Roman"/>
                <w:iCs/>
                <w:sz w:val="24"/>
                <w:szCs w:val="24"/>
              </w:rPr>
              <w:t xml:space="preserve"> Пример обеспечения</w:t>
            </w:r>
            <w:r w:rsidR="00B1165E" w:rsidRPr="00545224">
              <w:rPr>
                <w:rFonts w:ascii="Times New Roman" w:hAnsi="Times New Roman" w:cs="Times New Roman"/>
                <w:iCs/>
                <w:sz w:val="24"/>
                <w:szCs w:val="24"/>
              </w:rPr>
              <w:t xml:space="preserve"> </w:t>
            </w:r>
            <w:r w:rsidR="00B1165E" w:rsidRPr="00545224">
              <w:rPr>
                <w:rFonts w:ascii="Times New Roman" w:hAnsi="Times New Roman" w:cs="Times New Roman"/>
                <w:sz w:val="24"/>
                <w:szCs w:val="24"/>
              </w:rPr>
              <w:t>заявки на участие в конкуре</w:t>
            </w:r>
          </w:p>
        </w:tc>
        <w:tc>
          <w:tcPr>
            <w:tcW w:w="592" w:type="dxa"/>
            <w:tcMar>
              <w:top w:w="28" w:type="dxa"/>
              <w:bottom w:w="28" w:type="dxa"/>
            </w:tcMar>
            <w:vAlign w:val="center"/>
          </w:tcPr>
          <w:p w14:paraId="23B9969C" w14:textId="4C941DB1" w:rsidR="000B0BB2" w:rsidRPr="00545224" w:rsidRDefault="00DA3DA5" w:rsidP="00F17C1D">
            <w:pPr>
              <w:ind w:firstLine="0"/>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72</w:t>
            </w:r>
          </w:p>
        </w:tc>
      </w:tr>
      <w:tr w:rsidR="000B0BB2" w:rsidRPr="00545224" w14:paraId="4B5DD751" w14:textId="77777777" w:rsidTr="00F17C1D">
        <w:trPr>
          <w:trHeight w:val="364"/>
          <w:jc w:val="center"/>
        </w:trPr>
        <w:tc>
          <w:tcPr>
            <w:tcW w:w="8763" w:type="dxa"/>
            <w:gridSpan w:val="2"/>
            <w:tcMar>
              <w:top w:w="28" w:type="dxa"/>
              <w:bottom w:w="28" w:type="dxa"/>
            </w:tcMar>
            <w:vAlign w:val="center"/>
          </w:tcPr>
          <w:p w14:paraId="208B6428" w14:textId="7025F7BA" w:rsidR="000B0BB2" w:rsidRPr="00545224" w:rsidRDefault="000B0BB2">
            <w:pPr>
              <w:ind w:firstLine="0"/>
              <w:rPr>
                <w:rFonts w:ascii="Times New Roman" w:hAnsi="Times New Roman" w:cs="Times New Roman"/>
                <w:iCs/>
                <w:sz w:val="24"/>
                <w:szCs w:val="24"/>
              </w:rPr>
            </w:pPr>
            <w:r w:rsidRPr="00545224">
              <w:rPr>
                <w:rFonts w:ascii="Times New Roman" w:hAnsi="Times New Roman" w:cs="Times New Roman"/>
                <w:sz w:val="24"/>
                <w:szCs w:val="24"/>
              </w:rPr>
              <w:t xml:space="preserve">Приложение </w:t>
            </w:r>
            <w:r w:rsidR="00DA3DA5" w:rsidRPr="00545224">
              <w:rPr>
                <w:rFonts w:ascii="Times New Roman" w:hAnsi="Times New Roman" w:cs="Times New Roman"/>
                <w:sz w:val="24"/>
                <w:szCs w:val="24"/>
                <w:lang w:val="kk-KZ"/>
              </w:rPr>
              <w:t>Е</w:t>
            </w:r>
            <w:r w:rsidRPr="00545224">
              <w:rPr>
                <w:rFonts w:ascii="Times New Roman" w:hAnsi="Times New Roman" w:cs="Times New Roman"/>
                <w:sz w:val="24"/>
                <w:szCs w:val="24"/>
              </w:rPr>
              <w:t xml:space="preserve"> (информационное) </w:t>
            </w:r>
            <w:r w:rsidRPr="00545224">
              <w:rPr>
                <w:rFonts w:ascii="Times New Roman" w:hAnsi="Times New Roman" w:cs="Times New Roman"/>
                <w:iCs/>
                <w:sz w:val="24"/>
                <w:szCs w:val="24"/>
              </w:rPr>
              <w:t>Отчеты об оценке</w:t>
            </w:r>
            <w:r w:rsidR="00855B05" w:rsidRPr="00545224">
              <w:rPr>
                <w:rFonts w:ascii="Times New Roman" w:hAnsi="Times New Roman" w:cs="Times New Roman"/>
                <w:iCs/>
                <w:sz w:val="24"/>
                <w:szCs w:val="24"/>
              </w:rPr>
              <w:t>………………………………….</w:t>
            </w:r>
          </w:p>
        </w:tc>
        <w:tc>
          <w:tcPr>
            <w:tcW w:w="592" w:type="dxa"/>
            <w:tcMar>
              <w:top w:w="28" w:type="dxa"/>
              <w:bottom w:w="28" w:type="dxa"/>
            </w:tcMar>
            <w:vAlign w:val="center"/>
          </w:tcPr>
          <w:p w14:paraId="1E8E1239" w14:textId="5289C1C4" w:rsidR="000B0BB2" w:rsidRPr="00545224" w:rsidRDefault="00DA3DA5" w:rsidP="00F17C1D">
            <w:pPr>
              <w:ind w:firstLine="0"/>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73</w:t>
            </w:r>
          </w:p>
        </w:tc>
      </w:tr>
      <w:tr w:rsidR="000B0BB2" w:rsidRPr="00545224" w14:paraId="14F76868" w14:textId="77777777" w:rsidTr="00F17C1D">
        <w:trPr>
          <w:trHeight w:val="364"/>
          <w:jc w:val="center"/>
        </w:trPr>
        <w:tc>
          <w:tcPr>
            <w:tcW w:w="8763" w:type="dxa"/>
            <w:gridSpan w:val="2"/>
            <w:tcMar>
              <w:top w:w="28" w:type="dxa"/>
              <w:bottom w:w="28" w:type="dxa"/>
            </w:tcMar>
            <w:vAlign w:val="center"/>
          </w:tcPr>
          <w:p w14:paraId="3D48DE4C" w14:textId="0D690B76" w:rsidR="000B0BB2" w:rsidRPr="00545224" w:rsidRDefault="000B0BB2">
            <w:pPr>
              <w:ind w:firstLine="0"/>
              <w:rPr>
                <w:rFonts w:ascii="Times New Roman" w:hAnsi="Times New Roman" w:cs="Times New Roman"/>
                <w:sz w:val="24"/>
                <w:szCs w:val="24"/>
              </w:rPr>
            </w:pPr>
            <w:r w:rsidRPr="00545224">
              <w:rPr>
                <w:rFonts w:ascii="Times New Roman" w:hAnsi="Times New Roman" w:cs="Times New Roman"/>
                <w:sz w:val="24"/>
                <w:szCs w:val="24"/>
              </w:rPr>
              <w:t xml:space="preserve">Приложение </w:t>
            </w:r>
            <w:r w:rsidRPr="00545224">
              <w:rPr>
                <w:rFonts w:ascii="Times New Roman" w:hAnsi="Times New Roman" w:cs="Times New Roman"/>
                <w:sz w:val="24"/>
                <w:szCs w:val="24"/>
                <w:lang w:val="en-US"/>
              </w:rPr>
              <w:t>F</w:t>
            </w:r>
            <w:r w:rsidRPr="00545224">
              <w:rPr>
                <w:rFonts w:ascii="Times New Roman" w:hAnsi="Times New Roman" w:cs="Times New Roman"/>
                <w:sz w:val="24"/>
                <w:szCs w:val="24"/>
              </w:rPr>
              <w:t xml:space="preserve"> (информационное) </w:t>
            </w:r>
            <w:r w:rsidRPr="00545224">
              <w:rPr>
                <w:rFonts w:ascii="Times New Roman" w:hAnsi="Times New Roman" w:cs="Times New Roman"/>
                <w:iCs/>
                <w:sz w:val="24"/>
                <w:szCs w:val="24"/>
              </w:rPr>
              <w:t>Влияние различных формул и весовых коэффициентов при подсчете методов 2, 3 и 4</w:t>
            </w:r>
            <w:r w:rsidR="00855B05" w:rsidRPr="00545224">
              <w:rPr>
                <w:rFonts w:ascii="Times New Roman" w:hAnsi="Times New Roman" w:cs="Times New Roman"/>
                <w:iCs/>
                <w:sz w:val="24"/>
                <w:szCs w:val="24"/>
              </w:rPr>
              <w:t>………………………………………….</w:t>
            </w:r>
          </w:p>
        </w:tc>
        <w:tc>
          <w:tcPr>
            <w:tcW w:w="592" w:type="dxa"/>
            <w:tcMar>
              <w:top w:w="28" w:type="dxa"/>
              <w:bottom w:w="28" w:type="dxa"/>
            </w:tcMar>
            <w:vAlign w:val="center"/>
          </w:tcPr>
          <w:p w14:paraId="3FD9A626" w14:textId="77777777" w:rsidR="000B0BB2" w:rsidRPr="00545224" w:rsidRDefault="000B0BB2" w:rsidP="00F17C1D">
            <w:pPr>
              <w:ind w:firstLine="0"/>
              <w:jc w:val="center"/>
              <w:rPr>
                <w:rFonts w:ascii="Times New Roman" w:hAnsi="Times New Roman" w:cs="Times New Roman"/>
                <w:sz w:val="24"/>
                <w:szCs w:val="24"/>
              </w:rPr>
            </w:pPr>
          </w:p>
          <w:p w14:paraId="2F84CE9F" w14:textId="5D851A25" w:rsidR="00DA3DA5" w:rsidRPr="00545224" w:rsidRDefault="00DA3DA5" w:rsidP="00F17C1D">
            <w:pPr>
              <w:ind w:firstLine="0"/>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76</w:t>
            </w:r>
          </w:p>
        </w:tc>
      </w:tr>
      <w:tr w:rsidR="00372E1D" w:rsidRPr="00545224" w14:paraId="4D53DE60" w14:textId="77777777" w:rsidTr="00F17C1D">
        <w:trPr>
          <w:trHeight w:val="345"/>
          <w:jc w:val="center"/>
        </w:trPr>
        <w:tc>
          <w:tcPr>
            <w:tcW w:w="8763" w:type="dxa"/>
            <w:gridSpan w:val="2"/>
            <w:tcMar>
              <w:top w:w="28" w:type="dxa"/>
              <w:bottom w:w="28" w:type="dxa"/>
            </w:tcMar>
            <w:vAlign w:val="center"/>
          </w:tcPr>
          <w:p w14:paraId="40965526" w14:textId="4C2C4CB8" w:rsidR="00372E1D" w:rsidRPr="00545224" w:rsidRDefault="00372E1D" w:rsidP="00F17C1D">
            <w:pPr>
              <w:ind w:firstLine="0"/>
              <w:rPr>
                <w:rFonts w:ascii="Times New Roman" w:hAnsi="Times New Roman" w:cs="Times New Roman"/>
                <w:sz w:val="24"/>
                <w:szCs w:val="24"/>
              </w:rPr>
            </w:pPr>
            <w:r w:rsidRPr="00545224">
              <w:rPr>
                <w:rFonts w:ascii="Times New Roman" w:hAnsi="Times New Roman" w:cs="Times New Roman"/>
                <w:sz w:val="24"/>
                <w:szCs w:val="24"/>
              </w:rPr>
              <w:t xml:space="preserve">Библиография </w:t>
            </w:r>
            <w:r w:rsidR="00855B05" w:rsidRPr="00545224">
              <w:rPr>
                <w:rFonts w:ascii="Times New Roman" w:hAnsi="Times New Roman" w:cs="Times New Roman"/>
                <w:sz w:val="24"/>
                <w:szCs w:val="24"/>
              </w:rPr>
              <w:t>……………………………………………………………………………..</w:t>
            </w:r>
          </w:p>
        </w:tc>
        <w:tc>
          <w:tcPr>
            <w:tcW w:w="592" w:type="dxa"/>
            <w:tcMar>
              <w:top w:w="28" w:type="dxa"/>
              <w:bottom w:w="28" w:type="dxa"/>
            </w:tcMar>
            <w:vAlign w:val="center"/>
          </w:tcPr>
          <w:p w14:paraId="624D5F74" w14:textId="47040DF6" w:rsidR="00372E1D" w:rsidRPr="00545224" w:rsidRDefault="00DA3DA5" w:rsidP="00F17C1D">
            <w:pPr>
              <w:ind w:firstLine="0"/>
              <w:jc w:val="center"/>
              <w:rPr>
                <w:rFonts w:ascii="Times New Roman" w:hAnsi="Times New Roman" w:cs="Times New Roman"/>
                <w:sz w:val="24"/>
                <w:szCs w:val="24"/>
                <w:lang w:val="kk-KZ"/>
              </w:rPr>
            </w:pPr>
            <w:r w:rsidRPr="00545224">
              <w:rPr>
                <w:rFonts w:ascii="Times New Roman" w:hAnsi="Times New Roman" w:cs="Times New Roman"/>
                <w:sz w:val="24"/>
                <w:szCs w:val="24"/>
                <w:lang w:val="kk-KZ"/>
              </w:rPr>
              <w:t>82</w:t>
            </w:r>
          </w:p>
        </w:tc>
      </w:tr>
      <w:tr w:rsidR="00372E1D" w:rsidRPr="00545224" w14:paraId="7D1D992C" w14:textId="77777777" w:rsidTr="00F17C1D">
        <w:trPr>
          <w:trHeight w:val="890"/>
          <w:jc w:val="center"/>
        </w:trPr>
        <w:tc>
          <w:tcPr>
            <w:tcW w:w="8763" w:type="dxa"/>
            <w:gridSpan w:val="2"/>
            <w:tcMar>
              <w:top w:w="28" w:type="dxa"/>
              <w:bottom w:w="28" w:type="dxa"/>
            </w:tcMar>
            <w:vAlign w:val="center"/>
          </w:tcPr>
          <w:p w14:paraId="58CC5376" w14:textId="1BDF2309" w:rsidR="00372E1D" w:rsidRPr="00545224" w:rsidRDefault="00372E1D" w:rsidP="00F17C1D">
            <w:pPr>
              <w:ind w:firstLine="0"/>
              <w:rPr>
                <w:rFonts w:ascii="Times New Roman" w:hAnsi="Times New Roman" w:cs="Times New Roman"/>
                <w:sz w:val="24"/>
                <w:szCs w:val="24"/>
              </w:rPr>
            </w:pPr>
          </w:p>
        </w:tc>
        <w:tc>
          <w:tcPr>
            <w:tcW w:w="592" w:type="dxa"/>
            <w:tcMar>
              <w:top w:w="28" w:type="dxa"/>
              <w:bottom w:w="28" w:type="dxa"/>
            </w:tcMar>
            <w:vAlign w:val="center"/>
          </w:tcPr>
          <w:p w14:paraId="31AAB63A" w14:textId="77777777" w:rsidR="00372E1D" w:rsidRPr="00545224" w:rsidRDefault="00372E1D" w:rsidP="00F17C1D">
            <w:pPr>
              <w:ind w:firstLine="0"/>
              <w:jc w:val="center"/>
              <w:rPr>
                <w:rFonts w:ascii="Times New Roman" w:hAnsi="Times New Roman" w:cs="Times New Roman"/>
                <w:sz w:val="24"/>
                <w:szCs w:val="24"/>
              </w:rPr>
            </w:pPr>
          </w:p>
        </w:tc>
      </w:tr>
    </w:tbl>
    <w:p w14:paraId="738A1F79" w14:textId="77777777" w:rsidR="00372E1D" w:rsidRPr="00545224" w:rsidRDefault="00372E1D" w:rsidP="00372E1D">
      <w:pPr>
        <w:ind w:firstLine="0"/>
        <w:jc w:val="center"/>
        <w:rPr>
          <w:rFonts w:ascii="Times New Roman" w:hAnsi="Times New Roman" w:cs="Times New Roman"/>
          <w:b/>
          <w:bCs/>
          <w:sz w:val="24"/>
          <w:szCs w:val="24"/>
        </w:rPr>
      </w:pPr>
    </w:p>
    <w:p w14:paraId="4EA37D88" w14:textId="3E5FC57A" w:rsidR="00372E1D" w:rsidRPr="00545224" w:rsidRDefault="00372E1D" w:rsidP="00372E1D">
      <w:pPr>
        <w:widowControl/>
        <w:autoSpaceDE/>
        <w:autoSpaceDN/>
        <w:adjustRightInd/>
        <w:ind w:firstLine="0"/>
        <w:jc w:val="left"/>
        <w:rPr>
          <w:rFonts w:ascii="Times New Roman" w:hAnsi="Times New Roman" w:cs="Times New Roman"/>
          <w:b/>
          <w:bCs/>
          <w:sz w:val="24"/>
          <w:szCs w:val="24"/>
        </w:rPr>
      </w:pPr>
      <w:r w:rsidRPr="00545224">
        <w:rPr>
          <w:rFonts w:ascii="Times New Roman" w:hAnsi="Times New Roman" w:cs="Times New Roman"/>
          <w:b/>
          <w:bCs/>
          <w:sz w:val="24"/>
          <w:szCs w:val="24"/>
        </w:rPr>
        <w:br w:type="page"/>
      </w:r>
    </w:p>
    <w:p w14:paraId="7113975B" w14:textId="77777777" w:rsidR="00023399" w:rsidRPr="00545224" w:rsidRDefault="00023399" w:rsidP="00B114E1">
      <w:pPr>
        <w:pStyle w:val="Style14"/>
        <w:widowControl/>
        <w:jc w:val="center"/>
        <w:rPr>
          <w:rStyle w:val="FontStyle36"/>
          <w:rFonts w:ascii="Times New Roman" w:hAnsi="Times New Roman" w:cs="Times New Roman"/>
          <w:sz w:val="24"/>
          <w:szCs w:val="24"/>
          <w:lang w:eastAsia="en-US"/>
        </w:rPr>
      </w:pPr>
      <w:r w:rsidRPr="00545224">
        <w:rPr>
          <w:rStyle w:val="FontStyle36"/>
          <w:rFonts w:ascii="Times New Roman" w:hAnsi="Times New Roman" w:cs="Times New Roman"/>
          <w:sz w:val="24"/>
          <w:szCs w:val="24"/>
          <w:lang w:eastAsia="en-US"/>
        </w:rPr>
        <w:lastRenderedPageBreak/>
        <w:t>Введение</w:t>
      </w:r>
    </w:p>
    <w:p w14:paraId="17A26CCE" w14:textId="77777777" w:rsidR="00023399" w:rsidRPr="00545224" w:rsidRDefault="00023399" w:rsidP="00023399">
      <w:pPr>
        <w:pStyle w:val="Style14"/>
        <w:widowControl/>
        <w:ind w:firstLine="720"/>
        <w:jc w:val="center"/>
        <w:rPr>
          <w:rStyle w:val="FontStyle36"/>
          <w:rFonts w:ascii="Times New Roman" w:hAnsi="Times New Roman" w:cs="Times New Roman"/>
          <w:sz w:val="24"/>
          <w:szCs w:val="24"/>
          <w:lang w:eastAsia="en-US"/>
        </w:rPr>
      </w:pPr>
    </w:p>
    <w:p w14:paraId="4D34E04B" w14:textId="4EC8244D" w:rsidR="006D1399" w:rsidRPr="00545224" w:rsidRDefault="006D1399" w:rsidP="006D1399">
      <w:pPr>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Закупки – это процесс создания, управления и исполнения </w:t>
      </w:r>
      <w:r w:rsidR="00650186" w:rsidRPr="00545224">
        <w:rPr>
          <w:rFonts w:ascii="Times New Roman" w:hAnsi="Times New Roman" w:cs="Times New Roman"/>
          <w:bCs/>
          <w:sz w:val="24"/>
          <w:szCs w:val="24"/>
        </w:rPr>
        <w:t>договоров</w:t>
      </w:r>
      <w:r w:rsidRPr="00545224">
        <w:rPr>
          <w:rStyle w:val="FontStyle38"/>
          <w:rFonts w:ascii="Times New Roman" w:hAnsi="Times New Roman" w:cs="Times New Roman"/>
          <w:sz w:val="24"/>
          <w:szCs w:val="24"/>
          <w:lang w:eastAsia="en-US"/>
        </w:rPr>
        <w:t xml:space="preserve">. Соответственно, выделяются три этапа процесса закупок, связанных с выполнением и </w:t>
      </w:r>
      <w:r w:rsidR="00650186" w:rsidRPr="00545224">
        <w:rPr>
          <w:rFonts w:ascii="Times New Roman" w:hAnsi="Times New Roman" w:cs="Times New Roman"/>
          <w:sz w:val="24"/>
        </w:rPr>
        <w:t>обеспечением строительных работ</w:t>
      </w:r>
      <w:r w:rsidRPr="00545224">
        <w:rPr>
          <w:rStyle w:val="FontStyle38"/>
          <w:rFonts w:ascii="Times New Roman" w:hAnsi="Times New Roman" w:cs="Times New Roman"/>
          <w:sz w:val="24"/>
          <w:szCs w:val="24"/>
          <w:lang w:eastAsia="en-US"/>
        </w:rPr>
        <w:t>, а именно:</w:t>
      </w:r>
    </w:p>
    <w:p w14:paraId="008D85B3" w14:textId="6F257B08" w:rsidR="006D1399" w:rsidRPr="00545224" w:rsidRDefault="006D1399" w:rsidP="006D1399">
      <w:pPr>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 этап планирования, в ходе которого принимаются решения о том, какие товары и услуги, где и когда требуются, как выйти на рынок, количество, тип, характер и сроки заключения необходимых </w:t>
      </w:r>
      <w:r w:rsidR="00332873" w:rsidRPr="00545224">
        <w:rPr>
          <w:rStyle w:val="FontStyle38"/>
          <w:rFonts w:ascii="Times New Roman" w:hAnsi="Times New Roman" w:cs="Times New Roman"/>
          <w:sz w:val="24"/>
          <w:szCs w:val="24"/>
          <w:lang w:eastAsia="en-US"/>
        </w:rPr>
        <w:t>договор</w:t>
      </w:r>
      <w:r w:rsidRPr="00545224">
        <w:rPr>
          <w:rStyle w:val="FontStyle38"/>
          <w:rFonts w:ascii="Times New Roman" w:hAnsi="Times New Roman" w:cs="Times New Roman"/>
          <w:sz w:val="24"/>
          <w:szCs w:val="24"/>
          <w:lang w:eastAsia="en-US"/>
        </w:rPr>
        <w:t>ов;</w:t>
      </w:r>
    </w:p>
    <w:p w14:paraId="504EDF72" w14:textId="0BEDD2AD" w:rsidR="006D1399" w:rsidRPr="00545224" w:rsidRDefault="006D1399" w:rsidP="006D1399">
      <w:pPr>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 этап закупки, на котором заключаются </w:t>
      </w:r>
      <w:r w:rsidR="00332873" w:rsidRPr="00545224">
        <w:rPr>
          <w:rStyle w:val="FontStyle38"/>
          <w:rFonts w:ascii="Times New Roman" w:hAnsi="Times New Roman" w:cs="Times New Roman"/>
          <w:sz w:val="24"/>
          <w:szCs w:val="24"/>
          <w:lang w:eastAsia="en-US"/>
        </w:rPr>
        <w:t>договор</w:t>
      </w:r>
      <w:r w:rsidRPr="00545224">
        <w:rPr>
          <w:rStyle w:val="FontStyle38"/>
          <w:rFonts w:ascii="Times New Roman" w:hAnsi="Times New Roman" w:cs="Times New Roman"/>
          <w:sz w:val="24"/>
          <w:szCs w:val="24"/>
          <w:lang w:eastAsia="en-US"/>
        </w:rPr>
        <w:t xml:space="preserve">ы после проведения метода отбора; </w:t>
      </w:r>
    </w:p>
    <w:p w14:paraId="7CDEF3D3" w14:textId="5E6A6644" w:rsidR="006D1399" w:rsidRPr="00545224" w:rsidRDefault="006D1399" w:rsidP="006D1399">
      <w:pPr>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 этап ведения </w:t>
      </w:r>
      <w:r w:rsidR="00482C80" w:rsidRPr="00545224">
        <w:rPr>
          <w:rStyle w:val="FontStyle38"/>
          <w:rFonts w:ascii="Times New Roman" w:hAnsi="Times New Roman" w:cs="Times New Roman"/>
          <w:sz w:val="24"/>
          <w:szCs w:val="24"/>
          <w:lang w:eastAsia="en-US"/>
        </w:rPr>
        <w:t>договора</w:t>
      </w:r>
      <w:r w:rsidRPr="00545224">
        <w:rPr>
          <w:rStyle w:val="FontStyle38"/>
          <w:rFonts w:ascii="Times New Roman" w:hAnsi="Times New Roman" w:cs="Times New Roman"/>
          <w:sz w:val="24"/>
          <w:szCs w:val="24"/>
          <w:lang w:eastAsia="en-US"/>
        </w:rPr>
        <w:t xml:space="preserve"> (или администрирования </w:t>
      </w:r>
      <w:r w:rsidR="00482C80" w:rsidRPr="00545224">
        <w:rPr>
          <w:rStyle w:val="FontStyle38"/>
          <w:rFonts w:ascii="Times New Roman" w:hAnsi="Times New Roman" w:cs="Times New Roman"/>
          <w:sz w:val="24"/>
          <w:szCs w:val="24"/>
          <w:lang w:eastAsia="en-US"/>
        </w:rPr>
        <w:t>договора</w:t>
      </w:r>
      <w:r w:rsidRPr="00545224">
        <w:rPr>
          <w:rStyle w:val="FontStyle38"/>
          <w:rFonts w:ascii="Times New Roman" w:hAnsi="Times New Roman" w:cs="Times New Roman"/>
          <w:sz w:val="24"/>
          <w:szCs w:val="24"/>
          <w:lang w:eastAsia="en-US"/>
        </w:rPr>
        <w:t xml:space="preserve">), в ходе которого осуществляется управление соблюдением требований, изменениями в требованиях и рисковыми событиями, проявляющимися в ходе исполнения </w:t>
      </w:r>
      <w:r w:rsidR="00204C47" w:rsidRPr="00545224">
        <w:rPr>
          <w:rStyle w:val="FontStyle38"/>
          <w:rFonts w:ascii="Times New Roman" w:hAnsi="Times New Roman" w:cs="Times New Roman"/>
          <w:sz w:val="24"/>
          <w:szCs w:val="24"/>
          <w:lang w:eastAsia="en-US"/>
        </w:rPr>
        <w:t>договоров</w:t>
      </w:r>
      <w:r w:rsidRPr="00545224">
        <w:rPr>
          <w:rStyle w:val="FontStyle38"/>
          <w:rFonts w:ascii="Times New Roman" w:hAnsi="Times New Roman" w:cs="Times New Roman"/>
          <w:sz w:val="24"/>
          <w:szCs w:val="24"/>
          <w:lang w:eastAsia="en-US"/>
        </w:rPr>
        <w:t>.</w:t>
      </w:r>
    </w:p>
    <w:p w14:paraId="103CE209" w14:textId="320BED4D" w:rsidR="006D1399" w:rsidRPr="00545224" w:rsidRDefault="006D1399" w:rsidP="006D1399">
      <w:pPr>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Условия </w:t>
      </w:r>
      <w:r w:rsidR="00300476" w:rsidRPr="00545224">
        <w:rPr>
          <w:rStyle w:val="FontStyle38"/>
          <w:rFonts w:ascii="Times New Roman" w:hAnsi="Times New Roman" w:cs="Times New Roman"/>
          <w:sz w:val="24"/>
          <w:szCs w:val="24"/>
          <w:lang w:eastAsia="en-US"/>
        </w:rPr>
        <w:t>конкурса</w:t>
      </w:r>
      <w:r w:rsidRPr="00545224">
        <w:rPr>
          <w:rStyle w:val="FontStyle38"/>
          <w:rFonts w:ascii="Times New Roman" w:hAnsi="Times New Roman" w:cs="Times New Roman"/>
          <w:sz w:val="24"/>
          <w:szCs w:val="24"/>
          <w:lang w:eastAsia="en-US"/>
        </w:rPr>
        <w:t xml:space="preserve"> необходимы для установления </w:t>
      </w:r>
      <w:r w:rsidR="00204C47" w:rsidRPr="00545224">
        <w:rPr>
          <w:rStyle w:val="FontStyle38"/>
          <w:rFonts w:ascii="Times New Roman" w:hAnsi="Times New Roman" w:cs="Times New Roman"/>
          <w:sz w:val="24"/>
          <w:szCs w:val="24"/>
          <w:lang w:eastAsia="en-US"/>
        </w:rPr>
        <w:t>порядка пр</w:t>
      </w:r>
      <w:r w:rsidR="00F17C1D" w:rsidRPr="00545224">
        <w:rPr>
          <w:rStyle w:val="FontStyle38"/>
          <w:rFonts w:ascii="Times New Roman" w:hAnsi="Times New Roman" w:cs="Times New Roman"/>
          <w:sz w:val="24"/>
          <w:szCs w:val="24"/>
          <w:lang w:eastAsia="en-US"/>
        </w:rPr>
        <w:t xml:space="preserve">оведения конкурса </w:t>
      </w:r>
      <w:r w:rsidRPr="00545224">
        <w:rPr>
          <w:rStyle w:val="FontStyle38"/>
          <w:rFonts w:ascii="Times New Roman" w:hAnsi="Times New Roman" w:cs="Times New Roman"/>
          <w:sz w:val="24"/>
          <w:szCs w:val="24"/>
          <w:lang w:eastAsia="en-US"/>
        </w:rPr>
        <w:t xml:space="preserve">с момента объявления </w:t>
      </w:r>
      <w:r w:rsidR="00300476" w:rsidRPr="00545224">
        <w:rPr>
          <w:rStyle w:val="FontStyle38"/>
          <w:rFonts w:ascii="Times New Roman" w:hAnsi="Times New Roman" w:cs="Times New Roman"/>
          <w:sz w:val="24"/>
          <w:szCs w:val="24"/>
          <w:lang w:eastAsia="en-US"/>
        </w:rPr>
        <w:t>конкурса</w:t>
      </w:r>
      <w:r w:rsidRPr="00545224">
        <w:rPr>
          <w:rStyle w:val="FontStyle38"/>
          <w:rFonts w:ascii="Times New Roman" w:hAnsi="Times New Roman" w:cs="Times New Roman"/>
          <w:sz w:val="24"/>
          <w:szCs w:val="24"/>
          <w:lang w:eastAsia="en-US"/>
        </w:rPr>
        <w:t xml:space="preserve"> до момента заключения </w:t>
      </w:r>
      <w:r w:rsidR="00482C80" w:rsidRPr="00545224">
        <w:rPr>
          <w:rStyle w:val="FontStyle38"/>
          <w:rFonts w:ascii="Times New Roman" w:hAnsi="Times New Roman" w:cs="Times New Roman"/>
          <w:sz w:val="24"/>
          <w:szCs w:val="24"/>
          <w:lang w:eastAsia="en-US"/>
        </w:rPr>
        <w:t>договора</w:t>
      </w:r>
      <w:r w:rsidRPr="00545224">
        <w:rPr>
          <w:rStyle w:val="FontStyle38"/>
          <w:rFonts w:ascii="Times New Roman" w:hAnsi="Times New Roman" w:cs="Times New Roman"/>
          <w:sz w:val="24"/>
          <w:szCs w:val="24"/>
          <w:lang w:eastAsia="en-US"/>
        </w:rPr>
        <w:t xml:space="preserve">. Такие условия фиксируют </w:t>
      </w:r>
      <w:r w:rsidR="00345E55" w:rsidRPr="00545224">
        <w:rPr>
          <w:rStyle w:val="FontStyle38"/>
          <w:rFonts w:ascii="Times New Roman" w:hAnsi="Times New Roman" w:cs="Times New Roman"/>
          <w:sz w:val="24"/>
          <w:szCs w:val="24"/>
          <w:lang w:eastAsia="en-US"/>
        </w:rPr>
        <w:t>порядок</w:t>
      </w:r>
      <w:r w:rsidRPr="00545224">
        <w:rPr>
          <w:rStyle w:val="FontStyle38"/>
          <w:rFonts w:ascii="Times New Roman" w:hAnsi="Times New Roman" w:cs="Times New Roman"/>
          <w:sz w:val="24"/>
          <w:szCs w:val="24"/>
          <w:lang w:eastAsia="en-US"/>
        </w:rPr>
        <w:t xml:space="preserve">, порядок поведения участников процесса закупок, обязанности участника </w:t>
      </w:r>
      <w:r w:rsidR="00300476" w:rsidRPr="00545224">
        <w:rPr>
          <w:rStyle w:val="FontStyle38"/>
          <w:rFonts w:ascii="Times New Roman" w:hAnsi="Times New Roman" w:cs="Times New Roman"/>
          <w:sz w:val="24"/>
          <w:szCs w:val="24"/>
          <w:lang w:eastAsia="en-US"/>
        </w:rPr>
        <w:t>конкурса</w:t>
      </w:r>
      <w:r w:rsidRPr="00545224">
        <w:rPr>
          <w:rStyle w:val="FontStyle38"/>
          <w:rFonts w:ascii="Times New Roman" w:hAnsi="Times New Roman" w:cs="Times New Roman"/>
          <w:sz w:val="24"/>
          <w:szCs w:val="24"/>
          <w:lang w:eastAsia="en-US"/>
        </w:rPr>
        <w:t xml:space="preserve"> и обязательства заказчика.</w:t>
      </w:r>
    </w:p>
    <w:p w14:paraId="0AB83AD4" w14:textId="662A7565" w:rsidR="006D1399" w:rsidRPr="00545224" w:rsidRDefault="006D1399" w:rsidP="006D1399">
      <w:pPr>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В </w:t>
      </w:r>
      <w:r w:rsidR="00436722" w:rsidRPr="00545224">
        <w:rPr>
          <w:rStyle w:val="FontStyle38"/>
          <w:rFonts w:ascii="Times New Roman" w:hAnsi="Times New Roman" w:cs="Times New Roman"/>
          <w:sz w:val="24"/>
          <w:szCs w:val="24"/>
          <w:lang w:eastAsia="en-US"/>
        </w:rPr>
        <w:t>п</w:t>
      </w:r>
      <w:r w:rsidRPr="00545224">
        <w:rPr>
          <w:rStyle w:val="FontStyle38"/>
          <w:rFonts w:ascii="Times New Roman" w:hAnsi="Times New Roman" w:cs="Times New Roman"/>
          <w:sz w:val="24"/>
          <w:szCs w:val="24"/>
          <w:lang w:eastAsia="en-US"/>
        </w:rPr>
        <w:t xml:space="preserve">риложении A приводится справочная информация по настоящему стандарту, руководство по ее использованию и предложения относительно надлежащей практики. Приложение В содержит руководство по разработке </w:t>
      </w:r>
      <w:r w:rsidR="00F17C1D" w:rsidRPr="00545224">
        <w:rPr>
          <w:rStyle w:val="FontStyle38"/>
          <w:rFonts w:ascii="Times New Roman" w:hAnsi="Times New Roman" w:cs="Times New Roman"/>
          <w:sz w:val="24"/>
          <w:szCs w:val="24"/>
          <w:lang w:eastAsia="en-US"/>
        </w:rPr>
        <w:t xml:space="preserve">конкурсной </w:t>
      </w:r>
      <w:r w:rsidRPr="00545224">
        <w:rPr>
          <w:rStyle w:val="FontStyle38"/>
          <w:rFonts w:ascii="Times New Roman" w:hAnsi="Times New Roman" w:cs="Times New Roman"/>
          <w:sz w:val="24"/>
          <w:szCs w:val="24"/>
          <w:lang w:eastAsia="en-US"/>
        </w:rPr>
        <w:t xml:space="preserve">документации для документа о закупках с использованием настоящего стандарта. В </w:t>
      </w:r>
      <w:r w:rsidR="00436722" w:rsidRPr="00545224">
        <w:rPr>
          <w:rStyle w:val="FontStyle38"/>
          <w:rFonts w:ascii="Times New Roman" w:hAnsi="Times New Roman" w:cs="Times New Roman"/>
          <w:sz w:val="24"/>
          <w:szCs w:val="24"/>
          <w:lang w:eastAsia="en-US"/>
        </w:rPr>
        <w:t>п</w:t>
      </w:r>
      <w:r w:rsidRPr="00545224">
        <w:rPr>
          <w:rStyle w:val="FontStyle38"/>
          <w:rFonts w:ascii="Times New Roman" w:hAnsi="Times New Roman" w:cs="Times New Roman"/>
          <w:sz w:val="24"/>
          <w:szCs w:val="24"/>
          <w:lang w:eastAsia="en-US"/>
        </w:rPr>
        <w:t>риложени</w:t>
      </w:r>
      <w:r w:rsidR="00436722" w:rsidRPr="00545224">
        <w:rPr>
          <w:rStyle w:val="FontStyle38"/>
          <w:rFonts w:ascii="Times New Roman" w:hAnsi="Times New Roman" w:cs="Times New Roman"/>
          <w:sz w:val="24"/>
          <w:szCs w:val="24"/>
          <w:lang w:eastAsia="en-US"/>
        </w:rPr>
        <w:t>ях</w:t>
      </w:r>
      <w:r w:rsidRPr="00545224">
        <w:rPr>
          <w:rStyle w:val="FontStyle38"/>
          <w:rFonts w:ascii="Times New Roman" w:hAnsi="Times New Roman" w:cs="Times New Roman"/>
          <w:sz w:val="24"/>
          <w:szCs w:val="24"/>
          <w:lang w:eastAsia="en-US"/>
        </w:rPr>
        <w:t xml:space="preserve"> C и E включены руководящие указания по оценке </w:t>
      </w:r>
      <w:r w:rsidR="00F17C1D" w:rsidRPr="00545224">
        <w:rPr>
          <w:rStyle w:val="FontStyle38"/>
          <w:rFonts w:ascii="Times New Roman" w:hAnsi="Times New Roman" w:cs="Times New Roman"/>
          <w:sz w:val="24"/>
          <w:szCs w:val="24"/>
          <w:lang w:eastAsia="en-US"/>
        </w:rPr>
        <w:t xml:space="preserve">конкурсных ценовых </w:t>
      </w:r>
      <w:r w:rsidRPr="00545224">
        <w:rPr>
          <w:rStyle w:val="FontStyle38"/>
          <w:rFonts w:ascii="Times New Roman" w:hAnsi="Times New Roman" w:cs="Times New Roman"/>
          <w:sz w:val="24"/>
          <w:szCs w:val="24"/>
          <w:lang w:eastAsia="en-US"/>
        </w:rPr>
        <w:t xml:space="preserve">предложений и структурированию отчетов об оценке, соответственно. В </w:t>
      </w:r>
      <w:r w:rsidR="00436722" w:rsidRPr="00545224">
        <w:rPr>
          <w:rStyle w:val="FontStyle38"/>
          <w:rFonts w:ascii="Times New Roman" w:hAnsi="Times New Roman" w:cs="Times New Roman"/>
          <w:sz w:val="24"/>
          <w:szCs w:val="24"/>
          <w:lang w:eastAsia="en-US"/>
        </w:rPr>
        <w:t>п</w:t>
      </w:r>
      <w:r w:rsidRPr="00545224">
        <w:rPr>
          <w:rStyle w:val="FontStyle38"/>
          <w:rFonts w:ascii="Times New Roman" w:hAnsi="Times New Roman" w:cs="Times New Roman"/>
          <w:sz w:val="24"/>
          <w:szCs w:val="24"/>
          <w:lang w:eastAsia="en-US"/>
        </w:rPr>
        <w:t>риложении D приведен пример обеспечения</w:t>
      </w:r>
      <w:r w:rsidR="00B1165E" w:rsidRPr="00545224">
        <w:rPr>
          <w:rStyle w:val="FontStyle38"/>
          <w:rFonts w:ascii="Times New Roman" w:hAnsi="Times New Roman" w:cs="Times New Roman"/>
          <w:sz w:val="24"/>
          <w:szCs w:val="24"/>
          <w:lang w:eastAsia="en-US"/>
        </w:rPr>
        <w:t xml:space="preserve"> </w:t>
      </w:r>
      <w:r w:rsidR="00B1165E" w:rsidRPr="00545224">
        <w:rPr>
          <w:rFonts w:ascii="Times New Roman" w:hAnsi="Times New Roman" w:cs="Times New Roman"/>
          <w:sz w:val="24"/>
          <w:szCs w:val="24"/>
        </w:rPr>
        <w:t>заявки на участие в конкуре</w:t>
      </w:r>
      <w:r w:rsidRPr="00545224">
        <w:rPr>
          <w:rStyle w:val="FontStyle38"/>
          <w:rFonts w:ascii="Times New Roman" w:hAnsi="Times New Roman" w:cs="Times New Roman"/>
          <w:sz w:val="24"/>
          <w:szCs w:val="24"/>
          <w:lang w:eastAsia="en-US"/>
        </w:rPr>
        <w:t xml:space="preserve">. В </w:t>
      </w:r>
      <w:r w:rsidR="00436722" w:rsidRPr="00545224">
        <w:rPr>
          <w:rStyle w:val="FontStyle38"/>
          <w:rFonts w:ascii="Times New Roman" w:hAnsi="Times New Roman" w:cs="Times New Roman"/>
          <w:sz w:val="24"/>
          <w:szCs w:val="24"/>
          <w:lang w:eastAsia="en-US"/>
        </w:rPr>
        <w:t>п</w:t>
      </w:r>
      <w:r w:rsidRPr="00545224">
        <w:rPr>
          <w:rStyle w:val="FontStyle38"/>
          <w:rFonts w:ascii="Times New Roman" w:hAnsi="Times New Roman" w:cs="Times New Roman"/>
          <w:sz w:val="24"/>
          <w:szCs w:val="24"/>
          <w:lang w:eastAsia="en-US"/>
        </w:rPr>
        <w:t xml:space="preserve">риложении F содержится информация об использовании различных формул и коэффициентов взвешивания при подсчете баллов </w:t>
      </w:r>
      <w:r w:rsidR="00F17C1D" w:rsidRPr="00545224">
        <w:rPr>
          <w:rStyle w:val="FontStyle38"/>
          <w:rFonts w:ascii="Times New Roman" w:hAnsi="Times New Roman" w:cs="Times New Roman"/>
          <w:sz w:val="24"/>
          <w:szCs w:val="24"/>
          <w:lang w:eastAsia="en-US"/>
        </w:rPr>
        <w:t xml:space="preserve">конкурсных ценовых </w:t>
      </w:r>
      <w:r w:rsidR="00436722" w:rsidRPr="00545224">
        <w:rPr>
          <w:rStyle w:val="FontStyle38"/>
          <w:rFonts w:ascii="Times New Roman" w:hAnsi="Times New Roman" w:cs="Times New Roman"/>
          <w:sz w:val="24"/>
          <w:szCs w:val="24"/>
          <w:lang w:eastAsia="en-US"/>
        </w:rPr>
        <w:t>предложений в процессе оценки.</w:t>
      </w:r>
    </w:p>
    <w:p w14:paraId="58B59C66" w14:textId="04B515A4" w:rsidR="006D1399" w:rsidRPr="00545224" w:rsidRDefault="006D1399" w:rsidP="006D1399">
      <w:pPr>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ISO 10845-2 устанавливает порядок форматирования и составления документов о закупке. Стандартные условия, содержащиеся в настоящем стандарте</w:t>
      </w:r>
      <w:r w:rsidR="00436722" w:rsidRPr="00545224">
        <w:rPr>
          <w:rStyle w:val="FontStyle38"/>
          <w:rFonts w:ascii="Times New Roman" w:hAnsi="Times New Roman" w:cs="Times New Roman"/>
          <w:sz w:val="24"/>
          <w:szCs w:val="24"/>
          <w:lang w:eastAsia="en-US"/>
        </w:rPr>
        <w:t>,</w:t>
      </w:r>
      <w:r w:rsidRPr="00545224">
        <w:rPr>
          <w:rStyle w:val="FontStyle38"/>
          <w:rFonts w:ascii="Times New Roman" w:hAnsi="Times New Roman" w:cs="Times New Roman"/>
          <w:sz w:val="24"/>
          <w:szCs w:val="24"/>
          <w:lang w:eastAsia="en-US"/>
        </w:rPr>
        <w:t xml:space="preserve"> могут быть включены в </w:t>
      </w:r>
      <w:r w:rsidR="00482C80" w:rsidRPr="00545224">
        <w:rPr>
          <w:rStyle w:val="FontStyle38"/>
          <w:rFonts w:ascii="Times New Roman" w:hAnsi="Times New Roman" w:cs="Times New Roman"/>
          <w:sz w:val="24"/>
          <w:szCs w:val="24"/>
          <w:lang w:eastAsia="en-US"/>
        </w:rPr>
        <w:t>документацию по закупкам</w:t>
      </w:r>
      <w:r w:rsidRPr="00545224">
        <w:rPr>
          <w:rStyle w:val="FontStyle38"/>
          <w:rFonts w:ascii="Times New Roman" w:hAnsi="Times New Roman" w:cs="Times New Roman"/>
          <w:sz w:val="24"/>
          <w:szCs w:val="24"/>
          <w:lang w:eastAsia="en-US"/>
        </w:rPr>
        <w:t xml:space="preserve"> путем ссылки, отформатированные и составленные в соответствии с положениями ISO 10845-2. ISO 10845-4 устанавливает требования, связанные с предварительным отбором участников </w:t>
      </w:r>
      <w:r w:rsidR="00300476" w:rsidRPr="00545224">
        <w:rPr>
          <w:rStyle w:val="FontStyle38"/>
          <w:rFonts w:ascii="Times New Roman" w:hAnsi="Times New Roman" w:cs="Times New Roman"/>
          <w:sz w:val="24"/>
          <w:szCs w:val="24"/>
          <w:lang w:eastAsia="en-US"/>
        </w:rPr>
        <w:t>конкурса</w:t>
      </w:r>
      <w:r w:rsidRPr="00545224">
        <w:rPr>
          <w:rStyle w:val="FontStyle38"/>
          <w:rFonts w:ascii="Times New Roman" w:hAnsi="Times New Roman" w:cs="Times New Roman"/>
          <w:sz w:val="24"/>
          <w:szCs w:val="24"/>
          <w:lang w:eastAsia="en-US"/>
        </w:rPr>
        <w:t xml:space="preserve">, которым предлагается подать </w:t>
      </w:r>
      <w:r w:rsidR="00BA190A" w:rsidRPr="00545224">
        <w:rPr>
          <w:rStyle w:val="FontStyle38"/>
          <w:rFonts w:ascii="Times New Roman" w:hAnsi="Times New Roman" w:cs="Times New Roman"/>
          <w:sz w:val="24"/>
          <w:szCs w:val="24"/>
          <w:lang w:eastAsia="en-US"/>
        </w:rPr>
        <w:t>конкурсное ценовое</w:t>
      </w:r>
      <w:r w:rsidRPr="00545224">
        <w:rPr>
          <w:rStyle w:val="FontStyle38"/>
          <w:rFonts w:ascii="Times New Roman" w:hAnsi="Times New Roman" w:cs="Times New Roman"/>
          <w:sz w:val="24"/>
          <w:szCs w:val="24"/>
          <w:lang w:eastAsia="en-US"/>
        </w:rPr>
        <w:t xml:space="preserve"> предложение с точки зрения определенных методов отбора, описанных в ISO 10845-1.</w:t>
      </w:r>
    </w:p>
    <w:p w14:paraId="4A3DD689" w14:textId="63021366" w:rsidR="00FB4279" w:rsidRPr="00545224" w:rsidRDefault="006D1399" w:rsidP="00340557">
      <w:pPr>
        <w:tabs>
          <w:tab w:val="left" w:pos="4395"/>
        </w:tabs>
        <w:rPr>
          <w:rFonts w:ascii="Times New Roman" w:hAnsi="Times New Roman" w:cs="Times New Roman"/>
        </w:rPr>
      </w:pPr>
      <w:r w:rsidRPr="00545224">
        <w:rPr>
          <w:rStyle w:val="FontStyle38"/>
          <w:rFonts w:ascii="Times New Roman" w:hAnsi="Times New Roman" w:cs="Times New Roman"/>
          <w:sz w:val="24"/>
          <w:szCs w:val="24"/>
          <w:lang w:eastAsia="en-US"/>
        </w:rPr>
        <w:t xml:space="preserve">Настоящий стандарт является частью серии ISO 10845, которая охватывает различные аспекты закупок в строительной отрасли. Каждая часть серии ISO 10845 относится к отдельному аспекту закупок. Целью серии стандартов ISO 10845 является предоставление общего и стандартного </w:t>
      </w:r>
      <w:r w:rsidR="00F17C1D" w:rsidRPr="00545224">
        <w:rPr>
          <w:rStyle w:val="FontStyle38"/>
          <w:rFonts w:ascii="Times New Roman" w:hAnsi="Times New Roman" w:cs="Times New Roman"/>
          <w:sz w:val="24"/>
          <w:szCs w:val="24"/>
          <w:lang w:eastAsia="en-US"/>
        </w:rPr>
        <w:t>ряда</w:t>
      </w:r>
      <w:r w:rsidRPr="00545224">
        <w:rPr>
          <w:rStyle w:val="FontStyle38"/>
          <w:rFonts w:ascii="Times New Roman" w:hAnsi="Times New Roman" w:cs="Times New Roman"/>
          <w:sz w:val="24"/>
          <w:szCs w:val="24"/>
          <w:lang w:eastAsia="en-US"/>
        </w:rPr>
        <w:t xml:space="preserve"> процессов, </w:t>
      </w:r>
      <w:r w:rsidR="00F17C1D" w:rsidRPr="00545224">
        <w:rPr>
          <w:rStyle w:val="FontStyle38"/>
          <w:rFonts w:ascii="Times New Roman" w:hAnsi="Times New Roman" w:cs="Times New Roman"/>
          <w:sz w:val="24"/>
          <w:szCs w:val="24"/>
          <w:lang w:eastAsia="en-US"/>
        </w:rPr>
        <w:t>порядков</w:t>
      </w:r>
      <w:r w:rsidRPr="00545224">
        <w:rPr>
          <w:rStyle w:val="FontStyle38"/>
          <w:rFonts w:ascii="Times New Roman" w:hAnsi="Times New Roman" w:cs="Times New Roman"/>
          <w:sz w:val="24"/>
          <w:szCs w:val="24"/>
          <w:lang w:eastAsia="en-US"/>
        </w:rPr>
        <w:t xml:space="preserve"> и методов для системы закупок, которая является справедливой, равноправной, прозрачной, конкурентной и экономически эффективной и которая может использоваться для продвижения целей, дополнительных к тем, которые связаны с непосредственной целью самой закупки.</w:t>
      </w:r>
    </w:p>
    <w:p w14:paraId="415C2BAC" w14:textId="77777777" w:rsidR="00F22800" w:rsidRPr="00545224" w:rsidRDefault="00F22800" w:rsidP="000D0A21">
      <w:pPr>
        <w:ind w:firstLine="0"/>
        <w:jc w:val="center"/>
        <w:rPr>
          <w:rFonts w:ascii="Times New Roman" w:hAnsi="Times New Roman" w:cs="Times New Roman"/>
          <w:b/>
          <w:spacing w:val="-2"/>
          <w:sz w:val="24"/>
          <w:szCs w:val="24"/>
        </w:rPr>
      </w:pPr>
    </w:p>
    <w:p w14:paraId="08044087" w14:textId="77777777" w:rsidR="00161B4F" w:rsidRPr="00545224" w:rsidRDefault="00161B4F">
      <w:pPr>
        <w:widowControl/>
        <w:autoSpaceDE/>
        <w:autoSpaceDN/>
        <w:adjustRightInd/>
        <w:ind w:firstLine="0"/>
        <w:jc w:val="left"/>
        <w:rPr>
          <w:rFonts w:ascii="Times New Roman" w:hAnsi="Times New Roman" w:cs="Times New Roman"/>
          <w:b/>
          <w:spacing w:val="-2"/>
          <w:sz w:val="24"/>
          <w:szCs w:val="24"/>
        </w:rPr>
        <w:sectPr w:rsidR="00161B4F" w:rsidRPr="00545224" w:rsidSect="0066359D">
          <w:headerReference w:type="even" r:id="rId8"/>
          <w:headerReference w:type="default" r:id="rId9"/>
          <w:footerReference w:type="even" r:id="rId10"/>
          <w:footerReference w:type="default" r:id="rId11"/>
          <w:headerReference w:type="first" r:id="rId12"/>
          <w:footnotePr>
            <w:numFmt w:val="chicago"/>
            <w:numRestart w:val="eachPage"/>
          </w:footnotePr>
          <w:pgSz w:w="11906" w:h="16838" w:code="9"/>
          <w:pgMar w:top="1418" w:right="1418" w:bottom="1418" w:left="1134" w:header="1021" w:footer="1077" w:gutter="0"/>
          <w:pgNumType w:fmt="upperRoman" w:start="1"/>
          <w:cols w:space="708"/>
          <w:titlePg/>
          <w:docGrid w:linePitch="360"/>
        </w:sectPr>
      </w:pPr>
    </w:p>
    <w:p w14:paraId="262C22C2" w14:textId="77777777" w:rsidR="000B57DC" w:rsidRPr="00545224" w:rsidRDefault="00DC3638" w:rsidP="009B1340">
      <w:pPr>
        <w:pStyle w:val="12"/>
        <w:pBdr>
          <w:bottom w:val="single" w:sz="18" w:space="0" w:color="auto"/>
        </w:pBdr>
        <w:tabs>
          <w:tab w:val="left" w:pos="0"/>
        </w:tabs>
        <w:ind w:firstLine="0"/>
        <w:jc w:val="center"/>
        <w:outlineLvl w:val="0"/>
        <w:rPr>
          <w:b/>
          <w:sz w:val="24"/>
          <w:szCs w:val="24"/>
        </w:rPr>
      </w:pPr>
      <w:r w:rsidRPr="00545224">
        <w:rPr>
          <w:b/>
          <w:sz w:val="24"/>
          <w:szCs w:val="24"/>
        </w:rPr>
        <w:lastRenderedPageBreak/>
        <w:t>НАЦИОНАЛЬ</w:t>
      </w:r>
      <w:r w:rsidR="000B57DC" w:rsidRPr="00545224">
        <w:rPr>
          <w:b/>
          <w:sz w:val="24"/>
          <w:szCs w:val="24"/>
        </w:rPr>
        <w:t>НЫЙ СТАНДАРТ РЕСПУБЛИКИ КАЗАХСТАН</w:t>
      </w:r>
    </w:p>
    <w:p w14:paraId="063E2A4C" w14:textId="77777777" w:rsidR="00E56D46" w:rsidRPr="00545224" w:rsidRDefault="00E56D46" w:rsidP="00E369FD">
      <w:pPr>
        <w:ind w:firstLine="0"/>
        <w:jc w:val="center"/>
        <w:rPr>
          <w:rFonts w:ascii="Times New Roman" w:hAnsi="Times New Roman" w:cs="Times New Roman"/>
          <w:b/>
          <w:sz w:val="16"/>
          <w:szCs w:val="16"/>
        </w:rPr>
      </w:pPr>
    </w:p>
    <w:p w14:paraId="19E95378" w14:textId="08021A31" w:rsidR="006D1399" w:rsidRPr="00545224" w:rsidRDefault="00B054AD" w:rsidP="006D1399">
      <w:pPr>
        <w:ind w:firstLine="0"/>
        <w:jc w:val="center"/>
        <w:rPr>
          <w:rFonts w:ascii="Times New Roman" w:eastAsia="Calibri" w:hAnsi="Times New Roman" w:cs="Times New Roman"/>
          <w:b/>
          <w:sz w:val="24"/>
          <w:szCs w:val="28"/>
          <w:lang w:eastAsia="en-US"/>
        </w:rPr>
      </w:pPr>
      <w:r w:rsidRPr="00545224">
        <w:rPr>
          <w:rFonts w:ascii="Times New Roman" w:eastAsia="Calibri" w:hAnsi="Times New Roman" w:cs="Times New Roman"/>
          <w:b/>
          <w:sz w:val="24"/>
          <w:szCs w:val="28"/>
          <w:lang w:eastAsia="en-US"/>
        </w:rPr>
        <w:t>Снабжение в строительстве</w:t>
      </w:r>
    </w:p>
    <w:p w14:paraId="2E9C5290" w14:textId="77777777" w:rsidR="00D5320E" w:rsidRPr="00545224" w:rsidRDefault="00D5320E" w:rsidP="006D1399">
      <w:pPr>
        <w:ind w:firstLine="0"/>
        <w:jc w:val="center"/>
        <w:rPr>
          <w:rFonts w:ascii="Times New Roman" w:eastAsia="Calibri" w:hAnsi="Times New Roman" w:cs="Times New Roman"/>
          <w:b/>
          <w:sz w:val="24"/>
          <w:szCs w:val="28"/>
          <w:lang w:eastAsia="en-US"/>
        </w:rPr>
      </w:pPr>
    </w:p>
    <w:p w14:paraId="2733DC5E" w14:textId="129D10DB" w:rsidR="006D1399" w:rsidRPr="00545224" w:rsidRDefault="006D1399" w:rsidP="006D1399">
      <w:pPr>
        <w:ind w:firstLine="0"/>
        <w:jc w:val="center"/>
        <w:rPr>
          <w:rFonts w:ascii="Times New Roman" w:eastAsia="Calibri" w:hAnsi="Times New Roman" w:cs="Times New Roman"/>
          <w:b/>
          <w:sz w:val="24"/>
          <w:szCs w:val="28"/>
          <w:lang w:eastAsia="en-US"/>
        </w:rPr>
      </w:pPr>
      <w:r w:rsidRPr="00545224">
        <w:rPr>
          <w:rFonts w:ascii="Times New Roman" w:eastAsia="Calibri" w:hAnsi="Times New Roman" w:cs="Times New Roman"/>
          <w:b/>
          <w:sz w:val="24"/>
          <w:szCs w:val="28"/>
          <w:lang w:eastAsia="en-US"/>
        </w:rPr>
        <w:t>Часть 3</w:t>
      </w:r>
    </w:p>
    <w:p w14:paraId="0B99B75A" w14:textId="77777777" w:rsidR="006D1399" w:rsidRPr="00545224" w:rsidRDefault="006D1399" w:rsidP="006D1399">
      <w:pPr>
        <w:ind w:firstLine="0"/>
        <w:jc w:val="center"/>
        <w:rPr>
          <w:rFonts w:ascii="Times New Roman" w:eastAsia="Calibri" w:hAnsi="Times New Roman" w:cs="Times New Roman"/>
          <w:b/>
          <w:sz w:val="24"/>
          <w:szCs w:val="28"/>
          <w:lang w:eastAsia="en-US"/>
        </w:rPr>
      </w:pPr>
    </w:p>
    <w:p w14:paraId="231BA9D3" w14:textId="027D41B1" w:rsidR="0080001C" w:rsidRPr="00545224" w:rsidRDefault="00B054AD" w:rsidP="006D1399">
      <w:pPr>
        <w:ind w:firstLine="0"/>
        <w:jc w:val="center"/>
        <w:rPr>
          <w:rFonts w:ascii="Times New Roman" w:hAnsi="Times New Roman" w:cs="Times New Roman"/>
          <w:b/>
          <w:sz w:val="22"/>
          <w:szCs w:val="24"/>
        </w:rPr>
      </w:pPr>
      <w:r w:rsidRPr="00545224">
        <w:rPr>
          <w:rFonts w:ascii="Times New Roman" w:eastAsia="Calibri" w:hAnsi="Times New Roman" w:cs="Times New Roman"/>
          <w:b/>
          <w:sz w:val="24"/>
          <w:szCs w:val="28"/>
          <w:lang w:eastAsia="en-US"/>
        </w:rPr>
        <w:t>СТАНДАРТНЫЕ УСЛОВИЯ ТЕНДЕРА</w:t>
      </w:r>
    </w:p>
    <w:p w14:paraId="774ECAFB" w14:textId="77777777" w:rsidR="001D4593" w:rsidRPr="00545224" w:rsidRDefault="001D4593" w:rsidP="00E56D46">
      <w:pPr>
        <w:pStyle w:val="12"/>
        <w:pBdr>
          <w:bottom w:val="single" w:sz="18" w:space="0" w:color="auto"/>
        </w:pBdr>
        <w:tabs>
          <w:tab w:val="left" w:pos="567"/>
          <w:tab w:val="left" w:pos="1560"/>
        </w:tabs>
        <w:ind w:firstLine="0"/>
        <w:jc w:val="center"/>
        <w:rPr>
          <w:b/>
          <w:sz w:val="16"/>
          <w:szCs w:val="16"/>
        </w:rPr>
      </w:pPr>
    </w:p>
    <w:p w14:paraId="24CDFC64" w14:textId="77777777" w:rsidR="000568F0" w:rsidRPr="00545224"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545224">
        <w:rPr>
          <w:rFonts w:ascii="Times New Roman" w:hAnsi="Times New Roman" w:cs="Times New Roman"/>
          <w:b/>
          <w:spacing w:val="-1"/>
          <w:sz w:val="24"/>
          <w:szCs w:val="24"/>
        </w:rPr>
        <w:t xml:space="preserve">Дата </w:t>
      </w:r>
      <w:r w:rsidR="00DD2FB5" w:rsidRPr="00545224">
        <w:rPr>
          <w:rFonts w:ascii="Times New Roman" w:hAnsi="Times New Roman" w:cs="Times New Roman"/>
          <w:b/>
          <w:spacing w:val="-1"/>
          <w:sz w:val="24"/>
          <w:szCs w:val="24"/>
        </w:rPr>
        <w:t xml:space="preserve">введения </w:t>
      </w:r>
      <w:r w:rsidR="00E64200" w:rsidRPr="00545224">
        <w:rPr>
          <w:rFonts w:ascii="Times New Roman" w:hAnsi="Times New Roman" w:cs="Times New Roman"/>
          <w:b/>
          <w:spacing w:val="-1"/>
          <w:sz w:val="24"/>
          <w:szCs w:val="24"/>
        </w:rPr>
        <w:t>_____________</w:t>
      </w:r>
    </w:p>
    <w:p w14:paraId="77405BF7" w14:textId="77777777" w:rsidR="00CB5FF8" w:rsidRPr="00545224" w:rsidRDefault="00CB5FF8" w:rsidP="00282A5E">
      <w:pPr>
        <w:shd w:val="clear" w:color="auto" w:fill="FFFFFF"/>
        <w:tabs>
          <w:tab w:val="left" w:pos="2218"/>
        </w:tabs>
        <w:rPr>
          <w:rFonts w:ascii="Times New Roman" w:hAnsi="Times New Roman" w:cs="Times New Roman"/>
          <w:b/>
          <w:spacing w:val="2"/>
          <w:sz w:val="24"/>
          <w:szCs w:val="24"/>
        </w:rPr>
      </w:pPr>
    </w:p>
    <w:p w14:paraId="0D584FE3" w14:textId="7EDCCA0D" w:rsidR="00633CD5" w:rsidRPr="00545224" w:rsidRDefault="00633CD5" w:rsidP="00282A5E">
      <w:pPr>
        <w:shd w:val="clear" w:color="auto" w:fill="FFFFFF"/>
        <w:tabs>
          <w:tab w:val="left" w:pos="2218"/>
        </w:tabs>
        <w:rPr>
          <w:rFonts w:ascii="Times New Roman" w:hAnsi="Times New Roman" w:cs="Times New Roman"/>
          <w:b/>
          <w:spacing w:val="2"/>
          <w:sz w:val="24"/>
          <w:szCs w:val="24"/>
        </w:rPr>
      </w:pPr>
      <w:r w:rsidRPr="00545224">
        <w:rPr>
          <w:rFonts w:ascii="Times New Roman" w:hAnsi="Times New Roman" w:cs="Times New Roman"/>
          <w:b/>
          <w:spacing w:val="2"/>
          <w:sz w:val="24"/>
          <w:szCs w:val="24"/>
        </w:rPr>
        <w:t>1 Область применения</w:t>
      </w:r>
    </w:p>
    <w:p w14:paraId="0FFD7CDA" w14:textId="77777777" w:rsidR="00EE7236" w:rsidRPr="00545224" w:rsidRDefault="00EE7236" w:rsidP="00282A5E">
      <w:pPr>
        <w:shd w:val="clear" w:color="auto" w:fill="FFFFFF"/>
        <w:tabs>
          <w:tab w:val="left" w:pos="2218"/>
        </w:tabs>
        <w:rPr>
          <w:rFonts w:ascii="Times New Roman" w:hAnsi="Times New Roman" w:cs="Times New Roman"/>
          <w:b/>
          <w:spacing w:val="2"/>
          <w:sz w:val="24"/>
          <w:szCs w:val="24"/>
        </w:rPr>
      </w:pPr>
    </w:p>
    <w:p w14:paraId="0AAB7251" w14:textId="1731B8CB" w:rsidR="006D1399" w:rsidRPr="00545224" w:rsidRDefault="00D5320E" w:rsidP="006D1399">
      <w:pPr>
        <w:pStyle w:val="Style13"/>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Н</w:t>
      </w:r>
      <w:r w:rsidR="006D1399" w:rsidRPr="00545224">
        <w:rPr>
          <w:rStyle w:val="FontStyle38"/>
          <w:rFonts w:ascii="Times New Roman" w:hAnsi="Times New Roman" w:cs="Times New Roman"/>
          <w:sz w:val="24"/>
          <w:szCs w:val="24"/>
          <w:lang w:eastAsia="en-US"/>
        </w:rPr>
        <w:t>астоящ</w:t>
      </w:r>
      <w:r w:rsidRPr="00545224">
        <w:rPr>
          <w:rStyle w:val="FontStyle38"/>
          <w:rFonts w:ascii="Times New Roman" w:hAnsi="Times New Roman" w:cs="Times New Roman"/>
          <w:sz w:val="24"/>
          <w:szCs w:val="24"/>
          <w:lang w:eastAsia="en-US"/>
        </w:rPr>
        <w:t>ий</w:t>
      </w:r>
      <w:r w:rsidR="006D1399" w:rsidRPr="00545224">
        <w:rPr>
          <w:rStyle w:val="FontStyle38"/>
          <w:rFonts w:ascii="Times New Roman" w:hAnsi="Times New Roman" w:cs="Times New Roman"/>
          <w:sz w:val="24"/>
          <w:szCs w:val="24"/>
          <w:lang w:eastAsia="en-US"/>
        </w:rPr>
        <w:t xml:space="preserve"> стандарт</w:t>
      </w:r>
      <w:r w:rsidRPr="00545224">
        <w:rPr>
          <w:rStyle w:val="FontStyle38"/>
          <w:rFonts w:ascii="Times New Roman" w:hAnsi="Times New Roman" w:cs="Times New Roman"/>
          <w:sz w:val="24"/>
          <w:szCs w:val="24"/>
          <w:lang w:eastAsia="en-US"/>
        </w:rPr>
        <w:t xml:space="preserve"> устанавливает</w:t>
      </w:r>
      <w:r w:rsidR="006D1399" w:rsidRPr="00545224">
        <w:rPr>
          <w:rStyle w:val="FontStyle38"/>
          <w:rFonts w:ascii="Times New Roman" w:hAnsi="Times New Roman" w:cs="Times New Roman"/>
          <w:sz w:val="24"/>
          <w:szCs w:val="24"/>
          <w:lang w:eastAsia="en-US"/>
        </w:rPr>
        <w:t xml:space="preserve"> стандартные условия </w:t>
      </w:r>
      <w:r w:rsidR="00300476" w:rsidRPr="00545224">
        <w:rPr>
          <w:rStyle w:val="FontStyle38"/>
          <w:rFonts w:ascii="Times New Roman" w:hAnsi="Times New Roman" w:cs="Times New Roman"/>
          <w:sz w:val="24"/>
          <w:szCs w:val="24"/>
          <w:lang w:eastAsia="en-US"/>
        </w:rPr>
        <w:t>конкурса</w:t>
      </w:r>
      <w:r w:rsidRPr="00545224">
        <w:rPr>
          <w:rStyle w:val="FontStyle38"/>
          <w:rFonts w:ascii="Times New Roman" w:hAnsi="Times New Roman" w:cs="Times New Roman"/>
          <w:sz w:val="24"/>
          <w:szCs w:val="24"/>
          <w:lang w:eastAsia="en-US"/>
        </w:rPr>
        <w:t xml:space="preserve"> для следующих задач:</w:t>
      </w:r>
    </w:p>
    <w:p w14:paraId="6E4D4CF6" w14:textId="777BAFCA" w:rsidR="006D1399" w:rsidRPr="00545224" w:rsidRDefault="006D1399" w:rsidP="006D1399">
      <w:pPr>
        <w:pStyle w:val="Style13"/>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a) обязать заказчика и </w:t>
      </w:r>
      <w:r w:rsidR="00F17C1D" w:rsidRPr="00545224">
        <w:rPr>
          <w:rStyle w:val="FontStyle38"/>
          <w:rFonts w:ascii="Times New Roman" w:hAnsi="Times New Roman" w:cs="Times New Roman"/>
          <w:sz w:val="24"/>
          <w:szCs w:val="24"/>
          <w:lang w:eastAsia="en-US"/>
        </w:rPr>
        <w:t>участника конкурса</w:t>
      </w:r>
      <w:r w:rsidRPr="00545224">
        <w:rPr>
          <w:rStyle w:val="FontStyle38"/>
          <w:rFonts w:ascii="Times New Roman" w:hAnsi="Times New Roman" w:cs="Times New Roman"/>
          <w:sz w:val="24"/>
          <w:szCs w:val="24"/>
          <w:lang w:eastAsia="en-US"/>
        </w:rPr>
        <w:t xml:space="preserve"> придерживаться особой линии поведения</w:t>
      </w:r>
      <w:r w:rsidR="00436722" w:rsidRPr="00545224">
        <w:rPr>
          <w:rStyle w:val="FontStyle38"/>
          <w:rFonts w:ascii="Times New Roman" w:hAnsi="Times New Roman" w:cs="Times New Roman"/>
          <w:sz w:val="24"/>
          <w:szCs w:val="24"/>
          <w:lang w:eastAsia="en-US"/>
        </w:rPr>
        <w:t>;</w:t>
      </w:r>
    </w:p>
    <w:p w14:paraId="268E7AC5" w14:textId="1629B286" w:rsidR="006D1399" w:rsidRPr="00545224" w:rsidRDefault="006D1399" w:rsidP="006D1399">
      <w:pPr>
        <w:pStyle w:val="Style13"/>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b) определить, что должен сделать участник </w:t>
      </w:r>
      <w:r w:rsidR="00300476" w:rsidRPr="00545224">
        <w:rPr>
          <w:rStyle w:val="FontStyle38"/>
          <w:rFonts w:ascii="Times New Roman" w:hAnsi="Times New Roman" w:cs="Times New Roman"/>
          <w:sz w:val="24"/>
          <w:szCs w:val="24"/>
          <w:lang w:eastAsia="en-US"/>
        </w:rPr>
        <w:t>конкурса</w:t>
      </w:r>
      <w:r w:rsidR="00D5320E" w:rsidRPr="00545224">
        <w:rPr>
          <w:rStyle w:val="FontStyle38"/>
          <w:rFonts w:ascii="Times New Roman" w:hAnsi="Times New Roman" w:cs="Times New Roman"/>
          <w:sz w:val="24"/>
          <w:szCs w:val="24"/>
          <w:lang w:eastAsia="en-US"/>
        </w:rPr>
        <w:t xml:space="preserve"> для </w:t>
      </w:r>
      <w:r w:rsidRPr="00545224">
        <w:rPr>
          <w:rStyle w:val="FontStyle38"/>
          <w:rFonts w:ascii="Times New Roman" w:hAnsi="Times New Roman" w:cs="Times New Roman"/>
          <w:sz w:val="24"/>
          <w:szCs w:val="24"/>
          <w:lang w:eastAsia="en-US"/>
        </w:rPr>
        <w:t>пода</w:t>
      </w:r>
      <w:r w:rsidR="00D5320E" w:rsidRPr="00545224">
        <w:rPr>
          <w:rStyle w:val="FontStyle38"/>
          <w:rFonts w:ascii="Times New Roman" w:hAnsi="Times New Roman" w:cs="Times New Roman"/>
          <w:sz w:val="24"/>
          <w:szCs w:val="24"/>
          <w:lang w:eastAsia="en-US"/>
        </w:rPr>
        <w:t>чи</w:t>
      </w:r>
      <w:r w:rsidRPr="00545224">
        <w:rPr>
          <w:rStyle w:val="FontStyle38"/>
          <w:rFonts w:ascii="Times New Roman" w:hAnsi="Times New Roman" w:cs="Times New Roman"/>
          <w:sz w:val="24"/>
          <w:szCs w:val="24"/>
          <w:lang w:eastAsia="en-US"/>
        </w:rPr>
        <w:t xml:space="preserve"> заявк</w:t>
      </w:r>
      <w:r w:rsidR="00D5320E" w:rsidRPr="00545224">
        <w:rPr>
          <w:rStyle w:val="FontStyle38"/>
          <w:rFonts w:ascii="Times New Roman" w:hAnsi="Times New Roman" w:cs="Times New Roman"/>
          <w:sz w:val="24"/>
          <w:szCs w:val="24"/>
          <w:lang w:eastAsia="en-US"/>
        </w:rPr>
        <w:t>и</w:t>
      </w:r>
      <w:r w:rsidRPr="00545224">
        <w:rPr>
          <w:rStyle w:val="FontStyle38"/>
          <w:rFonts w:ascii="Times New Roman" w:hAnsi="Times New Roman" w:cs="Times New Roman"/>
          <w:sz w:val="24"/>
          <w:szCs w:val="24"/>
          <w:lang w:eastAsia="en-US"/>
        </w:rPr>
        <w:t>, соответствующ</w:t>
      </w:r>
      <w:r w:rsidR="00D5320E" w:rsidRPr="00545224">
        <w:rPr>
          <w:rStyle w:val="FontStyle38"/>
          <w:rFonts w:ascii="Times New Roman" w:hAnsi="Times New Roman" w:cs="Times New Roman"/>
          <w:sz w:val="24"/>
          <w:szCs w:val="24"/>
          <w:lang w:eastAsia="en-US"/>
        </w:rPr>
        <w:t>ей</w:t>
      </w:r>
      <w:r w:rsidRPr="00545224">
        <w:rPr>
          <w:rStyle w:val="FontStyle38"/>
          <w:rFonts w:ascii="Times New Roman" w:hAnsi="Times New Roman" w:cs="Times New Roman"/>
          <w:sz w:val="24"/>
          <w:szCs w:val="24"/>
          <w:lang w:eastAsia="en-US"/>
        </w:rPr>
        <w:t xml:space="preserve"> требованиям</w:t>
      </w:r>
      <w:r w:rsidR="00436722" w:rsidRPr="00545224">
        <w:rPr>
          <w:rStyle w:val="FontStyle38"/>
          <w:rFonts w:ascii="Times New Roman" w:hAnsi="Times New Roman" w:cs="Times New Roman"/>
          <w:sz w:val="24"/>
          <w:szCs w:val="24"/>
          <w:lang w:eastAsia="en-US"/>
        </w:rPr>
        <w:t>;</w:t>
      </w:r>
    </w:p>
    <w:p w14:paraId="4308A5B7" w14:textId="0B9B4140" w:rsidR="006D1399" w:rsidRPr="00545224" w:rsidRDefault="006D1399" w:rsidP="006D1399">
      <w:pPr>
        <w:pStyle w:val="Style13"/>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c) довести критерии оценки до сведения участников </w:t>
      </w:r>
      <w:r w:rsidR="00300476" w:rsidRPr="00545224">
        <w:rPr>
          <w:rStyle w:val="FontStyle38"/>
          <w:rFonts w:ascii="Times New Roman" w:hAnsi="Times New Roman" w:cs="Times New Roman"/>
          <w:sz w:val="24"/>
          <w:szCs w:val="24"/>
          <w:lang w:eastAsia="en-US"/>
        </w:rPr>
        <w:t>конкурса</w:t>
      </w:r>
      <w:r w:rsidR="00436722" w:rsidRPr="00545224">
        <w:rPr>
          <w:rStyle w:val="FontStyle38"/>
          <w:rFonts w:ascii="Times New Roman" w:hAnsi="Times New Roman" w:cs="Times New Roman"/>
          <w:sz w:val="24"/>
          <w:szCs w:val="24"/>
          <w:lang w:eastAsia="en-US"/>
        </w:rPr>
        <w:t>;</w:t>
      </w:r>
    </w:p>
    <w:p w14:paraId="3DCA48A1" w14:textId="7D73D034" w:rsidR="006D1399" w:rsidRPr="00545224" w:rsidRDefault="006D1399" w:rsidP="006D1399">
      <w:pPr>
        <w:pStyle w:val="Style13"/>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t xml:space="preserve">d) установить характер ведения заказчиком процесса по рассмотрению и принятию предложений и обеспечению надлежащей обратной связи </w:t>
      </w:r>
      <w:r w:rsidR="00F17C1D" w:rsidRPr="00545224">
        <w:rPr>
          <w:rStyle w:val="FontStyle38"/>
          <w:rFonts w:ascii="Times New Roman" w:hAnsi="Times New Roman" w:cs="Times New Roman"/>
          <w:sz w:val="24"/>
          <w:szCs w:val="24"/>
          <w:lang w:eastAsia="en-US"/>
        </w:rPr>
        <w:t>участникам конкурса</w:t>
      </w:r>
      <w:r w:rsidR="00B6724E" w:rsidRPr="00545224">
        <w:rPr>
          <w:rStyle w:val="FontStyle38"/>
          <w:rFonts w:ascii="Times New Roman" w:hAnsi="Times New Roman" w:cs="Times New Roman"/>
          <w:sz w:val="24"/>
          <w:szCs w:val="24"/>
          <w:lang w:eastAsia="en-US"/>
        </w:rPr>
        <w:t xml:space="preserve"> </w:t>
      </w:r>
      <w:r w:rsidRPr="00545224">
        <w:rPr>
          <w:rStyle w:val="FontStyle38"/>
          <w:rFonts w:ascii="Times New Roman" w:hAnsi="Times New Roman" w:cs="Times New Roman"/>
          <w:sz w:val="24"/>
          <w:szCs w:val="24"/>
          <w:lang w:eastAsia="en-US"/>
        </w:rPr>
        <w:t>по итогам процесса.</w:t>
      </w:r>
    </w:p>
    <w:p w14:paraId="14511897" w14:textId="03A96906" w:rsidR="0099480A" w:rsidRPr="00545224" w:rsidRDefault="006D1399" w:rsidP="006D1399">
      <w:pPr>
        <w:pStyle w:val="Style13"/>
        <w:widowControl/>
        <w:ind w:firstLine="567"/>
        <w:jc w:val="both"/>
        <w:rPr>
          <w:rStyle w:val="FontStyle33"/>
          <w:rFonts w:ascii="Times New Roman" w:hAnsi="Times New Roman" w:cs="Times New Roman"/>
          <w:sz w:val="20"/>
          <w:szCs w:val="20"/>
          <w:lang w:eastAsia="en-US"/>
        </w:rPr>
      </w:pPr>
      <w:r w:rsidRPr="00545224">
        <w:rPr>
          <w:rStyle w:val="FontStyle38"/>
          <w:rFonts w:ascii="Times New Roman" w:hAnsi="Times New Roman" w:cs="Times New Roman"/>
          <w:sz w:val="24"/>
          <w:szCs w:val="24"/>
          <w:lang w:eastAsia="en-US"/>
        </w:rPr>
        <w:t xml:space="preserve">Настоящий стандарт </w:t>
      </w:r>
      <w:r w:rsidR="00B6724E" w:rsidRPr="00545224">
        <w:rPr>
          <w:rStyle w:val="FontStyle38"/>
          <w:rFonts w:ascii="Times New Roman" w:hAnsi="Times New Roman" w:cs="Times New Roman"/>
          <w:sz w:val="24"/>
          <w:szCs w:val="24"/>
          <w:lang w:eastAsia="en-US"/>
        </w:rPr>
        <w:t xml:space="preserve">предназначен для использования </w:t>
      </w:r>
      <w:r w:rsidRPr="00545224">
        <w:rPr>
          <w:rStyle w:val="FontStyle38"/>
          <w:rFonts w:ascii="Times New Roman" w:hAnsi="Times New Roman" w:cs="Times New Roman"/>
          <w:sz w:val="24"/>
          <w:szCs w:val="24"/>
          <w:lang w:eastAsia="en-US"/>
        </w:rPr>
        <w:t>при закупках товаров, услуг и строительн</w:t>
      </w:r>
      <w:r w:rsidR="00475668" w:rsidRPr="00545224">
        <w:rPr>
          <w:rStyle w:val="FontStyle38"/>
          <w:rFonts w:ascii="Times New Roman" w:hAnsi="Times New Roman" w:cs="Times New Roman"/>
          <w:sz w:val="24"/>
          <w:szCs w:val="24"/>
          <w:lang w:eastAsia="en-US"/>
        </w:rPr>
        <w:t xml:space="preserve">о-монтажных </w:t>
      </w:r>
      <w:r w:rsidRPr="00545224">
        <w:rPr>
          <w:rStyle w:val="FontStyle38"/>
          <w:rFonts w:ascii="Times New Roman" w:hAnsi="Times New Roman" w:cs="Times New Roman"/>
          <w:sz w:val="24"/>
          <w:szCs w:val="24"/>
          <w:lang w:eastAsia="en-US"/>
        </w:rPr>
        <w:t xml:space="preserve">работ, при </w:t>
      </w:r>
      <w:r w:rsidR="00B6724E" w:rsidRPr="00545224">
        <w:rPr>
          <w:rStyle w:val="FontStyle38"/>
          <w:rFonts w:ascii="Times New Roman" w:hAnsi="Times New Roman" w:cs="Times New Roman"/>
          <w:sz w:val="24"/>
          <w:szCs w:val="24"/>
          <w:lang w:eastAsia="en-US"/>
        </w:rPr>
        <w:t>утилизации</w:t>
      </w:r>
      <w:r w:rsidRPr="00545224">
        <w:rPr>
          <w:rStyle w:val="FontStyle38"/>
          <w:rFonts w:ascii="Times New Roman" w:hAnsi="Times New Roman" w:cs="Times New Roman"/>
          <w:sz w:val="24"/>
          <w:szCs w:val="24"/>
          <w:lang w:eastAsia="en-US"/>
        </w:rPr>
        <w:t>, за исключением аукциона.</w:t>
      </w:r>
    </w:p>
    <w:p w14:paraId="06291301" w14:textId="77777777" w:rsidR="0043607D" w:rsidRPr="00545224" w:rsidRDefault="0043607D" w:rsidP="0099480A">
      <w:pPr>
        <w:rPr>
          <w:rFonts w:ascii="Times New Roman" w:hAnsi="Times New Roman" w:cs="Times New Roman"/>
          <w:b/>
          <w:sz w:val="24"/>
          <w:szCs w:val="24"/>
        </w:rPr>
      </w:pPr>
    </w:p>
    <w:p w14:paraId="70CABF0A" w14:textId="77777777" w:rsidR="009D4E8F" w:rsidRPr="00545224" w:rsidRDefault="009D4E8F" w:rsidP="00282A5E">
      <w:pPr>
        <w:rPr>
          <w:rFonts w:ascii="Times New Roman" w:hAnsi="Times New Roman" w:cs="Times New Roman"/>
          <w:b/>
          <w:sz w:val="24"/>
          <w:szCs w:val="24"/>
        </w:rPr>
      </w:pPr>
      <w:r w:rsidRPr="00545224">
        <w:rPr>
          <w:rFonts w:ascii="Times New Roman" w:hAnsi="Times New Roman" w:cs="Times New Roman"/>
          <w:b/>
          <w:sz w:val="24"/>
          <w:szCs w:val="24"/>
        </w:rPr>
        <w:t>2 Нормативные ссылки</w:t>
      </w:r>
    </w:p>
    <w:p w14:paraId="2D0FCCE2" w14:textId="77777777" w:rsidR="009D4E8F" w:rsidRPr="00545224" w:rsidRDefault="009D4E8F" w:rsidP="00282A5E">
      <w:pPr>
        <w:rPr>
          <w:rFonts w:ascii="Times New Roman" w:hAnsi="Times New Roman" w:cs="Times New Roman"/>
          <w:sz w:val="24"/>
          <w:szCs w:val="24"/>
          <w:lang w:val="kk-KZ"/>
        </w:rPr>
      </w:pPr>
    </w:p>
    <w:p w14:paraId="5233C375" w14:textId="77777777" w:rsidR="005C4D54" w:rsidRPr="00545224" w:rsidRDefault="006D1399" w:rsidP="00527AED">
      <w:pPr>
        <w:pStyle w:val="Style20"/>
        <w:widowControl/>
        <w:ind w:firstLine="567"/>
        <w:jc w:val="both"/>
        <w:rPr>
          <w:rFonts w:ascii="Times New Roman" w:hAnsi="Times New Roman" w:cs="Times New Roman"/>
          <w:iCs/>
          <w:color w:val="000000"/>
          <w:lang w:eastAsia="en-US"/>
        </w:rPr>
      </w:pPr>
      <w:r w:rsidRPr="00545224">
        <w:rPr>
          <w:rFonts w:ascii="Times New Roman" w:hAnsi="Times New Roman" w:cs="Times New Roman"/>
          <w:lang w:val="kk-KZ"/>
        </w:rPr>
        <w:t>В настоящем стандарте нормативные ссылки отсутствуют.</w:t>
      </w:r>
    </w:p>
    <w:p w14:paraId="26DE32AD" w14:textId="77777777" w:rsidR="004716B1" w:rsidRPr="00545224" w:rsidRDefault="004716B1" w:rsidP="005239C6">
      <w:pPr>
        <w:widowControl/>
        <w:suppressAutoHyphens/>
        <w:autoSpaceDE/>
        <w:adjustRightInd/>
        <w:rPr>
          <w:rFonts w:ascii="Times New Roman" w:hAnsi="Times New Roman" w:cs="Times New Roman"/>
          <w:sz w:val="24"/>
          <w:szCs w:val="24"/>
        </w:rPr>
      </w:pPr>
    </w:p>
    <w:p w14:paraId="354AE227" w14:textId="77777777" w:rsidR="0051783F" w:rsidRPr="00545224" w:rsidRDefault="00FB2CE7" w:rsidP="00282A5E">
      <w:pPr>
        <w:shd w:val="clear" w:color="auto" w:fill="FFFFFF"/>
        <w:tabs>
          <w:tab w:val="left" w:pos="379"/>
        </w:tabs>
        <w:rPr>
          <w:rFonts w:ascii="Times New Roman" w:hAnsi="Times New Roman" w:cs="Times New Roman"/>
          <w:b/>
          <w:sz w:val="24"/>
          <w:szCs w:val="24"/>
          <w:lang w:eastAsia="en-US"/>
        </w:rPr>
      </w:pPr>
      <w:r w:rsidRPr="00545224">
        <w:rPr>
          <w:rFonts w:ascii="Times New Roman" w:hAnsi="Times New Roman" w:cs="Times New Roman"/>
          <w:b/>
          <w:sz w:val="24"/>
          <w:szCs w:val="24"/>
          <w:lang w:eastAsia="en-US"/>
        </w:rPr>
        <w:t xml:space="preserve">3 </w:t>
      </w:r>
      <w:r w:rsidR="00754E12" w:rsidRPr="00545224">
        <w:rPr>
          <w:rFonts w:ascii="Times New Roman" w:hAnsi="Times New Roman" w:cs="Times New Roman"/>
          <w:b/>
          <w:sz w:val="24"/>
          <w:szCs w:val="24"/>
          <w:lang w:eastAsia="en-US"/>
        </w:rPr>
        <w:t xml:space="preserve">Термины и определения </w:t>
      </w:r>
    </w:p>
    <w:p w14:paraId="14D2BAB4" w14:textId="77777777" w:rsidR="006C099E" w:rsidRPr="00545224" w:rsidRDefault="006C099E" w:rsidP="00282A5E">
      <w:pPr>
        <w:shd w:val="clear" w:color="auto" w:fill="FFFFFF"/>
        <w:rPr>
          <w:rFonts w:ascii="Times New Roman" w:hAnsi="Times New Roman" w:cs="Times New Roman"/>
          <w:b/>
          <w:bCs/>
          <w:sz w:val="24"/>
          <w:szCs w:val="24"/>
        </w:rPr>
      </w:pPr>
    </w:p>
    <w:p w14:paraId="73513845" w14:textId="54E90A1F" w:rsidR="002C6853" w:rsidRPr="00545224" w:rsidRDefault="00E369FD" w:rsidP="002C6853">
      <w:pPr>
        <w:shd w:val="clear" w:color="auto" w:fill="FFFFFF"/>
        <w:rPr>
          <w:rFonts w:ascii="Times New Roman" w:hAnsi="Times New Roman" w:cs="Times New Roman"/>
          <w:bCs/>
          <w:sz w:val="24"/>
          <w:szCs w:val="24"/>
        </w:rPr>
      </w:pPr>
      <w:r w:rsidRPr="00545224">
        <w:rPr>
          <w:rFonts w:ascii="Times New Roman" w:hAnsi="Times New Roman" w:cs="Times New Roman"/>
          <w:bCs/>
          <w:sz w:val="24"/>
          <w:szCs w:val="24"/>
        </w:rPr>
        <w:t xml:space="preserve">В настоящем </w:t>
      </w:r>
      <w:r w:rsidR="00170C26" w:rsidRPr="00545224">
        <w:rPr>
          <w:rFonts w:ascii="Times New Roman" w:hAnsi="Times New Roman" w:cs="Times New Roman"/>
          <w:bCs/>
          <w:sz w:val="24"/>
          <w:szCs w:val="24"/>
        </w:rPr>
        <w:t>стандарте</w:t>
      </w:r>
      <w:r w:rsidRPr="00545224">
        <w:rPr>
          <w:rFonts w:ascii="Times New Roman" w:hAnsi="Times New Roman" w:cs="Times New Roman"/>
          <w:bCs/>
          <w:sz w:val="24"/>
          <w:szCs w:val="24"/>
        </w:rPr>
        <w:t xml:space="preserve"> </w:t>
      </w:r>
      <w:r w:rsidR="00E17BF3" w:rsidRPr="00545224">
        <w:rPr>
          <w:rFonts w:ascii="Times New Roman" w:hAnsi="Times New Roman" w:cs="Times New Roman"/>
          <w:bCs/>
          <w:sz w:val="24"/>
          <w:szCs w:val="24"/>
        </w:rPr>
        <w:t xml:space="preserve">применяются </w:t>
      </w:r>
      <w:r w:rsidR="001607F5" w:rsidRPr="00545224">
        <w:rPr>
          <w:rFonts w:ascii="Times New Roman" w:hAnsi="Times New Roman" w:cs="Times New Roman"/>
          <w:bCs/>
          <w:sz w:val="24"/>
          <w:szCs w:val="24"/>
        </w:rPr>
        <w:t>следующие термины с соответствующими определениями</w:t>
      </w:r>
      <w:r w:rsidR="00447C50" w:rsidRPr="00545224">
        <w:rPr>
          <w:rFonts w:ascii="Times New Roman" w:hAnsi="Times New Roman" w:cs="Times New Roman"/>
          <w:bCs/>
          <w:sz w:val="24"/>
          <w:szCs w:val="24"/>
        </w:rPr>
        <w:t>:</w:t>
      </w:r>
      <w:r w:rsidR="002C6853" w:rsidRPr="00545224">
        <w:rPr>
          <w:rFonts w:ascii="Times New Roman" w:hAnsi="Times New Roman" w:cs="Times New Roman"/>
          <w:bCs/>
          <w:sz w:val="24"/>
          <w:szCs w:val="24"/>
        </w:rPr>
        <w:t xml:space="preserve"> </w:t>
      </w:r>
    </w:p>
    <w:p w14:paraId="0DE8A7B4" w14:textId="77777777" w:rsidR="006D1399" w:rsidRPr="00545224" w:rsidRDefault="006D1399" w:rsidP="006D1399">
      <w:pPr>
        <w:shd w:val="clear" w:color="auto" w:fill="FFFFFF"/>
        <w:rPr>
          <w:rFonts w:ascii="Times New Roman" w:hAnsi="Times New Roman" w:cs="Times New Roman"/>
          <w:bCs/>
        </w:rPr>
      </w:pPr>
    </w:p>
    <w:p w14:paraId="317668F4" w14:textId="77777777" w:rsidR="006D1399" w:rsidRPr="00545224" w:rsidRDefault="006D1399" w:rsidP="006D1399">
      <w:pPr>
        <w:shd w:val="clear" w:color="auto" w:fill="FFFFFF"/>
        <w:rPr>
          <w:rFonts w:ascii="Times New Roman" w:hAnsi="Times New Roman" w:cs="Times New Roman"/>
          <w:bCs/>
        </w:rPr>
      </w:pPr>
      <w:r w:rsidRPr="00545224">
        <w:rPr>
          <w:rFonts w:ascii="Times New Roman" w:hAnsi="Times New Roman" w:cs="Times New Roman"/>
          <w:bCs/>
        </w:rPr>
        <w:t>Примечание - ISO и IEC поддерживают в рабочем состоянии терминологические базы данных для использования при стандартизации, расположенные по следующим адресам:</w:t>
      </w:r>
    </w:p>
    <w:p w14:paraId="26A513D6" w14:textId="152ED00B" w:rsidR="006D1399" w:rsidRPr="00545224" w:rsidRDefault="006D1399" w:rsidP="006D1399">
      <w:pPr>
        <w:shd w:val="clear" w:color="auto" w:fill="FFFFFF"/>
        <w:rPr>
          <w:rFonts w:ascii="Times New Roman" w:hAnsi="Times New Roman" w:cs="Times New Roman"/>
          <w:bCs/>
        </w:rPr>
      </w:pPr>
      <w:r w:rsidRPr="00545224">
        <w:rPr>
          <w:rFonts w:ascii="Times New Roman" w:hAnsi="Times New Roman" w:cs="Times New Roman"/>
          <w:bCs/>
        </w:rPr>
        <w:t xml:space="preserve">- онлайн платформа ISO для </w:t>
      </w:r>
      <w:r w:rsidR="00CE50D3" w:rsidRPr="00545224">
        <w:rPr>
          <w:rFonts w:ascii="Times New Roman" w:hAnsi="Times New Roman" w:cs="Times New Roman"/>
          <w:bCs/>
        </w:rPr>
        <w:t>просмотра файлов в</w:t>
      </w:r>
      <w:r w:rsidRPr="00545224">
        <w:rPr>
          <w:rFonts w:ascii="Times New Roman" w:hAnsi="Times New Roman" w:cs="Times New Roman"/>
          <w:bCs/>
        </w:rPr>
        <w:t xml:space="preserve">: http://www.iso.org/obp </w:t>
      </w:r>
    </w:p>
    <w:p w14:paraId="25F6BF40" w14:textId="77777777" w:rsidR="006D1399" w:rsidRPr="00545224" w:rsidRDefault="006D1399" w:rsidP="006D1399">
      <w:pPr>
        <w:shd w:val="clear" w:color="auto" w:fill="FFFFFF"/>
        <w:rPr>
          <w:rFonts w:ascii="Times New Roman" w:hAnsi="Times New Roman" w:cs="Times New Roman"/>
          <w:bCs/>
          <w:lang w:val="en-US"/>
        </w:rPr>
      </w:pPr>
      <w:r w:rsidRPr="00545224">
        <w:rPr>
          <w:rFonts w:ascii="Times New Roman" w:hAnsi="Times New Roman" w:cs="Times New Roman"/>
          <w:bCs/>
          <w:lang w:val="en-US"/>
        </w:rPr>
        <w:t>- «</w:t>
      </w:r>
      <w:r w:rsidRPr="00545224">
        <w:rPr>
          <w:rFonts w:ascii="Times New Roman" w:hAnsi="Times New Roman" w:cs="Times New Roman"/>
          <w:bCs/>
        </w:rPr>
        <w:t>Электропедия</w:t>
      </w:r>
      <w:r w:rsidRPr="00545224">
        <w:rPr>
          <w:rFonts w:ascii="Times New Roman" w:hAnsi="Times New Roman" w:cs="Times New Roman"/>
          <w:bCs/>
          <w:lang w:val="en-US"/>
        </w:rPr>
        <w:t>» IEC: http://www. electropedia.org/</w:t>
      </w:r>
    </w:p>
    <w:p w14:paraId="0613D12C" w14:textId="77777777" w:rsidR="004B4687" w:rsidRPr="00545224" w:rsidRDefault="004B4687" w:rsidP="001966C4">
      <w:pPr>
        <w:pStyle w:val="Style12"/>
        <w:widowControl/>
        <w:ind w:firstLine="567"/>
        <w:jc w:val="both"/>
        <w:rPr>
          <w:rStyle w:val="FontStyle39"/>
          <w:rFonts w:ascii="Times New Roman" w:hAnsi="Times New Roman" w:cs="Times New Roman"/>
          <w:sz w:val="24"/>
          <w:szCs w:val="24"/>
          <w:lang w:val="en-US" w:eastAsia="en-US"/>
        </w:rPr>
      </w:pPr>
    </w:p>
    <w:p w14:paraId="3C2BEDC2" w14:textId="35E5FA6F" w:rsidR="00B054AD" w:rsidRPr="00545224" w:rsidRDefault="00527AED" w:rsidP="00343E3F">
      <w:pPr>
        <w:pStyle w:val="Style12"/>
        <w:widowControl/>
        <w:ind w:firstLine="567"/>
        <w:jc w:val="both"/>
        <w:rPr>
          <w:rStyle w:val="FontStyle39"/>
          <w:rFonts w:ascii="Times New Roman" w:hAnsi="Times New Roman" w:cs="Times New Roman"/>
          <w:b w:val="0"/>
          <w:sz w:val="24"/>
          <w:szCs w:val="24"/>
          <w:lang w:eastAsia="en-US"/>
        </w:rPr>
      </w:pPr>
      <w:r w:rsidRPr="00545224">
        <w:rPr>
          <w:rStyle w:val="FontStyle39"/>
          <w:rFonts w:ascii="Times New Roman" w:hAnsi="Times New Roman" w:cs="Times New Roman"/>
          <w:sz w:val="24"/>
          <w:szCs w:val="24"/>
          <w:lang w:eastAsia="en-US"/>
        </w:rPr>
        <w:t>3.1</w:t>
      </w:r>
      <w:r w:rsidR="001966C4" w:rsidRPr="00545224">
        <w:rPr>
          <w:rStyle w:val="FontStyle39"/>
          <w:rFonts w:ascii="Times New Roman" w:hAnsi="Times New Roman" w:cs="Times New Roman"/>
          <w:sz w:val="24"/>
          <w:szCs w:val="24"/>
          <w:lang w:eastAsia="en-US"/>
        </w:rPr>
        <w:t xml:space="preserve"> </w:t>
      </w:r>
      <w:r w:rsidR="00CE50D3" w:rsidRPr="00545224">
        <w:rPr>
          <w:rFonts w:ascii="Times New Roman" w:hAnsi="Times New Roman" w:cs="Times New Roman"/>
          <w:b/>
        </w:rPr>
        <w:t>Ведомость объемов работ</w:t>
      </w:r>
      <w:r w:rsidR="006D1399" w:rsidRPr="00545224">
        <w:rPr>
          <w:rStyle w:val="FontStyle39"/>
          <w:rFonts w:ascii="Times New Roman" w:hAnsi="Times New Roman" w:cs="Times New Roman"/>
          <w:sz w:val="24"/>
          <w:szCs w:val="24"/>
          <w:lang w:eastAsia="en-US"/>
        </w:rPr>
        <w:t xml:space="preserve"> </w:t>
      </w:r>
      <w:r w:rsidR="001966C4" w:rsidRPr="00545224">
        <w:rPr>
          <w:rStyle w:val="FontStyle39"/>
          <w:rFonts w:ascii="Times New Roman" w:hAnsi="Times New Roman" w:cs="Times New Roman"/>
          <w:b w:val="0"/>
          <w:sz w:val="24"/>
          <w:szCs w:val="24"/>
          <w:lang w:eastAsia="en-US"/>
        </w:rPr>
        <w:t>(</w:t>
      </w:r>
      <w:r w:rsidR="00973E63" w:rsidRPr="00545224">
        <w:rPr>
          <w:rFonts w:ascii="Times New Roman" w:hAnsi="Times New Roman" w:cs="Times New Roman"/>
          <w:bCs/>
          <w:color w:val="000000"/>
        </w:rPr>
        <w:t>bill of quantities</w:t>
      </w:r>
      <w:r w:rsidR="001966C4" w:rsidRPr="00545224">
        <w:rPr>
          <w:rStyle w:val="FontStyle39"/>
          <w:rFonts w:ascii="Times New Roman" w:hAnsi="Times New Roman" w:cs="Times New Roman"/>
          <w:b w:val="0"/>
          <w:sz w:val="24"/>
          <w:szCs w:val="24"/>
          <w:lang w:eastAsia="en-US"/>
        </w:rPr>
        <w:t xml:space="preserve">): </w:t>
      </w:r>
      <w:r w:rsidR="00973E63" w:rsidRPr="00545224">
        <w:rPr>
          <w:rStyle w:val="FontStyle39"/>
          <w:rFonts w:ascii="Times New Roman" w:hAnsi="Times New Roman" w:cs="Times New Roman"/>
          <w:b w:val="0"/>
          <w:sz w:val="24"/>
          <w:szCs w:val="24"/>
          <w:lang w:eastAsia="en-US"/>
        </w:rPr>
        <w:t>Д</w:t>
      </w:r>
      <w:r w:rsidR="00343E3F" w:rsidRPr="00545224">
        <w:rPr>
          <w:rStyle w:val="FontStyle39"/>
          <w:rFonts w:ascii="Times New Roman" w:hAnsi="Times New Roman" w:cs="Times New Roman"/>
          <w:b w:val="0"/>
          <w:sz w:val="24"/>
          <w:szCs w:val="24"/>
          <w:lang w:eastAsia="en-US"/>
        </w:rPr>
        <w:t xml:space="preserve">окумент для участия в </w:t>
      </w:r>
      <w:r w:rsidR="007570A9" w:rsidRPr="00545224">
        <w:rPr>
          <w:rStyle w:val="FontStyle39"/>
          <w:rFonts w:ascii="Times New Roman" w:hAnsi="Times New Roman" w:cs="Times New Roman"/>
          <w:b w:val="0"/>
          <w:sz w:val="24"/>
          <w:szCs w:val="24"/>
          <w:lang w:eastAsia="en-US"/>
        </w:rPr>
        <w:t>конкурсе</w:t>
      </w:r>
      <w:r w:rsidR="00343E3F" w:rsidRPr="00545224">
        <w:rPr>
          <w:rStyle w:val="FontStyle39"/>
          <w:rFonts w:ascii="Times New Roman" w:hAnsi="Times New Roman" w:cs="Times New Roman"/>
          <w:b w:val="0"/>
          <w:sz w:val="24"/>
          <w:szCs w:val="24"/>
          <w:lang w:eastAsia="en-US"/>
        </w:rPr>
        <w:t xml:space="preserve">, </w:t>
      </w:r>
      <w:r w:rsidR="00AE00F1" w:rsidRPr="00545224">
        <w:rPr>
          <w:rStyle w:val="FontStyle39"/>
          <w:rFonts w:ascii="Times New Roman" w:hAnsi="Times New Roman" w:cs="Times New Roman"/>
          <w:b w:val="0"/>
          <w:sz w:val="24"/>
          <w:szCs w:val="24"/>
          <w:lang w:eastAsia="en-US"/>
        </w:rPr>
        <w:t>как правило,</w:t>
      </w:r>
      <w:r w:rsidR="00343E3F" w:rsidRPr="00545224">
        <w:rPr>
          <w:rStyle w:val="FontStyle39"/>
          <w:rFonts w:ascii="Times New Roman" w:hAnsi="Times New Roman" w:cs="Times New Roman"/>
          <w:b w:val="0"/>
          <w:sz w:val="24"/>
          <w:szCs w:val="24"/>
          <w:lang w:eastAsia="en-US"/>
        </w:rPr>
        <w:t xml:space="preserve"> стандартной формы, содержащий описательный перечень видов работ с указанием материалов, качества изготовления и других вопросов, касающихся строительн</w:t>
      </w:r>
      <w:r w:rsidR="007570A9" w:rsidRPr="00545224">
        <w:rPr>
          <w:rFonts w:ascii="Times New Roman" w:hAnsi="Times New Roman" w:cs="Times New Roman"/>
        </w:rPr>
        <w:t>о-монтажн</w:t>
      </w:r>
      <w:r w:rsidR="00343E3F" w:rsidRPr="00545224">
        <w:rPr>
          <w:rStyle w:val="FontStyle39"/>
          <w:rFonts w:ascii="Times New Roman" w:hAnsi="Times New Roman" w:cs="Times New Roman"/>
          <w:b w:val="0"/>
          <w:sz w:val="24"/>
          <w:szCs w:val="24"/>
          <w:lang w:eastAsia="en-US"/>
        </w:rPr>
        <w:t>ых работ</w:t>
      </w:r>
      <w:r w:rsidR="00930FAE" w:rsidRPr="00545224">
        <w:rPr>
          <w:rStyle w:val="FontStyle39"/>
          <w:rFonts w:ascii="Times New Roman" w:hAnsi="Times New Roman" w:cs="Times New Roman"/>
          <w:b w:val="0"/>
          <w:sz w:val="24"/>
          <w:szCs w:val="24"/>
          <w:lang w:eastAsia="en-US"/>
        </w:rPr>
        <w:t>.</w:t>
      </w:r>
      <w:r w:rsidR="00343E3F" w:rsidRPr="00545224">
        <w:rPr>
          <w:rStyle w:val="FontStyle39"/>
          <w:rFonts w:ascii="Times New Roman" w:hAnsi="Times New Roman" w:cs="Times New Roman"/>
          <w:b w:val="0"/>
          <w:sz w:val="24"/>
          <w:szCs w:val="24"/>
          <w:lang w:eastAsia="en-US"/>
        </w:rPr>
        <w:t xml:space="preserve"> </w:t>
      </w:r>
    </w:p>
    <w:p w14:paraId="6F454071" w14:textId="77777777" w:rsidR="00B054AD" w:rsidRPr="00545224" w:rsidRDefault="00B054AD" w:rsidP="00343E3F">
      <w:pPr>
        <w:pStyle w:val="Style12"/>
        <w:widowControl/>
        <w:ind w:firstLine="567"/>
        <w:jc w:val="both"/>
        <w:rPr>
          <w:rStyle w:val="FontStyle39"/>
          <w:rFonts w:ascii="Times New Roman" w:hAnsi="Times New Roman" w:cs="Times New Roman"/>
          <w:b w:val="0"/>
          <w:sz w:val="20"/>
          <w:szCs w:val="20"/>
          <w:lang w:eastAsia="en-US"/>
        </w:rPr>
      </w:pPr>
    </w:p>
    <w:p w14:paraId="414C2D12" w14:textId="3458F1FB" w:rsidR="00527AED" w:rsidRPr="00545224" w:rsidRDefault="00B054AD" w:rsidP="00343E3F">
      <w:pPr>
        <w:pStyle w:val="Style12"/>
        <w:widowControl/>
        <w:ind w:firstLine="567"/>
        <w:jc w:val="both"/>
        <w:rPr>
          <w:rStyle w:val="FontStyle39"/>
          <w:rFonts w:ascii="Times New Roman" w:hAnsi="Times New Roman" w:cs="Times New Roman"/>
          <w:sz w:val="20"/>
          <w:szCs w:val="20"/>
          <w:lang w:eastAsia="en-US"/>
        </w:rPr>
      </w:pPr>
      <w:r w:rsidRPr="00545224">
        <w:rPr>
          <w:rStyle w:val="FontStyle39"/>
          <w:rFonts w:ascii="Times New Roman" w:hAnsi="Times New Roman" w:cs="Times New Roman"/>
          <w:b w:val="0"/>
          <w:sz w:val="20"/>
          <w:szCs w:val="20"/>
          <w:lang w:eastAsia="en-US"/>
        </w:rPr>
        <w:t>Примечание – Взято из</w:t>
      </w:r>
      <w:r w:rsidR="00343E3F" w:rsidRPr="00545224">
        <w:rPr>
          <w:rStyle w:val="FontStyle39"/>
          <w:rFonts w:ascii="Times New Roman" w:hAnsi="Times New Roman" w:cs="Times New Roman"/>
          <w:b w:val="0"/>
          <w:sz w:val="20"/>
          <w:szCs w:val="20"/>
          <w:lang w:eastAsia="en-US"/>
        </w:rPr>
        <w:t xml:space="preserve"> ISO 6707-2:2017, 3.5.11, изменено </w:t>
      </w:r>
      <w:r w:rsidR="006115F5" w:rsidRPr="00545224">
        <w:rPr>
          <w:rStyle w:val="FontStyle39"/>
          <w:rFonts w:ascii="Times New Roman" w:hAnsi="Times New Roman" w:cs="Times New Roman"/>
          <w:b w:val="0"/>
          <w:sz w:val="20"/>
          <w:szCs w:val="20"/>
          <w:lang w:eastAsia="en-US"/>
        </w:rPr>
        <w:t>–</w:t>
      </w:r>
      <w:r w:rsidR="00343E3F" w:rsidRPr="00545224">
        <w:rPr>
          <w:rStyle w:val="FontStyle39"/>
          <w:rFonts w:ascii="Times New Roman" w:hAnsi="Times New Roman" w:cs="Times New Roman"/>
          <w:b w:val="0"/>
          <w:sz w:val="20"/>
          <w:szCs w:val="20"/>
          <w:lang w:eastAsia="en-US"/>
        </w:rPr>
        <w:t xml:space="preserve"> предпочтительные термины, характерные для США, удалены.</w:t>
      </w:r>
    </w:p>
    <w:p w14:paraId="15302C97" w14:textId="77777777" w:rsidR="00B054AD" w:rsidRPr="00545224" w:rsidRDefault="00B054AD" w:rsidP="00973E63">
      <w:pPr>
        <w:pStyle w:val="Style19"/>
        <w:widowControl/>
        <w:ind w:firstLine="567"/>
        <w:jc w:val="both"/>
        <w:rPr>
          <w:rStyle w:val="FontStyle39"/>
          <w:rFonts w:ascii="Times New Roman" w:hAnsi="Times New Roman" w:cs="Times New Roman"/>
          <w:sz w:val="24"/>
          <w:szCs w:val="24"/>
          <w:lang w:eastAsia="en-US"/>
        </w:rPr>
      </w:pPr>
    </w:p>
    <w:p w14:paraId="063F31F2" w14:textId="592E5F12" w:rsidR="00930FAE" w:rsidRPr="00545224" w:rsidRDefault="00527AED" w:rsidP="00973E63">
      <w:pPr>
        <w:pStyle w:val="Style19"/>
        <w:widowControl/>
        <w:ind w:firstLine="567"/>
        <w:jc w:val="both"/>
        <w:rPr>
          <w:rStyle w:val="FontStyle39"/>
          <w:rFonts w:ascii="Times New Roman" w:hAnsi="Times New Roman" w:cs="Times New Roman"/>
          <w:b w:val="0"/>
          <w:sz w:val="24"/>
          <w:szCs w:val="24"/>
          <w:lang w:eastAsia="en-US"/>
        </w:rPr>
      </w:pPr>
      <w:r w:rsidRPr="00545224">
        <w:rPr>
          <w:rStyle w:val="FontStyle39"/>
          <w:rFonts w:ascii="Times New Roman" w:hAnsi="Times New Roman" w:cs="Times New Roman"/>
          <w:sz w:val="24"/>
          <w:szCs w:val="24"/>
          <w:lang w:eastAsia="en-US"/>
        </w:rPr>
        <w:t>3.2</w:t>
      </w:r>
      <w:r w:rsidR="001966C4" w:rsidRPr="00545224">
        <w:rPr>
          <w:rStyle w:val="FontStyle39"/>
          <w:rFonts w:ascii="Times New Roman" w:hAnsi="Times New Roman" w:cs="Times New Roman"/>
          <w:sz w:val="24"/>
          <w:szCs w:val="24"/>
          <w:lang w:eastAsia="en-US"/>
        </w:rPr>
        <w:t xml:space="preserve"> </w:t>
      </w:r>
      <w:r w:rsidR="007570A9" w:rsidRPr="00545224">
        <w:rPr>
          <w:rFonts w:ascii="Times New Roman" w:hAnsi="Times New Roman" w:cs="Times New Roman"/>
          <w:b/>
          <w:bCs/>
          <w:color w:val="000000"/>
          <w:lang w:eastAsia="en-US"/>
        </w:rPr>
        <w:t>Залоговое</w:t>
      </w:r>
      <w:r w:rsidR="00973E63" w:rsidRPr="00545224">
        <w:rPr>
          <w:rStyle w:val="FontStyle39"/>
          <w:rFonts w:ascii="Times New Roman" w:hAnsi="Times New Roman" w:cs="Times New Roman"/>
          <w:sz w:val="24"/>
          <w:szCs w:val="24"/>
          <w:lang w:eastAsia="en-US"/>
        </w:rPr>
        <w:t xml:space="preserve"> обязательство </w:t>
      </w:r>
      <w:r w:rsidR="001966C4" w:rsidRPr="00545224">
        <w:rPr>
          <w:rStyle w:val="FontStyle39"/>
          <w:rFonts w:ascii="Times New Roman" w:hAnsi="Times New Roman" w:cs="Times New Roman"/>
          <w:b w:val="0"/>
          <w:sz w:val="24"/>
          <w:szCs w:val="24"/>
          <w:lang w:eastAsia="en-US"/>
        </w:rPr>
        <w:t>(</w:t>
      </w:r>
      <w:r w:rsidR="00973E63" w:rsidRPr="00545224">
        <w:rPr>
          <w:rFonts w:ascii="Times New Roman" w:hAnsi="Times New Roman" w:cs="Times New Roman"/>
          <w:bCs/>
          <w:color w:val="000000"/>
          <w:lang w:eastAsia="en-US"/>
        </w:rPr>
        <w:t>bond</w:t>
      </w:r>
      <w:r w:rsidR="001966C4" w:rsidRPr="00545224">
        <w:rPr>
          <w:rStyle w:val="FontStyle39"/>
          <w:rFonts w:ascii="Times New Roman" w:hAnsi="Times New Roman" w:cs="Times New Roman"/>
          <w:b w:val="0"/>
          <w:sz w:val="24"/>
          <w:szCs w:val="24"/>
          <w:lang w:eastAsia="en-US"/>
        </w:rPr>
        <w:t xml:space="preserve">): </w:t>
      </w:r>
      <w:r w:rsidR="00973E63" w:rsidRPr="00545224">
        <w:rPr>
          <w:rStyle w:val="FontStyle39"/>
          <w:rFonts w:ascii="Times New Roman" w:hAnsi="Times New Roman" w:cs="Times New Roman"/>
          <w:b w:val="0"/>
          <w:sz w:val="24"/>
          <w:szCs w:val="24"/>
          <w:lang w:eastAsia="en-US"/>
        </w:rPr>
        <w:t xml:space="preserve">Денежная сумма или гарантии, предоставленные заказчику (3.8) либо переданные третьей стороне, гарантирующие завершение работ и возвращение денежных сумм, которые будут признаны </w:t>
      </w:r>
      <w:r w:rsidR="007570A9" w:rsidRPr="00545224">
        <w:rPr>
          <w:rFonts w:ascii="Times New Roman" w:hAnsi="Times New Roman" w:cs="Times New Roman"/>
          <w:lang w:eastAsia="en-US"/>
        </w:rPr>
        <w:t>залоговыми</w:t>
      </w:r>
      <w:r w:rsidR="00973E63" w:rsidRPr="00545224">
        <w:rPr>
          <w:rStyle w:val="FontStyle39"/>
          <w:rFonts w:ascii="Times New Roman" w:hAnsi="Times New Roman" w:cs="Times New Roman"/>
          <w:b w:val="0"/>
          <w:sz w:val="24"/>
          <w:szCs w:val="24"/>
          <w:lang w:eastAsia="en-US"/>
        </w:rPr>
        <w:t xml:space="preserve"> для подрядчика согласно условиям </w:t>
      </w:r>
      <w:r w:rsidR="00482C80" w:rsidRPr="00545224">
        <w:rPr>
          <w:rStyle w:val="FontStyle39"/>
          <w:rFonts w:ascii="Times New Roman" w:hAnsi="Times New Roman" w:cs="Times New Roman"/>
          <w:b w:val="0"/>
          <w:sz w:val="24"/>
          <w:szCs w:val="24"/>
          <w:lang w:eastAsia="en-US"/>
        </w:rPr>
        <w:t>договора</w:t>
      </w:r>
      <w:r w:rsidR="00930FAE" w:rsidRPr="00545224">
        <w:rPr>
          <w:rStyle w:val="FontStyle39"/>
          <w:rFonts w:ascii="Times New Roman" w:hAnsi="Times New Roman" w:cs="Times New Roman"/>
          <w:b w:val="0"/>
          <w:sz w:val="24"/>
          <w:szCs w:val="24"/>
          <w:lang w:eastAsia="en-US"/>
        </w:rPr>
        <w:t>.</w:t>
      </w:r>
      <w:r w:rsidR="00973E63" w:rsidRPr="00545224">
        <w:rPr>
          <w:rStyle w:val="FontStyle39"/>
          <w:rFonts w:ascii="Times New Roman" w:hAnsi="Times New Roman" w:cs="Times New Roman"/>
          <w:b w:val="0"/>
          <w:sz w:val="24"/>
          <w:szCs w:val="24"/>
          <w:lang w:eastAsia="en-US"/>
        </w:rPr>
        <w:t xml:space="preserve"> </w:t>
      </w:r>
    </w:p>
    <w:p w14:paraId="2269EC33" w14:textId="6341F5D7" w:rsidR="00527AED" w:rsidRPr="00545224" w:rsidRDefault="00930FAE" w:rsidP="00973E63">
      <w:pPr>
        <w:pStyle w:val="Style19"/>
        <w:widowControl/>
        <w:ind w:firstLine="567"/>
        <w:jc w:val="both"/>
        <w:rPr>
          <w:rStyle w:val="FontStyle38"/>
          <w:rFonts w:ascii="Times New Roman" w:hAnsi="Times New Roman" w:cs="Times New Roman"/>
          <w:sz w:val="20"/>
          <w:szCs w:val="20"/>
          <w:lang w:eastAsia="en-US"/>
        </w:rPr>
      </w:pPr>
      <w:r w:rsidRPr="00545224">
        <w:rPr>
          <w:rStyle w:val="FontStyle39"/>
          <w:rFonts w:ascii="Times New Roman" w:hAnsi="Times New Roman" w:cs="Times New Roman"/>
          <w:b w:val="0"/>
          <w:sz w:val="20"/>
          <w:szCs w:val="20"/>
          <w:lang w:eastAsia="en-US"/>
        </w:rPr>
        <w:lastRenderedPageBreak/>
        <w:t xml:space="preserve">Примечание – Взято из </w:t>
      </w:r>
      <w:r w:rsidR="00973E63" w:rsidRPr="00545224">
        <w:rPr>
          <w:rStyle w:val="FontStyle39"/>
          <w:rFonts w:ascii="Times New Roman" w:hAnsi="Times New Roman" w:cs="Times New Roman"/>
          <w:b w:val="0"/>
          <w:sz w:val="20"/>
          <w:szCs w:val="20"/>
          <w:lang w:eastAsia="en-US"/>
        </w:rPr>
        <w:t xml:space="preserve">ISO 6707-2:2017, 3.5.40, изменено </w:t>
      </w:r>
      <w:r w:rsidR="006115F5" w:rsidRPr="00545224">
        <w:rPr>
          <w:rStyle w:val="FontStyle39"/>
          <w:rFonts w:ascii="Times New Roman" w:hAnsi="Times New Roman" w:cs="Times New Roman"/>
          <w:b w:val="0"/>
          <w:sz w:val="20"/>
          <w:szCs w:val="20"/>
          <w:lang w:eastAsia="en-US"/>
        </w:rPr>
        <w:t>–</w:t>
      </w:r>
      <w:r w:rsidRPr="00545224">
        <w:rPr>
          <w:rStyle w:val="FontStyle39"/>
          <w:rFonts w:ascii="Times New Roman" w:hAnsi="Times New Roman" w:cs="Times New Roman"/>
          <w:b w:val="0"/>
          <w:sz w:val="20"/>
          <w:szCs w:val="20"/>
          <w:lang w:eastAsia="en-US"/>
        </w:rPr>
        <w:t xml:space="preserve"> «клиент» изменено на </w:t>
      </w:r>
      <w:r w:rsidR="00973E63" w:rsidRPr="00545224">
        <w:rPr>
          <w:rStyle w:val="FontStyle39"/>
          <w:rFonts w:ascii="Times New Roman" w:hAnsi="Times New Roman" w:cs="Times New Roman"/>
          <w:b w:val="0"/>
          <w:sz w:val="20"/>
          <w:szCs w:val="20"/>
          <w:lang w:eastAsia="en-US"/>
        </w:rPr>
        <w:t>«заказчик»; после «завершение» добавлено «работ»</w:t>
      </w:r>
      <w:r w:rsidR="008E0DF8" w:rsidRPr="00545224">
        <w:rPr>
          <w:rStyle w:val="FontStyle38"/>
          <w:rFonts w:ascii="Times New Roman" w:hAnsi="Times New Roman" w:cs="Times New Roman"/>
          <w:sz w:val="20"/>
          <w:szCs w:val="20"/>
          <w:lang w:eastAsia="en-US"/>
        </w:rPr>
        <w:t>.</w:t>
      </w:r>
    </w:p>
    <w:p w14:paraId="025C8BB8" w14:textId="77777777" w:rsidR="00930FAE" w:rsidRPr="00545224" w:rsidRDefault="00930FAE" w:rsidP="008E0DF8">
      <w:pPr>
        <w:pStyle w:val="Style19"/>
        <w:widowControl/>
        <w:ind w:firstLine="567"/>
        <w:jc w:val="both"/>
        <w:rPr>
          <w:rStyle w:val="FontStyle39"/>
          <w:rFonts w:ascii="Times New Roman" w:hAnsi="Times New Roman" w:cs="Times New Roman"/>
          <w:sz w:val="24"/>
          <w:szCs w:val="24"/>
          <w:lang w:eastAsia="en-US"/>
        </w:rPr>
      </w:pPr>
      <w:bookmarkStart w:id="1" w:name="bookmark3"/>
    </w:p>
    <w:p w14:paraId="54972024" w14:textId="44AED635" w:rsidR="00527AED" w:rsidRPr="00545224" w:rsidRDefault="00527AED" w:rsidP="008E0DF8">
      <w:pPr>
        <w:pStyle w:val="Style19"/>
        <w:widowControl/>
        <w:ind w:firstLine="567"/>
        <w:jc w:val="both"/>
        <w:rPr>
          <w:rStyle w:val="FontStyle38"/>
          <w:rFonts w:ascii="Times New Roman" w:hAnsi="Times New Roman" w:cs="Times New Roman"/>
          <w:sz w:val="24"/>
          <w:szCs w:val="24"/>
          <w:lang w:eastAsia="en-US"/>
        </w:rPr>
      </w:pPr>
      <w:r w:rsidRPr="00545224">
        <w:rPr>
          <w:rStyle w:val="FontStyle39"/>
          <w:rFonts w:ascii="Times New Roman" w:hAnsi="Times New Roman" w:cs="Times New Roman"/>
          <w:sz w:val="24"/>
          <w:szCs w:val="24"/>
          <w:lang w:eastAsia="en-US"/>
        </w:rPr>
        <w:t>3</w:t>
      </w:r>
      <w:bookmarkEnd w:id="1"/>
      <w:r w:rsidRPr="00545224">
        <w:rPr>
          <w:rStyle w:val="FontStyle39"/>
          <w:rFonts w:ascii="Times New Roman" w:hAnsi="Times New Roman" w:cs="Times New Roman"/>
          <w:sz w:val="24"/>
          <w:szCs w:val="24"/>
          <w:lang w:eastAsia="en-US"/>
        </w:rPr>
        <w:t>.3</w:t>
      </w:r>
      <w:r w:rsidR="008E0DF8" w:rsidRPr="00545224">
        <w:rPr>
          <w:rStyle w:val="FontStyle39"/>
          <w:rFonts w:ascii="Times New Roman" w:hAnsi="Times New Roman" w:cs="Times New Roman"/>
          <w:sz w:val="24"/>
          <w:szCs w:val="24"/>
          <w:lang w:eastAsia="en-US"/>
        </w:rPr>
        <w:t xml:space="preserve"> </w:t>
      </w:r>
      <w:r w:rsidR="00973E63" w:rsidRPr="00545224">
        <w:rPr>
          <w:rStyle w:val="FontStyle39"/>
          <w:rFonts w:ascii="Times New Roman" w:hAnsi="Times New Roman" w:cs="Times New Roman"/>
          <w:sz w:val="24"/>
          <w:szCs w:val="24"/>
          <w:lang w:eastAsia="en-US"/>
        </w:rPr>
        <w:t>С</w:t>
      </w:r>
      <w:r w:rsidR="00F13D90" w:rsidRPr="00545224">
        <w:rPr>
          <w:rStyle w:val="FontStyle39"/>
          <w:rFonts w:ascii="Times New Roman" w:hAnsi="Times New Roman" w:cs="Times New Roman"/>
          <w:sz w:val="24"/>
          <w:szCs w:val="24"/>
          <w:lang w:eastAsia="en-US"/>
        </w:rPr>
        <w:t>равнительное</w:t>
      </w:r>
      <w:r w:rsidR="00973E63" w:rsidRPr="00545224">
        <w:rPr>
          <w:rStyle w:val="FontStyle39"/>
          <w:rFonts w:ascii="Times New Roman" w:hAnsi="Times New Roman" w:cs="Times New Roman"/>
          <w:sz w:val="24"/>
          <w:szCs w:val="24"/>
          <w:lang w:eastAsia="en-US"/>
        </w:rPr>
        <w:t xml:space="preserve"> предложение </w:t>
      </w:r>
      <w:r w:rsidR="008E0DF8" w:rsidRPr="00545224">
        <w:rPr>
          <w:rStyle w:val="FontStyle39"/>
          <w:rFonts w:ascii="Times New Roman" w:hAnsi="Times New Roman" w:cs="Times New Roman"/>
          <w:b w:val="0"/>
          <w:sz w:val="24"/>
          <w:szCs w:val="24"/>
          <w:lang w:eastAsia="en-US"/>
        </w:rPr>
        <w:t>(</w:t>
      </w:r>
      <w:r w:rsidR="00973E63" w:rsidRPr="00545224">
        <w:rPr>
          <w:rFonts w:ascii="Times New Roman" w:hAnsi="Times New Roman" w:cs="Times New Roman"/>
          <w:bCs/>
          <w:color w:val="000000"/>
        </w:rPr>
        <w:t>comparative offer</w:t>
      </w:r>
      <w:r w:rsidR="008E0DF8" w:rsidRPr="00545224">
        <w:rPr>
          <w:rStyle w:val="FontStyle39"/>
          <w:rFonts w:ascii="Times New Roman" w:hAnsi="Times New Roman" w:cs="Times New Roman"/>
          <w:b w:val="0"/>
          <w:sz w:val="24"/>
          <w:szCs w:val="24"/>
          <w:lang w:eastAsia="en-US"/>
        </w:rPr>
        <w:t xml:space="preserve">): </w:t>
      </w:r>
      <w:r w:rsidR="00973E63" w:rsidRPr="00545224">
        <w:rPr>
          <w:rStyle w:val="FontStyle39"/>
          <w:rFonts w:ascii="Times New Roman" w:hAnsi="Times New Roman" w:cs="Times New Roman"/>
          <w:b w:val="0"/>
          <w:sz w:val="24"/>
          <w:szCs w:val="24"/>
          <w:lang w:eastAsia="en-US"/>
        </w:rPr>
        <w:t xml:space="preserve">Финансовое предложение участника </w:t>
      </w:r>
      <w:r w:rsidR="00300476" w:rsidRPr="00545224">
        <w:rPr>
          <w:rStyle w:val="FontStyle39"/>
          <w:rFonts w:ascii="Times New Roman" w:hAnsi="Times New Roman" w:cs="Times New Roman"/>
          <w:b w:val="0"/>
          <w:sz w:val="24"/>
          <w:szCs w:val="24"/>
          <w:lang w:eastAsia="en-US"/>
        </w:rPr>
        <w:t>конкурса</w:t>
      </w:r>
      <w:r w:rsidR="00973E63" w:rsidRPr="00545224">
        <w:rPr>
          <w:rStyle w:val="FontStyle39"/>
          <w:rFonts w:ascii="Times New Roman" w:hAnsi="Times New Roman" w:cs="Times New Roman"/>
          <w:b w:val="0"/>
          <w:sz w:val="24"/>
          <w:szCs w:val="24"/>
          <w:lang w:eastAsia="en-US"/>
        </w:rPr>
        <w:t xml:space="preserve"> (3.18) после учета всех параметров </w:t>
      </w:r>
      <w:r w:rsidR="00300476" w:rsidRPr="00545224">
        <w:rPr>
          <w:rStyle w:val="FontStyle39"/>
          <w:rFonts w:ascii="Times New Roman" w:hAnsi="Times New Roman" w:cs="Times New Roman"/>
          <w:b w:val="0"/>
          <w:sz w:val="24"/>
          <w:szCs w:val="24"/>
          <w:lang w:eastAsia="en-US"/>
        </w:rPr>
        <w:t>конкурса</w:t>
      </w:r>
      <w:r w:rsidR="00973E63" w:rsidRPr="00545224">
        <w:rPr>
          <w:rStyle w:val="FontStyle39"/>
          <w:rFonts w:ascii="Times New Roman" w:hAnsi="Times New Roman" w:cs="Times New Roman"/>
          <w:b w:val="0"/>
          <w:sz w:val="24"/>
          <w:szCs w:val="24"/>
          <w:lang w:eastAsia="en-US"/>
        </w:rPr>
        <w:t>, которые могут повлиять на стоимость финансового предложения</w:t>
      </w:r>
      <w:r w:rsidR="00AE00F1" w:rsidRPr="00545224">
        <w:rPr>
          <w:rStyle w:val="FontStyle39"/>
          <w:rFonts w:ascii="Times New Roman" w:hAnsi="Times New Roman" w:cs="Times New Roman"/>
          <w:b w:val="0"/>
          <w:sz w:val="24"/>
          <w:szCs w:val="24"/>
          <w:lang w:eastAsia="en-US"/>
        </w:rPr>
        <w:t xml:space="preserve"> для возможности </w:t>
      </w:r>
      <w:r w:rsidR="00973E63" w:rsidRPr="00545224">
        <w:rPr>
          <w:rStyle w:val="FontStyle39"/>
          <w:rFonts w:ascii="Times New Roman" w:hAnsi="Times New Roman" w:cs="Times New Roman"/>
          <w:b w:val="0"/>
          <w:sz w:val="24"/>
          <w:szCs w:val="24"/>
          <w:lang w:eastAsia="en-US"/>
        </w:rPr>
        <w:t>прове</w:t>
      </w:r>
      <w:r w:rsidR="00AE00F1" w:rsidRPr="00545224">
        <w:rPr>
          <w:rStyle w:val="FontStyle39"/>
          <w:rFonts w:ascii="Times New Roman" w:hAnsi="Times New Roman" w:cs="Times New Roman"/>
          <w:b w:val="0"/>
          <w:sz w:val="24"/>
          <w:szCs w:val="24"/>
          <w:lang w:eastAsia="en-US"/>
        </w:rPr>
        <w:t>дения</w:t>
      </w:r>
      <w:r w:rsidR="00973E63" w:rsidRPr="00545224">
        <w:rPr>
          <w:rStyle w:val="FontStyle39"/>
          <w:rFonts w:ascii="Times New Roman" w:hAnsi="Times New Roman" w:cs="Times New Roman"/>
          <w:b w:val="0"/>
          <w:sz w:val="24"/>
          <w:szCs w:val="24"/>
          <w:lang w:eastAsia="en-US"/>
        </w:rPr>
        <w:t xml:space="preserve"> сравнени</w:t>
      </w:r>
      <w:r w:rsidR="00AE00F1" w:rsidRPr="00545224">
        <w:rPr>
          <w:rStyle w:val="FontStyle39"/>
          <w:rFonts w:ascii="Times New Roman" w:hAnsi="Times New Roman" w:cs="Times New Roman"/>
          <w:b w:val="0"/>
          <w:sz w:val="24"/>
          <w:szCs w:val="24"/>
          <w:lang w:eastAsia="en-US"/>
        </w:rPr>
        <w:t>я</w:t>
      </w:r>
      <w:r w:rsidR="00973E63" w:rsidRPr="00545224">
        <w:rPr>
          <w:rStyle w:val="FontStyle39"/>
          <w:rFonts w:ascii="Times New Roman" w:hAnsi="Times New Roman" w:cs="Times New Roman"/>
          <w:b w:val="0"/>
          <w:sz w:val="24"/>
          <w:szCs w:val="24"/>
          <w:lang w:eastAsia="en-US"/>
        </w:rPr>
        <w:t xml:space="preserve"> на сопоставимой основе</w:t>
      </w:r>
      <w:r w:rsidR="008E0DF8" w:rsidRPr="00545224">
        <w:rPr>
          <w:rStyle w:val="FontStyle38"/>
          <w:rFonts w:ascii="Times New Roman" w:hAnsi="Times New Roman" w:cs="Times New Roman"/>
          <w:sz w:val="24"/>
          <w:szCs w:val="24"/>
          <w:lang w:eastAsia="en-US"/>
        </w:rPr>
        <w:t>.</w:t>
      </w:r>
    </w:p>
    <w:p w14:paraId="65EC82BE" w14:textId="4F7A7E18" w:rsidR="00930FAE" w:rsidRPr="00545224" w:rsidRDefault="00527AED" w:rsidP="00973E63">
      <w:pPr>
        <w:pStyle w:val="Style19"/>
        <w:widowControl/>
        <w:ind w:firstLine="567"/>
        <w:jc w:val="both"/>
        <w:rPr>
          <w:rStyle w:val="FontStyle39"/>
          <w:rFonts w:ascii="Times New Roman" w:hAnsi="Times New Roman" w:cs="Times New Roman"/>
          <w:b w:val="0"/>
          <w:sz w:val="24"/>
          <w:szCs w:val="24"/>
          <w:lang w:eastAsia="en-US"/>
        </w:rPr>
      </w:pPr>
      <w:r w:rsidRPr="00545224">
        <w:rPr>
          <w:rStyle w:val="FontStyle39"/>
          <w:rFonts w:ascii="Times New Roman" w:hAnsi="Times New Roman" w:cs="Times New Roman"/>
          <w:sz w:val="24"/>
          <w:szCs w:val="24"/>
          <w:lang w:eastAsia="en-US"/>
        </w:rPr>
        <w:t>3.4</w:t>
      </w:r>
      <w:r w:rsidR="00973E63" w:rsidRPr="00545224">
        <w:rPr>
          <w:rStyle w:val="FontStyle39"/>
          <w:rFonts w:ascii="Times New Roman" w:hAnsi="Times New Roman" w:cs="Times New Roman"/>
          <w:sz w:val="24"/>
          <w:szCs w:val="24"/>
          <w:lang w:eastAsia="en-US"/>
        </w:rPr>
        <w:t xml:space="preserve"> Конфликт интересов </w:t>
      </w:r>
      <w:r w:rsidR="008E0DF8" w:rsidRPr="00545224">
        <w:rPr>
          <w:rStyle w:val="FontStyle39"/>
          <w:rFonts w:ascii="Times New Roman" w:hAnsi="Times New Roman" w:cs="Times New Roman"/>
          <w:b w:val="0"/>
          <w:sz w:val="24"/>
          <w:szCs w:val="24"/>
          <w:lang w:eastAsia="en-US"/>
        </w:rPr>
        <w:t>(</w:t>
      </w:r>
      <w:r w:rsidR="00973E63" w:rsidRPr="00545224">
        <w:rPr>
          <w:rFonts w:ascii="Times New Roman" w:hAnsi="Times New Roman" w:cs="Times New Roman"/>
          <w:bCs/>
          <w:color w:val="000000"/>
          <w:lang w:eastAsia="en-US"/>
        </w:rPr>
        <w:t>conflict of interest</w:t>
      </w:r>
      <w:r w:rsidR="008E0DF8" w:rsidRPr="00545224">
        <w:rPr>
          <w:rStyle w:val="FontStyle39"/>
          <w:rFonts w:ascii="Times New Roman" w:hAnsi="Times New Roman" w:cs="Times New Roman"/>
          <w:b w:val="0"/>
          <w:sz w:val="24"/>
          <w:szCs w:val="24"/>
          <w:lang w:eastAsia="en-US"/>
        </w:rPr>
        <w:t xml:space="preserve">): </w:t>
      </w:r>
      <w:r w:rsidR="00973E63" w:rsidRPr="00545224">
        <w:rPr>
          <w:rStyle w:val="FontStyle39"/>
          <w:rFonts w:ascii="Times New Roman" w:hAnsi="Times New Roman" w:cs="Times New Roman"/>
          <w:b w:val="0"/>
          <w:sz w:val="24"/>
          <w:szCs w:val="24"/>
          <w:lang w:eastAsia="en-US"/>
        </w:rPr>
        <w:t>Ситуация, в которой деловые, финансовые, семейные, политические или личные интересы могут создать препятствие для суждения лиц при выполнении ими своих обязанностей в организации</w:t>
      </w:r>
      <w:r w:rsidR="00930FAE" w:rsidRPr="00545224">
        <w:rPr>
          <w:rStyle w:val="FontStyle39"/>
          <w:rFonts w:ascii="Times New Roman" w:hAnsi="Times New Roman" w:cs="Times New Roman"/>
          <w:b w:val="0"/>
          <w:sz w:val="24"/>
          <w:szCs w:val="24"/>
          <w:lang w:eastAsia="en-US"/>
        </w:rPr>
        <w:t>.</w:t>
      </w:r>
      <w:r w:rsidR="00973E63" w:rsidRPr="00545224">
        <w:rPr>
          <w:rStyle w:val="FontStyle39"/>
          <w:rFonts w:ascii="Times New Roman" w:hAnsi="Times New Roman" w:cs="Times New Roman"/>
          <w:b w:val="0"/>
          <w:sz w:val="24"/>
          <w:szCs w:val="24"/>
          <w:lang w:eastAsia="en-US"/>
        </w:rPr>
        <w:t xml:space="preserve"> </w:t>
      </w:r>
    </w:p>
    <w:p w14:paraId="419858D5" w14:textId="77777777" w:rsidR="00930FAE" w:rsidRPr="00545224" w:rsidRDefault="00930FAE" w:rsidP="00973E63">
      <w:pPr>
        <w:pStyle w:val="Style19"/>
        <w:widowControl/>
        <w:ind w:firstLine="567"/>
        <w:jc w:val="both"/>
        <w:rPr>
          <w:rStyle w:val="FontStyle39"/>
          <w:rFonts w:ascii="Times New Roman" w:hAnsi="Times New Roman" w:cs="Times New Roman"/>
          <w:b w:val="0"/>
          <w:sz w:val="24"/>
          <w:szCs w:val="24"/>
          <w:lang w:eastAsia="en-US"/>
        </w:rPr>
      </w:pPr>
    </w:p>
    <w:p w14:paraId="4320544B" w14:textId="3DF21754" w:rsidR="00527AED" w:rsidRPr="00545224" w:rsidRDefault="00930FAE" w:rsidP="00973E63">
      <w:pPr>
        <w:pStyle w:val="Style19"/>
        <w:widowControl/>
        <w:ind w:firstLine="567"/>
        <w:jc w:val="both"/>
        <w:rPr>
          <w:rStyle w:val="FontStyle38"/>
          <w:rFonts w:ascii="Times New Roman" w:hAnsi="Times New Roman" w:cs="Times New Roman"/>
          <w:sz w:val="20"/>
          <w:szCs w:val="20"/>
          <w:lang w:eastAsia="en-US"/>
        </w:rPr>
      </w:pPr>
      <w:r w:rsidRPr="00545224">
        <w:rPr>
          <w:rStyle w:val="FontStyle39"/>
          <w:rFonts w:ascii="Times New Roman" w:hAnsi="Times New Roman" w:cs="Times New Roman"/>
          <w:b w:val="0"/>
          <w:sz w:val="20"/>
          <w:szCs w:val="20"/>
          <w:lang w:eastAsia="en-US"/>
        </w:rPr>
        <w:t xml:space="preserve">Примечание – Взято из </w:t>
      </w:r>
      <w:r w:rsidR="00973E63" w:rsidRPr="00545224">
        <w:rPr>
          <w:rStyle w:val="FontStyle39"/>
          <w:rFonts w:ascii="Times New Roman" w:hAnsi="Times New Roman" w:cs="Times New Roman"/>
          <w:b w:val="0"/>
          <w:sz w:val="20"/>
          <w:szCs w:val="20"/>
          <w:lang w:eastAsia="en-US"/>
        </w:rPr>
        <w:t>ISO 37001:2016, 3.29</w:t>
      </w:r>
      <w:r w:rsidRPr="00545224">
        <w:rPr>
          <w:rStyle w:val="FontStyle39"/>
          <w:rFonts w:ascii="Times New Roman" w:hAnsi="Times New Roman" w:cs="Times New Roman"/>
          <w:b w:val="0"/>
          <w:sz w:val="20"/>
          <w:szCs w:val="20"/>
          <w:lang w:eastAsia="en-US"/>
        </w:rPr>
        <w:t>.</w:t>
      </w:r>
    </w:p>
    <w:p w14:paraId="203F5BD8" w14:textId="77777777" w:rsidR="00930FAE" w:rsidRPr="00545224" w:rsidRDefault="00930FAE" w:rsidP="008E0DF8">
      <w:pPr>
        <w:pStyle w:val="Style19"/>
        <w:widowControl/>
        <w:ind w:firstLine="567"/>
        <w:jc w:val="both"/>
        <w:rPr>
          <w:rStyle w:val="FontStyle39"/>
          <w:rFonts w:ascii="Times New Roman" w:hAnsi="Times New Roman" w:cs="Times New Roman"/>
          <w:sz w:val="24"/>
          <w:szCs w:val="24"/>
          <w:lang w:eastAsia="en-US"/>
        </w:rPr>
      </w:pPr>
      <w:bookmarkStart w:id="2" w:name="bookmark4"/>
    </w:p>
    <w:p w14:paraId="082EA7C6" w14:textId="1E4AC58E" w:rsidR="00930FAE" w:rsidRPr="00545224" w:rsidRDefault="00527AED" w:rsidP="008E0DF8">
      <w:pPr>
        <w:pStyle w:val="Style19"/>
        <w:widowControl/>
        <w:ind w:firstLine="567"/>
        <w:jc w:val="both"/>
        <w:rPr>
          <w:rStyle w:val="FontStyle38"/>
          <w:rFonts w:ascii="Times New Roman" w:hAnsi="Times New Roman" w:cs="Times New Roman"/>
          <w:color w:val="auto"/>
          <w:sz w:val="24"/>
          <w:szCs w:val="24"/>
          <w:lang w:eastAsia="en-US"/>
        </w:rPr>
      </w:pPr>
      <w:r w:rsidRPr="00545224">
        <w:rPr>
          <w:rStyle w:val="FontStyle39"/>
          <w:rFonts w:ascii="Times New Roman" w:hAnsi="Times New Roman" w:cs="Times New Roman"/>
          <w:sz w:val="24"/>
          <w:szCs w:val="24"/>
          <w:lang w:eastAsia="en-US"/>
        </w:rPr>
        <w:t>3</w:t>
      </w:r>
      <w:bookmarkEnd w:id="2"/>
      <w:r w:rsidRPr="00545224">
        <w:rPr>
          <w:rStyle w:val="FontStyle39"/>
          <w:rFonts w:ascii="Times New Roman" w:hAnsi="Times New Roman" w:cs="Times New Roman"/>
          <w:sz w:val="24"/>
          <w:szCs w:val="24"/>
          <w:lang w:eastAsia="en-US"/>
        </w:rPr>
        <w:t>.5</w:t>
      </w:r>
      <w:r w:rsidR="001966C4" w:rsidRPr="00545224">
        <w:rPr>
          <w:rStyle w:val="FontStyle39"/>
          <w:rFonts w:ascii="Times New Roman" w:hAnsi="Times New Roman" w:cs="Times New Roman"/>
          <w:sz w:val="24"/>
          <w:szCs w:val="24"/>
          <w:lang w:eastAsia="en-US"/>
        </w:rPr>
        <w:t xml:space="preserve"> </w:t>
      </w:r>
      <w:r w:rsidR="007457DB" w:rsidRPr="00545224">
        <w:rPr>
          <w:rStyle w:val="FontStyle39"/>
          <w:rFonts w:ascii="Times New Roman" w:hAnsi="Times New Roman" w:cs="Times New Roman"/>
          <w:sz w:val="24"/>
          <w:szCs w:val="24"/>
          <w:lang w:eastAsia="en-US"/>
        </w:rPr>
        <w:t>Д</w:t>
      </w:r>
      <w:r w:rsidR="00973E63" w:rsidRPr="00545224">
        <w:rPr>
          <w:rStyle w:val="FontStyle39"/>
          <w:rFonts w:ascii="Times New Roman" w:hAnsi="Times New Roman" w:cs="Times New Roman"/>
          <w:sz w:val="24"/>
          <w:szCs w:val="24"/>
          <w:lang w:eastAsia="en-US"/>
        </w:rPr>
        <w:t>окументация</w:t>
      </w:r>
      <w:r w:rsidR="007457DB" w:rsidRPr="00545224">
        <w:rPr>
          <w:rStyle w:val="FontStyle39"/>
          <w:rFonts w:ascii="Times New Roman" w:hAnsi="Times New Roman" w:cs="Times New Roman"/>
          <w:sz w:val="24"/>
          <w:szCs w:val="24"/>
          <w:lang w:eastAsia="en-US"/>
        </w:rPr>
        <w:t xml:space="preserve"> по договору</w:t>
      </w:r>
      <w:r w:rsidR="00973E63" w:rsidRPr="00545224">
        <w:rPr>
          <w:rStyle w:val="FontStyle39"/>
          <w:rFonts w:ascii="Times New Roman" w:hAnsi="Times New Roman" w:cs="Times New Roman"/>
          <w:sz w:val="24"/>
          <w:szCs w:val="24"/>
          <w:lang w:eastAsia="en-US"/>
        </w:rPr>
        <w:t xml:space="preserve"> </w:t>
      </w:r>
      <w:r w:rsidR="001966C4" w:rsidRPr="00545224">
        <w:rPr>
          <w:rStyle w:val="FontStyle39"/>
          <w:rFonts w:ascii="Times New Roman" w:hAnsi="Times New Roman" w:cs="Times New Roman"/>
          <w:b w:val="0"/>
          <w:sz w:val="24"/>
          <w:szCs w:val="24"/>
          <w:lang w:eastAsia="en-US"/>
        </w:rPr>
        <w:t>(</w:t>
      </w:r>
      <w:r w:rsidR="00973E63" w:rsidRPr="00545224">
        <w:rPr>
          <w:rFonts w:ascii="Times New Roman" w:hAnsi="Times New Roman" w:cs="Times New Roman"/>
          <w:bCs/>
          <w:color w:val="000000"/>
          <w:lang w:eastAsia="en-US"/>
        </w:rPr>
        <w:t>contract data</w:t>
      </w:r>
      <w:r w:rsidR="001966C4" w:rsidRPr="00545224">
        <w:rPr>
          <w:rStyle w:val="FontStyle39"/>
          <w:rFonts w:ascii="Times New Roman" w:hAnsi="Times New Roman" w:cs="Times New Roman"/>
          <w:b w:val="0"/>
          <w:sz w:val="24"/>
          <w:szCs w:val="24"/>
          <w:lang w:eastAsia="en-US"/>
        </w:rPr>
        <w:t xml:space="preserve">): </w:t>
      </w:r>
      <w:r w:rsidR="00973E63" w:rsidRPr="00545224">
        <w:rPr>
          <w:rStyle w:val="FontStyle39"/>
          <w:rFonts w:ascii="Times New Roman" w:hAnsi="Times New Roman" w:cs="Times New Roman"/>
          <w:b w:val="0"/>
          <w:sz w:val="24"/>
          <w:szCs w:val="24"/>
          <w:lang w:eastAsia="en-US"/>
        </w:rPr>
        <w:t xml:space="preserve">Документ, определяющий </w:t>
      </w:r>
      <w:r w:rsidR="000718C7" w:rsidRPr="00545224">
        <w:rPr>
          <w:rStyle w:val="FontStyle39"/>
          <w:rFonts w:ascii="Times New Roman" w:hAnsi="Times New Roman" w:cs="Times New Roman"/>
          <w:b w:val="0"/>
          <w:sz w:val="24"/>
          <w:szCs w:val="24"/>
          <w:lang w:eastAsia="en-US"/>
        </w:rPr>
        <w:t xml:space="preserve">условия, применимые по </w:t>
      </w:r>
      <w:r w:rsidR="00973E63" w:rsidRPr="00545224">
        <w:rPr>
          <w:rStyle w:val="FontStyle39"/>
          <w:rFonts w:ascii="Times New Roman" w:hAnsi="Times New Roman" w:cs="Times New Roman"/>
          <w:b w:val="0"/>
          <w:sz w:val="24"/>
          <w:szCs w:val="24"/>
          <w:lang w:eastAsia="en-US"/>
        </w:rPr>
        <w:t xml:space="preserve">этому </w:t>
      </w:r>
      <w:r w:rsidR="007457DB" w:rsidRPr="00545224">
        <w:rPr>
          <w:rStyle w:val="FontStyle39"/>
          <w:rFonts w:ascii="Times New Roman" w:hAnsi="Times New Roman" w:cs="Times New Roman"/>
          <w:b w:val="0"/>
          <w:sz w:val="24"/>
          <w:szCs w:val="24"/>
          <w:lang w:eastAsia="en-US"/>
        </w:rPr>
        <w:t xml:space="preserve">договору </w:t>
      </w:r>
      <w:r w:rsidR="00973E63" w:rsidRPr="00545224">
        <w:rPr>
          <w:rStyle w:val="FontStyle39"/>
          <w:rFonts w:ascii="Times New Roman" w:hAnsi="Times New Roman" w:cs="Times New Roman"/>
          <w:b w:val="0"/>
          <w:sz w:val="24"/>
          <w:szCs w:val="24"/>
          <w:lang w:eastAsia="en-US"/>
        </w:rPr>
        <w:t xml:space="preserve">и указывающий документацию, </w:t>
      </w:r>
      <w:r w:rsidR="007457DB" w:rsidRPr="00545224">
        <w:rPr>
          <w:rStyle w:val="FontStyle39"/>
          <w:rFonts w:ascii="Times New Roman" w:hAnsi="Times New Roman" w:cs="Times New Roman"/>
          <w:b w:val="0"/>
          <w:sz w:val="24"/>
          <w:szCs w:val="24"/>
          <w:lang w:eastAsia="en-US"/>
        </w:rPr>
        <w:t>относящ</w:t>
      </w:r>
      <w:r w:rsidR="00447C50" w:rsidRPr="00545224">
        <w:rPr>
          <w:rStyle w:val="FontStyle39"/>
          <w:rFonts w:ascii="Times New Roman" w:hAnsi="Times New Roman" w:cs="Times New Roman"/>
          <w:b w:val="0"/>
          <w:sz w:val="24"/>
          <w:szCs w:val="24"/>
          <w:lang w:eastAsia="en-US"/>
        </w:rPr>
        <w:t>ую</w:t>
      </w:r>
      <w:r w:rsidR="007457DB" w:rsidRPr="00545224">
        <w:rPr>
          <w:rStyle w:val="FontStyle39"/>
          <w:rFonts w:ascii="Times New Roman" w:hAnsi="Times New Roman" w:cs="Times New Roman"/>
          <w:b w:val="0"/>
          <w:sz w:val="24"/>
          <w:szCs w:val="24"/>
          <w:lang w:eastAsia="en-US"/>
        </w:rPr>
        <w:t>ся к конкретному договору</w:t>
      </w:r>
      <w:r w:rsidR="00930FAE" w:rsidRPr="00545224">
        <w:rPr>
          <w:rStyle w:val="FontStyle39"/>
          <w:rFonts w:ascii="Times New Roman" w:hAnsi="Times New Roman" w:cs="Times New Roman"/>
          <w:b w:val="0"/>
          <w:sz w:val="24"/>
          <w:szCs w:val="24"/>
          <w:lang w:eastAsia="en-US"/>
        </w:rPr>
        <w:t>.</w:t>
      </w:r>
      <w:r w:rsidR="00973E63" w:rsidRPr="00545224">
        <w:rPr>
          <w:rStyle w:val="FontStyle38"/>
          <w:rFonts w:ascii="Times New Roman" w:hAnsi="Times New Roman" w:cs="Times New Roman"/>
          <w:color w:val="auto"/>
          <w:sz w:val="24"/>
          <w:szCs w:val="24"/>
          <w:lang w:eastAsia="en-US"/>
        </w:rPr>
        <w:t xml:space="preserve"> </w:t>
      </w:r>
    </w:p>
    <w:p w14:paraId="7FE9DC91" w14:textId="77777777" w:rsidR="00930FAE" w:rsidRPr="00545224" w:rsidRDefault="00930FAE" w:rsidP="008E0DF8">
      <w:pPr>
        <w:pStyle w:val="Style19"/>
        <w:widowControl/>
        <w:ind w:firstLine="567"/>
        <w:jc w:val="both"/>
        <w:rPr>
          <w:rStyle w:val="FontStyle38"/>
          <w:rFonts w:ascii="Times New Roman" w:hAnsi="Times New Roman" w:cs="Times New Roman"/>
          <w:color w:val="auto"/>
          <w:sz w:val="24"/>
          <w:szCs w:val="24"/>
          <w:lang w:eastAsia="en-US"/>
        </w:rPr>
      </w:pPr>
    </w:p>
    <w:p w14:paraId="4A4E8CC6" w14:textId="01E6AD1C" w:rsidR="00973E63" w:rsidRPr="00545224" w:rsidRDefault="00930FAE" w:rsidP="008E0DF8">
      <w:pPr>
        <w:pStyle w:val="Style19"/>
        <w:widowControl/>
        <w:ind w:firstLine="567"/>
        <w:jc w:val="both"/>
        <w:rPr>
          <w:rStyle w:val="FontStyle38"/>
          <w:rFonts w:ascii="Times New Roman" w:hAnsi="Times New Roman" w:cs="Times New Roman"/>
          <w:sz w:val="20"/>
          <w:szCs w:val="20"/>
          <w:lang w:eastAsia="en-US"/>
        </w:rPr>
      </w:pPr>
      <w:r w:rsidRPr="00545224">
        <w:rPr>
          <w:rStyle w:val="FontStyle38"/>
          <w:rFonts w:ascii="Times New Roman" w:hAnsi="Times New Roman" w:cs="Times New Roman"/>
          <w:sz w:val="20"/>
          <w:szCs w:val="20"/>
          <w:lang w:eastAsia="en-US"/>
        </w:rPr>
        <w:t xml:space="preserve">Примечание – Взято из </w:t>
      </w:r>
      <w:r w:rsidR="00973E63" w:rsidRPr="00545224">
        <w:rPr>
          <w:rStyle w:val="FontStyle38"/>
          <w:rFonts w:ascii="Times New Roman" w:hAnsi="Times New Roman" w:cs="Times New Roman"/>
          <w:sz w:val="20"/>
          <w:szCs w:val="20"/>
          <w:lang w:eastAsia="en-US"/>
        </w:rPr>
        <w:t>ISO 10845-1:2020, 3.8</w:t>
      </w:r>
      <w:r w:rsidR="006115F5" w:rsidRPr="00545224">
        <w:rPr>
          <w:rStyle w:val="FontStyle38"/>
          <w:rFonts w:ascii="Times New Roman" w:hAnsi="Times New Roman" w:cs="Times New Roman"/>
          <w:sz w:val="20"/>
          <w:szCs w:val="20"/>
          <w:lang w:eastAsia="en-US"/>
        </w:rPr>
        <w:t>)</w:t>
      </w:r>
      <w:r w:rsidR="00973E63" w:rsidRPr="00545224">
        <w:rPr>
          <w:rStyle w:val="FontStyle38"/>
          <w:rFonts w:ascii="Times New Roman" w:hAnsi="Times New Roman" w:cs="Times New Roman"/>
          <w:sz w:val="20"/>
          <w:szCs w:val="20"/>
          <w:lang w:eastAsia="en-US"/>
        </w:rPr>
        <w:t>.</w:t>
      </w:r>
    </w:p>
    <w:p w14:paraId="4A76F78F" w14:textId="77777777" w:rsidR="00930FAE" w:rsidRPr="00545224" w:rsidRDefault="00930FAE" w:rsidP="008E0DF8">
      <w:pPr>
        <w:pStyle w:val="Style19"/>
        <w:widowControl/>
        <w:ind w:firstLine="567"/>
        <w:jc w:val="both"/>
        <w:rPr>
          <w:rStyle w:val="FontStyle39"/>
          <w:rFonts w:ascii="Times New Roman" w:hAnsi="Times New Roman" w:cs="Times New Roman"/>
          <w:sz w:val="24"/>
          <w:szCs w:val="24"/>
          <w:lang w:eastAsia="en-US"/>
        </w:rPr>
      </w:pPr>
    </w:p>
    <w:p w14:paraId="707CE9C9" w14:textId="4CE36991" w:rsidR="00930FAE" w:rsidRPr="00545224" w:rsidRDefault="00527AED" w:rsidP="008E0DF8">
      <w:pPr>
        <w:pStyle w:val="Style19"/>
        <w:widowControl/>
        <w:ind w:firstLine="567"/>
        <w:jc w:val="both"/>
        <w:rPr>
          <w:rStyle w:val="FontStyle39"/>
          <w:rFonts w:ascii="Times New Roman" w:hAnsi="Times New Roman" w:cs="Times New Roman"/>
          <w:b w:val="0"/>
          <w:sz w:val="24"/>
          <w:szCs w:val="24"/>
          <w:lang w:eastAsia="en-US"/>
        </w:rPr>
      </w:pPr>
      <w:r w:rsidRPr="00545224">
        <w:rPr>
          <w:rStyle w:val="FontStyle39"/>
          <w:rFonts w:ascii="Times New Roman" w:hAnsi="Times New Roman" w:cs="Times New Roman"/>
          <w:sz w:val="24"/>
          <w:szCs w:val="24"/>
          <w:lang w:eastAsia="en-US"/>
        </w:rPr>
        <w:t>3.6</w:t>
      </w:r>
      <w:r w:rsidR="001966C4" w:rsidRPr="00545224">
        <w:rPr>
          <w:rStyle w:val="FontStyle39"/>
          <w:rFonts w:ascii="Times New Roman" w:hAnsi="Times New Roman" w:cs="Times New Roman"/>
          <w:sz w:val="24"/>
          <w:szCs w:val="24"/>
          <w:lang w:eastAsia="en-US"/>
        </w:rPr>
        <w:t xml:space="preserve"> </w:t>
      </w:r>
      <w:r w:rsidR="00973E63" w:rsidRPr="00545224">
        <w:rPr>
          <w:rStyle w:val="FontStyle39"/>
          <w:rFonts w:ascii="Times New Roman" w:hAnsi="Times New Roman" w:cs="Times New Roman"/>
          <w:sz w:val="24"/>
          <w:szCs w:val="24"/>
          <w:lang w:eastAsia="en-US"/>
        </w:rPr>
        <w:t xml:space="preserve">Коррупционные проявления </w:t>
      </w:r>
      <w:r w:rsidR="008E0DF8" w:rsidRPr="00545224">
        <w:rPr>
          <w:rStyle w:val="FontStyle39"/>
          <w:rFonts w:ascii="Times New Roman" w:hAnsi="Times New Roman" w:cs="Times New Roman"/>
          <w:b w:val="0"/>
          <w:sz w:val="24"/>
          <w:szCs w:val="24"/>
          <w:lang w:eastAsia="en-US"/>
        </w:rPr>
        <w:t>(</w:t>
      </w:r>
      <w:r w:rsidR="00973E63" w:rsidRPr="00545224">
        <w:rPr>
          <w:rStyle w:val="FontStyle39"/>
          <w:rFonts w:ascii="Times New Roman" w:hAnsi="Times New Roman" w:cs="Times New Roman"/>
          <w:b w:val="0"/>
          <w:sz w:val="24"/>
          <w:szCs w:val="24"/>
          <w:lang w:eastAsia="en-US"/>
        </w:rPr>
        <w:t>corrupt practice</w:t>
      </w:r>
      <w:r w:rsidR="001966C4" w:rsidRPr="00545224">
        <w:rPr>
          <w:rStyle w:val="FontStyle39"/>
          <w:rFonts w:ascii="Times New Roman" w:hAnsi="Times New Roman" w:cs="Times New Roman"/>
          <w:b w:val="0"/>
          <w:sz w:val="24"/>
          <w:szCs w:val="24"/>
          <w:lang w:eastAsia="en-US"/>
        </w:rPr>
        <w:t xml:space="preserve">): </w:t>
      </w:r>
      <w:r w:rsidR="00973E63" w:rsidRPr="00545224">
        <w:rPr>
          <w:rStyle w:val="FontStyle39"/>
          <w:rFonts w:ascii="Times New Roman" w:hAnsi="Times New Roman" w:cs="Times New Roman"/>
          <w:b w:val="0"/>
          <w:sz w:val="24"/>
          <w:szCs w:val="24"/>
          <w:lang w:eastAsia="en-US"/>
        </w:rPr>
        <w:t xml:space="preserve">Предложение, передача, получение или вымогательство </w:t>
      </w:r>
      <w:r w:rsidR="000718C7" w:rsidRPr="00545224">
        <w:rPr>
          <w:rStyle w:val="FontStyle39"/>
          <w:rFonts w:ascii="Times New Roman" w:hAnsi="Times New Roman" w:cs="Times New Roman"/>
          <w:b w:val="0"/>
          <w:sz w:val="24"/>
          <w:szCs w:val="24"/>
          <w:lang w:eastAsia="en-US"/>
        </w:rPr>
        <w:t>каких-либо материальных ценностей</w:t>
      </w:r>
      <w:r w:rsidR="00973E63" w:rsidRPr="00545224">
        <w:rPr>
          <w:rStyle w:val="FontStyle39"/>
          <w:rFonts w:ascii="Times New Roman" w:hAnsi="Times New Roman" w:cs="Times New Roman"/>
          <w:b w:val="0"/>
          <w:sz w:val="24"/>
          <w:szCs w:val="24"/>
          <w:lang w:eastAsia="en-US"/>
        </w:rPr>
        <w:t xml:space="preserve"> для оказания воздействия на деятельность заказчика (3.8), его сотрудников или посредников в процессе закупок</w:t>
      </w:r>
      <w:r w:rsidR="00930FAE" w:rsidRPr="00545224">
        <w:rPr>
          <w:rStyle w:val="FontStyle39"/>
          <w:rFonts w:ascii="Times New Roman" w:hAnsi="Times New Roman" w:cs="Times New Roman"/>
          <w:b w:val="0"/>
          <w:sz w:val="24"/>
          <w:szCs w:val="24"/>
          <w:lang w:eastAsia="en-US"/>
        </w:rPr>
        <w:t>.</w:t>
      </w:r>
      <w:r w:rsidR="00973E63" w:rsidRPr="00545224">
        <w:rPr>
          <w:rStyle w:val="FontStyle39"/>
          <w:rFonts w:ascii="Times New Roman" w:hAnsi="Times New Roman" w:cs="Times New Roman"/>
          <w:b w:val="0"/>
          <w:sz w:val="24"/>
          <w:szCs w:val="24"/>
          <w:lang w:eastAsia="en-US"/>
        </w:rPr>
        <w:t xml:space="preserve"> </w:t>
      </w:r>
    </w:p>
    <w:p w14:paraId="4B55C4E7" w14:textId="77777777" w:rsidR="00930FAE" w:rsidRPr="00545224" w:rsidRDefault="00930FAE" w:rsidP="008E0DF8">
      <w:pPr>
        <w:pStyle w:val="Style19"/>
        <w:widowControl/>
        <w:ind w:firstLine="567"/>
        <w:jc w:val="both"/>
        <w:rPr>
          <w:rStyle w:val="FontStyle39"/>
          <w:rFonts w:ascii="Times New Roman" w:hAnsi="Times New Roman" w:cs="Times New Roman"/>
          <w:b w:val="0"/>
          <w:sz w:val="24"/>
          <w:szCs w:val="24"/>
          <w:lang w:eastAsia="en-US"/>
        </w:rPr>
      </w:pPr>
    </w:p>
    <w:p w14:paraId="427B655E" w14:textId="528594A2" w:rsidR="00527AED" w:rsidRPr="00545224" w:rsidRDefault="00930FAE" w:rsidP="008E0DF8">
      <w:pPr>
        <w:pStyle w:val="Style19"/>
        <w:widowControl/>
        <w:ind w:firstLine="567"/>
        <w:jc w:val="both"/>
        <w:rPr>
          <w:rStyle w:val="FontStyle39"/>
          <w:rFonts w:ascii="Times New Roman" w:hAnsi="Times New Roman" w:cs="Times New Roman"/>
          <w:b w:val="0"/>
          <w:sz w:val="20"/>
          <w:szCs w:val="20"/>
          <w:lang w:eastAsia="en-US"/>
        </w:rPr>
      </w:pPr>
      <w:r w:rsidRPr="00545224">
        <w:rPr>
          <w:rStyle w:val="FontStyle39"/>
          <w:rFonts w:ascii="Times New Roman" w:hAnsi="Times New Roman" w:cs="Times New Roman"/>
          <w:b w:val="0"/>
          <w:sz w:val="20"/>
          <w:szCs w:val="20"/>
          <w:lang w:eastAsia="en-US"/>
        </w:rPr>
        <w:t>Примечание – Взято из</w:t>
      </w:r>
      <w:r w:rsidR="00973E63" w:rsidRPr="00545224">
        <w:rPr>
          <w:rStyle w:val="FontStyle39"/>
          <w:rFonts w:ascii="Times New Roman" w:hAnsi="Times New Roman" w:cs="Times New Roman"/>
          <w:b w:val="0"/>
          <w:sz w:val="20"/>
          <w:szCs w:val="20"/>
          <w:lang w:eastAsia="en-US"/>
        </w:rPr>
        <w:t xml:space="preserve"> ISO 10845-1:2020, 3.10, изменено </w:t>
      </w:r>
      <w:r w:rsidR="006115F5" w:rsidRPr="00545224">
        <w:rPr>
          <w:rStyle w:val="FontStyle39"/>
          <w:rFonts w:ascii="Times New Roman" w:hAnsi="Times New Roman" w:cs="Times New Roman"/>
          <w:b w:val="0"/>
          <w:sz w:val="20"/>
          <w:szCs w:val="20"/>
          <w:lang w:eastAsia="en-US"/>
        </w:rPr>
        <w:t>–</w:t>
      </w:r>
      <w:r w:rsidR="00973E63" w:rsidRPr="00545224">
        <w:rPr>
          <w:rStyle w:val="FontStyle39"/>
          <w:rFonts w:ascii="Times New Roman" w:hAnsi="Times New Roman" w:cs="Times New Roman"/>
          <w:b w:val="0"/>
          <w:sz w:val="20"/>
          <w:szCs w:val="20"/>
          <w:lang w:eastAsia="en-US"/>
        </w:rPr>
        <w:t xml:space="preserve"> «в процессе закупок в ходе контроля за исполнением </w:t>
      </w:r>
      <w:r w:rsidR="00482C80" w:rsidRPr="00545224">
        <w:rPr>
          <w:rStyle w:val="FontStyle39"/>
          <w:rFonts w:ascii="Times New Roman" w:hAnsi="Times New Roman" w:cs="Times New Roman"/>
          <w:b w:val="0"/>
          <w:sz w:val="20"/>
          <w:szCs w:val="20"/>
          <w:lang w:eastAsia="en-US"/>
        </w:rPr>
        <w:t>договора</w:t>
      </w:r>
      <w:r w:rsidR="00973E63" w:rsidRPr="00545224">
        <w:rPr>
          <w:rStyle w:val="FontStyle39"/>
          <w:rFonts w:ascii="Times New Roman" w:hAnsi="Times New Roman" w:cs="Times New Roman"/>
          <w:b w:val="0"/>
          <w:sz w:val="20"/>
          <w:szCs w:val="20"/>
          <w:lang w:eastAsia="en-US"/>
        </w:rPr>
        <w:t>» заменено на «в процессе закупок»</w:t>
      </w:r>
      <w:r w:rsidR="003D6C73" w:rsidRPr="00545224">
        <w:rPr>
          <w:rStyle w:val="FontStyle39"/>
          <w:rFonts w:ascii="Times New Roman" w:hAnsi="Times New Roman" w:cs="Times New Roman"/>
          <w:b w:val="0"/>
          <w:sz w:val="20"/>
          <w:szCs w:val="20"/>
          <w:lang w:eastAsia="en-US"/>
        </w:rPr>
        <w:t>.</w:t>
      </w:r>
    </w:p>
    <w:p w14:paraId="69A3DAA6" w14:textId="77777777" w:rsidR="00930FAE" w:rsidRPr="00545224" w:rsidRDefault="00930FAE" w:rsidP="008E0DF8">
      <w:pPr>
        <w:pStyle w:val="Style19"/>
        <w:widowControl/>
        <w:ind w:firstLine="567"/>
        <w:jc w:val="both"/>
        <w:rPr>
          <w:rStyle w:val="FontStyle38"/>
          <w:rFonts w:ascii="Times New Roman" w:hAnsi="Times New Roman" w:cs="Times New Roman"/>
          <w:sz w:val="24"/>
          <w:szCs w:val="24"/>
          <w:lang w:eastAsia="en-US"/>
        </w:rPr>
      </w:pPr>
    </w:p>
    <w:p w14:paraId="12EC8E09" w14:textId="32B1A6E1" w:rsidR="00527AED" w:rsidRPr="00545224" w:rsidRDefault="00527AED" w:rsidP="003D6C73">
      <w:pPr>
        <w:pStyle w:val="Style19"/>
        <w:widowControl/>
        <w:ind w:firstLine="567"/>
        <w:jc w:val="both"/>
        <w:rPr>
          <w:rStyle w:val="FontStyle39"/>
          <w:rFonts w:ascii="Times New Roman" w:hAnsi="Times New Roman" w:cs="Times New Roman"/>
          <w:sz w:val="24"/>
          <w:szCs w:val="24"/>
          <w:lang w:eastAsia="en-US"/>
        </w:rPr>
      </w:pPr>
      <w:bookmarkStart w:id="3" w:name="bookmark5"/>
      <w:r w:rsidRPr="00545224">
        <w:rPr>
          <w:rStyle w:val="FontStyle39"/>
          <w:rFonts w:ascii="Times New Roman" w:hAnsi="Times New Roman" w:cs="Times New Roman"/>
          <w:sz w:val="24"/>
          <w:szCs w:val="24"/>
          <w:lang w:eastAsia="en-US"/>
        </w:rPr>
        <w:t>3</w:t>
      </w:r>
      <w:bookmarkEnd w:id="3"/>
      <w:r w:rsidRPr="00545224">
        <w:rPr>
          <w:rStyle w:val="FontStyle39"/>
          <w:rFonts w:ascii="Times New Roman" w:hAnsi="Times New Roman" w:cs="Times New Roman"/>
          <w:sz w:val="24"/>
          <w:szCs w:val="24"/>
          <w:lang w:eastAsia="en-US"/>
        </w:rPr>
        <w:t>.7</w:t>
      </w:r>
      <w:r w:rsidR="001966C4" w:rsidRPr="00545224">
        <w:rPr>
          <w:rStyle w:val="FontStyle39"/>
          <w:rFonts w:ascii="Times New Roman" w:hAnsi="Times New Roman" w:cs="Times New Roman"/>
          <w:sz w:val="24"/>
          <w:szCs w:val="24"/>
          <w:lang w:eastAsia="en-US"/>
        </w:rPr>
        <w:t xml:space="preserve"> </w:t>
      </w:r>
      <w:r w:rsidR="003D6C73" w:rsidRPr="00545224">
        <w:rPr>
          <w:rStyle w:val="FontStyle39"/>
          <w:rFonts w:ascii="Times New Roman" w:hAnsi="Times New Roman" w:cs="Times New Roman"/>
          <w:sz w:val="24"/>
          <w:szCs w:val="24"/>
          <w:lang w:eastAsia="en-US"/>
        </w:rPr>
        <w:t xml:space="preserve">Критерии </w:t>
      </w:r>
      <w:r w:rsidR="000718C7" w:rsidRPr="00545224">
        <w:rPr>
          <w:rStyle w:val="FontStyle39"/>
          <w:rFonts w:ascii="Times New Roman" w:hAnsi="Times New Roman" w:cs="Times New Roman"/>
          <w:sz w:val="24"/>
          <w:szCs w:val="24"/>
          <w:lang w:eastAsia="en-US"/>
        </w:rPr>
        <w:t>правомочности</w:t>
      </w:r>
      <w:r w:rsidR="003D6C73" w:rsidRPr="00545224">
        <w:rPr>
          <w:rStyle w:val="FontStyle39"/>
          <w:rFonts w:ascii="Times New Roman" w:hAnsi="Times New Roman" w:cs="Times New Roman"/>
          <w:sz w:val="24"/>
          <w:szCs w:val="24"/>
          <w:lang w:eastAsia="en-US"/>
        </w:rPr>
        <w:t xml:space="preserve"> </w:t>
      </w:r>
      <w:r w:rsidR="001966C4" w:rsidRPr="00545224">
        <w:rPr>
          <w:rStyle w:val="FontStyle39"/>
          <w:rFonts w:ascii="Times New Roman" w:hAnsi="Times New Roman" w:cs="Times New Roman"/>
          <w:b w:val="0"/>
          <w:sz w:val="24"/>
          <w:szCs w:val="24"/>
          <w:lang w:eastAsia="en-US"/>
        </w:rPr>
        <w:t>(</w:t>
      </w:r>
      <w:r w:rsidR="003D6C73" w:rsidRPr="00545224">
        <w:rPr>
          <w:rFonts w:ascii="Times New Roman" w:hAnsi="Times New Roman" w:cs="Times New Roman"/>
          <w:bCs/>
          <w:color w:val="000000"/>
          <w:lang w:eastAsia="en-US"/>
        </w:rPr>
        <w:t>eligibility criteria</w:t>
      </w:r>
      <w:r w:rsidR="001966C4" w:rsidRPr="00545224">
        <w:rPr>
          <w:rStyle w:val="FontStyle39"/>
          <w:rFonts w:ascii="Times New Roman" w:hAnsi="Times New Roman" w:cs="Times New Roman"/>
          <w:b w:val="0"/>
          <w:sz w:val="24"/>
          <w:szCs w:val="24"/>
          <w:lang w:eastAsia="en-US"/>
        </w:rPr>
        <w:t xml:space="preserve">): </w:t>
      </w:r>
      <w:r w:rsidR="003D6C73" w:rsidRPr="00545224">
        <w:rPr>
          <w:rStyle w:val="FontStyle39"/>
          <w:rFonts w:ascii="Times New Roman" w:hAnsi="Times New Roman" w:cs="Times New Roman"/>
          <w:b w:val="0"/>
          <w:sz w:val="24"/>
          <w:szCs w:val="24"/>
          <w:lang w:eastAsia="en-US"/>
        </w:rPr>
        <w:t xml:space="preserve">Критерии, основанные на способности участника </w:t>
      </w:r>
      <w:r w:rsidR="00300476" w:rsidRPr="00545224">
        <w:rPr>
          <w:rStyle w:val="FontStyle39"/>
          <w:rFonts w:ascii="Times New Roman" w:hAnsi="Times New Roman" w:cs="Times New Roman"/>
          <w:b w:val="0"/>
          <w:sz w:val="24"/>
          <w:szCs w:val="24"/>
          <w:lang w:eastAsia="en-US"/>
        </w:rPr>
        <w:t>конкурса</w:t>
      </w:r>
      <w:r w:rsidR="003D6C73" w:rsidRPr="00545224">
        <w:rPr>
          <w:rStyle w:val="FontStyle39"/>
          <w:rFonts w:ascii="Times New Roman" w:hAnsi="Times New Roman" w:cs="Times New Roman"/>
          <w:b w:val="0"/>
          <w:sz w:val="24"/>
          <w:szCs w:val="24"/>
          <w:lang w:eastAsia="en-US"/>
        </w:rPr>
        <w:t xml:space="preserve"> (3.18) постав</w:t>
      </w:r>
      <w:r w:rsidR="000718C7" w:rsidRPr="00545224">
        <w:rPr>
          <w:rStyle w:val="FontStyle39"/>
          <w:rFonts w:ascii="Times New Roman" w:hAnsi="Times New Roman" w:cs="Times New Roman"/>
          <w:b w:val="0"/>
          <w:sz w:val="24"/>
          <w:szCs w:val="24"/>
          <w:lang w:eastAsia="en-US"/>
        </w:rPr>
        <w:t>лять</w:t>
      </w:r>
      <w:r w:rsidR="003D6C73" w:rsidRPr="00545224">
        <w:rPr>
          <w:rStyle w:val="FontStyle39"/>
          <w:rFonts w:ascii="Times New Roman" w:hAnsi="Times New Roman" w:cs="Times New Roman"/>
          <w:b w:val="0"/>
          <w:sz w:val="24"/>
          <w:szCs w:val="24"/>
          <w:lang w:eastAsia="en-US"/>
        </w:rPr>
        <w:t xml:space="preserve"> требуемые товары, </w:t>
      </w:r>
      <w:r w:rsidR="009466AC" w:rsidRPr="00545224">
        <w:rPr>
          <w:rFonts w:ascii="Times New Roman" w:hAnsi="Times New Roman" w:cs="Times New Roman"/>
        </w:rPr>
        <w:t xml:space="preserve">оказывать </w:t>
      </w:r>
      <w:r w:rsidR="003D6C73" w:rsidRPr="00545224">
        <w:rPr>
          <w:rStyle w:val="FontStyle39"/>
          <w:rFonts w:ascii="Times New Roman" w:hAnsi="Times New Roman" w:cs="Times New Roman"/>
          <w:b w:val="0"/>
          <w:sz w:val="24"/>
          <w:szCs w:val="24"/>
          <w:lang w:eastAsia="en-US"/>
        </w:rPr>
        <w:t xml:space="preserve">услуги и </w:t>
      </w:r>
      <w:r w:rsidR="009466AC" w:rsidRPr="00545224">
        <w:rPr>
          <w:rFonts w:ascii="Times New Roman" w:hAnsi="Times New Roman" w:cs="Times New Roman"/>
        </w:rPr>
        <w:t>выполнять строительно-монтажные</w:t>
      </w:r>
      <w:r w:rsidR="003D6C73" w:rsidRPr="00545224">
        <w:rPr>
          <w:rStyle w:val="FontStyle39"/>
          <w:rFonts w:ascii="Times New Roman" w:hAnsi="Times New Roman" w:cs="Times New Roman"/>
          <w:b w:val="0"/>
          <w:color w:val="auto"/>
          <w:sz w:val="24"/>
          <w:szCs w:val="24"/>
          <w:lang w:eastAsia="en-US"/>
        </w:rPr>
        <w:t xml:space="preserve"> </w:t>
      </w:r>
      <w:r w:rsidR="003D6C73" w:rsidRPr="00545224">
        <w:rPr>
          <w:rStyle w:val="FontStyle39"/>
          <w:rFonts w:ascii="Times New Roman" w:hAnsi="Times New Roman" w:cs="Times New Roman"/>
          <w:b w:val="0"/>
          <w:sz w:val="24"/>
          <w:szCs w:val="24"/>
          <w:lang w:eastAsia="en-US"/>
        </w:rPr>
        <w:t xml:space="preserve">работы или </w:t>
      </w:r>
      <w:r w:rsidR="000718C7" w:rsidRPr="00545224">
        <w:rPr>
          <w:rStyle w:val="FontStyle39"/>
          <w:rFonts w:ascii="Times New Roman" w:hAnsi="Times New Roman" w:cs="Times New Roman"/>
          <w:b w:val="0"/>
          <w:sz w:val="24"/>
          <w:szCs w:val="24"/>
          <w:lang w:eastAsia="en-US"/>
        </w:rPr>
        <w:t>утилизацию</w:t>
      </w:r>
      <w:r w:rsidR="003D6C73" w:rsidRPr="00545224">
        <w:rPr>
          <w:rStyle w:val="FontStyle39"/>
          <w:rFonts w:ascii="Times New Roman" w:hAnsi="Times New Roman" w:cs="Times New Roman"/>
          <w:b w:val="0"/>
          <w:sz w:val="24"/>
          <w:szCs w:val="24"/>
          <w:lang w:eastAsia="en-US"/>
        </w:rPr>
        <w:t xml:space="preserve">, или их </w:t>
      </w:r>
      <w:r w:rsidR="000718C7" w:rsidRPr="00545224">
        <w:rPr>
          <w:rStyle w:val="FontStyle39"/>
          <w:rFonts w:ascii="Times New Roman" w:hAnsi="Times New Roman" w:cs="Times New Roman"/>
          <w:b w:val="0"/>
          <w:sz w:val="24"/>
          <w:szCs w:val="24"/>
          <w:lang w:eastAsia="en-US"/>
        </w:rPr>
        <w:t>сочетание</w:t>
      </w:r>
      <w:r w:rsidR="003D6C73" w:rsidRPr="00545224">
        <w:rPr>
          <w:rStyle w:val="FontStyle39"/>
          <w:rFonts w:ascii="Times New Roman" w:hAnsi="Times New Roman" w:cs="Times New Roman"/>
          <w:b w:val="0"/>
          <w:sz w:val="24"/>
          <w:szCs w:val="24"/>
          <w:lang w:eastAsia="en-US"/>
        </w:rPr>
        <w:t xml:space="preserve">, которые должны быть соблюдены для оценки </w:t>
      </w:r>
      <w:r w:rsidR="000718C7" w:rsidRPr="00545224">
        <w:rPr>
          <w:rStyle w:val="FontStyle39"/>
          <w:rFonts w:ascii="Times New Roman" w:hAnsi="Times New Roman" w:cs="Times New Roman"/>
          <w:b w:val="0"/>
          <w:sz w:val="24"/>
          <w:szCs w:val="24"/>
          <w:lang w:eastAsia="en-US"/>
        </w:rPr>
        <w:t>заявок на участие в конкурсе</w:t>
      </w:r>
      <w:r w:rsidR="003D6C73" w:rsidRPr="00545224">
        <w:rPr>
          <w:rStyle w:val="FontStyle39"/>
          <w:rFonts w:ascii="Times New Roman" w:hAnsi="Times New Roman" w:cs="Times New Roman"/>
          <w:b w:val="0"/>
          <w:sz w:val="24"/>
          <w:szCs w:val="24"/>
          <w:lang w:eastAsia="en-US"/>
        </w:rPr>
        <w:t>.</w:t>
      </w:r>
      <w:bookmarkStart w:id="4" w:name="bookmark6"/>
      <w:r w:rsidR="003D6C73" w:rsidRPr="00545224">
        <w:rPr>
          <w:rStyle w:val="FontStyle39"/>
          <w:rFonts w:ascii="Times New Roman" w:hAnsi="Times New Roman" w:cs="Times New Roman"/>
          <w:sz w:val="24"/>
          <w:szCs w:val="24"/>
          <w:lang w:eastAsia="en-US"/>
        </w:rPr>
        <w:t xml:space="preserve"> </w:t>
      </w:r>
    </w:p>
    <w:p w14:paraId="5D052704" w14:textId="77777777" w:rsidR="00930FAE" w:rsidRPr="00545224" w:rsidRDefault="00527AED" w:rsidP="008E0DF8">
      <w:pPr>
        <w:pStyle w:val="Style19"/>
        <w:widowControl/>
        <w:ind w:firstLine="567"/>
        <w:jc w:val="both"/>
        <w:rPr>
          <w:rStyle w:val="FontStyle39"/>
          <w:rFonts w:ascii="Times New Roman" w:hAnsi="Times New Roman" w:cs="Times New Roman"/>
          <w:b w:val="0"/>
          <w:sz w:val="24"/>
          <w:szCs w:val="24"/>
          <w:lang w:eastAsia="en-US"/>
        </w:rPr>
      </w:pPr>
      <w:r w:rsidRPr="00545224">
        <w:rPr>
          <w:rStyle w:val="FontStyle39"/>
          <w:rFonts w:ascii="Times New Roman" w:hAnsi="Times New Roman" w:cs="Times New Roman"/>
          <w:sz w:val="24"/>
          <w:szCs w:val="24"/>
          <w:lang w:eastAsia="en-US"/>
        </w:rPr>
        <w:t>3</w:t>
      </w:r>
      <w:bookmarkEnd w:id="4"/>
      <w:r w:rsidRPr="00545224">
        <w:rPr>
          <w:rStyle w:val="FontStyle39"/>
          <w:rFonts w:ascii="Times New Roman" w:hAnsi="Times New Roman" w:cs="Times New Roman"/>
          <w:b w:val="0"/>
          <w:sz w:val="24"/>
          <w:szCs w:val="24"/>
          <w:lang w:eastAsia="en-US"/>
        </w:rPr>
        <w:t>.</w:t>
      </w:r>
      <w:r w:rsidRPr="00545224">
        <w:rPr>
          <w:rStyle w:val="FontStyle39"/>
          <w:rFonts w:ascii="Times New Roman" w:hAnsi="Times New Roman" w:cs="Times New Roman"/>
          <w:sz w:val="24"/>
          <w:szCs w:val="24"/>
          <w:lang w:eastAsia="en-US"/>
        </w:rPr>
        <w:t>8</w:t>
      </w:r>
      <w:r w:rsidR="001966C4" w:rsidRPr="00545224">
        <w:rPr>
          <w:rStyle w:val="FontStyle39"/>
          <w:rFonts w:ascii="Times New Roman" w:hAnsi="Times New Roman" w:cs="Times New Roman"/>
          <w:b w:val="0"/>
          <w:sz w:val="24"/>
          <w:szCs w:val="24"/>
          <w:lang w:eastAsia="en-US"/>
        </w:rPr>
        <w:t xml:space="preserve"> </w:t>
      </w:r>
      <w:r w:rsidR="003D6C73" w:rsidRPr="00545224">
        <w:rPr>
          <w:rStyle w:val="FontStyle39"/>
          <w:rFonts w:ascii="Times New Roman" w:hAnsi="Times New Roman" w:cs="Times New Roman"/>
          <w:sz w:val="24"/>
          <w:szCs w:val="24"/>
          <w:lang w:eastAsia="en-US"/>
        </w:rPr>
        <w:t>Заказчик</w:t>
      </w:r>
      <w:r w:rsidR="001966C4" w:rsidRPr="00545224">
        <w:rPr>
          <w:rStyle w:val="FontStyle39"/>
          <w:rFonts w:ascii="Times New Roman" w:hAnsi="Times New Roman" w:cs="Times New Roman"/>
          <w:b w:val="0"/>
          <w:sz w:val="24"/>
          <w:szCs w:val="24"/>
          <w:lang w:eastAsia="en-US"/>
        </w:rPr>
        <w:t xml:space="preserve"> (</w:t>
      </w:r>
      <w:r w:rsidR="003D6C73" w:rsidRPr="00545224">
        <w:rPr>
          <w:rStyle w:val="FontStyle39"/>
          <w:rFonts w:ascii="Times New Roman" w:hAnsi="Times New Roman" w:cs="Times New Roman"/>
          <w:b w:val="0"/>
          <w:sz w:val="24"/>
          <w:szCs w:val="24"/>
          <w:lang w:eastAsia="en-US"/>
        </w:rPr>
        <w:t>employer</w:t>
      </w:r>
      <w:r w:rsidR="001966C4" w:rsidRPr="00545224">
        <w:rPr>
          <w:rStyle w:val="FontStyle39"/>
          <w:rFonts w:ascii="Times New Roman" w:hAnsi="Times New Roman" w:cs="Times New Roman"/>
          <w:b w:val="0"/>
          <w:sz w:val="24"/>
          <w:szCs w:val="24"/>
          <w:lang w:eastAsia="en-US"/>
        </w:rPr>
        <w:t xml:space="preserve">): </w:t>
      </w:r>
      <w:r w:rsidR="003D6C73" w:rsidRPr="00545224">
        <w:rPr>
          <w:rStyle w:val="FontStyle39"/>
          <w:rFonts w:ascii="Times New Roman" w:hAnsi="Times New Roman" w:cs="Times New Roman"/>
          <w:b w:val="0"/>
          <w:sz w:val="24"/>
          <w:szCs w:val="24"/>
          <w:lang w:eastAsia="en-US"/>
        </w:rPr>
        <w:t>Лицо или организация (3.12), имеющ</w:t>
      </w:r>
      <w:r w:rsidR="00447C50" w:rsidRPr="00545224">
        <w:rPr>
          <w:rStyle w:val="FontStyle39"/>
          <w:rFonts w:ascii="Times New Roman" w:hAnsi="Times New Roman" w:cs="Times New Roman"/>
          <w:b w:val="0"/>
          <w:sz w:val="24"/>
          <w:szCs w:val="24"/>
          <w:lang w:eastAsia="en-US"/>
        </w:rPr>
        <w:t>ая</w:t>
      </w:r>
      <w:r w:rsidR="003D6C73" w:rsidRPr="00545224">
        <w:rPr>
          <w:rStyle w:val="FontStyle39"/>
          <w:rFonts w:ascii="Times New Roman" w:hAnsi="Times New Roman" w:cs="Times New Roman"/>
          <w:b w:val="0"/>
          <w:sz w:val="24"/>
          <w:szCs w:val="24"/>
          <w:lang w:eastAsia="en-US"/>
        </w:rPr>
        <w:t xml:space="preserve"> намерение </w:t>
      </w:r>
      <w:r w:rsidR="009466AC" w:rsidRPr="00545224">
        <w:rPr>
          <w:rStyle w:val="FontStyle39"/>
          <w:rFonts w:ascii="Times New Roman" w:hAnsi="Times New Roman" w:cs="Times New Roman"/>
          <w:b w:val="0"/>
          <w:sz w:val="24"/>
          <w:szCs w:val="24"/>
          <w:lang w:eastAsia="en-US"/>
        </w:rPr>
        <w:t xml:space="preserve">или подписавшая </w:t>
      </w:r>
      <w:r w:rsidR="003D6C73" w:rsidRPr="00545224">
        <w:rPr>
          <w:rStyle w:val="FontStyle39"/>
          <w:rFonts w:ascii="Times New Roman" w:hAnsi="Times New Roman" w:cs="Times New Roman"/>
          <w:b w:val="0"/>
          <w:sz w:val="24"/>
          <w:szCs w:val="24"/>
          <w:lang w:eastAsia="en-US"/>
        </w:rPr>
        <w:t xml:space="preserve">договор с подрядчиком </w:t>
      </w:r>
      <w:r w:rsidR="009466AC" w:rsidRPr="00545224">
        <w:rPr>
          <w:rStyle w:val="FontStyle39"/>
          <w:rFonts w:ascii="Times New Roman" w:hAnsi="Times New Roman" w:cs="Times New Roman"/>
          <w:b w:val="0"/>
          <w:sz w:val="24"/>
          <w:szCs w:val="24"/>
          <w:lang w:eastAsia="en-US"/>
        </w:rPr>
        <w:t>на</w:t>
      </w:r>
      <w:r w:rsidR="003D6C73" w:rsidRPr="00545224">
        <w:rPr>
          <w:rStyle w:val="FontStyle39"/>
          <w:rFonts w:ascii="Times New Roman" w:hAnsi="Times New Roman" w:cs="Times New Roman"/>
          <w:b w:val="0"/>
          <w:sz w:val="24"/>
          <w:szCs w:val="24"/>
          <w:lang w:eastAsia="en-US"/>
        </w:rPr>
        <w:t xml:space="preserve"> поставк</w:t>
      </w:r>
      <w:r w:rsidR="009466AC" w:rsidRPr="00545224">
        <w:rPr>
          <w:rStyle w:val="FontStyle39"/>
          <w:rFonts w:ascii="Times New Roman" w:hAnsi="Times New Roman" w:cs="Times New Roman"/>
          <w:b w:val="0"/>
          <w:sz w:val="24"/>
          <w:szCs w:val="24"/>
          <w:lang w:eastAsia="en-US"/>
        </w:rPr>
        <w:t>у</w:t>
      </w:r>
      <w:r w:rsidR="003D6C73" w:rsidRPr="00545224">
        <w:rPr>
          <w:rStyle w:val="FontStyle39"/>
          <w:rFonts w:ascii="Times New Roman" w:hAnsi="Times New Roman" w:cs="Times New Roman"/>
          <w:b w:val="0"/>
          <w:sz w:val="24"/>
          <w:szCs w:val="24"/>
          <w:lang w:eastAsia="en-US"/>
        </w:rPr>
        <w:t xml:space="preserve"> товаров, выполнени</w:t>
      </w:r>
      <w:r w:rsidR="009466AC" w:rsidRPr="00545224">
        <w:rPr>
          <w:rStyle w:val="FontStyle39"/>
          <w:rFonts w:ascii="Times New Roman" w:hAnsi="Times New Roman" w:cs="Times New Roman"/>
          <w:b w:val="0"/>
          <w:sz w:val="24"/>
          <w:szCs w:val="24"/>
          <w:lang w:eastAsia="en-US"/>
        </w:rPr>
        <w:t>е</w:t>
      </w:r>
      <w:r w:rsidR="003D6C73" w:rsidRPr="00545224">
        <w:rPr>
          <w:rStyle w:val="FontStyle39"/>
          <w:rFonts w:ascii="Times New Roman" w:hAnsi="Times New Roman" w:cs="Times New Roman"/>
          <w:b w:val="0"/>
          <w:sz w:val="24"/>
          <w:szCs w:val="24"/>
          <w:lang w:eastAsia="en-US"/>
        </w:rPr>
        <w:t xml:space="preserve"> </w:t>
      </w:r>
      <w:r w:rsidR="000B3075" w:rsidRPr="00545224">
        <w:rPr>
          <w:rFonts w:ascii="Times New Roman" w:hAnsi="Times New Roman" w:cs="Times New Roman"/>
          <w:lang w:eastAsia="en-US"/>
        </w:rPr>
        <w:t>строительн</w:t>
      </w:r>
      <w:r w:rsidR="000B3075" w:rsidRPr="00545224">
        <w:rPr>
          <w:rFonts w:ascii="Times New Roman" w:hAnsi="Times New Roman" w:cs="Times New Roman"/>
          <w:bCs/>
        </w:rPr>
        <w:t>о-монтажн</w:t>
      </w:r>
      <w:r w:rsidR="000B3075" w:rsidRPr="00545224">
        <w:rPr>
          <w:rFonts w:ascii="Times New Roman" w:hAnsi="Times New Roman" w:cs="Times New Roman"/>
          <w:lang w:eastAsia="en-US"/>
        </w:rPr>
        <w:t>ых</w:t>
      </w:r>
      <w:r w:rsidR="003D6C73" w:rsidRPr="00545224">
        <w:rPr>
          <w:rStyle w:val="FontStyle39"/>
          <w:rFonts w:ascii="Times New Roman" w:hAnsi="Times New Roman" w:cs="Times New Roman"/>
          <w:b w:val="0"/>
          <w:sz w:val="24"/>
          <w:szCs w:val="24"/>
          <w:lang w:eastAsia="en-US"/>
        </w:rPr>
        <w:t xml:space="preserve"> работ и (или) оказани</w:t>
      </w:r>
      <w:r w:rsidR="009466AC" w:rsidRPr="00545224">
        <w:rPr>
          <w:rStyle w:val="FontStyle39"/>
          <w:rFonts w:ascii="Times New Roman" w:hAnsi="Times New Roman" w:cs="Times New Roman"/>
          <w:b w:val="0"/>
          <w:sz w:val="24"/>
          <w:szCs w:val="24"/>
          <w:lang w:eastAsia="en-US"/>
        </w:rPr>
        <w:t>е</w:t>
      </w:r>
      <w:r w:rsidR="003D6C73" w:rsidRPr="00545224">
        <w:rPr>
          <w:rStyle w:val="FontStyle39"/>
          <w:rFonts w:ascii="Times New Roman" w:hAnsi="Times New Roman" w:cs="Times New Roman"/>
          <w:b w:val="0"/>
          <w:sz w:val="24"/>
          <w:szCs w:val="24"/>
          <w:lang w:eastAsia="en-US"/>
        </w:rPr>
        <w:t xml:space="preserve"> услуг</w:t>
      </w:r>
      <w:r w:rsidR="00930FAE" w:rsidRPr="00545224">
        <w:rPr>
          <w:rStyle w:val="FontStyle39"/>
          <w:rFonts w:ascii="Times New Roman" w:hAnsi="Times New Roman" w:cs="Times New Roman"/>
          <w:b w:val="0"/>
          <w:sz w:val="24"/>
          <w:szCs w:val="24"/>
          <w:lang w:eastAsia="en-US"/>
        </w:rPr>
        <w:t>.</w:t>
      </w:r>
      <w:r w:rsidR="003D6C73" w:rsidRPr="00545224">
        <w:rPr>
          <w:rStyle w:val="FontStyle39"/>
          <w:rFonts w:ascii="Times New Roman" w:hAnsi="Times New Roman" w:cs="Times New Roman"/>
          <w:b w:val="0"/>
          <w:sz w:val="24"/>
          <w:szCs w:val="24"/>
          <w:lang w:eastAsia="en-US"/>
        </w:rPr>
        <w:t xml:space="preserve"> </w:t>
      </w:r>
    </w:p>
    <w:p w14:paraId="636B47A4" w14:textId="77777777" w:rsidR="00930FAE" w:rsidRPr="00545224" w:rsidRDefault="00930FAE" w:rsidP="008E0DF8">
      <w:pPr>
        <w:pStyle w:val="Style19"/>
        <w:widowControl/>
        <w:ind w:firstLine="567"/>
        <w:jc w:val="both"/>
        <w:rPr>
          <w:rStyle w:val="FontStyle39"/>
          <w:rFonts w:ascii="Times New Roman" w:hAnsi="Times New Roman" w:cs="Times New Roman"/>
          <w:b w:val="0"/>
          <w:sz w:val="24"/>
          <w:szCs w:val="24"/>
          <w:lang w:eastAsia="en-US"/>
        </w:rPr>
      </w:pPr>
    </w:p>
    <w:p w14:paraId="18119C4E" w14:textId="1A058E12" w:rsidR="00527AED" w:rsidRPr="00545224" w:rsidRDefault="00930FAE" w:rsidP="008E0DF8">
      <w:pPr>
        <w:pStyle w:val="Style19"/>
        <w:widowControl/>
        <w:ind w:firstLine="567"/>
        <w:jc w:val="both"/>
        <w:rPr>
          <w:rStyle w:val="FontStyle38"/>
          <w:rFonts w:ascii="Times New Roman" w:hAnsi="Times New Roman" w:cs="Times New Roman"/>
          <w:sz w:val="20"/>
          <w:szCs w:val="20"/>
          <w:lang w:eastAsia="en-US"/>
        </w:rPr>
      </w:pPr>
      <w:r w:rsidRPr="00545224">
        <w:rPr>
          <w:rStyle w:val="FontStyle39"/>
          <w:rFonts w:ascii="Times New Roman" w:hAnsi="Times New Roman" w:cs="Times New Roman"/>
          <w:b w:val="0"/>
          <w:sz w:val="20"/>
          <w:szCs w:val="20"/>
          <w:lang w:eastAsia="en-US"/>
        </w:rPr>
        <w:t xml:space="preserve">Примечание – Взято из </w:t>
      </w:r>
      <w:r w:rsidR="003D6C73" w:rsidRPr="00545224">
        <w:rPr>
          <w:rStyle w:val="FontStyle39"/>
          <w:rFonts w:ascii="Times New Roman" w:hAnsi="Times New Roman" w:cs="Times New Roman"/>
          <w:b w:val="0"/>
          <w:sz w:val="20"/>
          <w:szCs w:val="20"/>
          <w:lang w:eastAsia="en-US"/>
        </w:rPr>
        <w:t>ISO 10845-1:2020, 3.15</w:t>
      </w:r>
      <w:r w:rsidR="006115F5" w:rsidRPr="00545224">
        <w:rPr>
          <w:rStyle w:val="FontStyle39"/>
          <w:rFonts w:ascii="Times New Roman" w:hAnsi="Times New Roman" w:cs="Times New Roman"/>
          <w:b w:val="0"/>
          <w:sz w:val="20"/>
          <w:szCs w:val="20"/>
          <w:lang w:eastAsia="en-US"/>
        </w:rPr>
        <w:t>)</w:t>
      </w:r>
      <w:r w:rsidR="00033675" w:rsidRPr="00545224">
        <w:rPr>
          <w:rStyle w:val="FontStyle38"/>
          <w:rFonts w:ascii="Times New Roman" w:hAnsi="Times New Roman" w:cs="Times New Roman"/>
          <w:sz w:val="20"/>
          <w:szCs w:val="20"/>
          <w:lang w:eastAsia="en-US"/>
        </w:rPr>
        <w:t>.</w:t>
      </w:r>
    </w:p>
    <w:p w14:paraId="62F6EF80" w14:textId="77777777" w:rsidR="00930FAE" w:rsidRPr="00545224" w:rsidRDefault="00930FAE" w:rsidP="008E0DF8">
      <w:pPr>
        <w:pStyle w:val="Style19"/>
        <w:widowControl/>
        <w:ind w:firstLine="567"/>
        <w:jc w:val="both"/>
        <w:rPr>
          <w:rStyle w:val="FontStyle39"/>
          <w:rFonts w:ascii="Times New Roman" w:hAnsi="Times New Roman" w:cs="Times New Roman"/>
          <w:sz w:val="24"/>
          <w:szCs w:val="24"/>
          <w:lang w:eastAsia="en-US"/>
        </w:rPr>
      </w:pPr>
    </w:p>
    <w:p w14:paraId="76A6162D" w14:textId="5534BB01" w:rsidR="00527AED" w:rsidRPr="00545224" w:rsidRDefault="00527AED" w:rsidP="008E0DF8">
      <w:pPr>
        <w:pStyle w:val="Style19"/>
        <w:widowControl/>
        <w:ind w:firstLine="567"/>
        <w:jc w:val="both"/>
        <w:rPr>
          <w:rStyle w:val="FontStyle39"/>
          <w:rFonts w:ascii="Times New Roman" w:hAnsi="Times New Roman" w:cs="Times New Roman"/>
          <w:b w:val="0"/>
          <w:bCs w:val="0"/>
          <w:sz w:val="24"/>
          <w:szCs w:val="24"/>
          <w:lang w:eastAsia="en-US"/>
        </w:rPr>
      </w:pPr>
      <w:r w:rsidRPr="00545224">
        <w:rPr>
          <w:rStyle w:val="FontStyle39"/>
          <w:rFonts w:ascii="Times New Roman" w:hAnsi="Times New Roman" w:cs="Times New Roman"/>
          <w:sz w:val="24"/>
          <w:szCs w:val="24"/>
          <w:lang w:eastAsia="en-US"/>
        </w:rPr>
        <w:t>3.9</w:t>
      </w:r>
      <w:r w:rsidR="001966C4" w:rsidRPr="00545224">
        <w:rPr>
          <w:rStyle w:val="FontStyle39"/>
          <w:rFonts w:ascii="Times New Roman" w:hAnsi="Times New Roman" w:cs="Times New Roman"/>
          <w:sz w:val="24"/>
          <w:szCs w:val="24"/>
          <w:lang w:eastAsia="en-US"/>
        </w:rPr>
        <w:t xml:space="preserve"> </w:t>
      </w:r>
      <w:r w:rsidR="003D6C73" w:rsidRPr="00545224">
        <w:rPr>
          <w:rStyle w:val="FontStyle39"/>
          <w:rFonts w:ascii="Times New Roman" w:hAnsi="Times New Roman" w:cs="Times New Roman"/>
          <w:sz w:val="24"/>
          <w:szCs w:val="24"/>
          <w:lang w:eastAsia="en-US"/>
        </w:rPr>
        <w:t xml:space="preserve">Форма предложения и принятия </w:t>
      </w:r>
      <w:r w:rsidR="001966C4" w:rsidRPr="00545224">
        <w:rPr>
          <w:rStyle w:val="FontStyle39"/>
          <w:rFonts w:ascii="Times New Roman" w:hAnsi="Times New Roman" w:cs="Times New Roman"/>
          <w:b w:val="0"/>
          <w:sz w:val="24"/>
          <w:szCs w:val="24"/>
          <w:lang w:eastAsia="en-US"/>
        </w:rPr>
        <w:t>(</w:t>
      </w:r>
      <w:r w:rsidR="003D6C73" w:rsidRPr="00545224">
        <w:rPr>
          <w:rFonts w:ascii="Times New Roman" w:hAnsi="Times New Roman" w:cs="Times New Roman"/>
          <w:bCs/>
          <w:color w:val="000000"/>
          <w:lang w:eastAsia="en-US"/>
        </w:rPr>
        <w:t>form of offer and acceptance</w:t>
      </w:r>
      <w:r w:rsidR="001966C4" w:rsidRPr="00545224">
        <w:rPr>
          <w:rStyle w:val="FontStyle39"/>
          <w:rFonts w:ascii="Times New Roman" w:hAnsi="Times New Roman" w:cs="Times New Roman"/>
          <w:b w:val="0"/>
          <w:sz w:val="24"/>
          <w:szCs w:val="24"/>
          <w:lang w:eastAsia="en-US"/>
        </w:rPr>
        <w:t xml:space="preserve">): </w:t>
      </w:r>
      <w:r w:rsidR="003D6C73" w:rsidRPr="00545224">
        <w:rPr>
          <w:rStyle w:val="FontStyle39"/>
          <w:rFonts w:ascii="Times New Roman" w:hAnsi="Times New Roman" w:cs="Times New Roman"/>
          <w:b w:val="0"/>
          <w:sz w:val="24"/>
          <w:szCs w:val="24"/>
          <w:lang w:eastAsia="en-US"/>
        </w:rPr>
        <w:t xml:space="preserve">Документ, </w:t>
      </w:r>
      <w:r w:rsidR="000718C7" w:rsidRPr="00545224">
        <w:rPr>
          <w:rStyle w:val="FontStyle39"/>
          <w:rFonts w:ascii="Times New Roman" w:hAnsi="Times New Roman" w:cs="Times New Roman"/>
          <w:b w:val="0"/>
          <w:sz w:val="24"/>
          <w:szCs w:val="24"/>
          <w:lang w:eastAsia="en-US"/>
        </w:rPr>
        <w:t>оформляющий</w:t>
      </w:r>
      <w:r w:rsidR="003D6C73" w:rsidRPr="00545224">
        <w:rPr>
          <w:rStyle w:val="FontStyle39"/>
          <w:rFonts w:ascii="Times New Roman" w:hAnsi="Times New Roman" w:cs="Times New Roman"/>
          <w:b w:val="0"/>
          <w:sz w:val="24"/>
          <w:szCs w:val="24"/>
          <w:lang w:eastAsia="en-US"/>
        </w:rPr>
        <w:t xml:space="preserve"> юридический процесс </w:t>
      </w:r>
      <w:r w:rsidR="009C21F4" w:rsidRPr="00545224">
        <w:rPr>
          <w:rStyle w:val="FontStyle39"/>
          <w:rFonts w:ascii="Times New Roman" w:hAnsi="Times New Roman" w:cs="Times New Roman"/>
          <w:b w:val="0"/>
          <w:sz w:val="24"/>
          <w:szCs w:val="24"/>
          <w:lang w:eastAsia="en-US"/>
        </w:rPr>
        <w:t xml:space="preserve">представления </w:t>
      </w:r>
      <w:r w:rsidR="003D6C73" w:rsidRPr="00545224">
        <w:rPr>
          <w:rStyle w:val="FontStyle39"/>
          <w:rFonts w:ascii="Times New Roman" w:hAnsi="Times New Roman" w:cs="Times New Roman"/>
          <w:b w:val="0"/>
          <w:sz w:val="24"/>
          <w:szCs w:val="24"/>
          <w:lang w:eastAsia="en-US"/>
        </w:rPr>
        <w:t xml:space="preserve">предложения и </w:t>
      </w:r>
      <w:r w:rsidR="009C21F4" w:rsidRPr="00545224">
        <w:rPr>
          <w:rStyle w:val="FontStyle39"/>
          <w:rFonts w:ascii="Times New Roman" w:hAnsi="Times New Roman" w:cs="Times New Roman"/>
          <w:b w:val="0"/>
          <w:sz w:val="24"/>
          <w:szCs w:val="24"/>
          <w:lang w:eastAsia="en-US"/>
        </w:rPr>
        <w:t xml:space="preserve">его </w:t>
      </w:r>
      <w:r w:rsidR="003D6C73" w:rsidRPr="00545224">
        <w:rPr>
          <w:rStyle w:val="FontStyle39"/>
          <w:rFonts w:ascii="Times New Roman" w:hAnsi="Times New Roman" w:cs="Times New Roman"/>
          <w:b w:val="0"/>
          <w:sz w:val="24"/>
          <w:szCs w:val="24"/>
          <w:lang w:eastAsia="en-US"/>
        </w:rPr>
        <w:t>принятия</w:t>
      </w:r>
      <w:r w:rsidR="00033675" w:rsidRPr="00545224">
        <w:rPr>
          <w:rStyle w:val="FontStyle39"/>
          <w:rFonts w:ascii="Times New Roman" w:hAnsi="Times New Roman" w:cs="Times New Roman"/>
          <w:b w:val="0"/>
          <w:sz w:val="24"/>
          <w:szCs w:val="24"/>
          <w:lang w:eastAsia="en-US"/>
        </w:rPr>
        <w:t>.</w:t>
      </w:r>
    </w:p>
    <w:p w14:paraId="60EC2B41" w14:textId="77777777" w:rsidR="00930FAE" w:rsidRPr="00545224" w:rsidRDefault="00527AED">
      <w:pPr>
        <w:pStyle w:val="Style19"/>
        <w:widowControl/>
        <w:ind w:firstLine="567"/>
        <w:jc w:val="both"/>
        <w:rPr>
          <w:rStyle w:val="FontStyle38"/>
          <w:rFonts w:ascii="Times New Roman" w:hAnsi="Times New Roman" w:cs="Times New Roman"/>
          <w:sz w:val="24"/>
          <w:szCs w:val="24"/>
          <w:lang w:eastAsia="en-US"/>
        </w:rPr>
      </w:pPr>
      <w:r w:rsidRPr="00545224">
        <w:rPr>
          <w:rStyle w:val="FontStyle39"/>
          <w:rFonts w:ascii="Times New Roman" w:hAnsi="Times New Roman" w:cs="Times New Roman"/>
          <w:sz w:val="24"/>
          <w:szCs w:val="24"/>
          <w:lang w:eastAsia="en-US"/>
        </w:rPr>
        <w:t>3.10</w:t>
      </w:r>
      <w:r w:rsidR="001966C4" w:rsidRPr="00545224">
        <w:rPr>
          <w:rStyle w:val="FontStyle39"/>
          <w:rFonts w:ascii="Times New Roman" w:hAnsi="Times New Roman" w:cs="Times New Roman"/>
          <w:sz w:val="24"/>
          <w:szCs w:val="24"/>
          <w:lang w:eastAsia="en-US"/>
        </w:rPr>
        <w:t xml:space="preserve"> </w:t>
      </w:r>
      <w:r w:rsidR="00BB5382" w:rsidRPr="00545224">
        <w:rPr>
          <w:rStyle w:val="FontStyle39"/>
          <w:rFonts w:ascii="Times New Roman" w:hAnsi="Times New Roman" w:cs="Times New Roman"/>
          <w:sz w:val="24"/>
          <w:szCs w:val="24"/>
          <w:lang w:eastAsia="en-US"/>
        </w:rPr>
        <w:t xml:space="preserve">Мошенническая практика </w:t>
      </w:r>
      <w:r w:rsidR="001966C4" w:rsidRPr="00545224">
        <w:rPr>
          <w:rStyle w:val="FontStyle39"/>
          <w:rFonts w:ascii="Times New Roman" w:hAnsi="Times New Roman" w:cs="Times New Roman"/>
          <w:b w:val="0"/>
          <w:sz w:val="24"/>
          <w:szCs w:val="24"/>
          <w:lang w:eastAsia="en-US"/>
        </w:rPr>
        <w:t>(</w:t>
      </w:r>
      <w:r w:rsidR="00BB5382" w:rsidRPr="00545224">
        <w:rPr>
          <w:rFonts w:ascii="Times New Roman" w:hAnsi="Times New Roman" w:cs="Times New Roman"/>
          <w:bCs/>
          <w:color w:val="000000"/>
          <w:lang w:eastAsia="en-US"/>
        </w:rPr>
        <w:t>fraudulent practice</w:t>
      </w:r>
      <w:r w:rsidR="001966C4" w:rsidRPr="00545224">
        <w:rPr>
          <w:rStyle w:val="FontStyle39"/>
          <w:rFonts w:ascii="Times New Roman" w:hAnsi="Times New Roman" w:cs="Times New Roman"/>
          <w:b w:val="0"/>
          <w:sz w:val="24"/>
          <w:szCs w:val="24"/>
          <w:lang w:eastAsia="en-US"/>
        </w:rPr>
        <w:t>):</w:t>
      </w:r>
      <w:r w:rsidR="00033675" w:rsidRPr="00545224">
        <w:rPr>
          <w:rStyle w:val="FontStyle39"/>
          <w:rFonts w:ascii="Times New Roman" w:hAnsi="Times New Roman" w:cs="Times New Roman"/>
          <w:b w:val="0"/>
          <w:sz w:val="24"/>
          <w:szCs w:val="24"/>
          <w:lang w:eastAsia="en-US"/>
        </w:rPr>
        <w:t xml:space="preserve"> </w:t>
      </w:r>
      <w:r w:rsidR="00BB5382" w:rsidRPr="00545224">
        <w:rPr>
          <w:rStyle w:val="FontStyle39"/>
          <w:rFonts w:ascii="Times New Roman" w:hAnsi="Times New Roman" w:cs="Times New Roman"/>
          <w:b w:val="0"/>
          <w:sz w:val="24"/>
          <w:szCs w:val="24"/>
          <w:lang w:eastAsia="en-US"/>
        </w:rPr>
        <w:t xml:space="preserve">Искажение фактов с целью оказания влияния на процесс проведения </w:t>
      </w:r>
      <w:r w:rsidR="00300476" w:rsidRPr="00545224">
        <w:rPr>
          <w:rStyle w:val="FontStyle39"/>
          <w:rFonts w:ascii="Times New Roman" w:hAnsi="Times New Roman" w:cs="Times New Roman"/>
          <w:b w:val="0"/>
          <w:sz w:val="24"/>
          <w:szCs w:val="24"/>
          <w:lang w:eastAsia="en-US"/>
        </w:rPr>
        <w:t>конкурса</w:t>
      </w:r>
      <w:r w:rsidR="00BB5382" w:rsidRPr="00545224">
        <w:rPr>
          <w:rStyle w:val="FontStyle39"/>
          <w:rFonts w:ascii="Times New Roman" w:hAnsi="Times New Roman" w:cs="Times New Roman"/>
          <w:b w:val="0"/>
          <w:sz w:val="24"/>
          <w:szCs w:val="24"/>
          <w:lang w:eastAsia="en-US"/>
        </w:rPr>
        <w:t xml:space="preserve"> или </w:t>
      </w:r>
      <w:r w:rsidR="00616E8C" w:rsidRPr="00545224">
        <w:rPr>
          <w:rFonts w:ascii="Times New Roman" w:hAnsi="Times New Roman" w:cs="Times New Roman"/>
        </w:rPr>
        <w:t>заключение</w:t>
      </w:r>
      <w:r w:rsidR="00BB5382" w:rsidRPr="00545224">
        <w:rPr>
          <w:rStyle w:val="FontStyle39"/>
          <w:rFonts w:ascii="Times New Roman" w:hAnsi="Times New Roman" w:cs="Times New Roman"/>
          <w:b w:val="0"/>
          <w:sz w:val="24"/>
          <w:szCs w:val="24"/>
          <w:lang w:eastAsia="en-US"/>
        </w:rPr>
        <w:t xml:space="preserve"> </w:t>
      </w:r>
      <w:r w:rsidR="00482C80" w:rsidRPr="00545224">
        <w:rPr>
          <w:rStyle w:val="FontStyle39"/>
          <w:rFonts w:ascii="Times New Roman" w:hAnsi="Times New Roman" w:cs="Times New Roman"/>
          <w:b w:val="0"/>
          <w:sz w:val="24"/>
          <w:szCs w:val="24"/>
          <w:lang w:eastAsia="en-US"/>
        </w:rPr>
        <w:t>договора</w:t>
      </w:r>
      <w:r w:rsidR="00BB5382" w:rsidRPr="00545224">
        <w:rPr>
          <w:rStyle w:val="FontStyle39"/>
          <w:rFonts w:ascii="Times New Roman" w:hAnsi="Times New Roman" w:cs="Times New Roman"/>
          <w:b w:val="0"/>
          <w:sz w:val="24"/>
          <w:szCs w:val="24"/>
          <w:lang w:eastAsia="en-US"/>
        </w:rPr>
        <w:t xml:space="preserve">, возникающего вследствие </w:t>
      </w:r>
      <w:r w:rsidR="00DF5393" w:rsidRPr="00545224">
        <w:rPr>
          <w:rStyle w:val="FontStyle39"/>
          <w:rFonts w:ascii="Times New Roman" w:hAnsi="Times New Roman" w:cs="Times New Roman"/>
          <w:b w:val="0"/>
          <w:sz w:val="24"/>
          <w:szCs w:val="24"/>
          <w:lang w:eastAsia="en-US"/>
        </w:rPr>
        <w:t>конкурсного ценового</w:t>
      </w:r>
      <w:r w:rsidR="00DF5393" w:rsidRPr="00545224">
        <w:rPr>
          <w:rStyle w:val="FontStyle39"/>
          <w:rFonts w:ascii="Times New Roman" w:hAnsi="Times New Roman" w:cs="Times New Roman"/>
          <w:sz w:val="24"/>
          <w:szCs w:val="24"/>
          <w:lang w:eastAsia="en-US"/>
        </w:rPr>
        <w:t xml:space="preserve"> </w:t>
      </w:r>
      <w:r w:rsidR="00BB5382" w:rsidRPr="00545224">
        <w:rPr>
          <w:rStyle w:val="FontStyle39"/>
          <w:rFonts w:ascii="Times New Roman" w:hAnsi="Times New Roman" w:cs="Times New Roman"/>
          <w:b w:val="0"/>
          <w:sz w:val="24"/>
          <w:szCs w:val="24"/>
          <w:lang w:eastAsia="en-US"/>
        </w:rPr>
        <w:t xml:space="preserve">предложения (3.17), </w:t>
      </w:r>
      <w:r w:rsidR="00DF5393" w:rsidRPr="00545224">
        <w:rPr>
          <w:rStyle w:val="FontStyle39"/>
          <w:rFonts w:ascii="Times New Roman" w:hAnsi="Times New Roman" w:cs="Times New Roman"/>
          <w:b w:val="0"/>
          <w:sz w:val="24"/>
          <w:szCs w:val="24"/>
          <w:lang w:eastAsia="en-US"/>
        </w:rPr>
        <w:t>в ущерб интересам заказчика</w:t>
      </w:r>
      <w:r w:rsidR="00BB5382" w:rsidRPr="00545224">
        <w:rPr>
          <w:rStyle w:val="FontStyle39"/>
          <w:rFonts w:ascii="Times New Roman" w:hAnsi="Times New Roman" w:cs="Times New Roman"/>
          <w:b w:val="0"/>
          <w:sz w:val="24"/>
          <w:szCs w:val="24"/>
          <w:lang w:eastAsia="en-US"/>
        </w:rPr>
        <w:t xml:space="preserve"> (3.8), </w:t>
      </w:r>
      <w:r w:rsidR="000718C7" w:rsidRPr="00545224">
        <w:rPr>
          <w:rStyle w:val="FontStyle39"/>
          <w:rFonts w:ascii="Times New Roman" w:hAnsi="Times New Roman" w:cs="Times New Roman"/>
          <w:b w:val="0"/>
          <w:sz w:val="24"/>
          <w:szCs w:val="24"/>
          <w:lang w:eastAsia="en-US"/>
        </w:rPr>
        <w:t>включая практику сговора</w:t>
      </w:r>
      <w:r w:rsidR="00447C50" w:rsidRPr="00545224">
        <w:rPr>
          <w:rStyle w:val="FontStyle39"/>
          <w:rFonts w:ascii="Times New Roman" w:hAnsi="Times New Roman" w:cs="Times New Roman"/>
          <w:b w:val="0"/>
          <w:sz w:val="24"/>
          <w:szCs w:val="24"/>
          <w:lang w:eastAsia="en-US"/>
        </w:rPr>
        <w:t>,</w:t>
      </w:r>
      <w:r w:rsidR="000718C7" w:rsidRPr="00545224">
        <w:rPr>
          <w:rStyle w:val="FontStyle39"/>
          <w:rFonts w:ascii="Times New Roman" w:hAnsi="Times New Roman" w:cs="Times New Roman"/>
          <w:b w:val="0"/>
          <w:sz w:val="24"/>
          <w:szCs w:val="24"/>
          <w:lang w:eastAsia="en-US"/>
        </w:rPr>
        <w:t xml:space="preserve"> направленную на установление искусственно завышенных или заниженных цен</w:t>
      </w:r>
      <w:r w:rsidRPr="00545224">
        <w:rPr>
          <w:rStyle w:val="FontStyle38"/>
          <w:rFonts w:ascii="Times New Roman" w:hAnsi="Times New Roman" w:cs="Times New Roman"/>
          <w:sz w:val="24"/>
          <w:szCs w:val="24"/>
          <w:lang w:eastAsia="en-US"/>
        </w:rPr>
        <w:t>.</w:t>
      </w:r>
      <w:r w:rsidR="00BB5382" w:rsidRPr="00545224">
        <w:rPr>
          <w:rStyle w:val="FontStyle38"/>
          <w:rFonts w:ascii="Times New Roman" w:hAnsi="Times New Roman" w:cs="Times New Roman"/>
          <w:sz w:val="24"/>
          <w:szCs w:val="24"/>
          <w:lang w:eastAsia="en-US"/>
        </w:rPr>
        <w:t xml:space="preserve"> </w:t>
      </w:r>
    </w:p>
    <w:p w14:paraId="6072A166" w14:textId="77777777" w:rsidR="00930FAE" w:rsidRPr="00545224" w:rsidRDefault="00930FAE">
      <w:pPr>
        <w:pStyle w:val="Style19"/>
        <w:widowControl/>
        <w:ind w:firstLine="567"/>
        <w:jc w:val="both"/>
        <w:rPr>
          <w:rStyle w:val="FontStyle38"/>
          <w:rFonts w:ascii="Times New Roman" w:hAnsi="Times New Roman" w:cs="Times New Roman"/>
          <w:sz w:val="24"/>
          <w:szCs w:val="24"/>
          <w:lang w:eastAsia="en-US"/>
        </w:rPr>
      </w:pPr>
    </w:p>
    <w:p w14:paraId="5CADC53D" w14:textId="15832C89" w:rsidR="00527AED" w:rsidRPr="00545224" w:rsidRDefault="00930FAE">
      <w:pPr>
        <w:pStyle w:val="Style19"/>
        <w:widowControl/>
        <w:ind w:firstLine="567"/>
        <w:jc w:val="both"/>
        <w:rPr>
          <w:rStyle w:val="FontStyle38"/>
          <w:rFonts w:ascii="Times New Roman" w:hAnsi="Times New Roman" w:cs="Times New Roman"/>
          <w:sz w:val="20"/>
          <w:szCs w:val="20"/>
          <w:lang w:eastAsia="en-US"/>
        </w:rPr>
      </w:pPr>
      <w:r w:rsidRPr="00545224">
        <w:rPr>
          <w:rStyle w:val="FontStyle38"/>
          <w:rFonts w:ascii="Times New Roman" w:hAnsi="Times New Roman" w:cs="Times New Roman"/>
          <w:sz w:val="20"/>
          <w:szCs w:val="20"/>
          <w:lang w:eastAsia="en-US"/>
        </w:rPr>
        <w:t>Примечание – Взято из</w:t>
      </w:r>
      <w:r w:rsidR="00BB5382" w:rsidRPr="00545224">
        <w:rPr>
          <w:rStyle w:val="FontStyle38"/>
          <w:rFonts w:ascii="Times New Roman" w:hAnsi="Times New Roman" w:cs="Times New Roman"/>
          <w:sz w:val="20"/>
          <w:szCs w:val="20"/>
          <w:lang w:eastAsia="en-US"/>
        </w:rPr>
        <w:t xml:space="preserve"> ISO 10845-1:2020, 3.18, изменено – «или </w:t>
      </w:r>
      <w:r w:rsidR="00616E8C" w:rsidRPr="00545224">
        <w:rPr>
          <w:rFonts w:ascii="Times New Roman" w:hAnsi="Times New Roman" w:cs="Times New Roman"/>
          <w:sz w:val="20"/>
          <w:szCs w:val="20"/>
        </w:rPr>
        <w:t>управление</w:t>
      </w:r>
      <w:r w:rsidR="00BB5382" w:rsidRPr="00545224">
        <w:rPr>
          <w:rStyle w:val="FontStyle38"/>
          <w:rFonts w:ascii="Times New Roman" w:hAnsi="Times New Roman" w:cs="Times New Roman"/>
          <w:sz w:val="20"/>
          <w:szCs w:val="20"/>
          <w:lang w:eastAsia="en-US"/>
        </w:rPr>
        <w:t xml:space="preserve"> </w:t>
      </w:r>
      <w:r w:rsidR="00482C80" w:rsidRPr="00545224">
        <w:rPr>
          <w:rStyle w:val="FontStyle38"/>
          <w:rFonts w:ascii="Times New Roman" w:hAnsi="Times New Roman" w:cs="Times New Roman"/>
          <w:sz w:val="20"/>
          <w:szCs w:val="20"/>
          <w:lang w:eastAsia="en-US"/>
        </w:rPr>
        <w:t>договор</w:t>
      </w:r>
      <w:r w:rsidR="00616E8C" w:rsidRPr="00545224">
        <w:rPr>
          <w:rStyle w:val="FontStyle38"/>
          <w:rFonts w:ascii="Times New Roman" w:hAnsi="Times New Roman" w:cs="Times New Roman"/>
          <w:sz w:val="20"/>
          <w:szCs w:val="20"/>
          <w:lang w:eastAsia="en-US"/>
        </w:rPr>
        <w:t>ом</w:t>
      </w:r>
      <w:r w:rsidR="00BB5382" w:rsidRPr="00545224">
        <w:rPr>
          <w:rStyle w:val="FontStyle38"/>
          <w:rFonts w:ascii="Times New Roman" w:hAnsi="Times New Roman" w:cs="Times New Roman"/>
          <w:sz w:val="20"/>
          <w:szCs w:val="20"/>
          <w:lang w:eastAsia="en-US"/>
        </w:rPr>
        <w:t xml:space="preserve">, включая </w:t>
      </w:r>
      <w:r w:rsidR="00345E55" w:rsidRPr="00545224">
        <w:rPr>
          <w:rStyle w:val="FontStyle38"/>
          <w:rFonts w:ascii="Times New Roman" w:hAnsi="Times New Roman" w:cs="Times New Roman"/>
          <w:sz w:val="20"/>
          <w:szCs w:val="20"/>
          <w:lang w:eastAsia="en-US"/>
        </w:rPr>
        <w:t>порядок</w:t>
      </w:r>
      <w:r w:rsidR="00BB5382" w:rsidRPr="00545224">
        <w:rPr>
          <w:rStyle w:val="FontStyle38"/>
          <w:rFonts w:ascii="Times New Roman" w:hAnsi="Times New Roman" w:cs="Times New Roman"/>
          <w:sz w:val="20"/>
          <w:szCs w:val="20"/>
          <w:lang w:eastAsia="en-US"/>
        </w:rPr>
        <w:t xml:space="preserve"> компенсации» в конце удалено.</w:t>
      </w:r>
    </w:p>
    <w:p w14:paraId="42CEB84B" w14:textId="77777777" w:rsidR="00930FAE" w:rsidRPr="00545224" w:rsidRDefault="00930FAE" w:rsidP="000718C7">
      <w:pPr>
        <w:pStyle w:val="Style19"/>
        <w:widowControl/>
        <w:ind w:firstLine="567"/>
        <w:jc w:val="both"/>
        <w:rPr>
          <w:rStyle w:val="FontStyle39"/>
          <w:rFonts w:ascii="Times New Roman" w:hAnsi="Times New Roman" w:cs="Times New Roman"/>
          <w:sz w:val="24"/>
          <w:szCs w:val="24"/>
          <w:lang w:eastAsia="en-US"/>
        </w:rPr>
      </w:pPr>
      <w:bookmarkStart w:id="5" w:name="bookmark7"/>
    </w:p>
    <w:p w14:paraId="5FE22C5F" w14:textId="77777777" w:rsidR="00930FAE" w:rsidRPr="00545224" w:rsidRDefault="00527AED" w:rsidP="000718C7">
      <w:pPr>
        <w:pStyle w:val="Style19"/>
        <w:widowControl/>
        <w:ind w:firstLine="567"/>
        <w:jc w:val="both"/>
        <w:rPr>
          <w:rFonts w:ascii="Times New Roman" w:hAnsi="Times New Roman" w:cs="Times New Roman"/>
          <w:lang w:eastAsia="en-US"/>
        </w:rPr>
      </w:pPr>
      <w:r w:rsidRPr="00545224">
        <w:rPr>
          <w:rStyle w:val="FontStyle39"/>
          <w:rFonts w:ascii="Times New Roman" w:hAnsi="Times New Roman" w:cs="Times New Roman"/>
          <w:sz w:val="24"/>
          <w:szCs w:val="24"/>
          <w:lang w:eastAsia="en-US"/>
        </w:rPr>
        <w:t>3</w:t>
      </w:r>
      <w:bookmarkEnd w:id="5"/>
      <w:r w:rsidRPr="00545224">
        <w:rPr>
          <w:rStyle w:val="FontStyle39"/>
          <w:rFonts w:ascii="Times New Roman" w:hAnsi="Times New Roman" w:cs="Times New Roman"/>
          <w:sz w:val="24"/>
          <w:szCs w:val="24"/>
          <w:lang w:eastAsia="en-US"/>
        </w:rPr>
        <w:t>.11</w:t>
      </w:r>
      <w:r w:rsidR="001966C4" w:rsidRPr="00545224">
        <w:rPr>
          <w:rStyle w:val="FontStyle39"/>
          <w:rFonts w:ascii="Times New Roman" w:hAnsi="Times New Roman" w:cs="Times New Roman"/>
          <w:sz w:val="24"/>
          <w:szCs w:val="24"/>
          <w:lang w:eastAsia="en-US"/>
        </w:rPr>
        <w:t xml:space="preserve"> </w:t>
      </w:r>
      <w:r w:rsidR="00BB5382" w:rsidRPr="00545224">
        <w:rPr>
          <w:rStyle w:val="FontStyle39"/>
          <w:rFonts w:ascii="Times New Roman" w:hAnsi="Times New Roman" w:cs="Times New Roman"/>
          <w:sz w:val="24"/>
          <w:szCs w:val="24"/>
          <w:lang w:eastAsia="en-US"/>
        </w:rPr>
        <w:t>Совместное предприятие</w:t>
      </w:r>
      <w:r w:rsidR="001966C4" w:rsidRPr="00545224">
        <w:rPr>
          <w:rStyle w:val="FontStyle39"/>
          <w:rFonts w:ascii="Times New Roman" w:hAnsi="Times New Roman" w:cs="Times New Roman"/>
          <w:sz w:val="24"/>
          <w:szCs w:val="24"/>
          <w:lang w:eastAsia="en-US"/>
        </w:rPr>
        <w:t xml:space="preserve"> </w:t>
      </w:r>
      <w:r w:rsidR="001966C4" w:rsidRPr="00545224">
        <w:rPr>
          <w:rStyle w:val="FontStyle39"/>
          <w:rFonts w:ascii="Times New Roman" w:hAnsi="Times New Roman" w:cs="Times New Roman"/>
          <w:b w:val="0"/>
          <w:sz w:val="24"/>
          <w:szCs w:val="24"/>
          <w:lang w:eastAsia="en-US"/>
        </w:rPr>
        <w:t>(</w:t>
      </w:r>
      <w:r w:rsidR="00BB5382" w:rsidRPr="00545224">
        <w:rPr>
          <w:rFonts w:ascii="Times New Roman" w:hAnsi="Times New Roman" w:cs="Times New Roman"/>
          <w:bCs/>
          <w:color w:val="000000"/>
          <w:lang w:val="en-US"/>
        </w:rPr>
        <w:t>joint</w:t>
      </w:r>
      <w:r w:rsidR="00BB5382" w:rsidRPr="00545224">
        <w:rPr>
          <w:rFonts w:ascii="Times New Roman" w:hAnsi="Times New Roman" w:cs="Times New Roman"/>
          <w:bCs/>
          <w:color w:val="000000"/>
        </w:rPr>
        <w:t xml:space="preserve"> </w:t>
      </w:r>
      <w:r w:rsidR="00BB5382" w:rsidRPr="00545224">
        <w:rPr>
          <w:rFonts w:ascii="Times New Roman" w:hAnsi="Times New Roman" w:cs="Times New Roman"/>
          <w:bCs/>
          <w:color w:val="000000"/>
          <w:lang w:val="en-US"/>
        </w:rPr>
        <w:t>venture</w:t>
      </w:r>
      <w:r w:rsidR="001966C4" w:rsidRPr="00545224">
        <w:rPr>
          <w:rStyle w:val="FontStyle39"/>
          <w:rFonts w:ascii="Times New Roman" w:hAnsi="Times New Roman" w:cs="Times New Roman"/>
          <w:b w:val="0"/>
          <w:sz w:val="24"/>
          <w:szCs w:val="24"/>
          <w:lang w:eastAsia="en-US"/>
        </w:rPr>
        <w:t xml:space="preserve">): </w:t>
      </w:r>
      <w:r w:rsidR="00BB5382" w:rsidRPr="00545224">
        <w:rPr>
          <w:rStyle w:val="FontStyle39"/>
          <w:rFonts w:ascii="Times New Roman" w:hAnsi="Times New Roman" w:cs="Times New Roman"/>
          <w:b w:val="0"/>
          <w:sz w:val="24"/>
          <w:szCs w:val="24"/>
          <w:lang w:eastAsia="en-US"/>
        </w:rPr>
        <w:t xml:space="preserve">Объединение двух или более организаций (3.12) </w:t>
      </w:r>
      <w:r w:rsidR="00DF5393" w:rsidRPr="00545224">
        <w:rPr>
          <w:rFonts w:ascii="Times New Roman" w:hAnsi="Times New Roman" w:cs="Times New Roman"/>
          <w:lang w:eastAsia="en-US"/>
        </w:rPr>
        <w:t xml:space="preserve">для выполнения работ и разделения рисков, когда каждый из них несет </w:t>
      </w:r>
      <w:r w:rsidR="00DF5393" w:rsidRPr="00545224">
        <w:rPr>
          <w:rFonts w:ascii="Times New Roman" w:hAnsi="Times New Roman" w:cs="Times New Roman"/>
          <w:lang w:eastAsia="en-US"/>
        </w:rPr>
        <w:lastRenderedPageBreak/>
        <w:t>совместную и самостоятельную ответственность за действия и работу другой организации</w:t>
      </w:r>
      <w:r w:rsidR="00A46965" w:rsidRPr="00545224">
        <w:rPr>
          <w:rFonts w:ascii="Times New Roman" w:hAnsi="Times New Roman" w:cs="Times New Roman"/>
          <w:lang w:eastAsia="en-US"/>
        </w:rPr>
        <w:t>.</w:t>
      </w:r>
      <w:r w:rsidR="00447C50" w:rsidRPr="00545224">
        <w:rPr>
          <w:rFonts w:ascii="Times New Roman" w:hAnsi="Times New Roman" w:cs="Times New Roman"/>
          <w:lang w:eastAsia="en-US"/>
        </w:rPr>
        <w:t xml:space="preserve"> </w:t>
      </w:r>
    </w:p>
    <w:p w14:paraId="210C7DDA" w14:textId="77777777" w:rsidR="00930FAE" w:rsidRPr="00545224" w:rsidRDefault="00930FAE" w:rsidP="000718C7">
      <w:pPr>
        <w:pStyle w:val="Style19"/>
        <w:widowControl/>
        <w:ind w:firstLine="567"/>
        <w:jc w:val="both"/>
        <w:rPr>
          <w:rFonts w:ascii="Times New Roman" w:hAnsi="Times New Roman" w:cs="Times New Roman"/>
          <w:lang w:eastAsia="en-US"/>
        </w:rPr>
      </w:pPr>
    </w:p>
    <w:p w14:paraId="1174AFF9" w14:textId="69FE522B" w:rsidR="00527AED" w:rsidRPr="00545224" w:rsidRDefault="00930FAE" w:rsidP="000718C7">
      <w:pPr>
        <w:pStyle w:val="Style19"/>
        <w:widowControl/>
        <w:ind w:firstLine="567"/>
        <w:jc w:val="both"/>
        <w:rPr>
          <w:rStyle w:val="FontStyle38"/>
          <w:rFonts w:ascii="Times New Roman" w:hAnsi="Times New Roman" w:cs="Times New Roman"/>
          <w:sz w:val="20"/>
          <w:szCs w:val="20"/>
          <w:lang w:eastAsia="en-US"/>
        </w:rPr>
      </w:pPr>
      <w:r w:rsidRPr="00545224">
        <w:rPr>
          <w:rStyle w:val="FontStyle38"/>
          <w:rFonts w:ascii="Times New Roman" w:hAnsi="Times New Roman" w:cs="Times New Roman"/>
          <w:sz w:val="20"/>
          <w:szCs w:val="20"/>
          <w:lang w:eastAsia="en-US"/>
        </w:rPr>
        <w:t>Примечание – Взято из</w:t>
      </w:r>
      <w:r w:rsidR="00BB5382" w:rsidRPr="00545224">
        <w:rPr>
          <w:rStyle w:val="FontStyle38"/>
          <w:rFonts w:ascii="Times New Roman" w:hAnsi="Times New Roman" w:cs="Times New Roman"/>
          <w:sz w:val="20"/>
          <w:szCs w:val="20"/>
          <w:lang w:eastAsia="en-US"/>
        </w:rPr>
        <w:t xml:space="preserve"> </w:t>
      </w:r>
      <w:r w:rsidR="00BB5382" w:rsidRPr="00545224">
        <w:rPr>
          <w:rStyle w:val="FontStyle38"/>
          <w:rFonts w:ascii="Times New Roman" w:hAnsi="Times New Roman" w:cs="Times New Roman"/>
          <w:sz w:val="20"/>
          <w:szCs w:val="20"/>
          <w:lang w:val="en-US" w:eastAsia="en-US"/>
        </w:rPr>
        <w:t>ISO</w:t>
      </w:r>
      <w:r w:rsidR="00BB5382" w:rsidRPr="00545224">
        <w:rPr>
          <w:rStyle w:val="FontStyle38"/>
          <w:rFonts w:ascii="Times New Roman" w:hAnsi="Times New Roman" w:cs="Times New Roman"/>
          <w:sz w:val="20"/>
          <w:szCs w:val="20"/>
          <w:lang w:eastAsia="en-US"/>
        </w:rPr>
        <w:t xml:space="preserve"> 6707-2:2017, 3.8.3.</w:t>
      </w:r>
    </w:p>
    <w:p w14:paraId="78146213" w14:textId="77777777" w:rsidR="00930FAE" w:rsidRPr="00545224" w:rsidRDefault="00930FAE" w:rsidP="00DF5393">
      <w:pPr>
        <w:pStyle w:val="Style19"/>
        <w:widowControl/>
        <w:ind w:firstLine="567"/>
        <w:jc w:val="both"/>
        <w:rPr>
          <w:rStyle w:val="FontStyle38"/>
          <w:rFonts w:ascii="Times New Roman" w:hAnsi="Times New Roman" w:cs="Times New Roman"/>
          <w:b/>
          <w:sz w:val="24"/>
          <w:szCs w:val="24"/>
          <w:lang w:eastAsia="en-US"/>
        </w:rPr>
      </w:pPr>
    </w:p>
    <w:p w14:paraId="2FC21C4C" w14:textId="53DE25D8" w:rsidR="00930FAE" w:rsidRPr="00545224" w:rsidRDefault="00BB5382" w:rsidP="00DF5393">
      <w:pPr>
        <w:pStyle w:val="Style19"/>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b/>
          <w:sz w:val="24"/>
          <w:szCs w:val="24"/>
          <w:lang w:eastAsia="en-US"/>
        </w:rPr>
        <w:t xml:space="preserve">3.12 Организация </w:t>
      </w:r>
      <w:r w:rsidRPr="00545224">
        <w:rPr>
          <w:rStyle w:val="FontStyle38"/>
          <w:rFonts w:ascii="Times New Roman" w:hAnsi="Times New Roman" w:cs="Times New Roman"/>
          <w:sz w:val="24"/>
          <w:szCs w:val="24"/>
          <w:lang w:eastAsia="en-US"/>
        </w:rPr>
        <w:t xml:space="preserve">(organization): Компания, фирма, предприятие, ассоциация </w:t>
      </w:r>
      <w:r w:rsidR="0058119F" w:rsidRPr="00545224">
        <w:rPr>
          <w:rStyle w:val="FontStyle38"/>
          <w:rFonts w:ascii="Times New Roman" w:hAnsi="Times New Roman" w:cs="Times New Roman"/>
          <w:sz w:val="24"/>
          <w:szCs w:val="24"/>
          <w:lang w:eastAsia="en-US"/>
        </w:rPr>
        <w:t xml:space="preserve">или </w:t>
      </w:r>
      <w:r w:rsidRPr="00545224">
        <w:rPr>
          <w:rStyle w:val="FontStyle38"/>
          <w:rFonts w:ascii="Times New Roman" w:hAnsi="Times New Roman" w:cs="Times New Roman"/>
          <w:sz w:val="24"/>
          <w:szCs w:val="24"/>
          <w:lang w:eastAsia="en-US"/>
        </w:rPr>
        <w:t xml:space="preserve">другое юридическое лицо, зарегистрированное или незарегистрированное в качестве юридического субъекта или </w:t>
      </w:r>
      <w:r w:rsidR="0058119F" w:rsidRPr="00545224">
        <w:rPr>
          <w:rStyle w:val="FontStyle38"/>
          <w:rFonts w:ascii="Times New Roman" w:hAnsi="Times New Roman" w:cs="Times New Roman"/>
          <w:sz w:val="24"/>
          <w:szCs w:val="24"/>
          <w:lang w:eastAsia="en-US"/>
        </w:rPr>
        <w:t xml:space="preserve">государственного </w:t>
      </w:r>
      <w:r w:rsidR="00930FAE" w:rsidRPr="00545224">
        <w:rPr>
          <w:rStyle w:val="FontStyle38"/>
          <w:rFonts w:ascii="Times New Roman" w:hAnsi="Times New Roman" w:cs="Times New Roman"/>
          <w:sz w:val="24"/>
          <w:szCs w:val="24"/>
          <w:lang w:eastAsia="en-US"/>
        </w:rPr>
        <w:t>органа.</w:t>
      </w:r>
    </w:p>
    <w:p w14:paraId="373FBEB5" w14:textId="77777777" w:rsidR="00930FAE" w:rsidRPr="00545224" w:rsidRDefault="00930FAE" w:rsidP="00DF5393">
      <w:pPr>
        <w:pStyle w:val="Style19"/>
        <w:widowControl/>
        <w:ind w:firstLine="567"/>
        <w:jc w:val="both"/>
        <w:rPr>
          <w:rStyle w:val="FontStyle38"/>
          <w:rFonts w:ascii="Times New Roman" w:hAnsi="Times New Roman" w:cs="Times New Roman"/>
          <w:sz w:val="24"/>
          <w:szCs w:val="24"/>
          <w:lang w:eastAsia="en-US"/>
        </w:rPr>
      </w:pPr>
    </w:p>
    <w:p w14:paraId="448F8BC5" w14:textId="61C28A2F" w:rsidR="00BB5382" w:rsidRPr="00545224" w:rsidRDefault="00930FAE" w:rsidP="00DF5393">
      <w:pPr>
        <w:pStyle w:val="Style19"/>
        <w:widowControl/>
        <w:ind w:firstLine="567"/>
        <w:jc w:val="both"/>
        <w:rPr>
          <w:rFonts w:ascii="Times New Roman" w:hAnsi="Times New Roman" w:cs="Times New Roman"/>
          <w:sz w:val="20"/>
          <w:szCs w:val="20"/>
        </w:rPr>
      </w:pPr>
      <w:r w:rsidRPr="00545224">
        <w:rPr>
          <w:rStyle w:val="FontStyle38"/>
          <w:rFonts w:ascii="Times New Roman" w:hAnsi="Times New Roman" w:cs="Times New Roman"/>
          <w:sz w:val="20"/>
          <w:szCs w:val="20"/>
          <w:lang w:eastAsia="en-US"/>
        </w:rPr>
        <w:t>Примечание – Взято из</w:t>
      </w:r>
      <w:r w:rsidR="00BB5382" w:rsidRPr="00545224">
        <w:rPr>
          <w:rStyle w:val="FontStyle38"/>
          <w:rFonts w:ascii="Times New Roman" w:hAnsi="Times New Roman" w:cs="Times New Roman"/>
          <w:sz w:val="20"/>
          <w:szCs w:val="20"/>
          <w:lang w:eastAsia="en-US"/>
        </w:rPr>
        <w:t xml:space="preserve"> ISO 10845-1:2020, 3.21.</w:t>
      </w:r>
      <w:r w:rsidR="0058119F" w:rsidRPr="00545224">
        <w:rPr>
          <w:rFonts w:ascii="Times New Roman" w:hAnsi="Times New Roman" w:cs="Times New Roman"/>
          <w:sz w:val="20"/>
          <w:szCs w:val="20"/>
        </w:rPr>
        <w:t xml:space="preserve"> </w:t>
      </w:r>
    </w:p>
    <w:p w14:paraId="6577C7B4" w14:textId="77777777" w:rsidR="00930FAE" w:rsidRPr="00545224" w:rsidRDefault="00930FAE" w:rsidP="00DF5393">
      <w:pPr>
        <w:pStyle w:val="Style19"/>
        <w:widowControl/>
        <w:ind w:firstLine="567"/>
        <w:jc w:val="both"/>
        <w:rPr>
          <w:rStyle w:val="FontStyle38"/>
          <w:rFonts w:ascii="Times New Roman" w:hAnsi="Times New Roman" w:cs="Times New Roman"/>
          <w:sz w:val="24"/>
          <w:szCs w:val="24"/>
          <w:lang w:eastAsia="en-US"/>
        </w:rPr>
      </w:pPr>
    </w:p>
    <w:p w14:paraId="42E60390" w14:textId="77777777" w:rsidR="00930FAE" w:rsidRPr="00545224" w:rsidRDefault="00BB5382" w:rsidP="00BB5382">
      <w:pPr>
        <w:pStyle w:val="Style19"/>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b/>
          <w:sz w:val="24"/>
          <w:szCs w:val="24"/>
          <w:lang w:eastAsia="en-US"/>
        </w:rPr>
        <w:t xml:space="preserve">3.13 Качество </w:t>
      </w:r>
      <w:r w:rsidRPr="00545224">
        <w:rPr>
          <w:rStyle w:val="FontStyle38"/>
          <w:rFonts w:ascii="Times New Roman" w:hAnsi="Times New Roman" w:cs="Times New Roman"/>
          <w:sz w:val="24"/>
          <w:szCs w:val="24"/>
          <w:lang w:eastAsia="en-US"/>
        </w:rPr>
        <w:t xml:space="preserve">(quality): Совокупность особенностей и характеристик </w:t>
      </w:r>
      <w:r w:rsidR="00616E8C" w:rsidRPr="00545224">
        <w:rPr>
          <w:rStyle w:val="FontStyle38"/>
          <w:rFonts w:ascii="Times New Roman" w:hAnsi="Times New Roman" w:cs="Times New Roman"/>
          <w:sz w:val="24"/>
          <w:szCs w:val="24"/>
          <w:lang w:eastAsia="en-US"/>
        </w:rPr>
        <w:t>изделия</w:t>
      </w:r>
      <w:r w:rsidRPr="00545224">
        <w:rPr>
          <w:rStyle w:val="FontStyle38"/>
          <w:rFonts w:ascii="Times New Roman" w:hAnsi="Times New Roman" w:cs="Times New Roman"/>
          <w:sz w:val="24"/>
          <w:szCs w:val="24"/>
          <w:lang w:eastAsia="en-US"/>
        </w:rPr>
        <w:t xml:space="preserve"> или услуги, которая связана с их возможностью удовлетворять определенные или подразумеваемые потребности</w:t>
      </w:r>
      <w:r w:rsidR="00930FAE" w:rsidRPr="00545224">
        <w:rPr>
          <w:rStyle w:val="FontStyle38"/>
          <w:rFonts w:ascii="Times New Roman" w:hAnsi="Times New Roman" w:cs="Times New Roman"/>
          <w:sz w:val="24"/>
          <w:szCs w:val="24"/>
          <w:lang w:eastAsia="en-US"/>
        </w:rPr>
        <w:t>.</w:t>
      </w:r>
    </w:p>
    <w:p w14:paraId="280C2947" w14:textId="77777777" w:rsidR="00930FAE" w:rsidRPr="00545224" w:rsidRDefault="00930FAE" w:rsidP="00BB5382">
      <w:pPr>
        <w:pStyle w:val="Style19"/>
        <w:widowControl/>
        <w:ind w:firstLine="567"/>
        <w:jc w:val="both"/>
        <w:rPr>
          <w:rStyle w:val="FontStyle38"/>
          <w:rFonts w:ascii="Times New Roman" w:hAnsi="Times New Roman" w:cs="Times New Roman"/>
          <w:sz w:val="24"/>
          <w:szCs w:val="24"/>
          <w:lang w:eastAsia="en-US"/>
        </w:rPr>
      </w:pPr>
    </w:p>
    <w:p w14:paraId="51F1D3C4" w14:textId="4CE3BC68" w:rsidR="00BB5382" w:rsidRPr="00545224" w:rsidRDefault="00930FAE" w:rsidP="00BB5382">
      <w:pPr>
        <w:pStyle w:val="Style19"/>
        <w:widowControl/>
        <w:ind w:firstLine="567"/>
        <w:jc w:val="both"/>
        <w:rPr>
          <w:rStyle w:val="FontStyle38"/>
          <w:rFonts w:ascii="Times New Roman" w:hAnsi="Times New Roman" w:cs="Times New Roman"/>
          <w:sz w:val="20"/>
          <w:szCs w:val="20"/>
          <w:lang w:eastAsia="en-US"/>
        </w:rPr>
      </w:pPr>
      <w:r w:rsidRPr="00545224">
        <w:rPr>
          <w:rStyle w:val="FontStyle38"/>
          <w:rFonts w:ascii="Times New Roman" w:hAnsi="Times New Roman" w:cs="Times New Roman"/>
          <w:sz w:val="20"/>
          <w:szCs w:val="20"/>
          <w:lang w:eastAsia="en-US"/>
        </w:rPr>
        <w:t>Примечание – Взято из</w:t>
      </w:r>
      <w:r w:rsidR="00BB5382" w:rsidRPr="00545224">
        <w:rPr>
          <w:rStyle w:val="FontStyle38"/>
          <w:rFonts w:ascii="Times New Roman" w:hAnsi="Times New Roman" w:cs="Times New Roman"/>
          <w:sz w:val="20"/>
          <w:szCs w:val="20"/>
          <w:lang w:eastAsia="en-US"/>
        </w:rPr>
        <w:t xml:space="preserve"> ISO 10845-1:2020, 3.27.</w:t>
      </w:r>
    </w:p>
    <w:p w14:paraId="21B7C993" w14:textId="77777777" w:rsidR="00930FAE" w:rsidRPr="00545224" w:rsidRDefault="00930FAE" w:rsidP="00BB5382">
      <w:pPr>
        <w:pStyle w:val="Style19"/>
        <w:widowControl/>
        <w:ind w:firstLine="567"/>
        <w:jc w:val="both"/>
        <w:rPr>
          <w:rStyle w:val="FontStyle38"/>
          <w:rFonts w:ascii="Times New Roman" w:hAnsi="Times New Roman" w:cs="Times New Roman"/>
          <w:b/>
          <w:sz w:val="24"/>
          <w:szCs w:val="24"/>
          <w:lang w:eastAsia="en-US"/>
        </w:rPr>
      </w:pPr>
    </w:p>
    <w:p w14:paraId="4555DFD1" w14:textId="3475AE98" w:rsidR="00BB5382" w:rsidRPr="00545224" w:rsidRDefault="00BB5382" w:rsidP="00BB5382">
      <w:pPr>
        <w:pStyle w:val="Style19"/>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b/>
          <w:sz w:val="24"/>
          <w:szCs w:val="24"/>
          <w:lang w:eastAsia="en-US"/>
        </w:rPr>
        <w:t xml:space="preserve">3.14 Документ, подлежащий возврату </w:t>
      </w:r>
      <w:r w:rsidRPr="00545224">
        <w:rPr>
          <w:rStyle w:val="FontStyle38"/>
          <w:rFonts w:ascii="Times New Roman" w:hAnsi="Times New Roman" w:cs="Times New Roman"/>
          <w:sz w:val="24"/>
          <w:szCs w:val="24"/>
          <w:lang w:eastAsia="en-US"/>
        </w:rPr>
        <w:t xml:space="preserve">(returnable document): Документ, который участник </w:t>
      </w:r>
      <w:r w:rsidR="00300476" w:rsidRPr="00545224">
        <w:rPr>
          <w:rStyle w:val="FontStyle38"/>
          <w:rFonts w:ascii="Times New Roman" w:hAnsi="Times New Roman" w:cs="Times New Roman"/>
          <w:sz w:val="24"/>
          <w:szCs w:val="24"/>
          <w:lang w:eastAsia="en-US"/>
        </w:rPr>
        <w:t>конкурса</w:t>
      </w:r>
      <w:r w:rsidRPr="00545224">
        <w:rPr>
          <w:rStyle w:val="FontStyle38"/>
          <w:rFonts w:ascii="Times New Roman" w:hAnsi="Times New Roman" w:cs="Times New Roman"/>
          <w:sz w:val="24"/>
          <w:szCs w:val="24"/>
          <w:lang w:eastAsia="en-US"/>
        </w:rPr>
        <w:t xml:space="preserve"> (3.18) должен заполнить и представить заказчику (3.8) как часть </w:t>
      </w:r>
      <w:r w:rsidR="00124A90" w:rsidRPr="00545224">
        <w:rPr>
          <w:rStyle w:val="FontStyle38"/>
          <w:rFonts w:ascii="Times New Roman" w:hAnsi="Times New Roman" w:cs="Times New Roman"/>
          <w:sz w:val="24"/>
          <w:szCs w:val="24"/>
          <w:lang w:eastAsia="en-US"/>
        </w:rPr>
        <w:t>своей заявки на участие в конкурсе</w:t>
      </w:r>
      <w:r w:rsidR="00447C50" w:rsidRPr="00545224">
        <w:rPr>
          <w:rStyle w:val="FontStyle38"/>
          <w:rFonts w:ascii="Times New Roman" w:hAnsi="Times New Roman" w:cs="Times New Roman"/>
          <w:sz w:val="24"/>
          <w:szCs w:val="24"/>
          <w:lang w:eastAsia="en-US"/>
        </w:rPr>
        <w:t>.</w:t>
      </w:r>
    </w:p>
    <w:p w14:paraId="5518A061" w14:textId="713173A2" w:rsidR="00930FAE" w:rsidRPr="00545224" w:rsidRDefault="00BB5382" w:rsidP="00BB5382">
      <w:pPr>
        <w:pStyle w:val="Style19"/>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b/>
          <w:sz w:val="24"/>
          <w:szCs w:val="24"/>
          <w:lang w:eastAsia="en-US"/>
        </w:rPr>
        <w:t xml:space="preserve">3.15 </w:t>
      </w:r>
      <w:r w:rsidR="00714F81" w:rsidRPr="00545224">
        <w:rPr>
          <w:rStyle w:val="FontStyle38"/>
          <w:rFonts w:ascii="Times New Roman" w:hAnsi="Times New Roman" w:cs="Times New Roman"/>
          <w:b/>
          <w:sz w:val="24"/>
          <w:szCs w:val="24"/>
          <w:lang w:eastAsia="en-US"/>
        </w:rPr>
        <w:t xml:space="preserve">Объем </w:t>
      </w:r>
      <w:r w:rsidRPr="00545224">
        <w:rPr>
          <w:rStyle w:val="FontStyle38"/>
          <w:rFonts w:ascii="Times New Roman" w:hAnsi="Times New Roman" w:cs="Times New Roman"/>
          <w:b/>
          <w:sz w:val="24"/>
          <w:szCs w:val="24"/>
          <w:lang w:eastAsia="en-US"/>
        </w:rPr>
        <w:t xml:space="preserve">работ </w:t>
      </w:r>
      <w:r w:rsidRPr="00545224">
        <w:rPr>
          <w:rStyle w:val="FontStyle38"/>
          <w:rFonts w:ascii="Times New Roman" w:hAnsi="Times New Roman" w:cs="Times New Roman"/>
          <w:sz w:val="24"/>
          <w:szCs w:val="24"/>
          <w:lang w:eastAsia="en-US"/>
        </w:rPr>
        <w:t>(</w:t>
      </w:r>
      <w:r w:rsidRPr="00545224">
        <w:rPr>
          <w:rStyle w:val="FontStyle38"/>
          <w:rFonts w:ascii="Times New Roman" w:hAnsi="Times New Roman" w:cs="Times New Roman"/>
          <w:sz w:val="24"/>
          <w:szCs w:val="24"/>
          <w:lang w:val="en-US" w:eastAsia="en-US"/>
        </w:rPr>
        <w:t>scope</w:t>
      </w:r>
      <w:r w:rsidRPr="00545224">
        <w:rPr>
          <w:rStyle w:val="FontStyle38"/>
          <w:rFonts w:ascii="Times New Roman" w:hAnsi="Times New Roman" w:cs="Times New Roman"/>
          <w:sz w:val="24"/>
          <w:szCs w:val="24"/>
          <w:lang w:eastAsia="en-US"/>
        </w:rPr>
        <w:t xml:space="preserve"> </w:t>
      </w:r>
      <w:r w:rsidRPr="00545224">
        <w:rPr>
          <w:rStyle w:val="FontStyle38"/>
          <w:rFonts w:ascii="Times New Roman" w:hAnsi="Times New Roman" w:cs="Times New Roman"/>
          <w:sz w:val="24"/>
          <w:szCs w:val="24"/>
          <w:lang w:val="en-US" w:eastAsia="en-US"/>
        </w:rPr>
        <w:t>of</w:t>
      </w:r>
      <w:r w:rsidRPr="00545224">
        <w:rPr>
          <w:rStyle w:val="FontStyle38"/>
          <w:rFonts w:ascii="Times New Roman" w:hAnsi="Times New Roman" w:cs="Times New Roman"/>
          <w:sz w:val="24"/>
          <w:szCs w:val="24"/>
          <w:lang w:eastAsia="en-US"/>
        </w:rPr>
        <w:t xml:space="preserve"> </w:t>
      </w:r>
      <w:r w:rsidRPr="00545224">
        <w:rPr>
          <w:rStyle w:val="FontStyle38"/>
          <w:rFonts w:ascii="Times New Roman" w:hAnsi="Times New Roman" w:cs="Times New Roman"/>
          <w:sz w:val="24"/>
          <w:szCs w:val="24"/>
          <w:lang w:val="en-US" w:eastAsia="en-US"/>
        </w:rPr>
        <w:t>work</w:t>
      </w:r>
      <w:r w:rsidRPr="00545224">
        <w:rPr>
          <w:rStyle w:val="FontStyle38"/>
          <w:rFonts w:ascii="Times New Roman" w:hAnsi="Times New Roman" w:cs="Times New Roman"/>
          <w:sz w:val="24"/>
          <w:szCs w:val="24"/>
          <w:lang w:eastAsia="en-US"/>
        </w:rPr>
        <w:t xml:space="preserve">): Документ, </w:t>
      </w:r>
      <w:r w:rsidR="00124A90" w:rsidRPr="00545224">
        <w:rPr>
          <w:rStyle w:val="FontStyle38"/>
          <w:rFonts w:ascii="Times New Roman" w:hAnsi="Times New Roman" w:cs="Times New Roman"/>
          <w:sz w:val="24"/>
          <w:szCs w:val="24"/>
          <w:lang w:eastAsia="en-US"/>
        </w:rPr>
        <w:t>в котором указаны и описаны товары, услуги или строительные работы, которые должны быть предоставлены, а также любые прочие требования и ограничения, имеющие отношение к способу выполнения работ по договору</w:t>
      </w:r>
      <w:r w:rsidR="00930FAE" w:rsidRPr="00545224">
        <w:rPr>
          <w:rStyle w:val="FontStyle38"/>
          <w:rFonts w:ascii="Times New Roman" w:hAnsi="Times New Roman" w:cs="Times New Roman"/>
          <w:sz w:val="24"/>
          <w:szCs w:val="24"/>
          <w:lang w:eastAsia="en-US"/>
        </w:rPr>
        <w:t>.</w:t>
      </w:r>
      <w:r w:rsidRPr="00545224">
        <w:rPr>
          <w:rStyle w:val="FontStyle38"/>
          <w:rFonts w:ascii="Times New Roman" w:hAnsi="Times New Roman" w:cs="Times New Roman"/>
          <w:sz w:val="24"/>
          <w:szCs w:val="24"/>
          <w:lang w:eastAsia="en-US"/>
        </w:rPr>
        <w:t xml:space="preserve"> </w:t>
      </w:r>
    </w:p>
    <w:p w14:paraId="27E5E90B" w14:textId="77777777" w:rsidR="00930FAE" w:rsidRPr="00545224" w:rsidRDefault="00930FAE" w:rsidP="00BB5382">
      <w:pPr>
        <w:pStyle w:val="Style19"/>
        <w:widowControl/>
        <w:ind w:firstLine="567"/>
        <w:jc w:val="both"/>
        <w:rPr>
          <w:rStyle w:val="FontStyle38"/>
          <w:rFonts w:ascii="Times New Roman" w:hAnsi="Times New Roman" w:cs="Times New Roman"/>
          <w:sz w:val="24"/>
          <w:szCs w:val="24"/>
          <w:lang w:eastAsia="en-US"/>
        </w:rPr>
      </w:pPr>
    </w:p>
    <w:p w14:paraId="0A78380F" w14:textId="430CC784" w:rsidR="00BB5382" w:rsidRPr="00545224" w:rsidRDefault="00930FAE" w:rsidP="00BB5382">
      <w:pPr>
        <w:pStyle w:val="Style19"/>
        <w:widowControl/>
        <w:ind w:firstLine="567"/>
        <w:jc w:val="both"/>
        <w:rPr>
          <w:rStyle w:val="FontStyle38"/>
          <w:rFonts w:ascii="Times New Roman" w:hAnsi="Times New Roman" w:cs="Times New Roman"/>
          <w:sz w:val="20"/>
          <w:szCs w:val="20"/>
          <w:lang w:eastAsia="en-US"/>
        </w:rPr>
      </w:pPr>
      <w:r w:rsidRPr="00545224">
        <w:rPr>
          <w:rStyle w:val="FontStyle38"/>
          <w:rFonts w:ascii="Times New Roman" w:hAnsi="Times New Roman" w:cs="Times New Roman"/>
          <w:sz w:val="20"/>
          <w:szCs w:val="20"/>
          <w:lang w:eastAsia="en-US"/>
        </w:rPr>
        <w:t>Примечание – Взято из</w:t>
      </w:r>
      <w:r w:rsidR="00BB5382" w:rsidRPr="00545224">
        <w:rPr>
          <w:rStyle w:val="FontStyle38"/>
          <w:rFonts w:ascii="Times New Roman" w:hAnsi="Times New Roman" w:cs="Times New Roman"/>
          <w:sz w:val="20"/>
          <w:szCs w:val="20"/>
          <w:lang w:eastAsia="en-US"/>
        </w:rPr>
        <w:t xml:space="preserve"> ISO 10845-1:2020, 3.29, изменено </w:t>
      </w:r>
      <w:r w:rsidR="00AE00F1" w:rsidRPr="00545224">
        <w:rPr>
          <w:rStyle w:val="FontStyle38"/>
          <w:rFonts w:ascii="Times New Roman" w:hAnsi="Times New Roman" w:cs="Times New Roman"/>
          <w:sz w:val="20"/>
          <w:szCs w:val="20"/>
          <w:lang w:eastAsia="en-US"/>
        </w:rPr>
        <w:t>–</w:t>
      </w:r>
      <w:r w:rsidR="00BB5382" w:rsidRPr="00545224">
        <w:rPr>
          <w:rStyle w:val="FontStyle38"/>
          <w:rFonts w:ascii="Times New Roman" w:hAnsi="Times New Roman" w:cs="Times New Roman"/>
          <w:sz w:val="20"/>
          <w:szCs w:val="20"/>
          <w:lang w:eastAsia="en-US"/>
        </w:rPr>
        <w:t xml:space="preserve"> Примечания 1 и 2 к определению удалены.</w:t>
      </w:r>
    </w:p>
    <w:p w14:paraId="71DD2761" w14:textId="77777777" w:rsidR="00930FAE" w:rsidRPr="00545224" w:rsidRDefault="00930FAE" w:rsidP="00BB5382">
      <w:pPr>
        <w:pStyle w:val="Style19"/>
        <w:widowControl/>
        <w:ind w:firstLine="567"/>
        <w:jc w:val="both"/>
        <w:rPr>
          <w:rStyle w:val="FontStyle38"/>
          <w:rFonts w:ascii="Times New Roman" w:hAnsi="Times New Roman" w:cs="Times New Roman"/>
          <w:sz w:val="24"/>
          <w:szCs w:val="24"/>
          <w:lang w:eastAsia="en-US"/>
        </w:rPr>
      </w:pPr>
    </w:p>
    <w:p w14:paraId="02F2239A" w14:textId="77777777" w:rsidR="00930FAE" w:rsidRPr="00545224" w:rsidRDefault="00BB5382" w:rsidP="00BB5382">
      <w:pPr>
        <w:pStyle w:val="Style19"/>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b/>
          <w:sz w:val="24"/>
          <w:szCs w:val="24"/>
          <w:lang w:eastAsia="en-US"/>
        </w:rPr>
        <w:t xml:space="preserve">3.16 </w:t>
      </w:r>
      <w:r w:rsidR="00124A90" w:rsidRPr="00545224">
        <w:rPr>
          <w:rStyle w:val="FontStyle38"/>
          <w:rFonts w:ascii="Times New Roman" w:hAnsi="Times New Roman" w:cs="Times New Roman"/>
          <w:b/>
          <w:sz w:val="24"/>
          <w:szCs w:val="24"/>
          <w:lang w:eastAsia="en-US"/>
        </w:rPr>
        <w:t xml:space="preserve">Конкурсная </w:t>
      </w:r>
      <w:r w:rsidRPr="00545224">
        <w:rPr>
          <w:rStyle w:val="FontStyle38"/>
          <w:rFonts w:ascii="Times New Roman" w:hAnsi="Times New Roman" w:cs="Times New Roman"/>
          <w:b/>
          <w:sz w:val="24"/>
          <w:szCs w:val="24"/>
          <w:lang w:eastAsia="en-US"/>
        </w:rPr>
        <w:t xml:space="preserve">документация </w:t>
      </w:r>
      <w:r w:rsidRPr="00545224">
        <w:rPr>
          <w:rStyle w:val="FontStyle38"/>
          <w:rFonts w:ascii="Times New Roman" w:hAnsi="Times New Roman" w:cs="Times New Roman"/>
          <w:sz w:val="24"/>
          <w:szCs w:val="24"/>
          <w:lang w:eastAsia="en-US"/>
        </w:rPr>
        <w:t xml:space="preserve">(tender data): Документ, который устанавливает обязательства участника </w:t>
      </w:r>
      <w:r w:rsidR="00124A90" w:rsidRPr="00545224">
        <w:rPr>
          <w:rStyle w:val="FontStyle38"/>
          <w:rFonts w:ascii="Times New Roman" w:hAnsi="Times New Roman" w:cs="Times New Roman"/>
          <w:sz w:val="24"/>
          <w:szCs w:val="24"/>
          <w:lang w:eastAsia="en-US"/>
        </w:rPr>
        <w:t>конкурса</w:t>
      </w:r>
      <w:r w:rsidRPr="00545224">
        <w:rPr>
          <w:rStyle w:val="FontStyle38"/>
          <w:rFonts w:ascii="Times New Roman" w:hAnsi="Times New Roman" w:cs="Times New Roman"/>
          <w:sz w:val="24"/>
          <w:szCs w:val="24"/>
          <w:lang w:eastAsia="en-US"/>
        </w:rPr>
        <w:t xml:space="preserve"> (3.18) при подаче на рассмотрение заявки об участии в </w:t>
      </w:r>
      <w:r w:rsidR="007570A9" w:rsidRPr="00545224">
        <w:rPr>
          <w:rStyle w:val="FontStyle38"/>
          <w:rFonts w:ascii="Times New Roman" w:hAnsi="Times New Roman" w:cs="Times New Roman"/>
          <w:sz w:val="24"/>
          <w:szCs w:val="24"/>
          <w:lang w:eastAsia="en-US"/>
        </w:rPr>
        <w:t>конкурсе</w:t>
      </w:r>
      <w:r w:rsidRPr="00545224">
        <w:rPr>
          <w:rStyle w:val="FontStyle38"/>
          <w:rFonts w:ascii="Times New Roman" w:hAnsi="Times New Roman" w:cs="Times New Roman"/>
          <w:sz w:val="24"/>
          <w:szCs w:val="24"/>
          <w:lang w:eastAsia="en-US"/>
        </w:rPr>
        <w:t xml:space="preserve"> и обязательства заказчика</w:t>
      </w:r>
      <w:r w:rsidRPr="00545224">
        <w:rPr>
          <w:rStyle w:val="FontStyle38"/>
          <w:rFonts w:ascii="Times New Roman" w:hAnsi="Times New Roman" w:cs="Times New Roman"/>
          <w:i/>
          <w:sz w:val="24"/>
          <w:szCs w:val="24"/>
          <w:lang w:eastAsia="en-US"/>
        </w:rPr>
        <w:t xml:space="preserve"> </w:t>
      </w:r>
      <w:r w:rsidRPr="00545224">
        <w:rPr>
          <w:rStyle w:val="FontStyle38"/>
          <w:rFonts w:ascii="Times New Roman" w:hAnsi="Times New Roman" w:cs="Times New Roman"/>
          <w:sz w:val="24"/>
          <w:szCs w:val="24"/>
          <w:lang w:eastAsia="en-US"/>
        </w:rPr>
        <w:t xml:space="preserve">(3.8) по </w:t>
      </w:r>
      <w:r w:rsidR="00714F81" w:rsidRPr="00545224">
        <w:rPr>
          <w:rStyle w:val="FontStyle38"/>
          <w:rFonts w:ascii="Times New Roman" w:hAnsi="Times New Roman" w:cs="Times New Roman"/>
          <w:sz w:val="24"/>
          <w:szCs w:val="24"/>
          <w:lang w:eastAsia="en-US"/>
        </w:rPr>
        <w:t>порядку проведения</w:t>
      </w:r>
      <w:r w:rsidR="00124A90" w:rsidRPr="00545224">
        <w:rPr>
          <w:rStyle w:val="FontStyle38"/>
          <w:rFonts w:ascii="Times New Roman" w:hAnsi="Times New Roman" w:cs="Times New Roman"/>
          <w:sz w:val="24"/>
          <w:szCs w:val="24"/>
          <w:lang w:eastAsia="en-US"/>
        </w:rPr>
        <w:t xml:space="preserve"> конкурса и оценке</w:t>
      </w:r>
      <w:r w:rsidR="00124A90" w:rsidRPr="00545224">
        <w:rPr>
          <w:rFonts w:ascii="Times New Roman" w:hAnsi="Times New Roman" w:cs="Times New Roman"/>
        </w:rPr>
        <w:t xml:space="preserve"> </w:t>
      </w:r>
      <w:r w:rsidR="00124A90" w:rsidRPr="00545224">
        <w:rPr>
          <w:rStyle w:val="FontStyle38"/>
          <w:rFonts w:ascii="Times New Roman" w:hAnsi="Times New Roman" w:cs="Times New Roman"/>
          <w:sz w:val="24"/>
          <w:szCs w:val="24"/>
          <w:lang w:eastAsia="en-US"/>
        </w:rPr>
        <w:t>конкурсных ценовых</w:t>
      </w:r>
      <w:r w:rsidR="00124A90" w:rsidRPr="00545224" w:rsidDel="00124A90">
        <w:rPr>
          <w:rStyle w:val="FontStyle38"/>
          <w:rFonts w:ascii="Times New Roman" w:hAnsi="Times New Roman" w:cs="Times New Roman"/>
          <w:sz w:val="24"/>
          <w:szCs w:val="24"/>
          <w:lang w:eastAsia="en-US"/>
        </w:rPr>
        <w:t xml:space="preserve"> </w:t>
      </w:r>
      <w:r w:rsidRPr="00545224">
        <w:rPr>
          <w:rStyle w:val="FontStyle38"/>
          <w:rFonts w:ascii="Times New Roman" w:hAnsi="Times New Roman" w:cs="Times New Roman"/>
          <w:sz w:val="24"/>
          <w:szCs w:val="24"/>
          <w:lang w:eastAsia="en-US"/>
        </w:rPr>
        <w:t>предложений (3.17)</w:t>
      </w:r>
      <w:r w:rsidR="00930FAE" w:rsidRPr="00545224">
        <w:rPr>
          <w:rStyle w:val="FontStyle38"/>
          <w:rFonts w:ascii="Times New Roman" w:hAnsi="Times New Roman" w:cs="Times New Roman"/>
          <w:sz w:val="24"/>
          <w:szCs w:val="24"/>
          <w:lang w:eastAsia="en-US"/>
        </w:rPr>
        <w:t>.</w:t>
      </w:r>
      <w:r w:rsidR="004D6B79" w:rsidRPr="00545224">
        <w:rPr>
          <w:rStyle w:val="FontStyle38"/>
          <w:rFonts w:ascii="Times New Roman" w:hAnsi="Times New Roman" w:cs="Times New Roman"/>
          <w:sz w:val="24"/>
          <w:szCs w:val="24"/>
          <w:lang w:eastAsia="en-US"/>
        </w:rPr>
        <w:t xml:space="preserve"> </w:t>
      </w:r>
    </w:p>
    <w:p w14:paraId="0848172A" w14:textId="77777777" w:rsidR="00930FAE" w:rsidRPr="00545224" w:rsidRDefault="00930FAE" w:rsidP="00BB5382">
      <w:pPr>
        <w:pStyle w:val="Style19"/>
        <w:widowControl/>
        <w:ind w:firstLine="567"/>
        <w:jc w:val="both"/>
        <w:rPr>
          <w:rStyle w:val="FontStyle38"/>
          <w:rFonts w:ascii="Times New Roman" w:hAnsi="Times New Roman" w:cs="Times New Roman"/>
          <w:sz w:val="24"/>
          <w:szCs w:val="24"/>
          <w:lang w:eastAsia="en-US"/>
        </w:rPr>
      </w:pPr>
    </w:p>
    <w:p w14:paraId="410B56D7" w14:textId="3CA0382F" w:rsidR="00BB5382" w:rsidRPr="00545224" w:rsidRDefault="00930FAE" w:rsidP="00BB5382">
      <w:pPr>
        <w:pStyle w:val="Style19"/>
        <w:widowControl/>
        <w:ind w:firstLine="567"/>
        <w:jc w:val="both"/>
        <w:rPr>
          <w:rStyle w:val="FontStyle38"/>
          <w:rFonts w:ascii="Times New Roman" w:hAnsi="Times New Roman" w:cs="Times New Roman"/>
          <w:sz w:val="20"/>
          <w:szCs w:val="20"/>
          <w:lang w:eastAsia="en-US"/>
        </w:rPr>
      </w:pPr>
      <w:r w:rsidRPr="00545224">
        <w:rPr>
          <w:rStyle w:val="FontStyle38"/>
          <w:rFonts w:ascii="Times New Roman" w:hAnsi="Times New Roman" w:cs="Times New Roman"/>
          <w:sz w:val="20"/>
          <w:szCs w:val="20"/>
          <w:lang w:eastAsia="en-US"/>
        </w:rPr>
        <w:t>Примечание – Взято из</w:t>
      </w:r>
      <w:r w:rsidR="00BB5382" w:rsidRPr="00545224">
        <w:rPr>
          <w:rStyle w:val="FontStyle38"/>
          <w:rFonts w:ascii="Times New Roman" w:hAnsi="Times New Roman" w:cs="Times New Roman"/>
          <w:sz w:val="20"/>
          <w:szCs w:val="20"/>
          <w:lang w:eastAsia="en-US"/>
        </w:rPr>
        <w:t xml:space="preserve"> ISO 10845-1:2020, 3.37</w:t>
      </w:r>
      <w:r w:rsidR="004D6B79" w:rsidRPr="00545224">
        <w:rPr>
          <w:rStyle w:val="FontStyle38"/>
          <w:rFonts w:ascii="Times New Roman" w:hAnsi="Times New Roman" w:cs="Times New Roman"/>
          <w:sz w:val="20"/>
          <w:szCs w:val="20"/>
          <w:lang w:eastAsia="en-US"/>
        </w:rPr>
        <w:t>.</w:t>
      </w:r>
    </w:p>
    <w:p w14:paraId="0A3AE5C7" w14:textId="77777777" w:rsidR="00930FAE" w:rsidRPr="00545224" w:rsidRDefault="00930FAE" w:rsidP="00BB5382">
      <w:pPr>
        <w:pStyle w:val="Style19"/>
        <w:widowControl/>
        <w:ind w:firstLine="567"/>
        <w:jc w:val="both"/>
        <w:rPr>
          <w:rStyle w:val="FontStyle38"/>
          <w:rFonts w:ascii="Times New Roman" w:hAnsi="Times New Roman" w:cs="Times New Roman"/>
          <w:sz w:val="24"/>
          <w:szCs w:val="24"/>
          <w:lang w:eastAsia="en-US"/>
        </w:rPr>
      </w:pPr>
    </w:p>
    <w:p w14:paraId="47016940" w14:textId="1D1D8C1A" w:rsidR="00930FAE" w:rsidRPr="00545224" w:rsidRDefault="00BB5382" w:rsidP="00BB5382">
      <w:pPr>
        <w:pStyle w:val="Style19"/>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b/>
          <w:sz w:val="24"/>
          <w:szCs w:val="24"/>
          <w:lang w:eastAsia="en-US"/>
        </w:rPr>
        <w:t>3.17</w:t>
      </w:r>
      <w:r w:rsidR="004D6B79" w:rsidRPr="00545224">
        <w:rPr>
          <w:rStyle w:val="FontStyle38"/>
          <w:rFonts w:ascii="Times New Roman" w:hAnsi="Times New Roman" w:cs="Times New Roman"/>
          <w:b/>
          <w:sz w:val="24"/>
          <w:szCs w:val="24"/>
          <w:lang w:eastAsia="en-US"/>
        </w:rPr>
        <w:t xml:space="preserve"> </w:t>
      </w:r>
      <w:r w:rsidR="007826D3" w:rsidRPr="00545224">
        <w:rPr>
          <w:rStyle w:val="FontStyle38"/>
          <w:rFonts w:ascii="Times New Roman" w:hAnsi="Times New Roman" w:cs="Times New Roman"/>
          <w:b/>
          <w:sz w:val="24"/>
          <w:szCs w:val="24"/>
          <w:lang w:eastAsia="en-US"/>
        </w:rPr>
        <w:t>Конкурсное ценовое</w:t>
      </w:r>
      <w:r w:rsidR="007826D3" w:rsidRPr="00545224">
        <w:rPr>
          <w:rStyle w:val="FontStyle38"/>
          <w:rFonts w:ascii="Times New Roman" w:hAnsi="Times New Roman" w:cs="Times New Roman"/>
          <w:sz w:val="24"/>
          <w:szCs w:val="24"/>
          <w:lang w:eastAsia="en-US"/>
        </w:rPr>
        <w:t xml:space="preserve"> </w:t>
      </w:r>
      <w:r w:rsidRPr="00545224">
        <w:rPr>
          <w:rStyle w:val="FontStyle38"/>
          <w:rFonts w:ascii="Times New Roman" w:hAnsi="Times New Roman" w:cs="Times New Roman"/>
          <w:b/>
          <w:sz w:val="24"/>
          <w:szCs w:val="24"/>
          <w:lang w:eastAsia="en-US"/>
        </w:rPr>
        <w:t>пред</w:t>
      </w:r>
      <w:r w:rsidRPr="00545224">
        <w:rPr>
          <w:rStyle w:val="FontStyle38"/>
          <w:rFonts w:ascii="Times New Roman" w:hAnsi="Times New Roman" w:cs="Times New Roman"/>
          <w:sz w:val="24"/>
          <w:szCs w:val="24"/>
          <w:lang w:eastAsia="en-US"/>
        </w:rPr>
        <w:t>л</w:t>
      </w:r>
      <w:r w:rsidRPr="00545224">
        <w:rPr>
          <w:rStyle w:val="FontStyle38"/>
          <w:rFonts w:ascii="Times New Roman" w:hAnsi="Times New Roman" w:cs="Times New Roman"/>
          <w:b/>
          <w:sz w:val="24"/>
          <w:szCs w:val="24"/>
          <w:lang w:eastAsia="en-US"/>
        </w:rPr>
        <w:t>ожение</w:t>
      </w:r>
      <w:r w:rsidR="004D6B79" w:rsidRPr="00545224">
        <w:rPr>
          <w:rStyle w:val="FontStyle38"/>
          <w:rFonts w:ascii="Times New Roman" w:hAnsi="Times New Roman" w:cs="Times New Roman"/>
          <w:b/>
          <w:sz w:val="24"/>
          <w:szCs w:val="24"/>
          <w:lang w:eastAsia="en-US"/>
        </w:rPr>
        <w:t xml:space="preserve"> </w:t>
      </w:r>
      <w:r w:rsidR="004D6B79" w:rsidRPr="00545224">
        <w:rPr>
          <w:rStyle w:val="FontStyle38"/>
          <w:rFonts w:ascii="Times New Roman" w:hAnsi="Times New Roman" w:cs="Times New Roman"/>
          <w:sz w:val="24"/>
          <w:szCs w:val="24"/>
          <w:lang w:eastAsia="en-US"/>
        </w:rPr>
        <w:t>(tender offer): П</w:t>
      </w:r>
      <w:r w:rsidRPr="00545224">
        <w:rPr>
          <w:rStyle w:val="FontStyle38"/>
          <w:rFonts w:ascii="Times New Roman" w:hAnsi="Times New Roman" w:cs="Times New Roman"/>
          <w:sz w:val="24"/>
          <w:szCs w:val="24"/>
          <w:lang w:eastAsia="en-US"/>
        </w:rPr>
        <w:t xml:space="preserve">исьменное предложение </w:t>
      </w:r>
      <w:r w:rsidR="00124A90" w:rsidRPr="00545224">
        <w:rPr>
          <w:rStyle w:val="FontStyle38"/>
          <w:rFonts w:ascii="Times New Roman" w:hAnsi="Times New Roman" w:cs="Times New Roman"/>
          <w:sz w:val="24"/>
          <w:szCs w:val="24"/>
          <w:lang w:eastAsia="en-US"/>
        </w:rPr>
        <w:t xml:space="preserve">на поставку </w:t>
      </w:r>
      <w:r w:rsidRPr="00545224">
        <w:rPr>
          <w:rStyle w:val="FontStyle38"/>
          <w:rFonts w:ascii="Times New Roman" w:hAnsi="Times New Roman" w:cs="Times New Roman"/>
          <w:sz w:val="24"/>
          <w:szCs w:val="24"/>
          <w:lang w:eastAsia="en-US"/>
        </w:rPr>
        <w:t>товаров, выполнени</w:t>
      </w:r>
      <w:r w:rsidR="00714F81" w:rsidRPr="00545224">
        <w:rPr>
          <w:rStyle w:val="FontStyle38"/>
          <w:rFonts w:ascii="Times New Roman" w:hAnsi="Times New Roman" w:cs="Times New Roman"/>
          <w:sz w:val="24"/>
          <w:szCs w:val="24"/>
          <w:lang w:eastAsia="en-US"/>
        </w:rPr>
        <w:t>е</w:t>
      </w:r>
      <w:r w:rsidRPr="00545224">
        <w:rPr>
          <w:rStyle w:val="FontStyle38"/>
          <w:rFonts w:ascii="Times New Roman" w:hAnsi="Times New Roman" w:cs="Times New Roman"/>
          <w:sz w:val="24"/>
          <w:szCs w:val="24"/>
          <w:lang w:eastAsia="en-US"/>
        </w:rPr>
        <w:t xml:space="preserve"> строительн</w:t>
      </w:r>
      <w:r w:rsidR="00714F81" w:rsidRPr="00545224">
        <w:rPr>
          <w:rStyle w:val="FontStyle38"/>
          <w:rFonts w:ascii="Times New Roman" w:hAnsi="Times New Roman" w:cs="Times New Roman"/>
          <w:sz w:val="24"/>
          <w:szCs w:val="24"/>
          <w:lang w:eastAsia="en-US"/>
        </w:rPr>
        <w:t>о-монтажн</w:t>
      </w:r>
      <w:r w:rsidRPr="00545224">
        <w:rPr>
          <w:rStyle w:val="FontStyle38"/>
          <w:rFonts w:ascii="Times New Roman" w:hAnsi="Times New Roman" w:cs="Times New Roman"/>
          <w:sz w:val="24"/>
          <w:szCs w:val="24"/>
          <w:lang w:eastAsia="en-US"/>
        </w:rPr>
        <w:t xml:space="preserve">ых работ и (или) </w:t>
      </w:r>
      <w:r w:rsidR="00124A90" w:rsidRPr="00545224">
        <w:rPr>
          <w:rStyle w:val="FontStyle38"/>
          <w:rFonts w:ascii="Times New Roman" w:hAnsi="Times New Roman" w:cs="Times New Roman"/>
          <w:sz w:val="24"/>
          <w:szCs w:val="24"/>
          <w:lang w:eastAsia="en-US"/>
        </w:rPr>
        <w:t xml:space="preserve">оказание услуг </w:t>
      </w:r>
      <w:r w:rsidRPr="00545224">
        <w:rPr>
          <w:rStyle w:val="FontStyle38"/>
          <w:rFonts w:ascii="Times New Roman" w:hAnsi="Times New Roman" w:cs="Times New Roman"/>
          <w:sz w:val="24"/>
          <w:szCs w:val="24"/>
          <w:lang w:eastAsia="en-US"/>
        </w:rPr>
        <w:t>в соответствии с определенными условиями</w:t>
      </w:r>
      <w:r w:rsidR="00D45001" w:rsidRPr="00545224">
        <w:rPr>
          <w:rStyle w:val="FontStyle38"/>
          <w:rFonts w:ascii="Times New Roman" w:hAnsi="Times New Roman" w:cs="Times New Roman"/>
          <w:sz w:val="24"/>
          <w:szCs w:val="24"/>
          <w:lang w:eastAsia="en-US"/>
        </w:rPr>
        <w:t>, как правило,</w:t>
      </w:r>
      <w:r w:rsidR="00124A90" w:rsidRPr="00545224">
        <w:rPr>
          <w:rStyle w:val="FontStyle38"/>
          <w:rFonts w:ascii="Times New Roman" w:hAnsi="Times New Roman" w:cs="Times New Roman"/>
          <w:sz w:val="24"/>
          <w:szCs w:val="24"/>
          <w:lang w:eastAsia="en-US"/>
        </w:rPr>
        <w:t xml:space="preserve"> по указанной стоимости, которое может быть принято и обращено в договор, имеющий обязательную силу</w:t>
      </w:r>
      <w:r w:rsidR="00124A90" w:rsidRPr="00545224">
        <w:rPr>
          <w:rFonts w:ascii="Times New Roman" w:hAnsi="Times New Roman" w:cs="Times New Roman"/>
          <w:b/>
          <w:bCs/>
          <w:lang w:eastAsia="en-US"/>
        </w:rPr>
        <w:t xml:space="preserve"> </w:t>
      </w:r>
      <w:r w:rsidR="008F1D1E" w:rsidRPr="00545224">
        <w:rPr>
          <w:rStyle w:val="FontStyle38"/>
          <w:rFonts w:ascii="Times New Roman" w:hAnsi="Times New Roman" w:cs="Times New Roman"/>
          <w:sz w:val="24"/>
          <w:szCs w:val="24"/>
          <w:lang w:eastAsia="en-US"/>
        </w:rPr>
        <w:t>договор</w:t>
      </w:r>
      <w:r w:rsidR="00930FAE" w:rsidRPr="00545224">
        <w:rPr>
          <w:rStyle w:val="FontStyle38"/>
          <w:rFonts w:ascii="Times New Roman" w:hAnsi="Times New Roman" w:cs="Times New Roman"/>
          <w:sz w:val="24"/>
          <w:szCs w:val="24"/>
          <w:lang w:eastAsia="en-US"/>
        </w:rPr>
        <w:t>.</w:t>
      </w:r>
      <w:r w:rsidR="008F1D1E" w:rsidRPr="00545224">
        <w:rPr>
          <w:rStyle w:val="FontStyle38"/>
          <w:rFonts w:ascii="Times New Roman" w:hAnsi="Times New Roman" w:cs="Times New Roman"/>
          <w:sz w:val="24"/>
          <w:szCs w:val="24"/>
          <w:lang w:eastAsia="en-US"/>
        </w:rPr>
        <w:t xml:space="preserve"> </w:t>
      </w:r>
    </w:p>
    <w:p w14:paraId="71F0C0CA" w14:textId="77777777" w:rsidR="00930FAE" w:rsidRPr="00545224" w:rsidRDefault="00930FAE" w:rsidP="00BB5382">
      <w:pPr>
        <w:pStyle w:val="Style19"/>
        <w:widowControl/>
        <w:ind w:firstLine="567"/>
        <w:jc w:val="both"/>
        <w:rPr>
          <w:rStyle w:val="FontStyle38"/>
          <w:rFonts w:ascii="Times New Roman" w:hAnsi="Times New Roman" w:cs="Times New Roman"/>
          <w:sz w:val="24"/>
          <w:szCs w:val="24"/>
          <w:lang w:eastAsia="en-US"/>
        </w:rPr>
      </w:pPr>
    </w:p>
    <w:p w14:paraId="6B0F4334" w14:textId="725A1396" w:rsidR="00BB5382" w:rsidRPr="00545224" w:rsidRDefault="00930FAE" w:rsidP="00BB5382">
      <w:pPr>
        <w:pStyle w:val="Style19"/>
        <w:widowControl/>
        <w:ind w:firstLine="567"/>
        <w:jc w:val="both"/>
        <w:rPr>
          <w:rStyle w:val="FontStyle38"/>
          <w:rFonts w:ascii="Times New Roman" w:hAnsi="Times New Roman" w:cs="Times New Roman"/>
          <w:sz w:val="20"/>
          <w:szCs w:val="20"/>
          <w:lang w:eastAsia="en-US"/>
        </w:rPr>
      </w:pPr>
      <w:r w:rsidRPr="00545224">
        <w:rPr>
          <w:rStyle w:val="FontStyle38"/>
          <w:rFonts w:ascii="Times New Roman" w:hAnsi="Times New Roman" w:cs="Times New Roman"/>
          <w:sz w:val="20"/>
          <w:szCs w:val="20"/>
          <w:lang w:eastAsia="en-US"/>
        </w:rPr>
        <w:t>Примечание – Взято из</w:t>
      </w:r>
      <w:r w:rsidR="00BB5382" w:rsidRPr="00545224">
        <w:rPr>
          <w:rStyle w:val="FontStyle38"/>
          <w:rFonts w:ascii="Times New Roman" w:hAnsi="Times New Roman" w:cs="Times New Roman"/>
          <w:sz w:val="20"/>
          <w:szCs w:val="20"/>
          <w:lang w:eastAsia="en-US"/>
        </w:rPr>
        <w:t xml:space="preserve"> ISO 10845-1:2020, 3.38</w:t>
      </w:r>
      <w:r w:rsidR="004D6B79" w:rsidRPr="00545224">
        <w:rPr>
          <w:rStyle w:val="FontStyle38"/>
          <w:rFonts w:ascii="Times New Roman" w:hAnsi="Times New Roman" w:cs="Times New Roman"/>
          <w:sz w:val="20"/>
          <w:szCs w:val="20"/>
          <w:lang w:eastAsia="en-US"/>
        </w:rPr>
        <w:t>.</w:t>
      </w:r>
    </w:p>
    <w:p w14:paraId="07023310" w14:textId="77777777" w:rsidR="00930FAE" w:rsidRPr="00545224" w:rsidRDefault="00930FAE" w:rsidP="008E0DF8">
      <w:pPr>
        <w:pStyle w:val="Style19"/>
        <w:widowControl/>
        <w:ind w:firstLine="567"/>
        <w:jc w:val="both"/>
        <w:rPr>
          <w:rStyle w:val="FontStyle38"/>
          <w:rFonts w:ascii="Times New Roman" w:hAnsi="Times New Roman" w:cs="Times New Roman"/>
          <w:b/>
          <w:sz w:val="24"/>
          <w:szCs w:val="24"/>
          <w:lang w:eastAsia="en-US"/>
        </w:rPr>
      </w:pPr>
    </w:p>
    <w:p w14:paraId="4EE6D6F3" w14:textId="338888EF" w:rsidR="00930FAE" w:rsidRPr="00545224" w:rsidRDefault="00BB5382" w:rsidP="008E0DF8">
      <w:pPr>
        <w:pStyle w:val="Style19"/>
        <w:widowControl/>
        <w:ind w:firstLine="567"/>
        <w:jc w:val="both"/>
        <w:rPr>
          <w:rStyle w:val="FontStyle38"/>
          <w:rFonts w:ascii="Times New Roman" w:hAnsi="Times New Roman" w:cs="Times New Roman"/>
          <w:sz w:val="24"/>
          <w:szCs w:val="24"/>
          <w:lang w:eastAsia="en-US"/>
        </w:rPr>
      </w:pPr>
      <w:r w:rsidRPr="00545224">
        <w:rPr>
          <w:rStyle w:val="FontStyle38"/>
          <w:rFonts w:ascii="Times New Roman" w:hAnsi="Times New Roman" w:cs="Times New Roman"/>
          <w:b/>
          <w:sz w:val="24"/>
          <w:szCs w:val="24"/>
          <w:lang w:eastAsia="en-US"/>
        </w:rPr>
        <w:t>3.18</w:t>
      </w:r>
      <w:r w:rsidR="004D6B79" w:rsidRPr="00545224">
        <w:rPr>
          <w:rStyle w:val="FontStyle38"/>
          <w:rFonts w:ascii="Times New Roman" w:hAnsi="Times New Roman" w:cs="Times New Roman"/>
          <w:b/>
          <w:sz w:val="24"/>
          <w:szCs w:val="24"/>
          <w:lang w:eastAsia="en-US"/>
        </w:rPr>
        <w:t xml:space="preserve"> У</w:t>
      </w:r>
      <w:r w:rsidRPr="00545224">
        <w:rPr>
          <w:rStyle w:val="FontStyle38"/>
          <w:rFonts w:ascii="Times New Roman" w:hAnsi="Times New Roman" w:cs="Times New Roman"/>
          <w:b/>
          <w:sz w:val="24"/>
          <w:szCs w:val="24"/>
          <w:lang w:eastAsia="en-US"/>
        </w:rPr>
        <w:t xml:space="preserve">частник </w:t>
      </w:r>
      <w:r w:rsidR="007826D3" w:rsidRPr="00545224">
        <w:rPr>
          <w:rStyle w:val="FontStyle38"/>
          <w:rFonts w:ascii="Times New Roman" w:hAnsi="Times New Roman" w:cs="Times New Roman"/>
          <w:b/>
          <w:sz w:val="24"/>
          <w:szCs w:val="24"/>
          <w:lang w:eastAsia="en-US"/>
        </w:rPr>
        <w:t>конкурса</w:t>
      </w:r>
      <w:r w:rsidR="004D6B79" w:rsidRPr="00545224">
        <w:rPr>
          <w:rStyle w:val="FontStyle38"/>
          <w:rFonts w:ascii="Times New Roman" w:hAnsi="Times New Roman" w:cs="Times New Roman"/>
          <w:b/>
          <w:sz w:val="24"/>
          <w:szCs w:val="24"/>
          <w:lang w:eastAsia="en-US"/>
        </w:rPr>
        <w:t xml:space="preserve"> </w:t>
      </w:r>
      <w:r w:rsidR="004D6B79" w:rsidRPr="00545224">
        <w:rPr>
          <w:rStyle w:val="FontStyle38"/>
          <w:rFonts w:ascii="Times New Roman" w:hAnsi="Times New Roman" w:cs="Times New Roman"/>
          <w:sz w:val="24"/>
          <w:szCs w:val="24"/>
          <w:lang w:eastAsia="en-US"/>
        </w:rPr>
        <w:t>(tenderer): Л</w:t>
      </w:r>
      <w:r w:rsidRPr="00545224">
        <w:rPr>
          <w:rStyle w:val="FontStyle38"/>
          <w:rFonts w:ascii="Times New Roman" w:hAnsi="Times New Roman" w:cs="Times New Roman"/>
          <w:sz w:val="24"/>
          <w:szCs w:val="24"/>
          <w:lang w:eastAsia="en-US"/>
        </w:rPr>
        <w:t>ицо или организация</w:t>
      </w:r>
      <w:r w:rsidRPr="00545224">
        <w:rPr>
          <w:rStyle w:val="FontStyle38"/>
          <w:rFonts w:ascii="Times New Roman" w:hAnsi="Times New Roman" w:cs="Times New Roman"/>
          <w:i/>
          <w:sz w:val="24"/>
          <w:szCs w:val="24"/>
          <w:lang w:eastAsia="en-US"/>
        </w:rPr>
        <w:t xml:space="preserve"> </w:t>
      </w:r>
      <w:r w:rsidRPr="00545224">
        <w:rPr>
          <w:rStyle w:val="FontStyle38"/>
          <w:rFonts w:ascii="Times New Roman" w:hAnsi="Times New Roman" w:cs="Times New Roman"/>
          <w:sz w:val="24"/>
          <w:szCs w:val="24"/>
          <w:lang w:eastAsia="en-US"/>
        </w:rPr>
        <w:t xml:space="preserve">(3.12), которые представляют на рассмотрение </w:t>
      </w:r>
      <w:r w:rsidR="007826D3" w:rsidRPr="00545224">
        <w:rPr>
          <w:rStyle w:val="FontStyle38"/>
          <w:rFonts w:ascii="Times New Roman" w:hAnsi="Times New Roman" w:cs="Times New Roman"/>
          <w:sz w:val="24"/>
          <w:szCs w:val="24"/>
          <w:lang w:eastAsia="en-US"/>
        </w:rPr>
        <w:t xml:space="preserve">конкурсное ценовое </w:t>
      </w:r>
      <w:r w:rsidRPr="00545224">
        <w:rPr>
          <w:rStyle w:val="FontStyle38"/>
          <w:rFonts w:ascii="Times New Roman" w:hAnsi="Times New Roman" w:cs="Times New Roman"/>
          <w:sz w:val="24"/>
          <w:szCs w:val="24"/>
          <w:lang w:eastAsia="en-US"/>
        </w:rPr>
        <w:t>предложение (3.17)</w:t>
      </w:r>
      <w:r w:rsidR="00F24819" w:rsidRPr="00545224">
        <w:rPr>
          <w:rStyle w:val="FontStyle38"/>
          <w:rFonts w:ascii="Times New Roman" w:hAnsi="Times New Roman" w:cs="Times New Roman"/>
          <w:sz w:val="24"/>
          <w:szCs w:val="24"/>
          <w:lang w:eastAsia="en-US"/>
        </w:rPr>
        <w:t>.</w:t>
      </w:r>
      <w:r w:rsidR="004D6B79" w:rsidRPr="00545224">
        <w:rPr>
          <w:rStyle w:val="FontStyle38"/>
          <w:rFonts w:ascii="Times New Roman" w:hAnsi="Times New Roman" w:cs="Times New Roman"/>
          <w:sz w:val="24"/>
          <w:szCs w:val="24"/>
          <w:lang w:eastAsia="en-US"/>
        </w:rPr>
        <w:t xml:space="preserve"> </w:t>
      </w:r>
    </w:p>
    <w:p w14:paraId="1A4A31E8" w14:textId="77777777" w:rsidR="00930FAE" w:rsidRPr="00545224" w:rsidRDefault="00930FAE" w:rsidP="008E0DF8">
      <w:pPr>
        <w:pStyle w:val="Style19"/>
        <w:widowControl/>
        <w:ind w:firstLine="567"/>
        <w:jc w:val="both"/>
        <w:rPr>
          <w:rStyle w:val="FontStyle38"/>
          <w:rFonts w:ascii="Times New Roman" w:hAnsi="Times New Roman" w:cs="Times New Roman"/>
          <w:sz w:val="24"/>
          <w:szCs w:val="24"/>
          <w:lang w:eastAsia="en-US"/>
        </w:rPr>
      </w:pPr>
    </w:p>
    <w:p w14:paraId="43921E92" w14:textId="440CB1A3" w:rsidR="00BB5382" w:rsidRPr="00545224" w:rsidRDefault="00930FAE" w:rsidP="008E0DF8">
      <w:pPr>
        <w:pStyle w:val="Style19"/>
        <w:widowControl/>
        <w:ind w:firstLine="567"/>
        <w:jc w:val="both"/>
        <w:rPr>
          <w:rStyle w:val="FontStyle38"/>
          <w:rFonts w:ascii="Times New Roman" w:hAnsi="Times New Roman" w:cs="Times New Roman"/>
          <w:sz w:val="20"/>
          <w:szCs w:val="20"/>
          <w:lang w:eastAsia="en-US"/>
        </w:rPr>
      </w:pPr>
      <w:r w:rsidRPr="00545224">
        <w:rPr>
          <w:rStyle w:val="FontStyle38"/>
          <w:rFonts w:ascii="Times New Roman" w:hAnsi="Times New Roman" w:cs="Times New Roman"/>
          <w:sz w:val="20"/>
          <w:szCs w:val="20"/>
          <w:lang w:eastAsia="en-US"/>
        </w:rPr>
        <w:t>Примечание – Взято из</w:t>
      </w:r>
      <w:r w:rsidR="00BB5382" w:rsidRPr="00545224">
        <w:rPr>
          <w:rStyle w:val="FontStyle38"/>
          <w:rFonts w:ascii="Times New Roman" w:hAnsi="Times New Roman" w:cs="Times New Roman"/>
          <w:sz w:val="20"/>
          <w:szCs w:val="20"/>
          <w:lang w:eastAsia="en-US"/>
        </w:rPr>
        <w:t xml:space="preserve"> ISO 10845-1:2020, 3.39, изменено </w:t>
      </w:r>
      <w:r w:rsidR="00EF776A" w:rsidRPr="00545224">
        <w:rPr>
          <w:rStyle w:val="FontStyle38"/>
          <w:rFonts w:ascii="Times New Roman" w:hAnsi="Times New Roman" w:cs="Times New Roman"/>
          <w:sz w:val="20"/>
          <w:szCs w:val="20"/>
          <w:lang w:val="kk-KZ" w:eastAsia="en-US"/>
        </w:rPr>
        <w:t>–</w:t>
      </w:r>
      <w:r w:rsidR="00BB5382" w:rsidRPr="00545224">
        <w:rPr>
          <w:rStyle w:val="FontStyle38"/>
          <w:rFonts w:ascii="Times New Roman" w:hAnsi="Times New Roman" w:cs="Times New Roman"/>
          <w:sz w:val="20"/>
          <w:szCs w:val="20"/>
          <w:lang w:eastAsia="en-US"/>
        </w:rPr>
        <w:t xml:space="preserve"> При</w:t>
      </w:r>
      <w:r w:rsidR="004D6B79" w:rsidRPr="00545224">
        <w:rPr>
          <w:rStyle w:val="FontStyle38"/>
          <w:rFonts w:ascii="Times New Roman" w:hAnsi="Times New Roman" w:cs="Times New Roman"/>
          <w:sz w:val="20"/>
          <w:szCs w:val="20"/>
          <w:lang w:eastAsia="en-US"/>
        </w:rPr>
        <w:t>мечание 1 к определению удалено</w:t>
      </w:r>
      <w:r w:rsidR="00AE00F1" w:rsidRPr="00545224">
        <w:rPr>
          <w:rStyle w:val="FontStyle38"/>
          <w:rFonts w:ascii="Times New Roman" w:hAnsi="Times New Roman" w:cs="Times New Roman"/>
          <w:sz w:val="20"/>
          <w:szCs w:val="20"/>
          <w:lang w:eastAsia="en-US"/>
        </w:rPr>
        <w:t>)</w:t>
      </w:r>
      <w:r w:rsidR="004D6B79" w:rsidRPr="00545224">
        <w:rPr>
          <w:rStyle w:val="FontStyle38"/>
          <w:rFonts w:ascii="Times New Roman" w:hAnsi="Times New Roman" w:cs="Times New Roman"/>
          <w:sz w:val="20"/>
          <w:szCs w:val="20"/>
          <w:lang w:eastAsia="en-US"/>
        </w:rPr>
        <w:t>.</w:t>
      </w:r>
    </w:p>
    <w:p w14:paraId="57ABAA78" w14:textId="2CC7C350" w:rsidR="00F24819" w:rsidRPr="00545224" w:rsidRDefault="00F24819">
      <w:pPr>
        <w:widowControl/>
        <w:autoSpaceDE/>
        <w:autoSpaceDN/>
        <w:adjustRightInd/>
        <w:ind w:firstLine="0"/>
        <w:jc w:val="left"/>
        <w:rPr>
          <w:rStyle w:val="FontStyle38"/>
          <w:rFonts w:ascii="Times New Roman" w:hAnsi="Times New Roman" w:cs="Times New Roman"/>
          <w:sz w:val="24"/>
          <w:szCs w:val="24"/>
          <w:lang w:eastAsia="en-US"/>
        </w:rPr>
      </w:pPr>
      <w:r w:rsidRPr="00545224">
        <w:rPr>
          <w:rStyle w:val="FontStyle38"/>
          <w:rFonts w:ascii="Times New Roman" w:hAnsi="Times New Roman" w:cs="Times New Roman"/>
          <w:sz w:val="24"/>
          <w:szCs w:val="24"/>
          <w:lang w:eastAsia="en-US"/>
        </w:rPr>
        <w:br w:type="page"/>
      </w:r>
    </w:p>
    <w:p w14:paraId="6FB798DB"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lastRenderedPageBreak/>
        <w:t xml:space="preserve">4 Общие требования </w:t>
      </w:r>
    </w:p>
    <w:p w14:paraId="716FEC89"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p>
    <w:p w14:paraId="6DD24205"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4.1 Действия</w:t>
      </w:r>
    </w:p>
    <w:p w14:paraId="363BBC91"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2CBDDF2B" w14:textId="2FDD996F"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Заказчик и каждый участник </w:t>
      </w:r>
      <w:r w:rsidR="00300476"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составляющий </w:t>
      </w:r>
      <w:r w:rsidR="007826D3" w:rsidRPr="00545224">
        <w:rPr>
          <w:rFonts w:ascii="Times New Roman" w:hAnsi="Times New Roman" w:cs="Times New Roman"/>
          <w:bCs/>
          <w:color w:val="000000"/>
          <w:sz w:val="24"/>
          <w:szCs w:val="24"/>
          <w:lang w:eastAsia="en-US"/>
        </w:rPr>
        <w:t>к</w:t>
      </w:r>
      <w:r w:rsidR="007826D3" w:rsidRPr="00545224">
        <w:rPr>
          <w:rStyle w:val="FontStyle38"/>
          <w:rFonts w:ascii="Times New Roman" w:hAnsi="Times New Roman" w:cs="Times New Roman"/>
          <w:sz w:val="24"/>
          <w:szCs w:val="24"/>
          <w:lang w:eastAsia="en-US"/>
        </w:rPr>
        <w:t>онкурсное ценовое</w:t>
      </w:r>
      <w:r w:rsidR="007826D3"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предложение</w:t>
      </w:r>
      <w:r w:rsidR="00D45001"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должны соблюдать стандартные условия </w:t>
      </w:r>
      <w:r w:rsidR="007736BD" w:rsidRPr="00545224">
        <w:rPr>
          <w:rFonts w:ascii="Times New Roman" w:hAnsi="Times New Roman" w:cs="Times New Roman"/>
          <w:bCs/>
          <w:color w:val="000000"/>
          <w:sz w:val="24"/>
          <w:szCs w:val="24"/>
          <w:lang w:eastAsia="en-US"/>
        </w:rPr>
        <w:t>конкурса</w:t>
      </w:r>
      <w:r w:rsidR="00D45001"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В отношениях друг с другом они должны выполнять свои обязанности и обязательства, изложенные в пунктах 5 и 6 своевременно и добросовестно, вести себя беспристрастно, честно и прозрачно и не заниматься антиконкурентной практикой.</w:t>
      </w:r>
    </w:p>
    <w:p w14:paraId="0B273BF5" w14:textId="77D76D13"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Заказчик и участник </w:t>
      </w:r>
      <w:r w:rsidR="00300476"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а также все посредники и сотрудники, участвующие в процессе </w:t>
      </w:r>
      <w:r w:rsidR="007826D3" w:rsidRPr="00545224">
        <w:rPr>
          <w:rFonts w:ascii="Times New Roman" w:hAnsi="Times New Roman" w:cs="Times New Roman"/>
          <w:bCs/>
          <w:color w:val="000000"/>
          <w:sz w:val="24"/>
          <w:szCs w:val="24"/>
          <w:lang w:eastAsia="en-US"/>
        </w:rPr>
        <w:t>проведения конкурса</w:t>
      </w:r>
      <w:r w:rsidR="00D45001"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должны избегать конфликта интересов, а в случае, если конфликт интересов предполагается или известен, заявить о любом таком конфликте интересов, указав на природу такого конфликта. Участники </w:t>
      </w:r>
      <w:r w:rsidR="00300476"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должны заявить о любом потенциальном конфликте интересов в своих заявках на участие в </w:t>
      </w:r>
      <w:r w:rsidR="007570A9" w:rsidRPr="00545224">
        <w:rPr>
          <w:rFonts w:ascii="Times New Roman" w:hAnsi="Times New Roman" w:cs="Times New Roman"/>
          <w:bCs/>
          <w:color w:val="000000"/>
          <w:sz w:val="24"/>
          <w:szCs w:val="24"/>
          <w:lang w:eastAsia="en-US"/>
        </w:rPr>
        <w:t>конкурсе</w:t>
      </w:r>
      <w:r w:rsidRPr="00545224">
        <w:rPr>
          <w:rFonts w:ascii="Times New Roman" w:hAnsi="Times New Roman" w:cs="Times New Roman"/>
          <w:bCs/>
          <w:color w:val="000000"/>
          <w:sz w:val="24"/>
          <w:szCs w:val="24"/>
          <w:lang w:eastAsia="en-US"/>
        </w:rPr>
        <w:t>. Сотрудники, посредники и советники заказчика должны заявить о любом конфликте интересов лицу, ответственному за надзор за процессом закупок, в начале любых обсуждений, связанных с процессом закупок или как только им станет известно о таком конфликте</w:t>
      </w:r>
      <w:r w:rsidR="00D45001"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и воздержаться от любых решений, если такой конфликт существует</w:t>
      </w:r>
      <w:r w:rsidR="00D45001"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или</w:t>
      </w:r>
      <w:r w:rsidR="00D45001" w:rsidRPr="00545224">
        <w:rPr>
          <w:rFonts w:ascii="Times New Roman" w:hAnsi="Times New Roman" w:cs="Times New Roman"/>
          <w:bCs/>
          <w:color w:val="000000"/>
          <w:sz w:val="24"/>
          <w:szCs w:val="24"/>
          <w:lang w:eastAsia="en-US"/>
        </w:rPr>
        <w:t xml:space="preserve"> отказаться от процесса закупок</w:t>
      </w:r>
      <w:r w:rsidRPr="00545224">
        <w:rPr>
          <w:rFonts w:ascii="Times New Roman" w:hAnsi="Times New Roman" w:cs="Times New Roman"/>
          <w:bCs/>
          <w:color w:val="000000"/>
          <w:sz w:val="24"/>
          <w:szCs w:val="24"/>
          <w:lang w:eastAsia="en-US"/>
        </w:rPr>
        <w:t xml:space="preserve"> в зависимости от обстоятельств.</w:t>
      </w:r>
    </w:p>
    <w:p w14:paraId="0EB81A88" w14:textId="011992C9" w:rsidR="004D6B79" w:rsidRPr="00545224" w:rsidRDefault="000B29D0"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Заказчик не объявляет конкурс, а участник конкурса не подает заявку на участие в конкурсе, если у них нет намерения и возможности приступить к исполнению договора.</w:t>
      </w:r>
    </w:p>
    <w:p w14:paraId="4D20E6E9" w14:textId="77777777" w:rsidR="000B29D0" w:rsidRPr="00545224" w:rsidRDefault="000B29D0" w:rsidP="004D6B79">
      <w:pPr>
        <w:widowControl/>
        <w:autoSpaceDE/>
        <w:autoSpaceDN/>
        <w:adjustRightInd/>
        <w:rPr>
          <w:rFonts w:ascii="Times New Roman" w:hAnsi="Times New Roman" w:cs="Times New Roman"/>
          <w:bCs/>
          <w:color w:val="000000"/>
          <w:sz w:val="24"/>
          <w:szCs w:val="24"/>
          <w:lang w:eastAsia="en-US"/>
        </w:rPr>
      </w:pPr>
    </w:p>
    <w:p w14:paraId="47DE91F9" w14:textId="77777777" w:rsidR="004D6B79" w:rsidRPr="00545224" w:rsidRDefault="004D6B79" w:rsidP="004D6B79">
      <w:pPr>
        <w:widowControl/>
        <w:autoSpaceDE/>
        <w:autoSpaceDN/>
        <w:adjustRightInd/>
        <w:rPr>
          <w:rFonts w:ascii="Times New Roman" w:hAnsi="Times New Roman" w:cs="Times New Roman"/>
          <w:bCs/>
          <w:color w:val="000000"/>
          <w:szCs w:val="24"/>
          <w:lang w:eastAsia="en-US"/>
        </w:rPr>
      </w:pPr>
      <w:r w:rsidRPr="00545224">
        <w:rPr>
          <w:rFonts w:ascii="Times New Roman" w:hAnsi="Times New Roman" w:cs="Times New Roman"/>
          <w:bCs/>
          <w:color w:val="000000"/>
          <w:szCs w:val="24"/>
          <w:lang w:eastAsia="en-US"/>
        </w:rPr>
        <w:t>Примечания</w:t>
      </w:r>
    </w:p>
    <w:p w14:paraId="4092CAA2" w14:textId="3B0414EA" w:rsidR="004D6B79" w:rsidRPr="00545224" w:rsidRDefault="004D6B79" w:rsidP="004D6B79">
      <w:pPr>
        <w:widowControl/>
        <w:autoSpaceDE/>
        <w:autoSpaceDN/>
        <w:adjustRightInd/>
        <w:rPr>
          <w:rFonts w:ascii="Times New Roman" w:hAnsi="Times New Roman" w:cs="Times New Roman"/>
          <w:bCs/>
          <w:color w:val="000000"/>
          <w:szCs w:val="24"/>
          <w:lang w:eastAsia="en-US"/>
        </w:rPr>
      </w:pPr>
      <w:r w:rsidRPr="00545224">
        <w:rPr>
          <w:rFonts w:ascii="Times New Roman" w:hAnsi="Times New Roman" w:cs="Times New Roman"/>
          <w:bCs/>
          <w:color w:val="000000"/>
          <w:szCs w:val="24"/>
          <w:lang w:eastAsia="en-US"/>
        </w:rPr>
        <w:t>1 Конфликт интересов может возникнуть из-за конфликта ролей, что может послужить стимулом для совершения неправомерных действий в некоторых обстоятельствах или</w:t>
      </w:r>
      <w:r w:rsidR="00B118C0" w:rsidRPr="00545224">
        <w:rPr>
          <w:rFonts w:ascii="Times New Roman" w:hAnsi="Times New Roman" w:cs="Times New Roman"/>
          <w:bCs/>
          <w:color w:val="000000"/>
          <w:szCs w:val="24"/>
          <w:lang w:eastAsia="en-US"/>
        </w:rPr>
        <w:t>, занимая</w:t>
      </w:r>
      <w:r w:rsidRPr="00545224">
        <w:rPr>
          <w:rFonts w:ascii="Times New Roman" w:hAnsi="Times New Roman" w:cs="Times New Roman"/>
          <w:bCs/>
          <w:color w:val="000000"/>
          <w:szCs w:val="24"/>
          <w:lang w:eastAsia="en-US"/>
        </w:rPr>
        <w:t xml:space="preserve"> </w:t>
      </w:r>
      <w:r w:rsidR="00B118C0" w:rsidRPr="00545224">
        <w:rPr>
          <w:rFonts w:ascii="Times New Roman" w:hAnsi="Times New Roman" w:cs="Times New Roman"/>
          <w:bCs/>
          <w:color w:val="000000"/>
          <w:szCs w:val="24"/>
          <w:lang w:eastAsia="en-US"/>
        </w:rPr>
        <w:t>позицию</w:t>
      </w:r>
      <w:r w:rsidRPr="00545224">
        <w:rPr>
          <w:rFonts w:ascii="Times New Roman" w:hAnsi="Times New Roman" w:cs="Times New Roman"/>
          <w:bCs/>
          <w:color w:val="000000"/>
          <w:szCs w:val="24"/>
          <w:lang w:eastAsia="en-US"/>
        </w:rPr>
        <w:t xml:space="preserve">. Конфликт интересов может создать видимость неподобающего поведения, что может подорвать доверие к способности данного лица действовать надлежащим образом в указанных обстоятельствах или </w:t>
      </w:r>
      <w:r w:rsidR="00B118C0" w:rsidRPr="00545224">
        <w:rPr>
          <w:rFonts w:ascii="Times New Roman" w:hAnsi="Times New Roman" w:cs="Times New Roman"/>
          <w:bCs/>
          <w:color w:val="000000"/>
          <w:szCs w:val="24"/>
          <w:lang w:eastAsia="en-US"/>
        </w:rPr>
        <w:t>позициях</w:t>
      </w:r>
      <w:r w:rsidRPr="00545224">
        <w:rPr>
          <w:rFonts w:ascii="Times New Roman" w:hAnsi="Times New Roman" w:cs="Times New Roman"/>
          <w:bCs/>
          <w:color w:val="000000"/>
          <w:szCs w:val="24"/>
          <w:lang w:eastAsia="en-US"/>
        </w:rPr>
        <w:t xml:space="preserve"> даже в тех случаях, когда он не приводит к неправильным действиям.</w:t>
      </w:r>
    </w:p>
    <w:p w14:paraId="5A748623" w14:textId="2D64961B" w:rsidR="004D6B79" w:rsidRPr="00545224" w:rsidRDefault="004D6B79" w:rsidP="004D6B79">
      <w:pPr>
        <w:widowControl/>
        <w:autoSpaceDE/>
        <w:autoSpaceDN/>
        <w:adjustRightInd/>
        <w:rPr>
          <w:rFonts w:ascii="Times New Roman" w:hAnsi="Times New Roman" w:cs="Times New Roman"/>
          <w:bCs/>
          <w:color w:val="000000"/>
          <w:szCs w:val="24"/>
          <w:lang w:eastAsia="en-US"/>
        </w:rPr>
      </w:pPr>
      <w:r w:rsidRPr="00545224">
        <w:rPr>
          <w:rFonts w:ascii="Times New Roman" w:hAnsi="Times New Roman" w:cs="Times New Roman"/>
          <w:bCs/>
          <w:color w:val="000000"/>
          <w:szCs w:val="24"/>
          <w:lang w:eastAsia="en-US"/>
        </w:rPr>
        <w:t xml:space="preserve">2 Конфликт интересов в отношении лиц, участвующих в процессе закупок, включает прямые, косвенные или семейные интересы в </w:t>
      </w:r>
      <w:r w:rsidR="007570A9" w:rsidRPr="00545224">
        <w:rPr>
          <w:rFonts w:ascii="Times New Roman" w:hAnsi="Times New Roman" w:cs="Times New Roman"/>
          <w:bCs/>
          <w:color w:val="000000"/>
          <w:szCs w:val="24"/>
          <w:lang w:eastAsia="en-US"/>
        </w:rPr>
        <w:t>конкурсе</w:t>
      </w:r>
      <w:r w:rsidRPr="00545224">
        <w:rPr>
          <w:rFonts w:ascii="Times New Roman" w:hAnsi="Times New Roman" w:cs="Times New Roman"/>
          <w:bCs/>
          <w:color w:val="000000"/>
          <w:szCs w:val="24"/>
          <w:lang w:eastAsia="en-US"/>
        </w:rPr>
        <w:t xml:space="preserve"> или результатах процесса закупок, а также любые личные предубеждения, склонности, обязательства, преданность или лояльность, которые могут каким-либо образом повлиять на любые принятые решения.</w:t>
      </w:r>
    </w:p>
    <w:p w14:paraId="434ACC06"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2781DDD2" w14:textId="06DF5976"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4.2 </w:t>
      </w:r>
      <w:r w:rsidR="0070577C" w:rsidRPr="00545224">
        <w:rPr>
          <w:rFonts w:ascii="Times New Roman" w:hAnsi="Times New Roman" w:cs="Times New Roman"/>
          <w:b/>
          <w:bCs/>
          <w:color w:val="000000"/>
          <w:sz w:val="24"/>
          <w:szCs w:val="24"/>
          <w:lang w:eastAsia="en-US"/>
        </w:rPr>
        <w:t xml:space="preserve">Конкурсная </w:t>
      </w:r>
      <w:r w:rsidRPr="00545224">
        <w:rPr>
          <w:rFonts w:ascii="Times New Roman" w:hAnsi="Times New Roman" w:cs="Times New Roman"/>
          <w:b/>
          <w:bCs/>
          <w:color w:val="000000"/>
          <w:sz w:val="24"/>
          <w:szCs w:val="24"/>
          <w:lang w:eastAsia="en-US"/>
        </w:rPr>
        <w:t>документация</w:t>
      </w:r>
    </w:p>
    <w:p w14:paraId="3C277A63"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p>
    <w:p w14:paraId="518EEB2D" w14:textId="5C6EB8F5"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Документы, выданные заказчиком для получения </w:t>
      </w:r>
      <w:r w:rsidR="0070577C"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w:t>
      </w:r>
      <w:r w:rsidR="00D45001" w:rsidRPr="00545224">
        <w:rPr>
          <w:rFonts w:ascii="Times New Roman" w:hAnsi="Times New Roman" w:cs="Times New Roman"/>
          <w:bCs/>
          <w:color w:val="000000"/>
          <w:sz w:val="24"/>
          <w:szCs w:val="24"/>
          <w:lang w:eastAsia="en-US"/>
        </w:rPr>
        <w:t>,</w:t>
      </w:r>
      <w:r w:rsidR="0070577C" w:rsidRPr="00545224">
        <w:rPr>
          <w:rFonts w:ascii="Times New Roman" w:hAnsi="Times New Roman" w:cs="Times New Roman"/>
          <w:bCs/>
          <w:color w:val="000000"/>
          <w:sz w:val="24"/>
          <w:szCs w:val="24"/>
          <w:lang w:eastAsia="en-US"/>
        </w:rPr>
        <w:t xml:space="preserve"> перечислены </w:t>
      </w:r>
      <w:r w:rsidRPr="00545224">
        <w:rPr>
          <w:rFonts w:ascii="Times New Roman" w:hAnsi="Times New Roman" w:cs="Times New Roman"/>
          <w:bCs/>
          <w:color w:val="000000"/>
          <w:sz w:val="24"/>
          <w:szCs w:val="24"/>
          <w:lang w:eastAsia="en-US"/>
        </w:rPr>
        <w:t xml:space="preserve">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3F7A38D8" w14:textId="77777777" w:rsidR="00F24819" w:rsidRPr="00545224" w:rsidRDefault="00F24819" w:rsidP="009308C8">
      <w:pPr>
        <w:widowControl/>
        <w:autoSpaceDE/>
        <w:autoSpaceDN/>
        <w:adjustRightInd/>
        <w:spacing w:line="235" w:lineRule="auto"/>
        <w:rPr>
          <w:rFonts w:ascii="Times New Roman" w:hAnsi="Times New Roman" w:cs="Times New Roman"/>
          <w:b/>
          <w:bCs/>
          <w:color w:val="000000"/>
          <w:sz w:val="24"/>
          <w:szCs w:val="24"/>
          <w:lang w:eastAsia="en-US"/>
        </w:rPr>
      </w:pPr>
    </w:p>
    <w:p w14:paraId="3B1322A3" w14:textId="5159022E"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4.3 </w:t>
      </w:r>
      <w:r w:rsidR="00545224" w:rsidRPr="00545224">
        <w:rPr>
          <w:rFonts w:ascii="Times New Roman" w:hAnsi="Times New Roman" w:cs="Times New Roman"/>
          <w:b/>
          <w:bCs/>
          <w:color w:val="000000"/>
          <w:sz w:val="24"/>
          <w:szCs w:val="24"/>
          <w:lang w:eastAsia="en-US"/>
        </w:rPr>
        <w:t xml:space="preserve">Интерпретация </w:t>
      </w:r>
    </w:p>
    <w:p w14:paraId="6684687C" w14:textId="77777777" w:rsidR="00145D8A" w:rsidRPr="00545224" w:rsidRDefault="00145D8A" w:rsidP="009308C8">
      <w:pPr>
        <w:widowControl/>
        <w:autoSpaceDE/>
        <w:autoSpaceDN/>
        <w:adjustRightInd/>
        <w:spacing w:line="235" w:lineRule="auto"/>
        <w:rPr>
          <w:rFonts w:ascii="Times New Roman" w:hAnsi="Times New Roman" w:cs="Times New Roman"/>
          <w:b/>
          <w:bCs/>
          <w:color w:val="000000"/>
          <w:sz w:val="24"/>
          <w:szCs w:val="24"/>
          <w:lang w:eastAsia="en-US"/>
        </w:rPr>
      </w:pPr>
    </w:p>
    <w:p w14:paraId="5ED3784F" w14:textId="02E37B72" w:rsidR="004D6B79" w:rsidRPr="00545224" w:rsidRDefault="0070577C"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Конкурсная </w:t>
      </w:r>
      <w:r w:rsidR="004D6B79" w:rsidRPr="00545224">
        <w:rPr>
          <w:rFonts w:ascii="Times New Roman" w:hAnsi="Times New Roman" w:cs="Times New Roman"/>
          <w:bCs/>
          <w:color w:val="000000"/>
          <w:sz w:val="24"/>
          <w:szCs w:val="24"/>
          <w:lang w:eastAsia="en-US"/>
        </w:rPr>
        <w:t xml:space="preserve">документация и дополнительные требования, содержащиеся в графиках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 xml:space="preserve">, которые включены в документы, подлежащие возврату, считаются частью стандартных условий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 xml:space="preserve"> в настоящем стандарте.</w:t>
      </w:r>
    </w:p>
    <w:p w14:paraId="71BB64DC" w14:textId="1E50611A"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Стандартные условия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содержащиеся в настоящем стандарте, </w:t>
      </w:r>
      <w:r w:rsidR="0070577C" w:rsidRPr="00545224">
        <w:rPr>
          <w:rFonts w:ascii="Times New Roman" w:hAnsi="Times New Roman" w:cs="Times New Roman"/>
          <w:bCs/>
          <w:color w:val="000000"/>
          <w:sz w:val="24"/>
          <w:szCs w:val="24"/>
          <w:lang w:eastAsia="en-US"/>
        </w:rPr>
        <w:t>конкурсная</w:t>
      </w:r>
      <w:r w:rsidRPr="00545224">
        <w:rPr>
          <w:rFonts w:ascii="Times New Roman" w:hAnsi="Times New Roman" w:cs="Times New Roman"/>
          <w:bCs/>
          <w:color w:val="000000"/>
          <w:sz w:val="24"/>
          <w:szCs w:val="24"/>
          <w:lang w:eastAsia="en-US"/>
        </w:rPr>
        <w:t xml:space="preserve"> документация и графики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необходимые только для целей оценки </w:t>
      </w:r>
      <w:r w:rsidR="001C0085" w:rsidRPr="00545224">
        <w:rPr>
          <w:rFonts w:ascii="Times New Roman" w:hAnsi="Times New Roman" w:cs="Times New Roman"/>
          <w:bCs/>
          <w:color w:val="000000"/>
          <w:sz w:val="24"/>
          <w:szCs w:val="24"/>
          <w:lang w:eastAsia="en-US"/>
        </w:rPr>
        <w:t>конкурса</w:t>
      </w:r>
      <w:r w:rsidR="00D45001"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не являются частью любого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возникающего из приглашения к участию в </w:t>
      </w:r>
      <w:r w:rsidR="007570A9" w:rsidRPr="00545224">
        <w:rPr>
          <w:rFonts w:ascii="Times New Roman" w:hAnsi="Times New Roman" w:cs="Times New Roman"/>
          <w:bCs/>
          <w:color w:val="000000"/>
          <w:sz w:val="24"/>
          <w:szCs w:val="24"/>
          <w:lang w:eastAsia="en-US"/>
        </w:rPr>
        <w:t>конкурсе</w:t>
      </w:r>
      <w:r w:rsidRPr="00545224">
        <w:rPr>
          <w:rFonts w:ascii="Times New Roman" w:hAnsi="Times New Roman" w:cs="Times New Roman"/>
          <w:bCs/>
          <w:color w:val="000000"/>
          <w:sz w:val="24"/>
          <w:szCs w:val="24"/>
          <w:lang w:eastAsia="en-US"/>
        </w:rPr>
        <w:t>.</w:t>
      </w:r>
    </w:p>
    <w:p w14:paraId="3D1936EC" w14:textId="77777777"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p>
    <w:p w14:paraId="0B5CBDE6" w14:textId="77777777"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4.4 Коммуникация и посредники заказчика</w:t>
      </w:r>
    </w:p>
    <w:p w14:paraId="7FEDE2F0" w14:textId="77777777"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p>
    <w:p w14:paraId="64280ED7" w14:textId="26977676"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Обмен информацией между заказчиком и участником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осуществляется только с посредником заказчика или от него, в легко читаемой форме, удобной для записи и копирования, на языке, указанном в </w:t>
      </w:r>
      <w:r w:rsidR="00D5378A"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Заказчик не несет </w:t>
      </w:r>
      <w:r w:rsidRPr="00545224">
        <w:rPr>
          <w:rFonts w:ascii="Times New Roman" w:hAnsi="Times New Roman" w:cs="Times New Roman"/>
          <w:bCs/>
          <w:color w:val="000000"/>
          <w:sz w:val="24"/>
          <w:szCs w:val="24"/>
          <w:lang w:eastAsia="en-US"/>
        </w:rPr>
        <w:lastRenderedPageBreak/>
        <w:t xml:space="preserve">ответственности за неполучение сообщений от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или </w:t>
      </w:r>
      <w:r w:rsidR="00BA703C" w:rsidRPr="00545224">
        <w:rPr>
          <w:rFonts w:ascii="Times New Roman" w:hAnsi="Times New Roman" w:cs="Times New Roman"/>
          <w:bCs/>
          <w:color w:val="000000"/>
          <w:sz w:val="24"/>
          <w:szCs w:val="24"/>
          <w:lang w:eastAsia="en-US"/>
        </w:rPr>
        <w:t>участником конкурса</w:t>
      </w:r>
      <w:r w:rsidRPr="00545224">
        <w:rPr>
          <w:rFonts w:ascii="Times New Roman" w:hAnsi="Times New Roman" w:cs="Times New Roman"/>
          <w:bCs/>
          <w:color w:val="000000"/>
          <w:sz w:val="24"/>
          <w:szCs w:val="24"/>
          <w:lang w:eastAsia="en-US"/>
        </w:rPr>
        <w:t xml:space="preserve">. Имя и контактные данные посредника заказчика указываются в </w:t>
      </w:r>
      <w:r w:rsidR="00D5378A"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6FCE3F78" w14:textId="77777777"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p>
    <w:p w14:paraId="5665D7FA" w14:textId="1BA85A6C"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4.5 Право </w:t>
      </w:r>
      <w:r w:rsidR="00935192" w:rsidRPr="00545224">
        <w:rPr>
          <w:rFonts w:ascii="Times New Roman" w:hAnsi="Times New Roman" w:cs="Times New Roman"/>
          <w:b/>
          <w:bCs/>
          <w:color w:val="000000"/>
          <w:sz w:val="24"/>
          <w:szCs w:val="24"/>
          <w:lang w:eastAsia="en-US"/>
        </w:rPr>
        <w:t>з</w:t>
      </w:r>
      <w:r w:rsidRPr="00545224">
        <w:rPr>
          <w:rFonts w:ascii="Times New Roman" w:hAnsi="Times New Roman" w:cs="Times New Roman"/>
          <w:b/>
          <w:bCs/>
          <w:color w:val="000000"/>
          <w:sz w:val="24"/>
          <w:szCs w:val="24"/>
          <w:lang w:eastAsia="en-US"/>
        </w:rPr>
        <w:t xml:space="preserve">аказчика принять или отклонить любое </w:t>
      </w:r>
      <w:r w:rsidR="00BA703C" w:rsidRPr="00545224">
        <w:rPr>
          <w:rFonts w:ascii="Times New Roman" w:hAnsi="Times New Roman" w:cs="Times New Roman"/>
          <w:b/>
          <w:bCs/>
          <w:color w:val="000000"/>
          <w:sz w:val="24"/>
          <w:szCs w:val="24"/>
          <w:lang w:eastAsia="en-US"/>
        </w:rPr>
        <w:t xml:space="preserve">конкурсное ценовое </w:t>
      </w:r>
      <w:r w:rsidRPr="00545224">
        <w:rPr>
          <w:rFonts w:ascii="Times New Roman" w:hAnsi="Times New Roman" w:cs="Times New Roman"/>
          <w:b/>
          <w:bCs/>
          <w:color w:val="000000"/>
          <w:sz w:val="24"/>
          <w:szCs w:val="24"/>
          <w:lang w:eastAsia="en-US"/>
        </w:rPr>
        <w:t>предложение</w:t>
      </w:r>
    </w:p>
    <w:p w14:paraId="1C1B758D" w14:textId="77777777"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p>
    <w:p w14:paraId="647972FE" w14:textId="1D6461A2" w:rsidR="004D6B79" w:rsidRPr="00545224" w:rsidRDefault="004D6B79" w:rsidP="009308C8">
      <w:pPr>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Заказчик может принять или отклонить любой вариант, отклонение, </w:t>
      </w:r>
      <w:r w:rsidR="008F1D1E" w:rsidRPr="00545224">
        <w:rPr>
          <w:rFonts w:ascii="Times New Roman" w:hAnsi="Times New Roman" w:cs="Times New Roman"/>
          <w:bCs/>
          <w:color w:val="000000"/>
          <w:sz w:val="24"/>
          <w:szCs w:val="24"/>
          <w:lang w:eastAsia="en-US"/>
        </w:rPr>
        <w:t>конкурсное ценовое</w:t>
      </w:r>
      <w:r w:rsidRPr="00545224">
        <w:rPr>
          <w:rFonts w:ascii="Times New Roman" w:hAnsi="Times New Roman" w:cs="Times New Roman"/>
          <w:bCs/>
          <w:color w:val="000000"/>
          <w:sz w:val="24"/>
          <w:szCs w:val="24"/>
          <w:lang w:eastAsia="en-US"/>
        </w:rPr>
        <w:t xml:space="preserve"> предложение или альтернативное </w:t>
      </w:r>
      <w:r w:rsidR="00196A2D" w:rsidRPr="00545224">
        <w:rPr>
          <w:rFonts w:ascii="Times New Roman" w:hAnsi="Times New Roman" w:cs="Times New Roman"/>
          <w:bCs/>
          <w:color w:val="000000"/>
          <w:sz w:val="24"/>
          <w:szCs w:val="24"/>
          <w:lang w:eastAsia="en-US"/>
        </w:rPr>
        <w:t>конкурсн</w:t>
      </w:r>
      <w:r w:rsidRPr="00545224">
        <w:rPr>
          <w:rFonts w:ascii="Times New Roman" w:hAnsi="Times New Roman" w:cs="Times New Roman"/>
          <w:bCs/>
          <w:color w:val="000000"/>
          <w:sz w:val="24"/>
          <w:szCs w:val="24"/>
          <w:lang w:eastAsia="en-US"/>
        </w:rPr>
        <w:t xml:space="preserve">ое </w:t>
      </w:r>
      <w:r w:rsidR="00196A2D" w:rsidRPr="00545224">
        <w:rPr>
          <w:rFonts w:ascii="Times New Roman" w:hAnsi="Times New Roman" w:cs="Times New Roman"/>
          <w:bCs/>
          <w:color w:val="000000"/>
          <w:sz w:val="24"/>
          <w:szCs w:val="24"/>
          <w:lang w:eastAsia="en-US"/>
        </w:rPr>
        <w:t xml:space="preserve">ценовое </w:t>
      </w:r>
      <w:r w:rsidRPr="00545224">
        <w:rPr>
          <w:rFonts w:ascii="Times New Roman" w:hAnsi="Times New Roman" w:cs="Times New Roman"/>
          <w:bCs/>
          <w:color w:val="000000"/>
          <w:sz w:val="24"/>
          <w:szCs w:val="24"/>
          <w:lang w:eastAsia="en-US"/>
        </w:rPr>
        <w:t xml:space="preserve">предложение, а также может отменить процедуру закупки и отклонить все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в любое время до заключения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Заказчик не принимает и не несет ответственности перед участником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за такую отмену и отклонение, но обязуется предоставить письменное обоснование своих действий по письменному запросу.</w:t>
      </w:r>
    </w:p>
    <w:p w14:paraId="223D7323" w14:textId="108CAC22" w:rsidR="004D6B79" w:rsidRPr="00545224" w:rsidRDefault="00536951"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После отмены или прекращения порядка проведения закупки или отклонения всех удовлетворяющих требованиям конкурсных ценовых предложений заказчик не может</w:t>
      </w:r>
      <w:r w:rsidR="004D6B79" w:rsidRPr="00545224">
        <w:rPr>
          <w:rFonts w:ascii="Times New Roman" w:hAnsi="Times New Roman" w:cs="Times New Roman"/>
          <w:bCs/>
          <w:color w:val="000000"/>
          <w:sz w:val="24"/>
          <w:szCs w:val="24"/>
          <w:lang w:eastAsia="en-US"/>
        </w:rPr>
        <w:t xml:space="preserve"> повторно объявить </w:t>
      </w:r>
      <w:r w:rsidR="008F1D1E" w:rsidRPr="00545224">
        <w:rPr>
          <w:rFonts w:ascii="Times New Roman" w:hAnsi="Times New Roman" w:cs="Times New Roman"/>
          <w:bCs/>
          <w:color w:val="000000"/>
          <w:sz w:val="24"/>
          <w:szCs w:val="24"/>
          <w:lang w:eastAsia="en-US"/>
        </w:rPr>
        <w:t>конкурс</w:t>
      </w:r>
      <w:r w:rsidR="004D6B79" w:rsidRPr="00545224">
        <w:rPr>
          <w:rFonts w:ascii="Times New Roman" w:hAnsi="Times New Roman" w:cs="Times New Roman"/>
          <w:bCs/>
          <w:color w:val="000000"/>
          <w:sz w:val="24"/>
          <w:szCs w:val="24"/>
          <w:lang w:eastAsia="en-US"/>
        </w:rPr>
        <w:t xml:space="preserve">, охватывающий практически тот же объем работ, в течение шести месяцев, если только не было получено только одно </w:t>
      </w:r>
      <w:r w:rsidR="008F1D1E" w:rsidRPr="00545224">
        <w:rPr>
          <w:rFonts w:ascii="Times New Roman" w:hAnsi="Times New Roman" w:cs="Times New Roman"/>
          <w:bCs/>
          <w:color w:val="000000"/>
          <w:sz w:val="24"/>
          <w:szCs w:val="24"/>
          <w:lang w:eastAsia="en-US"/>
        </w:rPr>
        <w:t>конкурсное ценовое</w:t>
      </w:r>
      <w:r w:rsidR="004D6B79" w:rsidRPr="00545224">
        <w:rPr>
          <w:rFonts w:ascii="Times New Roman" w:hAnsi="Times New Roman" w:cs="Times New Roman"/>
          <w:bCs/>
          <w:color w:val="000000"/>
          <w:sz w:val="24"/>
          <w:szCs w:val="24"/>
          <w:lang w:eastAsia="en-US"/>
        </w:rPr>
        <w:t xml:space="preserve"> предложение</w:t>
      </w:r>
      <w:r w:rsidRPr="00545224">
        <w:rPr>
          <w:rFonts w:ascii="Times New Roman" w:hAnsi="Times New Roman" w:cs="Times New Roman"/>
          <w:bCs/>
          <w:color w:val="000000"/>
          <w:sz w:val="24"/>
          <w:szCs w:val="24"/>
          <w:lang w:eastAsia="en-US"/>
        </w:rPr>
        <w:t>,</w:t>
      </w:r>
      <w:r w:rsidR="004D6B79" w:rsidRPr="00545224">
        <w:rPr>
          <w:rFonts w:ascii="Times New Roman" w:hAnsi="Times New Roman" w:cs="Times New Roman"/>
          <w:bCs/>
          <w:color w:val="000000"/>
          <w:sz w:val="24"/>
          <w:szCs w:val="24"/>
          <w:lang w:eastAsia="en-US"/>
        </w:rPr>
        <w:t xml:space="preserve"> и оно было возвращено невскрытым участнику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w:t>
      </w:r>
    </w:p>
    <w:p w14:paraId="2A76B8AB" w14:textId="77777777"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p>
    <w:p w14:paraId="27973F61" w14:textId="0EF54681"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4.6 </w:t>
      </w:r>
      <w:r w:rsidR="008F1D1E" w:rsidRPr="00545224">
        <w:rPr>
          <w:rFonts w:ascii="Times New Roman" w:hAnsi="Times New Roman" w:cs="Times New Roman"/>
          <w:b/>
          <w:bCs/>
          <w:color w:val="000000"/>
          <w:sz w:val="24"/>
          <w:szCs w:val="24"/>
          <w:lang w:eastAsia="en-US"/>
        </w:rPr>
        <w:t>Порядок</w:t>
      </w:r>
      <w:r w:rsidR="00345E55" w:rsidRPr="00545224">
        <w:rPr>
          <w:rFonts w:ascii="Times New Roman" w:hAnsi="Times New Roman" w:cs="Times New Roman"/>
          <w:b/>
          <w:bCs/>
          <w:color w:val="000000"/>
          <w:sz w:val="24"/>
          <w:szCs w:val="24"/>
          <w:lang w:eastAsia="en-US"/>
        </w:rPr>
        <w:t xml:space="preserve"> проведения</w:t>
      </w:r>
      <w:r w:rsidR="00D931DB" w:rsidRPr="00545224">
        <w:rPr>
          <w:rFonts w:ascii="Times New Roman" w:hAnsi="Times New Roman" w:cs="Times New Roman"/>
          <w:b/>
          <w:bCs/>
          <w:color w:val="000000"/>
          <w:sz w:val="24"/>
          <w:szCs w:val="24"/>
          <w:lang w:eastAsia="en-US"/>
        </w:rPr>
        <w:t xml:space="preserve"> </w:t>
      </w:r>
      <w:r w:rsidRPr="00545224">
        <w:rPr>
          <w:rFonts w:ascii="Times New Roman" w:hAnsi="Times New Roman" w:cs="Times New Roman"/>
          <w:b/>
          <w:bCs/>
          <w:color w:val="000000"/>
          <w:sz w:val="24"/>
          <w:szCs w:val="24"/>
          <w:lang w:eastAsia="en-US"/>
        </w:rPr>
        <w:t xml:space="preserve">закупок </w:t>
      </w:r>
    </w:p>
    <w:p w14:paraId="78E1BAA8" w14:textId="77777777" w:rsidR="00145D8A" w:rsidRPr="00545224" w:rsidRDefault="00145D8A" w:rsidP="009308C8">
      <w:pPr>
        <w:widowControl/>
        <w:autoSpaceDE/>
        <w:autoSpaceDN/>
        <w:adjustRightInd/>
        <w:spacing w:line="235" w:lineRule="auto"/>
        <w:rPr>
          <w:rFonts w:ascii="Times New Roman" w:hAnsi="Times New Roman" w:cs="Times New Roman"/>
          <w:b/>
          <w:bCs/>
          <w:color w:val="000000"/>
          <w:sz w:val="24"/>
          <w:szCs w:val="24"/>
          <w:lang w:eastAsia="en-US"/>
        </w:rPr>
      </w:pPr>
    </w:p>
    <w:p w14:paraId="4379F023" w14:textId="77777777"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4.6.1 Общие положения</w:t>
      </w:r>
    </w:p>
    <w:p w14:paraId="37FE5332" w14:textId="3DD798AD" w:rsidR="004D6B79" w:rsidRPr="00545224" w:rsidRDefault="00370EDD" w:rsidP="009308C8">
      <w:pPr>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Если не указано иное</w:t>
      </w:r>
      <w:r w:rsidR="004D6B79" w:rsidRPr="00545224">
        <w:rPr>
          <w:rFonts w:ascii="Times New Roman" w:hAnsi="Times New Roman" w:cs="Times New Roman"/>
          <w:bCs/>
          <w:color w:val="000000"/>
          <w:sz w:val="24"/>
          <w:szCs w:val="24"/>
          <w:lang w:eastAsia="en-US"/>
        </w:rPr>
        <w:t xml:space="preserve"> в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w:t>
      </w:r>
      <w:r w:rsidR="008F1D1E" w:rsidRPr="00545224">
        <w:rPr>
          <w:rFonts w:ascii="Times New Roman" w:hAnsi="Times New Roman" w:cs="Times New Roman"/>
          <w:bCs/>
          <w:color w:val="000000"/>
          <w:sz w:val="24"/>
          <w:szCs w:val="24"/>
          <w:lang w:eastAsia="en-US"/>
        </w:rPr>
        <w:t>договор</w:t>
      </w:r>
      <w:r w:rsidR="004D6B79" w:rsidRPr="00545224">
        <w:rPr>
          <w:rFonts w:ascii="Times New Roman" w:hAnsi="Times New Roman" w:cs="Times New Roman"/>
          <w:bCs/>
          <w:color w:val="000000"/>
          <w:sz w:val="24"/>
          <w:szCs w:val="24"/>
          <w:lang w:eastAsia="en-US"/>
        </w:rPr>
        <w:t xml:space="preserve"> с учетом 6.13 заключается с участником </w:t>
      </w:r>
      <w:r w:rsidR="001C0085" w:rsidRPr="00545224">
        <w:rPr>
          <w:rFonts w:ascii="Times New Roman" w:hAnsi="Times New Roman" w:cs="Times New Roman"/>
          <w:bCs/>
          <w:color w:val="000000"/>
          <w:sz w:val="24"/>
          <w:szCs w:val="24"/>
          <w:lang w:eastAsia="en-US"/>
        </w:rPr>
        <w:t>конкурса</w:t>
      </w:r>
      <w:r w:rsidR="00536951" w:rsidRPr="00545224">
        <w:rPr>
          <w:rFonts w:ascii="Times New Roman" w:hAnsi="Times New Roman" w:cs="Times New Roman"/>
          <w:bCs/>
          <w:color w:val="000000"/>
          <w:sz w:val="24"/>
          <w:szCs w:val="24"/>
          <w:lang w:eastAsia="en-US"/>
        </w:rPr>
        <w:t>, который</w:t>
      </w:r>
      <w:r w:rsidR="004D6B79" w:rsidRPr="00545224">
        <w:rPr>
          <w:rFonts w:ascii="Times New Roman" w:hAnsi="Times New Roman" w:cs="Times New Roman"/>
          <w:bCs/>
          <w:color w:val="000000"/>
          <w:sz w:val="24"/>
          <w:szCs w:val="24"/>
          <w:lang w:eastAsia="en-US"/>
        </w:rPr>
        <w:t xml:space="preserve"> согласно 6.11 занял первое место</w:t>
      </w:r>
      <w:r w:rsidR="00536951" w:rsidRPr="00545224">
        <w:rPr>
          <w:rFonts w:ascii="Times New Roman" w:hAnsi="Times New Roman" w:cs="Times New Roman"/>
          <w:bCs/>
          <w:color w:val="000000"/>
          <w:sz w:val="24"/>
          <w:szCs w:val="24"/>
          <w:lang w:eastAsia="en-US"/>
        </w:rPr>
        <w:t>,</w:t>
      </w:r>
      <w:r w:rsidR="004D6B79" w:rsidRPr="00545224">
        <w:rPr>
          <w:rFonts w:ascii="Times New Roman" w:hAnsi="Times New Roman" w:cs="Times New Roman"/>
          <w:bCs/>
          <w:color w:val="000000"/>
          <w:sz w:val="24"/>
          <w:szCs w:val="24"/>
          <w:lang w:eastAsia="en-US"/>
        </w:rPr>
        <w:t xml:space="preserve"> или участником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 который набрал наибольшее количество баллов оценки заявки</w:t>
      </w:r>
      <w:r w:rsidR="008F1D1E" w:rsidRPr="00545224">
        <w:rPr>
          <w:rFonts w:ascii="Times New Roman" w:hAnsi="Times New Roman" w:cs="Times New Roman"/>
          <w:bCs/>
          <w:color w:val="000000"/>
          <w:sz w:val="24"/>
          <w:szCs w:val="24"/>
          <w:lang w:eastAsia="en-US"/>
        </w:rPr>
        <w:t xml:space="preserve"> на участие в конкурсе</w:t>
      </w:r>
      <w:r w:rsidR="004D6B79" w:rsidRPr="00545224">
        <w:rPr>
          <w:rFonts w:ascii="Times New Roman" w:hAnsi="Times New Roman" w:cs="Times New Roman"/>
          <w:bCs/>
          <w:color w:val="000000"/>
          <w:sz w:val="24"/>
          <w:szCs w:val="24"/>
          <w:lang w:eastAsia="en-US"/>
        </w:rPr>
        <w:t>, в зависимости от обстоятельств, на основании заявок</w:t>
      </w:r>
      <w:r w:rsidR="008F1D1E" w:rsidRPr="00545224">
        <w:rPr>
          <w:rFonts w:ascii="Times New Roman" w:hAnsi="Times New Roman" w:cs="Times New Roman"/>
          <w:bCs/>
          <w:color w:val="000000"/>
          <w:sz w:val="24"/>
          <w:szCs w:val="24"/>
          <w:lang w:eastAsia="en-US"/>
        </w:rPr>
        <w:t xml:space="preserve"> на участие в конкурсе</w:t>
      </w:r>
      <w:r w:rsidR="004D6B79" w:rsidRPr="00545224">
        <w:rPr>
          <w:rFonts w:ascii="Times New Roman" w:hAnsi="Times New Roman" w:cs="Times New Roman"/>
          <w:bCs/>
          <w:color w:val="000000"/>
          <w:sz w:val="24"/>
          <w:szCs w:val="24"/>
          <w:lang w:eastAsia="en-US"/>
        </w:rPr>
        <w:t xml:space="preserve">, полученных на момент окончания приема </w:t>
      </w:r>
      <w:r w:rsidR="008F1D1E" w:rsidRPr="00545224">
        <w:rPr>
          <w:rFonts w:ascii="Times New Roman" w:hAnsi="Times New Roman" w:cs="Times New Roman"/>
          <w:bCs/>
          <w:color w:val="000000"/>
          <w:sz w:val="24"/>
          <w:szCs w:val="24"/>
          <w:lang w:eastAsia="en-US"/>
        </w:rPr>
        <w:t>конкурсных ценовых предложений</w:t>
      </w:r>
      <w:r w:rsidR="004D6B79" w:rsidRPr="00545224">
        <w:rPr>
          <w:rFonts w:ascii="Times New Roman" w:hAnsi="Times New Roman" w:cs="Times New Roman"/>
          <w:bCs/>
          <w:color w:val="000000"/>
          <w:sz w:val="24"/>
          <w:szCs w:val="24"/>
          <w:lang w:eastAsia="en-US"/>
        </w:rPr>
        <w:t>.</w:t>
      </w:r>
    </w:p>
    <w:p w14:paraId="1B0D16D8" w14:textId="28C67E0B"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4.6.2 </w:t>
      </w:r>
      <w:r w:rsidR="008F1D1E" w:rsidRPr="00545224">
        <w:rPr>
          <w:rFonts w:ascii="Times New Roman" w:hAnsi="Times New Roman" w:cs="Times New Roman"/>
          <w:b/>
          <w:bCs/>
          <w:color w:val="000000"/>
          <w:sz w:val="24"/>
          <w:szCs w:val="24"/>
          <w:lang w:eastAsia="en-US"/>
        </w:rPr>
        <w:t xml:space="preserve">Порядок </w:t>
      </w:r>
      <w:r w:rsidR="001F0B90" w:rsidRPr="00545224">
        <w:rPr>
          <w:rFonts w:ascii="Times New Roman" w:hAnsi="Times New Roman" w:cs="Times New Roman"/>
          <w:b/>
          <w:bCs/>
          <w:color w:val="000000"/>
          <w:sz w:val="24"/>
          <w:szCs w:val="24"/>
          <w:lang w:eastAsia="en-US"/>
        </w:rPr>
        <w:t xml:space="preserve">проведения </w:t>
      </w:r>
      <w:r w:rsidRPr="00545224">
        <w:rPr>
          <w:rFonts w:ascii="Times New Roman" w:hAnsi="Times New Roman" w:cs="Times New Roman"/>
          <w:b/>
          <w:bCs/>
          <w:color w:val="000000"/>
          <w:sz w:val="24"/>
          <w:szCs w:val="24"/>
          <w:lang w:eastAsia="en-US"/>
        </w:rPr>
        <w:t>конкурентных переговоров</w:t>
      </w:r>
    </w:p>
    <w:p w14:paraId="6032132A" w14:textId="27FE91FF"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Если </w:t>
      </w:r>
      <w:r w:rsidR="0070577C" w:rsidRPr="00545224">
        <w:rPr>
          <w:rFonts w:ascii="Times New Roman" w:hAnsi="Times New Roman" w:cs="Times New Roman"/>
          <w:bCs/>
          <w:color w:val="000000"/>
          <w:sz w:val="24"/>
          <w:szCs w:val="24"/>
          <w:lang w:eastAsia="en-US"/>
        </w:rPr>
        <w:t>конкурсная</w:t>
      </w:r>
      <w:r w:rsidRPr="00545224">
        <w:rPr>
          <w:rFonts w:ascii="Times New Roman" w:hAnsi="Times New Roman" w:cs="Times New Roman"/>
          <w:bCs/>
          <w:color w:val="000000"/>
          <w:sz w:val="24"/>
          <w:szCs w:val="24"/>
          <w:lang w:eastAsia="en-US"/>
        </w:rPr>
        <w:t xml:space="preserve"> документация требует соблюдения </w:t>
      </w:r>
      <w:r w:rsidR="00345E55" w:rsidRPr="00545224">
        <w:rPr>
          <w:rFonts w:ascii="Times New Roman" w:hAnsi="Times New Roman" w:cs="Times New Roman"/>
          <w:bCs/>
          <w:color w:val="000000"/>
          <w:sz w:val="24"/>
          <w:szCs w:val="24"/>
          <w:lang w:eastAsia="en-US"/>
        </w:rPr>
        <w:t>порядка</w:t>
      </w:r>
      <w:r w:rsidR="006552F2" w:rsidRPr="00545224">
        <w:rPr>
          <w:rFonts w:ascii="Times New Roman" w:hAnsi="Times New Roman" w:cs="Times New Roman"/>
          <w:bCs/>
          <w:color w:val="000000"/>
          <w:sz w:val="24"/>
          <w:szCs w:val="24"/>
          <w:lang w:eastAsia="en-US"/>
        </w:rPr>
        <w:t xml:space="preserve"> </w:t>
      </w:r>
      <w:r w:rsidR="00791830" w:rsidRPr="00545224">
        <w:rPr>
          <w:rFonts w:ascii="Times New Roman" w:hAnsi="Times New Roman" w:cs="Times New Roman"/>
          <w:bCs/>
          <w:color w:val="000000"/>
          <w:sz w:val="24"/>
          <w:szCs w:val="24"/>
          <w:lang w:eastAsia="en-US"/>
        </w:rPr>
        <w:t xml:space="preserve">проведения </w:t>
      </w:r>
      <w:r w:rsidRPr="00545224">
        <w:rPr>
          <w:rFonts w:ascii="Times New Roman" w:hAnsi="Times New Roman" w:cs="Times New Roman"/>
          <w:bCs/>
          <w:color w:val="000000"/>
          <w:sz w:val="24"/>
          <w:szCs w:val="24"/>
          <w:lang w:eastAsia="en-US"/>
        </w:rPr>
        <w:t xml:space="preserve">конкурентных переговоров, участники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должны представить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в ответ на предлагаемый </w:t>
      </w:r>
      <w:r w:rsidR="008F1D1E" w:rsidRPr="00545224">
        <w:rPr>
          <w:rFonts w:ascii="Times New Roman" w:hAnsi="Times New Roman" w:cs="Times New Roman"/>
          <w:bCs/>
          <w:color w:val="000000"/>
          <w:sz w:val="24"/>
          <w:szCs w:val="24"/>
          <w:lang w:eastAsia="en-US"/>
        </w:rPr>
        <w:t xml:space="preserve">договор </w:t>
      </w:r>
      <w:r w:rsidRPr="00545224">
        <w:rPr>
          <w:rFonts w:ascii="Times New Roman" w:hAnsi="Times New Roman" w:cs="Times New Roman"/>
          <w:bCs/>
          <w:color w:val="000000"/>
          <w:sz w:val="24"/>
          <w:szCs w:val="24"/>
          <w:lang w:eastAsia="en-US"/>
        </w:rPr>
        <w:t>в первом туре подачи заявок</w:t>
      </w:r>
      <w:r w:rsidR="000B0BB1"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xml:space="preserve">. Несмотря на требования 6.4, заказчик объявляет имена только тех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которые подали заявку</w:t>
      </w:r>
      <w:r w:rsidR="000B0BB1"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Требования 6.8, касающиеся существенных отклонений или квалификаций, которые влияют на конкурентную позицию участников конкурса, не применяются.</w:t>
      </w:r>
    </w:p>
    <w:p w14:paraId="7C162306" w14:textId="130906EF"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Все отвечающие требованиям или не менее трех отвечающих требованиям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которые занимают первое место с точки зрения метода оценки и критериев оценки, указанных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приглашаются в каждом туре вступить в конкурентные переговоры на основе принципа равного обращения и сохранения конфиденциальности предлагаемых решений и связанной с ними информации. Несмотря на положения 6.17, заказчик может потребовать разъяснения, уточнения и доработки </w:t>
      </w:r>
      <w:r w:rsidR="000B0BB1" w:rsidRPr="00545224">
        <w:rPr>
          <w:rFonts w:ascii="Times New Roman" w:hAnsi="Times New Roman" w:cs="Times New Roman"/>
          <w:bCs/>
          <w:color w:val="000000"/>
          <w:sz w:val="24"/>
          <w:szCs w:val="24"/>
          <w:lang w:eastAsia="en-US"/>
        </w:rPr>
        <w:t xml:space="preserve">конкурсных ценовых </w:t>
      </w:r>
      <w:r w:rsidRPr="00545224">
        <w:rPr>
          <w:rFonts w:ascii="Times New Roman" w:hAnsi="Times New Roman" w:cs="Times New Roman"/>
          <w:bCs/>
          <w:color w:val="000000"/>
          <w:sz w:val="24"/>
          <w:szCs w:val="24"/>
          <w:lang w:eastAsia="en-US"/>
        </w:rPr>
        <w:t xml:space="preserve">предложений с целью улучшения конкурентной позиции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при условии, что такие разъяснения, уточнения, доработка или дополнительная информация не изменяют фундаментальных аспектов предложений и не устанавливают существенных новых требований, которые ограничивают или препятствуют конкуренции или имеют дискриминационные последствия.</w:t>
      </w:r>
    </w:p>
    <w:p w14:paraId="784A852D" w14:textId="3A158AF0"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По завершении каждо</w:t>
      </w:r>
      <w:r w:rsidR="00165530" w:rsidRPr="00545224">
        <w:rPr>
          <w:rFonts w:ascii="Times New Roman" w:hAnsi="Times New Roman" w:cs="Times New Roman"/>
          <w:bCs/>
          <w:color w:val="000000"/>
          <w:sz w:val="24"/>
          <w:szCs w:val="24"/>
          <w:lang w:eastAsia="en-US"/>
        </w:rPr>
        <w:t>й стадии</w:t>
      </w:r>
      <w:r w:rsidRPr="00545224">
        <w:rPr>
          <w:rFonts w:ascii="Times New Roman" w:hAnsi="Times New Roman" w:cs="Times New Roman"/>
          <w:bCs/>
          <w:color w:val="FF0000"/>
          <w:sz w:val="24"/>
          <w:szCs w:val="24"/>
          <w:lang w:eastAsia="en-US"/>
        </w:rPr>
        <w:t xml:space="preserve"> </w:t>
      </w:r>
      <w:r w:rsidRPr="00545224">
        <w:rPr>
          <w:rFonts w:ascii="Times New Roman" w:hAnsi="Times New Roman" w:cs="Times New Roman"/>
          <w:bCs/>
          <w:color w:val="000000"/>
          <w:sz w:val="24"/>
          <w:szCs w:val="24"/>
          <w:lang w:eastAsia="en-US"/>
        </w:rPr>
        <w:t xml:space="preserve">переговоров </w:t>
      </w:r>
      <w:r w:rsidR="00545224" w:rsidRPr="00545224">
        <w:rPr>
          <w:rFonts w:ascii="Times New Roman" w:hAnsi="Times New Roman" w:cs="Times New Roman"/>
          <w:bCs/>
          <w:color w:val="000000"/>
          <w:sz w:val="24"/>
          <w:szCs w:val="24"/>
          <w:lang w:eastAsia="en-US"/>
        </w:rPr>
        <w:t>заказчик предлагает участникам конкурса представить новое предложение на основе тех же критериев оценки с учетом или без учета скорректированных весовых коэффициентов.</w:t>
      </w:r>
      <w:r w:rsidRPr="00545224">
        <w:rPr>
          <w:rFonts w:ascii="Times New Roman" w:hAnsi="Times New Roman" w:cs="Times New Roman"/>
          <w:bCs/>
          <w:color w:val="000000"/>
          <w:sz w:val="24"/>
          <w:szCs w:val="24"/>
          <w:lang w:eastAsia="en-US"/>
        </w:rPr>
        <w:t xml:space="preserve"> Участникам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lastRenderedPageBreak/>
        <w:t xml:space="preserve">сообщается, когда они должны представить свое последнее и лучшее из возможных </w:t>
      </w:r>
      <w:r w:rsidR="000B0BB1" w:rsidRPr="00545224">
        <w:rPr>
          <w:rFonts w:ascii="Times New Roman" w:hAnsi="Times New Roman" w:cs="Times New Roman"/>
          <w:bCs/>
          <w:color w:val="000000"/>
          <w:sz w:val="24"/>
          <w:szCs w:val="24"/>
          <w:lang w:eastAsia="en-US"/>
        </w:rPr>
        <w:t xml:space="preserve">конкурсных ценовых </w:t>
      </w:r>
      <w:r w:rsidRPr="00545224">
        <w:rPr>
          <w:rFonts w:ascii="Times New Roman" w:hAnsi="Times New Roman" w:cs="Times New Roman"/>
          <w:bCs/>
          <w:color w:val="000000"/>
          <w:sz w:val="24"/>
          <w:szCs w:val="24"/>
          <w:lang w:eastAsia="en-US"/>
        </w:rPr>
        <w:t>предложений.</w:t>
      </w:r>
    </w:p>
    <w:p w14:paraId="5DE4140B" w14:textId="4A34D527" w:rsidR="004D6B79" w:rsidRPr="00545224" w:rsidRDefault="008F1D1E"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Договор </w:t>
      </w:r>
      <w:r w:rsidR="004D6B79" w:rsidRPr="00545224">
        <w:rPr>
          <w:rFonts w:ascii="Times New Roman" w:hAnsi="Times New Roman" w:cs="Times New Roman"/>
          <w:bCs/>
          <w:color w:val="000000"/>
          <w:sz w:val="24"/>
          <w:szCs w:val="24"/>
          <w:lang w:eastAsia="en-US"/>
        </w:rPr>
        <w:t xml:space="preserve">присуждается в соответствии с положениями 6.11 и 6.13 после отправки предложения участникам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 xml:space="preserve"> представить свое последнее и лучшее из возможных </w:t>
      </w:r>
      <w:r w:rsidR="000B0BB1" w:rsidRPr="00545224">
        <w:rPr>
          <w:rFonts w:ascii="Times New Roman" w:hAnsi="Times New Roman" w:cs="Times New Roman"/>
          <w:bCs/>
          <w:color w:val="000000"/>
          <w:sz w:val="24"/>
          <w:szCs w:val="24"/>
          <w:lang w:eastAsia="en-US"/>
        </w:rPr>
        <w:t>конкурсн</w:t>
      </w:r>
      <w:r w:rsidR="00FB271D" w:rsidRPr="00545224">
        <w:rPr>
          <w:rFonts w:ascii="Times New Roman" w:hAnsi="Times New Roman" w:cs="Times New Roman"/>
          <w:bCs/>
          <w:color w:val="000000"/>
          <w:sz w:val="24"/>
          <w:szCs w:val="24"/>
          <w:lang w:eastAsia="en-US"/>
        </w:rPr>
        <w:t>ых</w:t>
      </w:r>
      <w:r w:rsidR="000B0BB1" w:rsidRPr="00545224">
        <w:rPr>
          <w:rFonts w:ascii="Times New Roman" w:hAnsi="Times New Roman" w:cs="Times New Roman"/>
          <w:bCs/>
          <w:color w:val="000000"/>
          <w:sz w:val="24"/>
          <w:szCs w:val="24"/>
          <w:lang w:eastAsia="en-US"/>
        </w:rPr>
        <w:t xml:space="preserve"> ценов</w:t>
      </w:r>
      <w:r w:rsidR="00FB271D" w:rsidRPr="00545224">
        <w:rPr>
          <w:rFonts w:ascii="Times New Roman" w:hAnsi="Times New Roman" w:cs="Times New Roman"/>
          <w:bCs/>
          <w:color w:val="000000"/>
          <w:sz w:val="24"/>
          <w:szCs w:val="24"/>
          <w:lang w:eastAsia="en-US"/>
        </w:rPr>
        <w:t>ых</w:t>
      </w:r>
      <w:r w:rsidR="000B0BB1" w:rsidRPr="00545224">
        <w:rPr>
          <w:rFonts w:ascii="Times New Roman" w:hAnsi="Times New Roman" w:cs="Times New Roman"/>
          <w:bCs/>
          <w:color w:val="000000"/>
          <w:sz w:val="24"/>
          <w:szCs w:val="24"/>
          <w:lang w:eastAsia="en-US"/>
        </w:rPr>
        <w:t xml:space="preserve"> </w:t>
      </w:r>
      <w:r w:rsidR="004D6B79" w:rsidRPr="00545224">
        <w:rPr>
          <w:rFonts w:ascii="Times New Roman" w:hAnsi="Times New Roman" w:cs="Times New Roman"/>
          <w:bCs/>
          <w:color w:val="000000"/>
          <w:sz w:val="24"/>
          <w:szCs w:val="24"/>
          <w:lang w:eastAsia="en-US"/>
        </w:rPr>
        <w:t>предложени</w:t>
      </w:r>
      <w:r w:rsidR="00FB271D" w:rsidRPr="00545224">
        <w:rPr>
          <w:rFonts w:ascii="Times New Roman" w:hAnsi="Times New Roman" w:cs="Times New Roman"/>
          <w:bCs/>
          <w:color w:val="000000"/>
          <w:sz w:val="24"/>
          <w:szCs w:val="24"/>
          <w:lang w:eastAsia="en-US"/>
        </w:rPr>
        <w:t>й</w:t>
      </w:r>
      <w:r w:rsidR="004D6B79" w:rsidRPr="00545224">
        <w:rPr>
          <w:rFonts w:ascii="Times New Roman" w:hAnsi="Times New Roman" w:cs="Times New Roman"/>
          <w:bCs/>
          <w:color w:val="000000"/>
          <w:sz w:val="24"/>
          <w:szCs w:val="24"/>
          <w:lang w:eastAsia="en-US"/>
        </w:rPr>
        <w:t>.</w:t>
      </w:r>
    </w:p>
    <w:p w14:paraId="11E1DE37" w14:textId="67E202F8"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4.6.3 </w:t>
      </w:r>
      <w:r w:rsidR="000B0BB1" w:rsidRPr="00545224">
        <w:rPr>
          <w:rFonts w:ascii="Times New Roman" w:hAnsi="Times New Roman" w:cs="Times New Roman"/>
          <w:b/>
          <w:bCs/>
          <w:color w:val="000000"/>
          <w:sz w:val="24"/>
          <w:szCs w:val="24"/>
          <w:lang w:eastAsia="en-US"/>
        </w:rPr>
        <w:t xml:space="preserve">Порядок </w:t>
      </w:r>
      <w:r w:rsidRPr="00545224">
        <w:rPr>
          <w:rFonts w:ascii="Times New Roman" w:hAnsi="Times New Roman" w:cs="Times New Roman"/>
          <w:b/>
          <w:bCs/>
          <w:color w:val="000000"/>
          <w:sz w:val="24"/>
          <w:szCs w:val="24"/>
          <w:lang w:eastAsia="en-US"/>
        </w:rPr>
        <w:t>принятия предложений с использованием двухэтапной системы</w:t>
      </w:r>
    </w:p>
    <w:p w14:paraId="21168CE5" w14:textId="77777777"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4.6.3.1 Вариант 1</w:t>
      </w:r>
    </w:p>
    <w:p w14:paraId="7927E768" w14:textId="57FF6ED7"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На первом этапе участники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должны представить технические предложения и, при необходимости, стоимостные параметры, на основе которых может быть заключен </w:t>
      </w:r>
      <w:r w:rsidR="000B0BB1" w:rsidRPr="00545224">
        <w:rPr>
          <w:rFonts w:ascii="Times New Roman" w:hAnsi="Times New Roman" w:cs="Times New Roman"/>
          <w:bCs/>
          <w:color w:val="000000"/>
          <w:sz w:val="24"/>
          <w:szCs w:val="24"/>
          <w:lang w:eastAsia="en-US"/>
        </w:rPr>
        <w:t>договор</w:t>
      </w:r>
      <w:r w:rsidRPr="00545224">
        <w:rPr>
          <w:rFonts w:ascii="Times New Roman" w:hAnsi="Times New Roman" w:cs="Times New Roman"/>
          <w:bCs/>
          <w:color w:val="000000"/>
          <w:sz w:val="24"/>
          <w:szCs w:val="24"/>
          <w:lang w:eastAsia="en-US"/>
        </w:rPr>
        <w:t>.</w:t>
      </w:r>
    </w:p>
    <w:p w14:paraId="0AE58628" w14:textId="7D4C1F3E"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Заказчик должен оценить каждую заявку</w:t>
      </w:r>
      <w:r w:rsidR="000B0BB1" w:rsidRPr="00545224">
        <w:rPr>
          <w:rFonts w:ascii="Times New Roman" w:hAnsi="Times New Roman" w:cs="Times New Roman"/>
          <w:bCs/>
          <w:color w:val="000000"/>
          <w:sz w:val="24"/>
          <w:szCs w:val="24"/>
          <w:lang w:eastAsia="en-US"/>
        </w:rPr>
        <w:t xml:space="preserve"> на участие в конкурсе, соответствующую требованиям конкурса</w:t>
      </w:r>
      <w:r w:rsidRPr="00545224">
        <w:rPr>
          <w:rFonts w:ascii="Times New Roman" w:hAnsi="Times New Roman" w:cs="Times New Roman"/>
          <w:bCs/>
          <w:color w:val="000000"/>
          <w:sz w:val="24"/>
          <w:szCs w:val="24"/>
          <w:lang w:eastAsia="en-US"/>
        </w:rPr>
        <w:t xml:space="preserve"> в соответствии с методом оценки, указанным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22586C4C" w14:textId="5C5BA962"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На втором этапе заказчик проводит переговоры о заключении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с участником, набравшим наибольшее количество баллов</w:t>
      </w:r>
      <w:r w:rsidR="000B0BB1" w:rsidRPr="00545224">
        <w:rPr>
          <w:rFonts w:ascii="Times New Roman" w:hAnsi="Times New Roman" w:cs="Times New Roman"/>
          <w:bCs/>
          <w:color w:val="000000"/>
          <w:sz w:val="24"/>
          <w:szCs w:val="24"/>
          <w:lang w:eastAsia="en-US"/>
        </w:rPr>
        <w:t xml:space="preserve"> оценки заявки на участие в конкурсе</w:t>
      </w:r>
      <w:r w:rsidR="00536951"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и присуждает </w:t>
      </w:r>
      <w:r w:rsidR="008F1D1E" w:rsidRPr="00545224">
        <w:rPr>
          <w:rFonts w:ascii="Times New Roman" w:hAnsi="Times New Roman" w:cs="Times New Roman"/>
          <w:bCs/>
          <w:color w:val="000000"/>
          <w:sz w:val="24"/>
          <w:szCs w:val="24"/>
          <w:lang w:eastAsia="en-US"/>
        </w:rPr>
        <w:t xml:space="preserve">договор </w:t>
      </w:r>
      <w:r w:rsidRPr="00545224">
        <w:rPr>
          <w:rFonts w:ascii="Times New Roman" w:hAnsi="Times New Roman" w:cs="Times New Roman"/>
          <w:bCs/>
          <w:color w:val="000000"/>
          <w:sz w:val="24"/>
          <w:szCs w:val="24"/>
          <w:lang w:eastAsia="en-US"/>
        </w:rPr>
        <w:t>в соответствии со стандартными условиями конкурса.</w:t>
      </w:r>
    </w:p>
    <w:p w14:paraId="353F6931" w14:textId="77777777"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4.6.3.2 Вариант 2</w:t>
      </w:r>
    </w:p>
    <w:p w14:paraId="5CB33E83" w14:textId="25D77061"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На первом этапе участники </w:t>
      </w:r>
      <w:r w:rsidR="000B0BB1" w:rsidRPr="00545224">
        <w:rPr>
          <w:rFonts w:ascii="Times New Roman" w:hAnsi="Times New Roman" w:cs="Times New Roman"/>
          <w:bCs/>
          <w:color w:val="000000"/>
          <w:sz w:val="24"/>
          <w:szCs w:val="24"/>
          <w:lang w:eastAsia="en-US"/>
        </w:rPr>
        <w:t xml:space="preserve">конкурса </w:t>
      </w:r>
      <w:r w:rsidRPr="00545224">
        <w:rPr>
          <w:rFonts w:ascii="Times New Roman" w:hAnsi="Times New Roman" w:cs="Times New Roman"/>
          <w:bCs/>
          <w:color w:val="000000"/>
          <w:sz w:val="24"/>
          <w:szCs w:val="24"/>
          <w:lang w:eastAsia="en-US"/>
        </w:rPr>
        <w:t>должны представить только технические предложения. На втором этапе после выпуска документации</w:t>
      </w:r>
      <w:r w:rsidR="000B0BB1" w:rsidRPr="00545224">
        <w:rPr>
          <w:rFonts w:ascii="Times New Roman" w:hAnsi="Times New Roman" w:cs="Times New Roman"/>
          <w:bCs/>
          <w:color w:val="000000"/>
          <w:sz w:val="24"/>
          <w:szCs w:val="24"/>
          <w:lang w:eastAsia="en-US"/>
        </w:rPr>
        <w:t xml:space="preserve"> по закупкам</w:t>
      </w:r>
      <w:r w:rsidRPr="00545224">
        <w:rPr>
          <w:rFonts w:ascii="Times New Roman" w:hAnsi="Times New Roman" w:cs="Times New Roman"/>
          <w:bCs/>
          <w:color w:val="000000"/>
          <w:sz w:val="24"/>
          <w:szCs w:val="24"/>
          <w:lang w:eastAsia="en-US"/>
        </w:rPr>
        <w:t xml:space="preserve"> заказчик приглашает всех отвечающих требованиям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представить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w:t>
      </w:r>
    </w:p>
    <w:p w14:paraId="63720CE4" w14:textId="437DF509"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Заказчик оценивает </w:t>
      </w:r>
      <w:r w:rsidR="000B0BB1" w:rsidRPr="00545224">
        <w:rPr>
          <w:rFonts w:ascii="Times New Roman" w:hAnsi="Times New Roman" w:cs="Times New Roman"/>
          <w:bCs/>
          <w:color w:val="000000"/>
          <w:sz w:val="24"/>
          <w:szCs w:val="24"/>
          <w:lang w:eastAsia="en-US"/>
        </w:rPr>
        <w:t xml:space="preserve">конкурсные </w:t>
      </w:r>
      <w:r w:rsidRPr="00545224">
        <w:rPr>
          <w:rFonts w:ascii="Times New Roman" w:hAnsi="Times New Roman" w:cs="Times New Roman"/>
          <w:bCs/>
          <w:color w:val="000000"/>
          <w:sz w:val="24"/>
          <w:szCs w:val="24"/>
          <w:lang w:eastAsia="en-US"/>
        </w:rPr>
        <w:t xml:space="preserve">заявки, полученные на втором этапе, в соответствии с методом оценки, указанным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r w:rsidR="00536951"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и присуждает </w:t>
      </w:r>
      <w:r w:rsidR="008F1D1E" w:rsidRPr="00545224">
        <w:rPr>
          <w:rFonts w:ascii="Times New Roman" w:hAnsi="Times New Roman" w:cs="Times New Roman"/>
          <w:bCs/>
          <w:color w:val="000000"/>
          <w:sz w:val="24"/>
          <w:szCs w:val="24"/>
          <w:lang w:eastAsia="en-US"/>
        </w:rPr>
        <w:t xml:space="preserve">договор </w:t>
      </w:r>
      <w:r w:rsidRPr="00545224">
        <w:rPr>
          <w:rFonts w:ascii="Times New Roman" w:hAnsi="Times New Roman" w:cs="Times New Roman"/>
          <w:bCs/>
          <w:color w:val="000000"/>
          <w:sz w:val="24"/>
          <w:szCs w:val="24"/>
          <w:lang w:eastAsia="en-US"/>
        </w:rPr>
        <w:t xml:space="preserve">в соответствии со стандартными условиями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в настоящем стандарте.</w:t>
      </w:r>
    </w:p>
    <w:p w14:paraId="296576D9" w14:textId="77777777" w:rsidR="004D6B79" w:rsidRPr="00545224" w:rsidRDefault="004D6B79" w:rsidP="009308C8">
      <w:pPr>
        <w:widowControl/>
        <w:autoSpaceDE/>
        <w:autoSpaceDN/>
        <w:adjustRightInd/>
        <w:spacing w:line="235" w:lineRule="auto"/>
        <w:rPr>
          <w:rFonts w:ascii="Times New Roman" w:hAnsi="Times New Roman" w:cs="Times New Roman"/>
          <w:bCs/>
          <w:color w:val="000000"/>
          <w:sz w:val="24"/>
          <w:szCs w:val="24"/>
          <w:lang w:eastAsia="en-US"/>
        </w:rPr>
      </w:pPr>
    </w:p>
    <w:p w14:paraId="348D2B83" w14:textId="04D8667A"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 Обязательства участника </w:t>
      </w:r>
      <w:r w:rsidR="001C0085" w:rsidRPr="00545224">
        <w:rPr>
          <w:rFonts w:ascii="Times New Roman" w:hAnsi="Times New Roman" w:cs="Times New Roman"/>
          <w:b/>
          <w:bCs/>
          <w:color w:val="000000"/>
          <w:sz w:val="24"/>
          <w:szCs w:val="24"/>
          <w:lang w:eastAsia="en-US"/>
        </w:rPr>
        <w:t>конкурса</w:t>
      </w:r>
      <w:r w:rsidRPr="00545224">
        <w:rPr>
          <w:rFonts w:ascii="Times New Roman" w:hAnsi="Times New Roman" w:cs="Times New Roman"/>
          <w:b/>
          <w:bCs/>
          <w:color w:val="000000"/>
          <w:sz w:val="24"/>
          <w:szCs w:val="24"/>
          <w:lang w:eastAsia="en-US"/>
        </w:rPr>
        <w:t xml:space="preserve"> </w:t>
      </w:r>
    </w:p>
    <w:p w14:paraId="26CB21C6" w14:textId="77777777"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p>
    <w:p w14:paraId="59DB72F5" w14:textId="77777777"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 Правомочность</w:t>
      </w:r>
    </w:p>
    <w:p w14:paraId="78AB639E" w14:textId="7CDFFDA7" w:rsidR="004D6B79" w:rsidRPr="00545224" w:rsidRDefault="004D6B79" w:rsidP="009308C8">
      <w:pPr>
        <w:widowControl/>
        <w:autoSpaceDE/>
        <w:autoSpaceDN/>
        <w:adjustRightInd/>
        <w:spacing w:line="235" w:lineRule="auto"/>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5.1.1 Представление </w:t>
      </w:r>
      <w:r w:rsidR="00931F5C" w:rsidRPr="00545224">
        <w:rPr>
          <w:rFonts w:ascii="Times New Roman" w:hAnsi="Times New Roman" w:cs="Times New Roman"/>
          <w:b/>
          <w:bCs/>
          <w:color w:val="000000"/>
          <w:sz w:val="24"/>
          <w:szCs w:val="24"/>
          <w:lang w:eastAsia="en-US"/>
        </w:rPr>
        <w:t>конкурсного ценового</w:t>
      </w:r>
      <w:r w:rsidRPr="00545224">
        <w:rPr>
          <w:rFonts w:ascii="Times New Roman" w:hAnsi="Times New Roman" w:cs="Times New Roman"/>
          <w:b/>
          <w:bCs/>
          <w:color w:val="000000"/>
          <w:sz w:val="24"/>
          <w:szCs w:val="24"/>
          <w:lang w:eastAsia="en-US"/>
        </w:rPr>
        <w:t xml:space="preserve"> предложения</w:t>
      </w:r>
    </w:p>
    <w:p w14:paraId="621996AA" w14:textId="40211E48" w:rsidR="004D6B79" w:rsidRPr="00545224" w:rsidRDefault="000B29D0" w:rsidP="009308C8">
      <w:pPr>
        <w:widowControl/>
        <w:autoSpaceDE/>
        <w:autoSpaceDN/>
        <w:adjustRightInd/>
        <w:spacing w:line="235" w:lineRule="auto"/>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Представлять конкурсное ценовое предложение только в том случае, если участник конкурса соответствует квалификационным требованиям, </w:t>
      </w:r>
      <w:r w:rsidR="004D6B79" w:rsidRPr="00545224">
        <w:rPr>
          <w:rFonts w:ascii="Times New Roman" w:hAnsi="Times New Roman" w:cs="Times New Roman"/>
          <w:bCs/>
          <w:color w:val="000000"/>
          <w:sz w:val="24"/>
          <w:szCs w:val="24"/>
          <w:lang w:eastAsia="en-US"/>
        </w:rPr>
        <w:t xml:space="preserve">указанным в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и, если участник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 xml:space="preserve"> или </w:t>
      </w:r>
      <w:r w:rsidRPr="00545224">
        <w:rPr>
          <w:rFonts w:ascii="Times New Roman" w:hAnsi="Times New Roman" w:cs="Times New Roman"/>
          <w:bCs/>
          <w:color w:val="000000"/>
          <w:sz w:val="24"/>
          <w:szCs w:val="24"/>
          <w:lang w:eastAsia="en-US"/>
        </w:rPr>
        <w:t>кто-либо</w:t>
      </w:r>
      <w:r w:rsidR="004D6B79" w:rsidRPr="00545224">
        <w:rPr>
          <w:rFonts w:ascii="Times New Roman" w:hAnsi="Times New Roman" w:cs="Times New Roman"/>
          <w:bCs/>
          <w:color w:val="000000"/>
          <w:sz w:val="24"/>
          <w:szCs w:val="24"/>
          <w:lang w:eastAsia="en-US"/>
        </w:rPr>
        <w:t xml:space="preserve"> из его руководителей не имеет </w:t>
      </w:r>
      <w:r w:rsidRPr="00545224">
        <w:rPr>
          <w:rFonts w:ascii="Times New Roman" w:hAnsi="Times New Roman" w:cs="Times New Roman"/>
          <w:bCs/>
          <w:color w:val="000000"/>
          <w:sz w:val="24"/>
          <w:szCs w:val="24"/>
          <w:lang w:eastAsia="en-US"/>
        </w:rPr>
        <w:t>никаких</w:t>
      </w:r>
      <w:r w:rsidR="004D6B79" w:rsidRPr="00545224">
        <w:rPr>
          <w:rFonts w:ascii="Times New Roman" w:hAnsi="Times New Roman" w:cs="Times New Roman"/>
          <w:bCs/>
          <w:color w:val="000000"/>
          <w:sz w:val="24"/>
          <w:szCs w:val="24"/>
          <w:lang w:eastAsia="en-US"/>
        </w:rPr>
        <w:t xml:space="preserve"> ограничений на ведение бизнеса с заказчиком.</w:t>
      </w:r>
    </w:p>
    <w:p w14:paraId="0AB5D1C0" w14:textId="23E88006"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Заполнить декларацию о правомочности, включенную в </w:t>
      </w:r>
      <w:r w:rsidR="00931F5C" w:rsidRPr="00545224">
        <w:rPr>
          <w:rFonts w:ascii="Times New Roman" w:hAnsi="Times New Roman" w:cs="Times New Roman"/>
          <w:bCs/>
          <w:color w:val="000000"/>
          <w:sz w:val="24"/>
          <w:szCs w:val="24"/>
          <w:lang w:eastAsia="en-US"/>
        </w:rPr>
        <w:t xml:space="preserve">конкурсную </w:t>
      </w:r>
      <w:r w:rsidRPr="00545224">
        <w:rPr>
          <w:rFonts w:ascii="Times New Roman" w:hAnsi="Times New Roman" w:cs="Times New Roman"/>
          <w:bCs/>
          <w:color w:val="000000"/>
          <w:sz w:val="24"/>
          <w:szCs w:val="24"/>
          <w:lang w:eastAsia="en-US"/>
        </w:rPr>
        <w:t>документацию (при наличии), и предоставить необходимые доказательства соответствия заявленным критериям правомочности.</w:t>
      </w:r>
    </w:p>
    <w:p w14:paraId="03407063" w14:textId="77777777" w:rsidR="009308C8" w:rsidRPr="00545224" w:rsidRDefault="009308C8" w:rsidP="004D6B79">
      <w:pPr>
        <w:widowControl/>
        <w:autoSpaceDE/>
        <w:autoSpaceDN/>
        <w:adjustRightInd/>
        <w:rPr>
          <w:rFonts w:ascii="Times New Roman" w:hAnsi="Times New Roman" w:cs="Times New Roman"/>
          <w:b/>
          <w:bCs/>
          <w:color w:val="000000"/>
          <w:sz w:val="24"/>
          <w:szCs w:val="24"/>
          <w:lang w:val="kk-KZ" w:eastAsia="en-US"/>
        </w:rPr>
      </w:pPr>
    </w:p>
    <w:p w14:paraId="7C3C6BFE"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5.1.2 Уведомление заказчика</w:t>
      </w:r>
    </w:p>
    <w:p w14:paraId="3507E6C9" w14:textId="1C7AB35D" w:rsidR="004D6B79" w:rsidRPr="00545224" w:rsidRDefault="004D6B79" w:rsidP="00364F5E">
      <w:pPr>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Уведомить заказчика о любом предполагаемом существенном изменении в возможностях и</w:t>
      </w:r>
      <w:r w:rsidR="00931F5C"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или</w:t>
      </w:r>
      <w:r w:rsidR="00931F5C"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образовании организации, участвующей в </w:t>
      </w:r>
      <w:r w:rsidR="007570A9" w:rsidRPr="00545224">
        <w:rPr>
          <w:rFonts w:ascii="Times New Roman" w:hAnsi="Times New Roman" w:cs="Times New Roman"/>
          <w:bCs/>
          <w:color w:val="000000"/>
          <w:sz w:val="24"/>
          <w:szCs w:val="24"/>
          <w:lang w:eastAsia="en-US"/>
        </w:rPr>
        <w:t>конкурсе</w:t>
      </w:r>
      <w:r w:rsidRPr="00545224">
        <w:rPr>
          <w:rFonts w:ascii="Times New Roman" w:hAnsi="Times New Roman" w:cs="Times New Roman"/>
          <w:bCs/>
          <w:color w:val="000000"/>
          <w:sz w:val="24"/>
          <w:szCs w:val="24"/>
          <w:lang w:eastAsia="en-US"/>
        </w:rPr>
        <w:t xml:space="preserve">, или любых других критериях, которые являлись частью квалификационных требований, использовавшихся заказчиком в качестве основы в предыдущем процессе приглашения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представить </w:t>
      </w:r>
      <w:r w:rsidR="00931F5C" w:rsidRPr="00545224">
        <w:rPr>
          <w:rFonts w:ascii="Times New Roman" w:hAnsi="Times New Roman" w:cs="Times New Roman"/>
          <w:bCs/>
          <w:color w:val="000000"/>
          <w:sz w:val="24"/>
          <w:szCs w:val="24"/>
          <w:lang w:eastAsia="en-US"/>
        </w:rPr>
        <w:t>конкурсное ценовое</w:t>
      </w:r>
      <w:r w:rsidRPr="00545224">
        <w:rPr>
          <w:rFonts w:ascii="Times New Roman" w:hAnsi="Times New Roman" w:cs="Times New Roman"/>
          <w:bCs/>
          <w:color w:val="000000"/>
          <w:sz w:val="24"/>
          <w:szCs w:val="24"/>
          <w:lang w:eastAsia="en-US"/>
        </w:rPr>
        <w:t xml:space="preserve"> предложение и получить письменное согласие заказчика на это до окончания </w:t>
      </w:r>
      <w:r w:rsidR="00B118C0" w:rsidRPr="00545224">
        <w:rPr>
          <w:rFonts w:ascii="Times New Roman" w:hAnsi="Times New Roman" w:cs="Times New Roman"/>
          <w:bCs/>
          <w:color w:val="000000"/>
          <w:sz w:val="24"/>
          <w:szCs w:val="24"/>
          <w:lang w:eastAsia="en-US"/>
        </w:rPr>
        <w:t xml:space="preserve">приема заявок </w:t>
      </w:r>
      <w:r w:rsidR="00B118C0" w:rsidRPr="00545224">
        <w:rPr>
          <w:rFonts w:ascii="Times New Roman" w:hAnsi="Times New Roman" w:cs="Times New Roman"/>
          <w:sz w:val="24"/>
          <w:szCs w:val="24"/>
        </w:rPr>
        <w:t>на участие в конкурсе</w:t>
      </w:r>
      <w:r w:rsidRPr="00545224">
        <w:rPr>
          <w:rFonts w:ascii="Times New Roman" w:hAnsi="Times New Roman" w:cs="Times New Roman"/>
          <w:bCs/>
          <w:color w:val="000000"/>
          <w:sz w:val="24"/>
          <w:szCs w:val="24"/>
          <w:lang w:eastAsia="en-US"/>
        </w:rPr>
        <w:t>.</w:t>
      </w:r>
    </w:p>
    <w:p w14:paraId="0B2D7C13"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6AFD8A37" w14:textId="12331F4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5.2 Стоимость участия в </w:t>
      </w:r>
      <w:r w:rsidR="007570A9" w:rsidRPr="00545224">
        <w:rPr>
          <w:rFonts w:ascii="Times New Roman" w:hAnsi="Times New Roman" w:cs="Times New Roman"/>
          <w:b/>
          <w:bCs/>
          <w:color w:val="000000"/>
          <w:sz w:val="24"/>
          <w:szCs w:val="24"/>
          <w:lang w:eastAsia="en-US"/>
        </w:rPr>
        <w:t>конкурсе</w:t>
      </w:r>
    </w:p>
    <w:p w14:paraId="1BAC4B5B"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3BD3A0C6" w14:textId="6ABED8DD" w:rsidR="004D6B79" w:rsidRPr="00545224" w:rsidRDefault="00370EDD"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Если не указано иное</w:t>
      </w:r>
      <w:r w:rsidR="004D6B79" w:rsidRPr="00545224">
        <w:rPr>
          <w:rFonts w:ascii="Times New Roman" w:hAnsi="Times New Roman" w:cs="Times New Roman"/>
          <w:bCs/>
          <w:color w:val="000000"/>
          <w:sz w:val="24"/>
          <w:szCs w:val="24"/>
          <w:lang w:eastAsia="en-US"/>
        </w:rPr>
        <w:t xml:space="preserve"> в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заказчик не </w:t>
      </w:r>
      <w:r w:rsidR="00931F5C" w:rsidRPr="00545224">
        <w:rPr>
          <w:rFonts w:ascii="Times New Roman" w:hAnsi="Times New Roman" w:cs="Times New Roman"/>
          <w:bCs/>
          <w:color w:val="000000"/>
          <w:sz w:val="24"/>
          <w:szCs w:val="24"/>
          <w:lang w:eastAsia="en-US"/>
        </w:rPr>
        <w:t xml:space="preserve">возмещает </w:t>
      </w:r>
      <w:r w:rsidR="004D6B79" w:rsidRPr="00545224">
        <w:rPr>
          <w:rFonts w:ascii="Times New Roman" w:hAnsi="Times New Roman" w:cs="Times New Roman"/>
          <w:bCs/>
          <w:color w:val="000000"/>
          <w:sz w:val="24"/>
          <w:szCs w:val="24"/>
          <w:lang w:eastAsia="en-US"/>
        </w:rPr>
        <w:t xml:space="preserve">участнику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 xml:space="preserve"> любые расходы, понесенные при подготовке и подаче </w:t>
      </w:r>
      <w:r w:rsidR="00931F5C" w:rsidRPr="00545224">
        <w:rPr>
          <w:rFonts w:ascii="Times New Roman" w:hAnsi="Times New Roman" w:cs="Times New Roman"/>
          <w:bCs/>
          <w:color w:val="000000"/>
          <w:sz w:val="24"/>
          <w:szCs w:val="24"/>
          <w:lang w:eastAsia="en-US"/>
        </w:rPr>
        <w:t>конкурсного ценового</w:t>
      </w:r>
      <w:r w:rsidR="004D6B79" w:rsidRPr="00545224">
        <w:rPr>
          <w:rFonts w:ascii="Times New Roman" w:hAnsi="Times New Roman" w:cs="Times New Roman"/>
          <w:bCs/>
          <w:color w:val="000000"/>
          <w:sz w:val="24"/>
          <w:szCs w:val="24"/>
          <w:lang w:eastAsia="en-US"/>
        </w:rPr>
        <w:t xml:space="preserve"> </w:t>
      </w:r>
      <w:r w:rsidR="004D6B79" w:rsidRPr="00545224">
        <w:rPr>
          <w:rFonts w:ascii="Times New Roman" w:hAnsi="Times New Roman" w:cs="Times New Roman"/>
          <w:bCs/>
          <w:color w:val="000000"/>
          <w:sz w:val="24"/>
          <w:szCs w:val="24"/>
          <w:lang w:eastAsia="en-US"/>
        </w:rPr>
        <w:lastRenderedPageBreak/>
        <w:t xml:space="preserve">предложения, включая расходы на любые испытания, необходимые для демонстрации соответствия аспектов </w:t>
      </w:r>
      <w:r w:rsidR="00F91000" w:rsidRPr="00545224">
        <w:rPr>
          <w:rFonts w:ascii="Times New Roman" w:hAnsi="Times New Roman" w:cs="Times New Roman"/>
          <w:bCs/>
          <w:color w:val="000000"/>
          <w:sz w:val="24"/>
          <w:szCs w:val="24"/>
          <w:lang w:eastAsia="en-US"/>
        </w:rPr>
        <w:t>конкурсного ценового</w:t>
      </w:r>
      <w:r w:rsidR="004D6B79" w:rsidRPr="00545224">
        <w:rPr>
          <w:rFonts w:ascii="Times New Roman" w:hAnsi="Times New Roman" w:cs="Times New Roman"/>
          <w:bCs/>
          <w:color w:val="000000"/>
          <w:sz w:val="24"/>
          <w:szCs w:val="24"/>
          <w:lang w:eastAsia="en-US"/>
        </w:rPr>
        <w:t xml:space="preserve"> предложения требованиям</w:t>
      </w:r>
      <w:r w:rsidR="00F91000" w:rsidRPr="00545224">
        <w:rPr>
          <w:rFonts w:ascii="Times New Roman" w:hAnsi="Times New Roman" w:cs="Times New Roman"/>
          <w:bCs/>
          <w:color w:val="000000"/>
          <w:sz w:val="24"/>
          <w:szCs w:val="24"/>
          <w:lang w:eastAsia="en-US"/>
        </w:rPr>
        <w:t xml:space="preserve"> конкурса</w:t>
      </w:r>
      <w:r w:rsidR="004D6B79" w:rsidRPr="00545224">
        <w:rPr>
          <w:rFonts w:ascii="Times New Roman" w:hAnsi="Times New Roman" w:cs="Times New Roman"/>
          <w:bCs/>
          <w:color w:val="000000"/>
          <w:sz w:val="24"/>
          <w:szCs w:val="24"/>
          <w:lang w:eastAsia="en-US"/>
        </w:rPr>
        <w:t>.</w:t>
      </w:r>
    </w:p>
    <w:p w14:paraId="40CBA70B"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5FD4260A"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5.3 Проверка документов</w:t>
      </w:r>
    </w:p>
    <w:p w14:paraId="68C42DB0"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4919B3E5" w14:textId="3692863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Проверить полноту </w:t>
      </w:r>
      <w:r w:rsidR="00F91000" w:rsidRPr="00545224">
        <w:rPr>
          <w:rFonts w:ascii="Times New Roman" w:hAnsi="Times New Roman" w:cs="Times New Roman"/>
          <w:bCs/>
          <w:color w:val="000000"/>
          <w:sz w:val="24"/>
          <w:szCs w:val="24"/>
          <w:lang w:eastAsia="en-US"/>
        </w:rPr>
        <w:t>конкурсных</w:t>
      </w:r>
      <w:r w:rsidRPr="00545224">
        <w:rPr>
          <w:rFonts w:ascii="Times New Roman" w:hAnsi="Times New Roman" w:cs="Times New Roman"/>
          <w:bCs/>
          <w:color w:val="000000"/>
          <w:sz w:val="24"/>
          <w:szCs w:val="24"/>
          <w:lang w:eastAsia="en-US"/>
        </w:rPr>
        <w:t xml:space="preserve"> документов при получении и уведомить заказчика о любых несоответствиях или упущениях.</w:t>
      </w:r>
    </w:p>
    <w:p w14:paraId="7A1734CD"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675189CA"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5.4 Конфиденциальность и авторские права на документы</w:t>
      </w:r>
    </w:p>
    <w:p w14:paraId="3E200B2F"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6E59ED20" w14:textId="2A0CB40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Соблюдать конфиденциальность во всех вопросах, возникающих в связи с </w:t>
      </w:r>
      <w:r w:rsidR="00F91000" w:rsidRPr="00545224">
        <w:rPr>
          <w:rFonts w:ascii="Times New Roman" w:hAnsi="Times New Roman" w:cs="Times New Roman"/>
          <w:bCs/>
          <w:color w:val="000000"/>
          <w:sz w:val="24"/>
          <w:szCs w:val="24"/>
          <w:lang w:eastAsia="en-US"/>
        </w:rPr>
        <w:t>конкурсом</w:t>
      </w:r>
      <w:r w:rsidRPr="00545224">
        <w:rPr>
          <w:rFonts w:ascii="Times New Roman" w:hAnsi="Times New Roman" w:cs="Times New Roman"/>
          <w:bCs/>
          <w:color w:val="000000"/>
          <w:sz w:val="24"/>
          <w:szCs w:val="24"/>
          <w:lang w:eastAsia="en-US"/>
        </w:rPr>
        <w:t xml:space="preserve">. Использовать и копировать документы, выданные заказчиком, только в целях подготовки и подачи </w:t>
      </w:r>
      <w:r w:rsidR="00F91000"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в ответ на приглашение.</w:t>
      </w:r>
    </w:p>
    <w:p w14:paraId="0AEAE9C7"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71172239" w14:textId="4463D47A"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5.5 С</w:t>
      </w:r>
      <w:r w:rsidR="00882AD3" w:rsidRPr="00545224">
        <w:rPr>
          <w:rFonts w:ascii="Times New Roman" w:hAnsi="Times New Roman" w:cs="Times New Roman"/>
          <w:b/>
          <w:bCs/>
          <w:color w:val="000000"/>
          <w:sz w:val="24"/>
          <w:szCs w:val="24"/>
          <w:lang w:eastAsia="en-US"/>
        </w:rPr>
        <w:t>сыл</w:t>
      </w:r>
      <w:r w:rsidRPr="00545224">
        <w:rPr>
          <w:rFonts w:ascii="Times New Roman" w:hAnsi="Times New Roman" w:cs="Times New Roman"/>
          <w:b/>
          <w:bCs/>
          <w:color w:val="000000"/>
          <w:sz w:val="24"/>
          <w:szCs w:val="24"/>
          <w:lang w:eastAsia="en-US"/>
        </w:rPr>
        <w:t>очные документы</w:t>
      </w:r>
    </w:p>
    <w:p w14:paraId="1F88E7FC"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62386B03" w14:textId="561B997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Получить, если это необходимо для подачи </w:t>
      </w:r>
      <w:r w:rsidR="00F91000"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копии последних версий стандартов, </w:t>
      </w:r>
      <w:r w:rsidR="00882AD3" w:rsidRPr="00545224">
        <w:rPr>
          <w:rFonts w:ascii="Times New Roman" w:hAnsi="Times New Roman" w:cs="Times New Roman"/>
          <w:bCs/>
          <w:color w:val="000000"/>
          <w:sz w:val="24"/>
          <w:szCs w:val="24"/>
          <w:lang w:eastAsia="en-US"/>
        </w:rPr>
        <w:t>технических условий</w:t>
      </w:r>
      <w:r w:rsidRPr="00545224">
        <w:rPr>
          <w:rFonts w:ascii="Times New Roman" w:hAnsi="Times New Roman" w:cs="Times New Roman"/>
          <w:bCs/>
          <w:color w:val="000000"/>
          <w:sz w:val="24"/>
          <w:szCs w:val="24"/>
          <w:lang w:eastAsia="en-US"/>
        </w:rPr>
        <w:t xml:space="preserve">, условий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и других публикаций, которые включены в </w:t>
      </w:r>
      <w:r w:rsidR="00F91000" w:rsidRPr="00545224">
        <w:rPr>
          <w:rFonts w:ascii="Times New Roman" w:hAnsi="Times New Roman" w:cs="Times New Roman"/>
          <w:bCs/>
          <w:color w:val="000000"/>
          <w:sz w:val="24"/>
          <w:szCs w:val="24"/>
          <w:lang w:eastAsia="en-US"/>
        </w:rPr>
        <w:t>конкурсную</w:t>
      </w:r>
      <w:r w:rsidRPr="00545224">
        <w:rPr>
          <w:rFonts w:ascii="Times New Roman" w:hAnsi="Times New Roman" w:cs="Times New Roman"/>
          <w:bCs/>
          <w:color w:val="000000"/>
          <w:sz w:val="24"/>
          <w:szCs w:val="24"/>
          <w:lang w:eastAsia="en-US"/>
        </w:rPr>
        <w:t xml:space="preserve"> документацию путем ссылки.</w:t>
      </w:r>
    </w:p>
    <w:p w14:paraId="296E4256"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05F39478"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5.6 Подтверждающие дополнения</w:t>
      </w:r>
    </w:p>
    <w:p w14:paraId="6C936E0C"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6EF1B3E0" w14:textId="50A3E405" w:rsidR="004D6B79" w:rsidRPr="00545224" w:rsidRDefault="00B118C0" w:rsidP="004D6B79">
      <w:pPr>
        <w:widowControl/>
        <w:autoSpaceDE/>
        <w:autoSpaceDN/>
        <w:adjustRightInd/>
        <w:rPr>
          <w:rFonts w:ascii="Times New Roman" w:hAnsi="Times New Roman" w:cs="Times New Roman"/>
          <w:bCs/>
          <w:color w:val="000000"/>
          <w:spacing w:val="-4"/>
          <w:sz w:val="24"/>
          <w:szCs w:val="24"/>
          <w:lang w:eastAsia="en-US"/>
        </w:rPr>
      </w:pPr>
      <w:r w:rsidRPr="00545224">
        <w:rPr>
          <w:rFonts w:ascii="Times New Roman" w:hAnsi="Times New Roman" w:cs="Times New Roman"/>
          <w:bCs/>
          <w:color w:val="000000"/>
          <w:spacing w:val="-4"/>
          <w:sz w:val="24"/>
          <w:szCs w:val="24"/>
          <w:lang w:eastAsia="en-US"/>
        </w:rPr>
        <w:t xml:space="preserve">Для учета </w:t>
      </w:r>
      <w:r w:rsidR="00F91000" w:rsidRPr="00545224">
        <w:rPr>
          <w:rFonts w:ascii="Times New Roman" w:hAnsi="Times New Roman" w:cs="Times New Roman"/>
          <w:bCs/>
          <w:color w:val="000000"/>
          <w:spacing w:val="-4"/>
          <w:sz w:val="24"/>
          <w:szCs w:val="24"/>
          <w:lang w:eastAsia="en-US"/>
        </w:rPr>
        <w:t>дополнени</w:t>
      </w:r>
      <w:r w:rsidRPr="00545224">
        <w:rPr>
          <w:rFonts w:ascii="Times New Roman" w:hAnsi="Times New Roman" w:cs="Times New Roman"/>
          <w:bCs/>
          <w:color w:val="000000"/>
          <w:spacing w:val="-4"/>
          <w:sz w:val="24"/>
          <w:szCs w:val="24"/>
          <w:lang w:eastAsia="en-US"/>
        </w:rPr>
        <w:t>й</w:t>
      </w:r>
      <w:r w:rsidR="00F91000" w:rsidRPr="00545224">
        <w:rPr>
          <w:rFonts w:ascii="Times New Roman" w:hAnsi="Times New Roman" w:cs="Times New Roman"/>
          <w:bCs/>
          <w:color w:val="000000"/>
          <w:spacing w:val="-4"/>
          <w:sz w:val="24"/>
          <w:szCs w:val="24"/>
          <w:lang w:eastAsia="en-US"/>
        </w:rPr>
        <w:t xml:space="preserve"> п</w:t>
      </w:r>
      <w:r w:rsidR="004D6B79" w:rsidRPr="00545224">
        <w:rPr>
          <w:rFonts w:ascii="Times New Roman" w:hAnsi="Times New Roman" w:cs="Times New Roman"/>
          <w:bCs/>
          <w:color w:val="000000"/>
          <w:spacing w:val="-4"/>
          <w:sz w:val="24"/>
          <w:szCs w:val="24"/>
          <w:lang w:eastAsia="en-US"/>
        </w:rPr>
        <w:t xml:space="preserve">одтвердить получение дополнений к </w:t>
      </w:r>
      <w:r w:rsidR="00F91000" w:rsidRPr="00545224">
        <w:rPr>
          <w:rFonts w:ascii="Times New Roman" w:hAnsi="Times New Roman" w:cs="Times New Roman"/>
          <w:bCs/>
          <w:color w:val="000000"/>
          <w:spacing w:val="-4"/>
          <w:sz w:val="24"/>
          <w:szCs w:val="24"/>
          <w:lang w:eastAsia="en-US"/>
        </w:rPr>
        <w:t>конкурсным</w:t>
      </w:r>
      <w:r w:rsidR="004D6B79" w:rsidRPr="00545224">
        <w:rPr>
          <w:rFonts w:ascii="Times New Roman" w:hAnsi="Times New Roman" w:cs="Times New Roman"/>
          <w:bCs/>
          <w:color w:val="000000"/>
          <w:spacing w:val="-4"/>
          <w:sz w:val="24"/>
          <w:szCs w:val="24"/>
          <w:lang w:eastAsia="en-US"/>
        </w:rPr>
        <w:t xml:space="preserve"> документам, которые может выпустить заказчик, и, при необходимости, подать заявление о продлении срока </w:t>
      </w:r>
      <w:r w:rsidRPr="00545224">
        <w:rPr>
          <w:rFonts w:ascii="Times New Roman" w:hAnsi="Times New Roman" w:cs="Times New Roman"/>
          <w:bCs/>
          <w:color w:val="000000"/>
          <w:spacing w:val="-4"/>
          <w:sz w:val="24"/>
          <w:szCs w:val="24"/>
          <w:lang w:eastAsia="en-US"/>
        </w:rPr>
        <w:t xml:space="preserve">приема заявок </w:t>
      </w:r>
      <w:r w:rsidRPr="00545224">
        <w:rPr>
          <w:rFonts w:ascii="Times New Roman" w:hAnsi="Times New Roman" w:cs="Times New Roman"/>
          <w:spacing w:val="-4"/>
          <w:sz w:val="24"/>
          <w:szCs w:val="24"/>
        </w:rPr>
        <w:t>на участие в конкурсе</w:t>
      </w:r>
      <w:r w:rsidR="004D6B79" w:rsidRPr="00545224">
        <w:rPr>
          <w:rFonts w:ascii="Times New Roman" w:hAnsi="Times New Roman" w:cs="Times New Roman"/>
          <w:bCs/>
          <w:color w:val="000000"/>
          <w:spacing w:val="-4"/>
          <w:sz w:val="24"/>
          <w:szCs w:val="24"/>
          <w:lang w:eastAsia="en-US"/>
        </w:rPr>
        <w:t xml:space="preserve">, указанного в </w:t>
      </w:r>
      <w:r w:rsidR="0070577C" w:rsidRPr="00545224">
        <w:rPr>
          <w:rFonts w:ascii="Times New Roman" w:hAnsi="Times New Roman" w:cs="Times New Roman"/>
          <w:bCs/>
          <w:color w:val="000000"/>
          <w:spacing w:val="-4"/>
          <w:sz w:val="24"/>
          <w:szCs w:val="24"/>
          <w:lang w:eastAsia="en-US"/>
        </w:rPr>
        <w:t>конкурсной</w:t>
      </w:r>
      <w:r w:rsidR="004D6B79" w:rsidRPr="00545224">
        <w:rPr>
          <w:rFonts w:ascii="Times New Roman" w:hAnsi="Times New Roman" w:cs="Times New Roman"/>
          <w:bCs/>
          <w:color w:val="000000"/>
          <w:spacing w:val="-4"/>
          <w:sz w:val="24"/>
          <w:szCs w:val="24"/>
          <w:lang w:eastAsia="en-US"/>
        </w:rPr>
        <w:t xml:space="preserve"> документации.</w:t>
      </w:r>
    </w:p>
    <w:p w14:paraId="498E7968"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79D46D4F"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5.7 Разъяснительное совещание</w:t>
      </w:r>
    </w:p>
    <w:p w14:paraId="65726A6E"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7169EC2E" w14:textId="2FEBF476"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Присутствовать, при необходимости, на разъяснительном совещании, детали которых указаны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на которых участники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могут ознакомиться с предлагаемыми работами, услугами или поставками и задать интересующие вопросы.</w:t>
      </w:r>
    </w:p>
    <w:p w14:paraId="0594EA5D" w14:textId="5A243E76" w:rsidR="00440753" w:rsidRPr="00545224" w:rsidRDefault="00440753">
      <w:pPr>
        <w:widowControl/>
        <w:autoSpaceDE/>
        <w:autoSpaceDN/>
        <w:adjustRightInd/>
        <w:ind w:firstLine="0"/>
        <w:jc w:val="left"/>
        <w:rPr>
          <w:rFonts w:ascii="Times New Roman" w:hAnsi="Times New Roman" w:cs="Times New Roman"/>
          <w:b/>
          <w:bCs/>
          <w:color w:val="000000"/>
          <w:sz w:val="24"/>
          <w:szCs w:val="24"/>
          <w:lang w:eastAsia="en-US"/>
        </w:rPr>
      </w:pPr>
    </w:p>
    <w:p w14:paraId="3404D83E" w14:textId="38508F44"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5.8 Получение разъяснений</w:t>
      </w:r>
    </w:p>
    <w:p w14:paraId="38E89180"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4D22A035" w14:textId="60D70BCE"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 отсутствии иных указаний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запросить разъяснения по </w:t>
      </w:r>
      <w:r w:rsidR="007556F6" w:rsidRPr="00545224">
        <w:rPr>
          <w:rFonts w:ascii="Times New Roman" w:hAnsi="Times New Roman" w:cs="Times New Roman"/>
          <w:bCs/>
          <w:color w:val="000000"/>
          <w:sz w:val="24"/>
          <w:szCs w:val="24"/>
          <w:lang w:eastAsia="en-US"/>
        </w:rPr>
        <w:t>конкурсной документации</w:t>
      </w:r>
      <w:r w:rsidRPr="00545224">
        <w:rPr>
          <w:rFonts w:ascii="Times New Roman" w:hAnsi="Times New Roman" w:cs="Times New Roman"/>
          <w:bCs/>
          <w:color w:val="000000"/>
          <w:sz w:val="24"/>
          <w:szCs w:val="24"/>
          <w:lang w:eastAsia="en-US"/>
        </w:rPr>
        <w:t>, уведомив об этом заказчика не позднее</w:t>
      </w:r>
      <w:r w:rsidR="00440753"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чем за пять рабочих дней до окончания срока</w:t>
      </w:r>
      <w:r w:rsidR="00B118C0" w:rsidRPr="00545224">
        <w:rPr>
          <w:rFonts w:ascii="Times New Roman" w:hAnsi="Times New Roman" w:cs="Times New Roman"/>
          <w:bCs/>
          <w:color w:val="000000"/>
          <w:sz w:val="24"/>
          <w:szCs w:val="24"/>
          <w:lang w:eastAsia="en-US"/>
        </w:rPr>
        <w:t xml:space="preserve"> окончания приема заявок </w:t>
      </w:r>
      <w:r w:rsidR="00B118C0" w:rsidRPr="00545224">
        <w:rPr>
          <w:rFonts w:ascii="Times New Roman" w:hAnsi="Times New Roman" w:cs="Times New Roman"/>
          <w:sz w:val="24"/>
          <w:szCs w:val="24"/>
        </w:rPr>
        <w:t>на участие в конкурсе</w:t>
      </w:r>
      <w:r w:rsidRPr="00545224">
        <w:rPr>
          <w:rFonts w:ascii="Times New Roman" w:hAnsi="Times New Roman" w:cs="Times New Roman"/>
          <w:bCs/>
          <w:color w:val="000000"/>
          <w:sz w:val="24"/>
          <w:szCs w:val="24"/>
          <w:lang w:eastAsia="en-US"/>
        </w:rPr>
        <w:t xml:space="preserve">, указанного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4B751349" w14:textId="77777777" w:rsidR="003F5310" w:rsidRPr="00545224" w:rsidRDefault="003F5310" w:rsidP="004D6B79">
      <w:pPr>
        <w:widowControl/>
        <w:autoSpaceDE/>
        <w:autoSpaceDN/>
        <w:adjustRightInd/>
        <w:rPr>
          <w:rFonts w:ascii="Times New Roman" w:hAnsi="Times New Roman" w:cs="Times New Roman"/>
          <w:b/>
          <w:bCs/>
          <w:color w:val="000000"/>
          <w:sz w:val="24"/>
          <w:szCs w:val="24"/>
          <w:lang w:eastAsia="en-US"/>
        </w:rPr>
      </w:pPr>
    </w:p>
    <w:p w14:paraId="0B4E8405" w14:textId="7379CBB0"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5.9 Страхование</w:t>
      </w:r>
    </w:p>
    <w:p w14:paraId="5E2B651E"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41D31DAB" w14:textId="394D9519"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Принять к сведению, что объем страхования, предоставляемого заказчиком (при наличии), может не соответствовать полному покрытию, требуемому в соответствии с условиями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указанными в </w:t>
      </w:r>
      <w:r w:rsidR="00E07E2A" w:rsidRPr="00545224">
        <w:rPr>
          <w:rFonts w:ascii="Times New Roman" w:hAnsi="Times New Roman" w:cs="Times New Roman"/>
          <w:bCs/>
          <w:color w:val="000000"/>
          <w:sz w:val="24"/>
          <w:szCs w:val="24"/>
          <w:lang w:eastAsia="en-US"/>
        </w:rPr>
        <w:t>документа</w:t>
      </w:r>
      <w:r w:rsidR="00503E2F" w:rsidRPr="00545224">
        <w:rPr>
          <w:rFonts w:ascii="Times New Roman" w:hAnsi="Times New Roman" w:cs="Times New Roman"/>
          <w:bCs/>
          <w:color w:val="000000"/>
          <w:sz w:val="24"/>
          <w:szCs w:val="24"/>
          <w:lang w:eastAsia="en-US"/>
        </w:rPr>
        <w:t>ции</w:t>
      </w:r>
      <w:r w:rsidR="00E07E2A" w:rsidRPr="00545224">
        <w:rPr>
          <w:rFonts w:ascii="Times New Roman" w:hAnsi="Times New Roman" w:cs="Times New Roman"/>
          <w:bCs/>
          <w:color w:val="000000"/>
          <w:sz w:val="24"/>
          <w:szCs w:val="24"/>
          <w:lang w:eastAsia="en-US"/>
        </w:rPr>
        <w:t xml:space="preserve"> по договору</w:t>
      </w:r>
      <w:r w:rsidRPr="00545224">
        <w:rPr>
          <w:rFonts w:ascii="Times New Roman" w:hAnsi="Times New Roman" w:cs="Times New Roman"/>
          <w:bCs/>
          <w:color w:val="000000"/>
          <w:sz w:val="24"/>
          <w:szCs w:val="24"/>
          <w:lang w:eastAsia="en-US"/>
        </w:rPr>
        <w:t>.</w:t>
      </w:r>
    </w:p>
    <w:p w14:paraId="5B2606EE"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5CE4C22F" w14:textId="705DB280"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5.10 Определение цены </w:t>
      </w:r>
      <w:r w:rsidR="00503E2F" w:rsidRPr="00545224">
        <w:rPr>
          <w:rFonts w:ascii="Times New Roman" w:hAnsi="Times New Roman" w:cs="Times New Roman"/>
          <w:b/>
          <w:bCs/>
          <w:color w:val="000000"/>
          <w:sz w:val="24"/>
          <w:szCs w:val="24"/>
          <w:lang w:eastAsia="en-US"/>
        </w:rPr>
        <w:t>конкурсного ценового</w:t>
      </w:r>
      <w:r w:rsidRPr="00545224">
        <w:rPr>
          <w:rFonts w:ascii="Times New Roman" w:hAnsi="Times New Roman" w:cs="Times New Roman"/>
          <w:b/>
          <w:bCs/>
          <w:color w:val="000000"/>
          <w:sz w:val="24"/>
          <w:szCs w:val="24"/>
          <w:lang w:eastAsia="en-US"/>
        </w:rPr>
        <w:t xml:space="preserve"> предложения</w:t>
      </w:r>
    </w:p>
    <w:p w14:paraId="4EFA6A3A"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77CA1526" w14:textId="01AA9305"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Включить в тарифы, цены и общую стоимость цен (при наличии) все пошлины, налоги, подлежащие уплате в соответствии с законом </w:t>
      </w:r>
      <w:r w:rsidR="0020662C"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без учета налога на добавленную </w:t>
      </w:r>
      <w:r w:rsidRPr="00545224">
        <w:rPr>
          <w:rFonts w:ascii="Times New Roman" w:hAnsi="Times New Roman" w:cs="Times New Roman"/>
          <w:bCs/>
          <w:color w:val="000000"/>
          <w:sz w:val="24"/>
          <w:szCs w:val="24"/>
          <w:lang w:eastAsia="en-US"/>
        </w:rPr>
        <w:lastRenderedPageBreak/>
        <w:t xml:space="preserve">стоимость (НДС), и другие сборы, подлежащие уплате победителем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которые применяются за 14 дней до </w:t>
      </w:r>
      <w:r w:rsidR="00B118C0" w:rsidRPr="00545224">
        <w:rPr>
          <w:rFonts w:ascii="Times New Roman" w:hAnsi="Times New Roman" w:cs="Times New Roman"/>
          <w:bCs/>
          <w:color w:val="000000"/>
          <w:sz w:val="24"/>
          <w:szCs w:val="24"/>
          <w:lang w:eastAsia="en-US"/>
        </w:rPr>
        <w:t xml:space="preserve">окончания приема заявок </w:t>
      </w:r>
      <w:r w:rsidR="00B118C0" w:rsidRPr="00545224">
        <w:rPr>
          <w:rFonts w:ascii="Times New Roman" w:hAnsi="Times New Roman" w:cs="Times New Roman"/>
          <w:sz w:val="24"/>
          <w:szCs w:val="24"/>
        </w:rPr>
        <w:t>на участие в конкурсе</w:t>
      </w:r>
      <w:r w:rsidRPr="00545224">
        <w:rPr>
          <w:rFonts w:ascii="Times New Roman" w:hAnsi="Times New Roman" w:cs="Times New Roman"/>
          <w:bCs/>
          <w:color w:val="000000"/>
          <w:sz w:val="24"/>
          <w:szCs w:val="24"/>
          <w:lang w:eastAsia="en-US"/>
        </w:rPr>
        <w:t xml:space="preserve">, указанного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1E9A4A18" w14:textId="443A2CE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Указать НДС, подлежащий уплате заказчиком, отдельно, как дополнение к общей стоимости цен по </w:t>
      </w:r>
      <w:r w:rsidR="00503E2F" w:rsidRPr="00545224">
        <w:rPr>
          <w:rFonts w:ascii="Times New Roman" w:hAnsi="Times New Roman" w:cs="Times New Roman"/>
          <w:bCs/>
          <w:color w:val="000000"/>
          <w:sz w:val="24"/>
          <w:szCs w:val="24"/>
          <w:lang w:eastAsia="en-US"/>
        </w:rPr>
        <w:t>конкурсу</w:t>
      </w:r>
      <w:r w:rsidRPr="00545224">
        <w:rPr>
          <w:rFonts w:ascii="Times New Roman" w:hAnsi="Times New Roman" w:cs="Times New Roman"/>
          <w:bCs/>
          <w:color w:val="000000"/>
          <w:sz w:val="24"/>
          <w:szCs w:val="24"/>
          <w:lang w:eastAsia="en-US"/>
        </w:rPr>
        <w:t>.</w:t>
      </w:r>
    </w:p>
    <w:p w14:paraId="201934CA" w14:textId="07EF45B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Предоставить тарифы и цены, которые являются фиксированными на весь срок действия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и не подлежат корректировке, за исключением случаев, предусмотренных условиями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указанными в </w:t>
      </w:r>
      <w:r w:rsidR="00503E2F" w:rsidRPr="00545224">
        <w:rPr>
          <w:rFonts w:ascii="Times New Roman" w:hAnsi="Times New Roman" w:cs="Times New Roman"/>
          <w:bCs/>
          <w:color w:val="000000"/>
          <w:sz w:val="24"/>
          <w:szCs w:val="24"/>
          <w:lang w:eastAsia="en-US"/>
        </w:rPr>
        <w:t>документации по договору</w:t>
      </w:r>
      <w:r w:rsidRPr="00545224">
        <w:rPr>
          <w:rFonts w:ascii="Times New Roman" w:hAnsi="Times New Roman" w:cs="Times New Roman"/>
          <w:bCs/>
          <w:color w:val="000000"/>
          <w:sz w:val="24"/>
          <w:szCs w:val="24"/>
          <w:lang w:eastAsia="en-US"/>
        </w:rPr>
        <w:t>.</w:t>
      </w:r>
    </w:p>
    <w:p w14:paraId="020AFA76" w14:textId="685A8B2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Указать ставки и цены в денежном выражении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w:t>
      </w:r>
      <w:r w:rsidR="00370EDD" w:rsidRPr="00545224">
        <w:rPr>
          <w:rFonts w:ascii="Times New Roman" w:hAnsi="Times New Roman" w:cs="Times New Roman"/>
          <w:bCs/>
          <w:color w:val="000000"/>
          <w:sz w:val="24"/>
          <w:szCs w:val="24"/>
          <w:lang w:eastAsia="en-US"/>
        </w:rPr>
        <w:t>если не указано иное</w:t>
      </w:r>
      <w:r w:rsidRPr="00545224">
        <w:rPr>
          <w:rFonts w:ascii="Times New Roman" w:hAnsi="Times New Roman" w:cs="Times New Roman"/>
          <w:bCs/>
          <w:color w:val="000000"/>
          <w:sz w:val="24"/>
          <w:szCs w:val="24"/>
          <w:lang w:eastAsia="en-US"/>
        </w:rPr>
        <w:t xml:space="preserve">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7A372282" w14:textId="77777777" w:rsidR="004D6B79" w:rsidRPr="00545224" w:rsidRDefault="004D6B79" w:rsidP="004D6B79">
      <w:pPr>
        <w:widowControl/>
        <w:autoSpaceDE/>
        <w:autoSpaceDN/>
        <w:adjustRightInd/>
        <w:rPr>
          <w:rFonts w:ascii="Times New Roman" w:hAnsi="Times New Roman" w:cs="Times New Roman"/>
          <w:bCs/>
          <w:color w:val="000000"/>
          <w:szCs w:val="24"/>
          <w:lang w:eastAsia="en-US"/>
        </w:rPr>
      </w:pPr>
    </w:p>
    <w:p w14:paraId="3033C46C" w14:textId="4FA8797F" w:rsidR="004D6B79" w:rsidRPr="00545224" w:rsidRDefault="007A2343" w:rsidP="004D6B79">
      <w:pPr>
        <w:widowControl/>
        <w:autoSpaceDE/>
        <w:autoSpaceDN/>
        <w:adjustRightInd/>
        <w:rPr>
          <w:rFonts w:ascii="Times New Roman" w:hAnsi="Times New Roman" w:cs="Times New Roman"/>
          <w:bCs/>
          <w:color w:val="000000"/>
          <w:szCs w:val="24"/>
          <w:lang w:eastAsia="en-US"/>
        </w:rPr>
      </w:pPr>
      <w:r w:rsidRPr="00545224">
        <w:rPr>
          <w:rFonts w:ascii="Times New Roman" w:hAnsi="Times New Roman" w:cs="Times New Roman"/>
          <w:bCs/>
          <w:color w:val="000000"/>
          <w:spacing w:val="-4"/>
          <w:szCs w:val="24"/>
          <w:lang w:eastAsia="en-US"/>
        </w:rPr>
        <w:t>Примечание</w:t>
      </w:r>
      <w:r w:rsidR="004D6B79" w:rsidRPr="00545224">
        <w:rPr>
          <w:rFonts w:ascii="Times New Roman" w:hAnsi="Times New Roman" w:cs="Times New Roman"/>
          <w:bCs/>
          <w:color w:val="000000"/>
          <w:spacing w:val="-4"/>
          <w:szCs w:val="24"/>
          <w:lang w:eastAsia="en-US"/>
        </w:rPr>
        <w:t xml:space="preserve"> </w:t>
      </w:r>
      <w:r w:rsidRPr="00545224">
        <w:rPr>
          <w:rFonts w:ascii="Times New Roman" w:hAnsi="Times New Roman" w:cs="Times New Roman"/>
          <w:bCs/>
          <w:color w:val="000000"/>
          <w:spacing w:val="-4"/>
          <w:szCs w:val="24"/>
          <w:lang w:eastAsia="en-US"/>
        </w:rPr>
        <w:t xml:space="preserve">– </w:t>
      </w:r>
      <w:r w:rsidR="00510FBF" w:rsidRPr="00545224">
        <w:rPr>
          <w:rFonts w:ascii="Times New Roman" w:hAnsi="Times New Roman" w:cs="Times New Roman"/>
          <w:bCs/>
          <w:color w:val="000000"/>
          <w:spacing w:val="-4"/>
          <w:szCs w:val="24"/>
          <w:lang w:eastAsia="en-US"/>
        </w:rPr>
        <w:t>Д</w:t>
      </w:r>
      <w:r w:rsidR="00503E2F" w:rsidRPr="00545224">
        <w:rPr>
          <w:rFonts w:ascii="Times New Roman" w:hAnsi="Times New Roman" w:cs="Times New Roman"/>
          <w:bCs/>
          <w:color w:val="000000"/>
          <w:spacing w:val="-4"/>
          <w:szCs w:val="24"/>
          <w:lang w:eastAsia="en-US"/>
        </w:rPr>
        <w:t>окументация по договору может</w:t>
      </w:r>
      <w:r w:rsidR="004D6B79" w:rsidRPr="00545224">
        <w:rPr>
          <w:rFonts w:ascii="Times New Roman" w:hAnsi="Times New Roman" w:cs="Times New Roman"/>
          <w:bCs/>
          <w:color w:val="000000"/>
          <w:spacing w:val="-4"/>
          <w:szCs w:val="24"/>
          <w:lang w:eastAsia="en-US"/>
        </w:rPr>
        <w:t xml:space="preserve"> предусматривать частичную оплату в других валютах</w:t>
      </w:r>
      <w:r w:rsidR="004D6B79" w:rsidRPr="00545224">
        <w:rPr>
          <w:rFonts w:ascii="Times New Roman" w:hAnsi="Times New Roman" w:cs="Times New Roman"/>
          <w:bCs/>
          <w:color w:val="000000"/>
          <w:szCs w:val="24"/>
          <w:lang w:eastAsia="en-US"/>
        </w:rPr>
        <w:t>.</w:t>
      </w:r>
    </w:p>
    <w:p w14:paraId="4D034311" w14:textId="77777777" w:rsidR="004D6B79" w:rsidRPr="00545224" w:rsidRDefault="004D6B79" w:rsidP="004D6B79">
      <w:pPr>
        <w:widowControl/>
        <w:autoSpaceDE/>
        <w:autoSpaceDN/>
        <w:adjustRightInd/>
        <w:rPr>
          <w:rFonts w:ascii="Times New Roman" w:hAnsi="Times New Roman" w:cs="Times New Roman"/>
          <w:bCs/>
          <w:color w:val="000000"/>
          <w:szCs w:val="24"/>
          <w:lang w:eastAsia="en-US"/>
        </w:rPr>
      </w:pPr>
    </w:p>
    <w:p w14:paraId="1130C93B"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5.11 Внесение изменений в документы</w:t>
      </w:r>
    </w:p>
    <w:p w14:paraId="17A49F0C"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21765532" w14:textId="361EAEF2" w:rsidR="004D6B79" w:rsidRPr="00545224" w:rsidRDefault="004D6B79" w:rsidP="00364F5E">
      <w:pPr>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Не вносить изменения или дополнения в </w:t>
      </w:r>
      <w:r w:rsidR="00503E2F" w:rsidRPr="00545224">
        <w:rPr>
          <w:rFonts w:ascii="Times New Roman" w:hAnsi="Times New Roman" w:cs="Times New Roman"/>
          <w:bCs/>
          <w:color w:val="000000"/>
          <w:sz w:val="24"/>
          <w:szCs w:val="24"/>
          <w:lang w:eastAsia="en-US"/>
        </w:rPr>
        <w:t xml:space="preserve">конкурсную </w:t>
      </w:r>
      <w:r w:rsidRPr="00545224">
        <w:rPr>
          <w:rFonts w:ascii="Times New Roman" w:hAnsi="Times New Roman" w:cs="Times New Roman"/>
          <w:bCs/>
          <w:color w:val="000000"/>
          <w:sz w:val="24"/>
          <w:szCs w:val="24"/>
          <w:lang w:eastAsia="en-US"/>
        </w:rPr>
        <w:t xml:space="preserve">документацию, кроме как в соответствии с указаниями заказчика или для исправления ошибок, допущенных участником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а также убедиться, что все лица, подписавшие </w:t>
      </w:r>
      <w:r w:rsidR="00503E2F" w:rsidRPr="00545224">
        <w:rPr>
          <w:rFonts w:ascii="Times New Roman" w:hAnsi="Times New Roman" w:cs="Times New Roman"/>
          <w:bCs/>
          <w:color w:val="000000"/>
          <w:sz w:val="24"/>
          <w:szCs w:val="24"/>
          <w:lang w:eastAsia="en-US"/>
        </w:rPr>
        <w:t xml:space="preserve">конкурсное ценовое </w:t>
      </w:r>
      <w:r w:rsidRPr="00545224">
        <w:rPr>
          <w:rFonts w:ascii="Times New Roman" w:hAnsi="Times New Roman" w:cs="Times New Roman"/>
          <w:bCs/>
          <w:color w:val="000000"/>
          <w:sz w:val="24"/>
          <w:szCs w:val="24"/>
          <w:lang w:eastAsia="en-US"/>
        </w:rPr>
        <w:t>предложение, завизировали все изменения.</w:t>
      </w:r>
    </w:p>
    <w:p w14:paraId="53AF1DBA"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Не допускаются зачеркивания при помощи корректора.</w:t>
      </w:r>
    </w:p>
    <w:p w14:paraId="00145C1D"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281E7B76" w14:textId="522A45BE"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5.12 Альтернативные </w:t>
      </w:r>
      <w:r w:rsidR="008F1D1E" w:rsidRPr="00545224">
        <w:rPr>
          <w:rFonts w:ascii="Times New Roman" w:hAnsi="Times New Roman" w:cs="Times New Roman"/>
          <w:b/>
          <w:bCs/>
          <w:color w:val="000000"/>
          <w:sz w:val="24"/>
          <w:szCs w:val="24"/>
          <w:lang w:eastAsia="en-US"/>
        </w:rPr>
        <w:t>конкурсные ценовые</w:t>
      </w:r>
      <w:r w:rsidRPr="00545224">
        <w:rPr>
          <w:rFonts w:ascii="Times New Roman" w:hAnsi="Times New Roman" w:cs="Times New Roman"/>
          <w:b/>
          <w:bCs/>
          <w:color w:val="000000"/>
          <w:sz w:val="24"/>
          <w:szCs w:val="24"/>
          <w:lang w:eastAsia="en-US"/>
        </w:rPr>
        <w:t xml:space="preserve"> предложения</w:t>
      </w:r>
    </w:p>
    <w:p w14:paraId="347316D1"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3E3F12D6" w14:textId="02916CB0" w:rsidR="004D6B79" w:rsidRPr="00545224" w:rsidRDefault="00370EDD"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Если не указано иное</w:t>
      </w:r>
      <w:r w:rsidR="004D6B79" w:rsidRPr="00545224">
        <w:rPr>
          <w:rFonts w:ascii="Times New Roman" w:hAnsi="Times New Roman" w:cs="Times New Roman"/>
          <w:bCs/>
          <w:color w:val="000000"/>
          <w:sz w:val="24"/>
          <w:szCs w:val="24"/>
          <w:lang w:eastAsia="en-US"/>
        </w:rPr>
        <w:t xml:space="preserve"> в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представить альтернативные </w:t>
      </w:r>
      <w:r w:rsidR="008F1D1E" w:rsidRPr="00545224">
        <w:rPr>
          <w:rFonts w:ascii="Times New Roman" w:hAnsi="Times New Roman" w:cs="Times New Roman"/>
          <w:bCs/>
          <w:color w:val="000000"/>
          <w:sz w:val="24"/>
          <w:szCs w:val="24"/>
          <w:lang w:eastAsia="en-US"/>
        </w:rPr>
        <w:t>конкурсные ценовые</w:t>
      </w:r>
      <w:r w:rsidR="004D6B79" w:rsidRPr="00545224">
        <w:rPr>
          <w:rFonts w:ascii="Times New Roman" w:hAnsi="Times New Roman" w:cs="Times New Roman"/>
          <w:bCs/>
          <w:color w:val="000000"/>
          <w:sz w:val="24"/>
          <w:szCs w:val="24"/>
          <w:lang w:eastAsia="en-US"/>
        </w:rPr>
        <w:t xml:space="preserve"> предложения только в том случае, если представлено также основное </w:t>
      </w:r>
      <w:r w:rsidR="00503E2F" w:rsidRPr="00545224">
        <w:rPr>
          <w:rFonts w:ascii="Times New Roman" w:hAnsi="Times New Roman" w:cs="Times New Roman"/>
          <w:bCs/>
          <w:color w:val="000000"/>
          <w:sz w:val="24"/>
          <w:szCs w:val="24"/>
          <w:lang w:eastAsia="en-US"/>
        </w:rPr>
        <w:t>конкурсное ценовое</w:t>
      </w:r>
      <w:r w:rsidR="004D6B79" w:rsidRPr="00545224">
        <w:rPr>
          <w:rFonts w:ascii="Times New Roman" w:hAnsi="Times New Roman" w:cs="Times New Roman"/>
          <w:bCs/>
          <w:color w:val="000000"/>
          <w:sz w:val="24"/>
          <w:szCs w:val="24"/>
          <w:lang w:eastAsia="en-US"/>
        </w:rPr>
        <w:t xml:space="preserve"> предложение, строго соответствующее всем требованиям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а также график, в котором сравниваются требования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с предлагаемыми альтернативными требованиями.</w:t>
      </w:r>
    </w:p>
    <w:p w14:paraId="14C27D74" w14:textId="3ADC3DBE"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Принять к сведению, что альтернативное </w:t>
      </w:r>
      <w:r w:rsidR="00503E2F" w:rsidRPr="00545224">
        <w:rPr>
          <w:rFonts w:ascii="Times New Roman" w:hAnsi="Times New Roman" w:cs="Times New Roman"/>
          <w:bCs/>
          <w:color w:val="000000"/>
          <w:sz w:val="24"/>
          <w:szCs w:val="24"/>
          <w:lang w:eastAsia="en-US"/>
        </w:rPr>
        <w:t>конкурсное ценовое</w:t>
      </w:r>
      <w:r w:rsidRPr="00545224">
        <w:rPr>
          <w:rFonts w:ascii="Times New Roman" w:hAnsi="Times New Roman" w:cs="Times New Roman"/>
          <w:bCs/>
          <w:color w:val="000000"/>
          <w:sz w:val="24"/>
          <w:szCs w:val="24"/>
          <w:lang w:eastAsia="en-US"/>
        </w:rPr>
        <w:t xml:space="preserve"> предложение может быть основано только на критериях, указанных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или критериях, которые иным образом удовлетворяют требованиям заказчика.</w:t>
      </w:r>
    </w:p>
    <w:p w14:paraId="02E85AE5" w14:textId="45C1A9BF" w:rsidR="00510FBF" w:rsidRPr="00545224" w:rsidRDefault="00510FBF">
      <w:pPr>
        <w:widowControl/>
        <w:autoSpaceDE/>
        <w:autoSpaceDN/>
        <w:adjustRightInd/>
        <w:ind w:firstLine="0"/>
        <w:jc w:val="left"/>
        <w:rPr>
          <w:rFonts w:ascii="Times New Roman" w:hAnsi="Times New Roman" w:cs="Times New Roman"/>
          <w:b/>
          <w:bCs/>
          <w:color w:val="000000"/>
          <w:sz w:val="24"/>
          <w:szCs w:val="24"/>
          <w:lang w:eastAsia="en-US"/>
        </w:rPr>
      </w:pPr>
    </w:p>
    <w:p w14:paraId="115E4E63" w14:textId="65477F3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5.13 Заявки на участие в </w:t>
      </w:r>
      <w:r w:rsidR="007570A9" w:rsidRPr="00545224">
        <w:rPr>
          <w:rFonts w:ascii="Times New Roman" w:hAnsi="Times New Roman" w:cs="Times New Roman"/>
          <w:b/>
          <w:bCs/>
          <w:color w:val="000000"/>
          <w:sz w:val="24"/>
          <w:szCs w:val="24"/>
          <w:lang w:eastAsia="en-US"/>
        </w:rPr>
        <w:t>конкурсе</w:t>
      </w:r>
    </w:p>
    <w:p w14:paraId="69F1D4CC"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7D7D9615"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5.13.1 Общие требования к заявкам</w:t>
      </w:r>
    </w:p>
    <w:p w14:paraId="55F3AD1F" w14:textId="42157DAB" w:rsidR="004D6B79" w:rsidRPr="00545224" w:rsidRDefault="00370EDD"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Если не указано иное</w:t>
      </w:r>
      <w:r w:rsidR="00503E2F" w:rsidRPr="00545224">
        <w:rPr>
          <w:rFonts w:ascii="Times New Roman" w:hAnsi="Times New Roman" w:cs="Times New Roman"/>
          <w:bCs/>
          <w:color w:val="000000"/>
          <w:sz w:val="24"/>
          <w:szCs w:val="24"/>
          <w:lang w:eastAsia="en-US"/>
        </w:rPr>
        <w:t xml:space="preserve"> в конкурсной документации, на выполнение всего объема работ, услуг или поставок, указанных в проекте договора, п</w:t>
      </w:r>
      <w:r w:rsidR="004D6B79" w:rsidRPr="00545224">
        <w:rPr>
          <w:rFonts w:ascii="Times New Roman" w:hAnsi="Times New Roman" w:cs="Times New Roman"/>
          <w:bCs/>
          <w:color w:val="000000"/>
          <w:sz w:val="24"/>
          <w:szCs w:val="24"/>
          <w:lang w:eastAsia="en-US"/>
        </w:rPr>
        <w:t xml:space="preserve">редставить только одно </w:t>
      </w:r>
      <w:r w:rsidR="00503E2F" w:rsidRPr="00545224">
        <w:rPr>
          <w:rFonts w:ascii="Times New Roman" w:hAnsi="Times New Roman" w:cs="Times New Roman"/>
          <w:bCs/>
          <w:color w:val="000000"/>
          <w:sz w:val="24"/>
          <w:szCs w:val="24"/>
          <w:lang w:eastAsia="en-US"/>
        </w:rPr>
        <w:t>конкурсное ценовое</w:t>
      </w:r>
      <w:r w:rsidR="004D6B79" w:rsidRPr="00545224">
        <w:rPr>
          <w:rFonts w:ascii="Times New Roman" w:hAnsi="Times New Roman" w:cs="Times New Roman"/>
          <w:bCs/>
          <w:color w:val="000000"/>
          <w:sz w:val="24"/>
          <w:szCs w:val="24"/>
          <w:lang w:eastAsia="en-US"/>
        </w:rPr>
        <w:t xml:space="preserve"> предложение </w:t>
      </w:r>
      <w:r w:rsidR="00503E2F" w:rsidRPr="00545224">
        <w:rPr>
          <w:rFonts w:ascii="Times New Roman" w:hAnsi="Times New Roman" w:cs="Times New Roman"/>
          <w:bCs/>
          <w:color w:val="000000"/>
          <w:sz w:val="24"/>
          <w:szCs w:val="24"/>
          <w:lang w:eastAsia="en-US"/>
        </w:rPr>
        <w:t xml:space="preserve">или </w:t>
      </w:r>
      <w:r w:rsidR="004D6B79" w:rsidRPr="00545224">
        <w:rPr>
          <w:rFonts w:ascii="Times New Roman" w:hAnsi="Times New Roman" w:cs="Times New Roman"/>
          <w:bCs/>
          <w:color w:val="000000"/>
          <w:sz w:val="24"/>
          <w:szCs w:val="24"/>
          <w:lang w:eastAsia="en-US"/>
        </w:rPr>
        <w:t>в качестве отдельной организации</w:t>
      </w:r>
      <w:r w:rsidR="00503E2F" w:rsidRPr="00545224">
        <w:rPr>
          <w:rFonts w:ascii="Times New Roman" w:hAnsi="Times New Roman" w:cs="Times New Roman"/>
          <w:bCs/>
          <w:color w:val="000000"/>
          <w:sz w:val="24"/>
          <w:szCs w:val="24"/>
          <w:lang w:eastAsia="en-US"/>
        </w:rPr>
        <w:t>,</w:t>
      </w:r>
      <w:r w:rsidR="004D6B79" w:rsidRPr="00545224">
        <w:rPr>
          <w:rFonts w:ascii="Times New Roman" w:hAnsi="Times New Roman" w:cs="Times New Roman"/>
          <w:bCs/>
          <w:color w:val="000000"/>
          <w:sz w:val="24"/>
          <w:szCs w:val="24"/>
          <w:lang w:eastAsia="en-US"/>
        </w:rPr>
        <w:t xml:space="preserve"> или в качестве участника совместного предприятия</w:t>
      </w:r>
      <w:r w:rsidR="008516C5"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если не указано иное</w:t>
      </w:r>
      <w:r w:rsidR="004D6B79" w:rsidRPr="00545224">
        <w:rPr>
          <w:rFonts w:ascii="Times New Roman" w:hAnsi="Times New Roman" w:cs="Times New Roman"/>
          <w:bCs/>
          <w:color w:val="000000"/>
          <w:sz w:val="24"/>
          <w:szCs w:val="24"/>
          <w:lang w:eastAsia="en-US"/>
        </w:rPr>
        <w:t>.</w:t>
      </w:r>
    </w:p>
    <w:p w14:paraId="00456418"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Вернуть заказчику все документы, подлежащие возврату, заполненные в электронном виде (если выданы в электронном формате) или разборчиво нестираемыми чернилами.</w:t>
      </w:r>
    </w:p>
    <w:p w14:paraId="011D9A6E"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Представить</w:t>
      </w:r>
      <w:r w:rsidR="007A2343" w:rsidRPr="00545224">
        <w:rPr>
          <w:rFonts w:ascii="Times New Roman" w:hAnsi="Times New Roman" w:cs="Times New Roman"/>
          <w:bCs/>
          <w:color w:val="000000"/>
          <w:sz w:val="24"/>
          <w:szCs w:val="24"/>
          <w:lang w:eastAsia="en-US"/>
        </w:rPr>
        <w:t>:</w:t>
      </w:r>
    </w:p>
    <w:p w14:paraId="67BA19CB" w14:textId="1FEE2B0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a) части </w:t>
      </w:r>
      <w:r w:rsidR="005E5446"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на бумажном носителе в оригинале и копиях, количество которых указано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вместе с переводом любой документации на языке, отличном от языка общения, установленного в 3.4</w:t>
      </w:r>
      <w:r w:rsidR="00364F5E" w:rsidRPr="00545224">
        <w:rPr>
          <w:rFonts w:ascii="Times New Roman" w:hAnsi="Times New Roman" w:cs="Times New Roman"/>
          <w:bCs/>
          <w:color w:val="000000"/>
          <w:sz w:val="24"/>
          <w:szCs w:val="24"/>
          <w:lang w:eastAsia="en-US"/>
        </w:rPr>
        <w:t>;</w:t>
      </w:r>
    </w:p>
    <w:p w14:paraId="697C72EC"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b) части, переданные в электронном виде в том же формате, в котором они были выданы заказчиком.</w:t>
      </w:r>
    </w:p>
    <w:p w14:paraId="2C30A344" w14:textId="77777777" w:rsidR="00F24819" w:rsidRPr="00545224" w:rsidRDefault="00F24819" w:rsidP="004D6B79">
      <w:pPr>
        <w:widowControl/>
        <w:autoSpaceDE/>
        <w:autoSpaceDN/>
        <w:adjustRightInd/>
        <w:rPr>
          <w:rFonts w:ascii="Times New Roman" w:hAnsi="Times New Roman" w:cs="Times New Roman"/>
          <w:b/>
          <w:bCs/>
          <w:color w:val="000000"/>
          <w:sz w:val="24"/>
          <w:szCs w:val="24"/>
          <w:lang w:eastAsia="en-US"/>
        </w:rPr>
      </w:pPr>
    </w:p>
    <w:p w14:paraId="10ACF225" w14:textId="77777777" w:rsidR="00F24819" w:rsidRPr="00545224" w:rsidRDefault="00F24819" w:rsidP="004D6B79">
      <w:pPr>
        <w:widowControl/>
        <w:autoSpaceDE/>
        <w:autoSpaceDN/>
        <w:adjustRightInd/>
        <w:rPr>
          <w:rFonts w:ascii="Times New Roman" w:hAnsi="Times New Roman" w:cs="Times New Roman"/>
          <w:b/>
          <w:bCs/>
          <w:color w:val="000000"/>
          <w:sz w:val="24"/>
          <w:szCs w:val="24"/>
          <w:lang w:eastAsia="en-US"/>
        </w:rPr>
      </w:pPr>
    </w:p>
    <w:p w14:paraId="6651B5A7" w14:textId="332E4229"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lastRenderedPageBreak/>
        <w:t>5.13.2 Подписи</w:t>
      </w:r>
    </w:p>
    <w:p w14:paraId="67B2B36A" w14:textId="672842D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Подписать оригинал и все копии </w:t>
      </w:r>
      <w:r w:rsidR="005E5446"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если это требуется в соответствии с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документацией.</w:t>
      </w:r>
    </w:p>
    <w:p w14:paraId="4D99CAFD" w14:textId="0E984430"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В случае совместного предприятия указать, кто из подписавших его сторон является ведущим партнером, на которого заказчик возлагает ответственность </w:t>
      </w:r>
      <w:r w:rsidR="005E5446" w:rsidRPr="00545224">
        <w:rPr>
          <w:rFonts w:ascii="Times New Roman" w:hAnsi="Times New Roman" w:cs="Times New Roman"/>
          <w:bCs/>
          <w:color w:val="000000"/>
          <w:sz w:val="24"/>
          <w:szCs w:val="24"/>
          <w:lang w:eastAsia="en-US"/>
        </w:rPr>
        <w:t>для целей конкурсного ценового</w:t>
      </w:r>
      <w:r w:rsidRPr="00545224">
        <w:rPr>
          <w:rFonts w:ascii="Times New Roman" w:hAnsi="Times New Roman" w:cs="Times New Roman"/>
          <w:bCs/>
          <w:color w:val="000000"/>
          <w:sz w:val="24"/>
          <w:szCs w:val="24"/>
          <w:lang w:eastAsia="en-US"/>
        </w:rPr>
        <w:t xml:space="preserve"> предложения.</w:t>
      </w:r>
    </w:p>
    <w:p w14:paraId="200D31D1"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353CD39A" w14:textId="027CAD5F" w:rsidR="004D6B79" w:rsidRPr="00545224" w:rsidRDefault="007A2343" w:rsidP="004D6B79">
      <w:pPr>
        <w:widowControl/>
        <w:autoSpaceDE/>
        <w:autoSpaceDN/>
        <w:adjustRightInd/>
        <w:rPr>
          <w:rFonts w:ascii="Times New Roman" w:hAnsi="Times New Roman" w:cs="Times New Roman"/>
          <w:bCs/>
          <w:color w:val="000000"/>
          <w:szCs w:val="24"/>
          <w:lang w:eastAsia="en-US"/>
        </w:rPr>
      </w:pPr>
      <w:r w:rsidRPr="00545224">
        <w:rPr>
          <w:rFonts w:ascii="Times New Roman" w:hAnsi="Times New Roman" w:cs="Times New Roman"/>
          <w:bCs/>
          <w:color w:val="000000"/>
          <w:szCs w:val="24"/>
          <w:lang w:eastAsia="en-US"/>
        </w:rPr>
        <w:t>Примечание –</w:t>
      </w:r>
      <w:r w:rsidR="004D6B79" w:rsidRPr="00545224">
        <w:rPr>
          <w:rFonts w:ascii="Times New Roman" w:hAnsi="Times New Roman" w:cs="Times New Roman"/>
          <w:bCs/>
          <w:color w:val="000000"/>
          <w:szCs w:val="24"/>
          <w:lang w:eastAsia="en-US"/>
        </w:rPr>
        <w:t xml:space="preserve"> Заказчик возлагает на всех уполномоченных лиц, подписавших заявку, ответственность от имени участника </w:t>
      </w:r>
      <w:r w:rsidR="001C0085" w:rsidRPr="00545224">
        <w:rPr>
          <w:rFonts w:ascii="Times New Roman" w:hAnsi="Times New Roman" w:cs="Times New Roman"/>
          <w:bCs/>
          <w:color w:val="000000"/>
          <w:szCs w:val="24"/>
          <w:lang w:eastAsia="en-US"/>
        </w:rPr>
        <w:t>конкурса</w:t>
      </w:r>
      <w:r w:rsidR="004D6B79" w:rsidRPr="00545224">
        <w:rPr>
          <w:rFonts w:ascii="Times New Roman" w:hAnsi="Times New Roman" w:cs="Times New Roman"/>
          <w:bCs/>
          <w:color w:val="000000"/>
          <w:szCs w:val="24"/>
          <w:lang w:eastAsia="en-US"/>
        </w:rPr>
        <w:t>.</w:t>
      </w:r>
    </w:p>
    <w:p w14:paraId="798E8904"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6C2B68FE" w14:textId="3F52A685"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5.13.3 </w:t>
      </w:r>
      <w:r w:rsidR="00B41BB7" w:rsidRPr="00545224">
        <w:rPr>
          <w:rFonts w:ascii="Times New Roman" w:hAnsi="Times New Roman" w:cs="Times New Roman"/>
          <w:b/>
          <w:bCs/>
          <w:color w:val="000000"/>
          <w:sz w:val="24"/>
          <w:szCs w:val="24"/>
          <w:lang w:eastAsia="en-US"/>
        </w:rPr>
        <w:t>О</w:t>
      </w:r>
      <w:r w:rsidRPr="00545224">
        <w:rPr>
          <w:rFonts w:ascii="Times New Roman" w:hAnsi="Times New Roman" w:cs="Times New Roman"/>
          <w:b/>
          <w:bCs/>
          <w:color w:val="000000"/>
          <w:sz w:val="24"/>
          <w:szCs w:val="24"/>
          <w:lang w:eastAsia="en-US"/>
        </w:rPr>
        <w:t>беспечени</w:t>
      </w:r>
      <w:r w:rsidR="00B41BB7" w:rsidRPr="00545224">
        <w:rPr>
          <w:rFonts w:ascii="Times New Roman" w:hAnsi="Times New Roman" w:cs="Times New Roman"/>
          <w:b/>
          <w:bCs/>
          <w:color w:val="000000"/>
          <w:sz w:val="24"/>
          <w:szCs w:val="24"/>
          <w:lang w:eastAsia="en-US"/>
        </w:rPr>
        <w:t xml:space="preserve">е </w:t>
      </w:r>
      <w:r w:rsidR="00B41BB7" w:rsidRPr="00545224">
        <w:rPr>
          <w:rFonts w:ascii="Times New Roman" w:hAnsi="Times New Roman" w:cs="Times New Roman"/>
          <w:b/>
          <w:bCs/>
          <w:color w:val="000000"/>
          <w:sz w:val="24"/>
          <w:szCs w:val="24"/>
        </w:rPr>
        <w:t>заявки на участие в конкуре</w:t>
      </w:r>
    </w:p>
    <w:p w14:paraId="5867D2EE" w14:textId="4F4E823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Предоставить, если указано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обеспечение </w:t>
      </w:r>
      <w:r w:rsidR="009F43C2" w:rsidRPr="00545224">
        <w:rPr>
          <w:rFonts w:ascii="Times New Roman" w:hAnsi="Times New Roman" w:cs="Times New Roman"/>
          <w:sz w:val="24"/>
          <w:szCs w:val="24"/>
        </w:rPr>
        <w:t xml:space="preserve">заявки на участие в конкуре </w:t>
      </w:r>
      <w:r w:rsidRPr="00545224">
        <w:rPr>
          <w:rFonts w:ascii="Times New Roman" w:hAnsi="Times New Roman" w:cs="Times New Roman"/>
          <w:bCs/>
          <w:color w:val="000000"/>
          <w:sz w:val="24"/>
          <w:szCs w:val="24"/>
          <w:lang w:eastAsia="en-US"/>
        </w:rPr>
        <w:t xml:space="preserve">от банка или страховщика, который находится в достаточно сильном коммерческом положении, чтобы нести такое обеспечение на имя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или на имя каждого из членов совместного предприятия, в размере, на срок и в форме, указанной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2213DBA4"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5.13.4 Включение сертификатов</w:t>
      </w:r>
    </w:p>
    <w:p w14:paraId="6EDDDA9F" w14:textId="4D92A34E"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Включить в заявку</w:t>
      </w:r>
      <w:r w:rsidR="005E5446"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xml:space="preserve"> или предоставить заказчику любые сертификаты, указанные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501900DE"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5.13.5 Опечатывание документов</w:t>
      </w:r>
    </w:p>
    <w:p w14:paraId="6A432F45" w14:textId="7C37BD3A"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Запечатать оригинал и каждую копию </w:t>
      </w:r>
      <w:r w:rsidR="005E5446"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в отдельные пакеты, указав их как «ОРИГИНАЛ» и «КОПИЯ». </w:t>
      </w:r>
      <w:r w:rsidR="00370EDD" w:rsidRPr="00545224">
        <w:rPr>
          <w:rFonts w:ascii="Times New Roman" w:hAnsi="Times New Roman" w:cs="Times New Roman"/>
          <w:bCs/>
          <w:color w:val="000000"/>
          <w:sz w:val="24"/>
          <w:szCs w:val="24"/>
          <w:lang w:eastAsia="en-US"/>
        </w:rPr>
        <w:t>Если не указано иное</w:t>
      </w:r>
      <w:r w:rsidRPr="00545224">
        <w:rPr>
          <w:rFonts w:ascii="Times New Roman" w:hAnsi="Times New Roman" w:cs="Times New Roman"/>
          <w:bCs/>
          <w:color w:val="000000"/>
          <w:sz w:val="24"/>
          <w:szCs w:val="24"/>
          <w:lang w:eastAsia="en-US"/>
        </w:rPr>
        <w:t xml:space="preserve">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запечатать пакеты «ОРИГИНАЛ» и «КОПИЯ» в один пакет и указать на внешней стороне такого пакета адрес заказчика и идентификационные данные, указанные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а также имя и контактный адрес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w:t>
      </w:r>
    </w:p>
    <w:p w14:paraId="2E79561D" w14:textId="014D72BD"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Если в соответствии с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документацией требуется система двух конвертов, поместить и запечатать документы, подлежащие возврату, перечисленные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в конверт с пометкой «ФИНАНСОВОЕ ПРЕДЛОЖЕНИЕ», а остальные документы, подлежащие возврату, поместить в конверт с пометкой «НЕФИНАНСОВОЕ ПРЕДЛОЖЕНИЕ». На внешней стороне каждого пакета указать адрес заказчика и идентификационные данные, указанные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а также фамилию и контактный адрес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Запечатать оригиналы </w:t>
      </w:r>
      <w:r w:rsidR="00196A2D" w:rsidRPr="00545224">
        <w:rPr>
          <w:rFonts w:ascii="Times New Roman" w:hAnsi="Times New Roman" w:cs="Times New Roman"/>
          <w:bCs/>
          <w:color w:val="000000"/>
          <w:sz w:val="24"/>
          <w:szCs w:val="24"/>
          <w:lang w:eastAsia="en-US"/>
        </w:rPr>
        <w:t>конкурсного</w:t>
      </w:r>
      <w:r w:rsidRPr="00545224">
        <w:rPr>
          <w:rFonts w:ascii="Times New Roman" w:hAnsi="Times New Roman" w:cs="Times New Roman"/>
          <w:bCs/>
          <w:color w:val="000000"/>
          <w:sz w:val="24"/>
          <w:szCs w:val="24"/>
          <w:lang w:eastAsia="en-US"/>
        </w:rPr>
        <w:t xml:space="preserve"> </w:t>
      </w:r>
      <w:r w:rsidR="00196A2D" w:rsidRPr="00545224">
        <w:rPr>
          <w:rFonts w:ascii="Times New Roman" w:hAnsi="Times New Roman" w:cs="Times New Roman"/>
          <w:bCs/>
          <w:color w:val="000000"/>
          <w:sz w:val="24"/>
          <w:szCs w:val="24"/>
          <w:lang w:eastAsia="en-US"/>
        </w:rPr>
        <w:t xml:space="preserve">ценового </w:t>
      </w:r>
      <w:r w:rsidRPr="00545224">
        <w:rPr>
          <w:rFonts w:ascii="Times New Roman" w:hAnsi="Times New Roman" w:cs="Times New Roman"/>
          <w:bCs/>
          <w:color w:val="000000"/>
          <w:sz w:val="24"/>
          <w:szCs w:val="24"/>
          <w:lang w:eastAsia="en-US"/>
        </w:rPr>
        <w:t xml:space="preserve">предложения и копии вместе во внешний пакет, на внешней стороне которого указывается только адрес заказчика и идентификационные данные, указанные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7FE96D86" w14:textId="6571B94D"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5.13.6 Принятие заказчиком </w:t>
      </w:r>
      <w:r w:rsidR="005E5446" w:rsidRPr="00545224">
        <w:rPr>
          <w:rFonts w:ascii="Times New Roman" w:hAnsi="Times New Roman" w:cs="Times New Roman"/>
          <w:b/>
          <w:bCs/>
          <w:color w:val="000000"/>
          <w:sz w:val="24"/>
          <w:szCs w:val="24"/>
          <w:lang w:eastAsia="en-US"/>
        </w:rPr>
        <w:t>заявок на участие в конкурсе</w:t>
      </w:r>
    </w:p>
    <w:p w14:paraId="391BA976" w14:textId="2D6EB18F"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Принять, что заказчик не несет ответственности за неправильное размещение или преждевременное вскрытие </w:t>
      </w:r>
      <w:r w:rsidR="005E5446"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если внешняя упаковка не запечатана и не помечена, как указано.</w:t>
      </w:r>
    </w:p>
    <w:p w14:paraId="7540F067" w14:textId="52C41E9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Согласиться с тем, что заказчик не принимает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по телеграфу, телексу, факсимильной связи или электронной почте, </w:t>
      </w:r>
      <w:r w:rsidR="00370EDD" w:rsidRPr="00545224">
        <w:rPr>
          <w:rFonts w:ascii="Times New Roman" w:hAnsi="Times New Roman" w:cs="Times New Roman"/>
          <w:bCs/>
          <w:color w:val="000000"/>
          <w:sz w:val="24"/>
          <w:szCs w:val="24"/>
          <w:lang w:eastAsia="en-US"/>
        </w:rPr>
        <w:t>если не указано иное</w:t>
      </w:r>
      <w:r w:rsidRPr="00545224">
        <w:rPr>
          <w:rFonts w:ascii="Times New Roman" w:hAnsi="Times New Roman" w:cs="Times New Roman"/>
          <w:bCs/>
          <w:color w:val="000000"/>
          <w:sz w:val="24"/>
          <w:szCs w:val="24"/>
          <w:lang w:eastAsia="en-US"/>
        </w:rPr>
        <w:t xml:space="preserve">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575385C5"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3A3FB534"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5.14 Информация и данные, подлежащие заполнению во всех отношениях</w:t>
      </w:r>
    </w:p>
    <w:p w14:paraId="39174F2D" w14:textId="77777777" w:rsidR="007A2343" w:rsidRPr="00545224" w:rsidRDefault="007A2343" w:rsidP="004D6B79">
      <w:pPr>
        <w:widowControl/>
        <w:autoSpaceDE/>
        <w:autoSpaceDN/>
        <w:adjustRightInd/>
        <w:rPr>
          <w:rFonts w:ascii="Times New Roman" w:hAnsi="Times New Roman" w:cs="Times New Roman"/>
          <w:b/>
          <w:bCs/>
          <w:color w:val="000000"/>
          <w:sz w:val="24"/>
          <w:szCs w:val="24"/>
          <w:lang w:eastAsia="en-US"/>
        </w:rPr>
      </w:pPr>
    </w:p>
    <w:p w14:paraId="4E454F88" w14:textId="36D9CF9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Принять, что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не содержащие всех запрашиваемых данных или информации полностью и в требуемой форме, могут ра</w:t>
      </w:r>
      <w:r w:rsidR="00540B09" w:rsidRPr="00545224">
        <w:rPr>
          <w:rFonts w:ascii="Times New Roman" w:hAnsi="Times New Roman" w:cs="Times New Roman"/>
          <w:bCs/>
          <w:color w:val="000000"/>
          <w:sz w:val="24"/>
          <w:szCs w:val="24"/>
          <w:lang w:eastAsia="en-US"/>
        </w:rPr>
        <w:t>ссматриваться заказчиком как не отвечающие</w:t>
      </w:r>
      <w:r w:rsidRPr="00545224">
        <w:rPr>
          <w:rFonts w:ascii="Times New Roman" w:hAnsi="Times New Roman" w:cs="Times New Roman"/>
          <w:bCs/>
          <w:color w:val="000000"/>
          <w:sz w:val="24"/>
          <w:szCs w:val="24"/>
          <w:lang w:eastAsia="en-US"/>
        </w:rPr>
        <w:t xml:space="preserve"> требованиям.</w:t>
      </w:r>
    </w:p>
    <w:p w14:paraId="5408FA9C"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77830337" w14:textId="2648C0A4"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lastRenderedPageBreak/>
        <w:t>5.15 Время окончания приема заявок</w:t>
      </w:r>
      <w:r w:rsidR="001F0B90" w:rsidRPr="00545224">
        <w:rPr>
          <w:rFonts w:ascii="Times New Roman" w:hAnsi="Times New Roman" w:cs="Times New Roman"/>
          <w:b/>
          <w:bCs/>
          <w:color w:val="000000"/>
          <w:sz w:val="24"/>
          <w:szCs w:val="24"/>
          <w:lang w:eastAsia="en-US"/>
        </w:rPr>
        <w:t xml:space="preserve"> </w:t>
      </w:r>
      <w:r w:rsidR="001F0B90" w:rsidRPr="00545224">
        <w:rPr>
          <w:rFonts w:ascii="Times New Roman" w:hAnsi="Times New Roman" w:cs="Times New Roman"/>
          <w:b/>
          <w:sz w:val="24"/>
          <w:szCs w:val="24"/>
        </w:rPr>
        <w:t>на участие в конкурсе</w:t>
      </w:r>
    </w:p>
    <w:p w14:paraId="781F5F4C"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6697CC6F" w14:textId="368EF56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Обеспечить получение заказчиком </w:t>
      </w:r>
      <w:r w:rsidR="00D14817"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по адресу, указанному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не позднее времени окончания приема заявок, указанного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Подтверждение почтового отправления или отправления курьером не служит подтверждением доставки.</w:t>
      </w:r>
    </w:p>
    <w:p w14:paraId="688AB8D4" w14:textId="04B9A7D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Принять</w:t>
      </w:r>
      <w:r w:rsidR="00544EF9" w:rsidRPr="00545224">
        <w:rPr>
          <w:rFonts w:ascii="Times New Roman" w:hAnsi="Times New Roman" w:cs="Times New Roman"/>
        </w:rPr>
        <w:t xml:space="preserve"> </w:t>
      </w:r>
      <w:r w:rsidR="00544EF9" w:rsidRPr="00545224">
        <w:rPr>
          <w:rFonts w:ascii="Times New Roman" w:hAnsi="Times New Roman" w:cs="Times New Roman"/>
          <w:bCs/>
          <w:color w:val="000000"/>
          <w:sz w:val="24"/>
          <w:szCs w:val="24"/>
          <w:lang w:eastAsia="en-US"/>
        </w:rPr>
        <w:t>к сведению</w:t>
      </w:r>
      <w:r w:rsidRPr="00545224">
        <w:rPr>
          <w:rFonts w:ascii="Times New Roman" w:hAnsi="Times New Roman" w:cs="Times New Roman"/>
          <w:bCs/>
          <w:color w:val="000000"/>
          <w:sz w:val="24"/>
          <w:szCs w:val="24"/>
          <w:lang w:eastAsia="en-US"/>
        </w:rPr>
        <w:t xml:space="preserve">, что если заказчик по любой причине продлит срок окончания приема заявок, указанный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то требования стандартных условий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в настоящем стандарте применяются в равной степени к продленному сроку.</w:t>
      </w:r>
    </w:p>
    <w:p w14:paraId="2CE19C8C"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663F602D" w14:textId="608E5E83"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5.16 Срок действия </w:t>
      </w:r>
      <w:r w:rsidR="00D14817" w:rsidRPr="00545224">
        <w:rPr>
          <w:rFonts w:ascii="Times New Roman" w:hAnsi="Times New Roman" w:cs="Times New Roman"/>
          <w:b/>
          <w:bCs/>
          <w:color w:val="000000"/>
          <w:sz w:val="24"/>
          <w:szCs w:val="24"/>
          <w:lang w:eastAsia="en-US"/>
        </w:rPr>
        <w:t>конкурсного ценового</w:t>
      </w:r>
      <w:r w:rsidRPr="00545224">
        <w:rPr>
          <w:rFonts w:ascii="Times New Roman" w:hAnsi="Times New Roman" w:cs="Times New Roman"/>
          <w:b/>
          <w:bCs/>
          <w:color w:val="000000"/>
          <w:sz w:val="24"/>
          <w:szCs w:val="24"/>
          <w:lang w:eastAsia="en-US"/>
        </w:rPr>
        <w:t xml:space="preserve"> предложения</w:t>
      </w:r>
    </w:p>
    <w:p w14:paraId="10E23BDF"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5.16.1 Срок действия</w:t>
      </w:r>
    </w:p>
    <w:p w14:paraId="521F9F18" w14:textId="0FAA37B2" w:rsidR="004D6B79" w:rsidRPr="00545224" w:rsidRDefault="00D14817" w:rsidP="00364F5E">
      <w:pPr>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Конкурсное ценовое </w:t>
      </w:r>
      <w:r w:rsidR="004D6B79" w:rsidRPr="00545224">
        <w:rPr>
          <w:rFonts w:ascii="Times New Roman" w:hAnsi="Times New Roman" w:cs="Times New Roman"/>
          <w:bCs/>
          <w:color w:val="000000"/>
          <w:sz w:val="24"/>
          <w:szCs w:val="24"/>
          <w:lang w:eastAsia="en-US"/>
        </w:rPr>
        <w:t xml:space="preserve">предложение (предложения) остается в силе для принятия заказчиком в любое время в течение срока действия, указанного в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после окончания времени приема заявок, указанного в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w:t>
      </w:r>
    </w:p>
    <w:p w14:paraId="222747B1" w14:textId="4FA1341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По просьбе заказчика рассмотреть возможность продления срока действия, указанного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на согласованный дополнительный срок, с какими-либо условиями, связанными с таким продлением, или без них. Продлить срок действия обеспечения</w:t>
      </w:r>
      <w:r w:rsidR="00B1165E" w:rsidRPr="00545224">
        <w:rPr>
          <w:rFonts w:ascii="Times New Roman" w:hAnsi="Times New Roman" w:cs="Times New Roman"/>
          <w:bCs/>
          <w:color w:val="000000"/>
          <w:sz w:val="24"/>
          <w:szCs w:val="24"/>
          <w:lang w:eastAsia="en-US"/>
        </w:rPr>
        <w:t xml:space="preserve"> </w:t>
      </w:r>
      <w:r w:rsidR="00B1165E" w:rsidRPr="00545224">
        <w:rPr>
          <w:rFonts w:ascii="Times New Roman" w:hAnsi="Times New Roman" w:cs="Times New Roman"/>
          <w:sz w:val="24"/>
          <w:szCs w:val="24"/>
        </w:rPr>
        <w:t>заявки на участие в конкуре</w:t>
      </w:r>
      <w:r w:rsidRPr="00545224">
        <w:rPr>
          <w:rFonts w:ascii="Times New Roman" w:hAnsi="Times New Roman" w:cs="Times New Roman"/>
          <w:bCs/>
          <w:color w:val="000000"/>
          <w:sz w:val="24"/>
          <w:szCs w:val="24"/>
          <w:lang w:eastAsia="en-US"/>
        </w:rPr>
        <w:t>, при наличии, для покрытия любого согласованного продления, запрошенного заказчиком.</w:t>
      </w:r>
    </w:p>
    <w:p w14:paraId="57F62153" w14:textId="7658C646"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5.16.2 Отзыв заявок</w:t>
      </w:r>
      <w:r w:rsidR="00D14817" w:rsidRPr="00545224">
        <w:rPr>
          <w:rFonts w:ascii="Times New Roman" w:hAnsi="Times New Roman" w:cs="Times New Roman"/>
          <w:b/>
          <w:bCs/>
          <w:color w:val="000000"/>
          <w:sz w:val="24"/>
          <w:szCs w:val="24"/>
          <w:lang w:eastAsia="en-US"/>
        </w:rPr>
        <w:t xml:space="preserve"> на участие в конкурсе</w:t>
      </w:r>
    </w:p>
    <w:p w14:paraId="186946B2" w14:textId="1FCB192D"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Принять к сведению, что заявка </w:t>
      </w:r>
      <w:r w:rsidR="00D14817" w:rsidRPr="00545224">
        <w:rPr>
          <w:rFonts w:ascii="Times New Roman" w:hAnsi="Times New Roman" w:cs="Times New Roman"/>
          <w:bCs/>
          <w:color w:val="000000"/>
          <w:sz w:val="24"/>
          <w:szCs w:val="24"/>
          <w:lang w:eastAsia="en-US"/>
        </w:rPr>
        <w:t>на участие в конкурсе</w:t>
      </w:r>
      <w:r w:rsidRPr="00545224">
        <w:rPr>
          <w:rFonts w:ascii="Times New Roman" w:hAnsi="Times New Roman" w:cs="Times New Roman"/>
          <w:bCs/>
          <w:color w:val="000000"/>
          <w:sz w:val="24"/>
          <w:szCs w:val="24"/>
          <w:lang w:eastAsia="en-US"/>
        </w:rPr>
        <w:t xml:space="preserve">, поданная заказчиком может быть отозвана или заменена только путем письменного уведомления посредника заказчика до окончания срока подачи </w:t>
      </w:r>
      <w:r w:rsidR="00D14817" w:rsidRPr="00545224">
        <w:rPr>
          <w:rFonts w:ascii="Times New Roman" w:hAnsi="Times New Roman" w:cs="Times New Roman"/>
          <w:bCs/>
          <w:color w:val="000000"/>
          <w:sz w:val="24"/>
          <w:szCs w:val="24"/>
          <w:lang w:eastAsia="en-US"/>
        </w:rPr>
        <w:t>конкурсных ценовых</w:t>
      </w:r>
      <w:r w:rsidRPr="00545224">
        <w:rPr>
          <w:rFonts w:ascii="Times New Roman" w:hAnsi="Times New Roman" w:cs="Times New Roman"/>
          <w:bCs/>
          <w:color w:val="000000"/>
          <w:sz w:val="24"/>
          <w:szCs w:val="24"/>
          <w:lang w:eastAsia="en-US"/>
        </w:rPr>
        <w:t xml:space="preserve"> предложений о том, что </w:t>
      </w:r>
      <w:r w:rsidR="00D14817" w:rsidRPr="00545224">
        <w:rPr>
          <w:rFonts w:ascii="Times New Roman" w:hAnsi="Times New Roman" w:cs="Times New Roman"/>
          <w:bCs/>
          <w:color w:val="000000"/>
          <w:sz w:val="24"/>
          <w:szCs w:val="24"/>
          <w:lang w:eastAsia="en-US"/>
        </w:rPr>
        <w:t>конкурсное ценовое</w:t>
      </w:r>
      <w:r w:rsidRPr="00545224">
        <w:rPr>
          <w:rFonts w:ascii="Times New Roman" w:hAnsi="Times New Roman" w:cs="Times New Roman"/>
          <w:bCs/>
          <w:color w:val="000000"/>
          <w:sz w:val="24"/>
          <w:szCs w:val="24"/>
          <w:lang w:eastAsia="en-US"/>
        </w:rPr>
        <w:t xml:space="preserve"> предложение должно быть отозвано или заменено.</w:t>
      </w:r>
    </w:p>
    <w:p w14:paraId="19C9D077" w14:textId="30C8514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 необходимости замены заявки </w:t>
      </w:r>
      <w:r w:rsidR="00D14817" w:rsidRPr="00545224">
        <w:rPr>
          <w:rFonts w:ascii="Times New Roman" w:hAnsi="Times New Roman" w:cs="Times New Roman"/>
          <w:bCs/>
          <w:color w:val="000000"/>
          <w:sz w:val="24"/>
          <w:szCs w:val="24"/>
          <w:lang w:eastAsia="en-US"/>
        </w:rPr>
        <w:t>на уча</w:t>
      </w:r>
      <w:r w:rsidR="00E60268" w:rsidRPr="00545224">
        <w:rPr>
          <w:rFonts w:ascii="Times New Roman" w:hAnsi="Times New Roman" w:cs="Times New Roman"/>
          <w:bCs/>
          <w:color w:val="000000"/>
          <w:sz w:val="24"/>
          <w:szCs w:val="24"/>
          <w:lang w:eastAsia="en-US"/>
        </w:rPr>
        <w:t>стие в конкурсе</w:t>
      </w:r>
      <w:r w:rsidRPr="00545224">
        <w:rPr>
          <w:rFonts w:ascii="Times New Roman" w:hAnsi="Times New Roman" w:cs="Times New Roman"/>
          <w:bCs/>
          <w:color w:val="000000"/>
          <w:sz w:val="24"/>
          <w:szCs w:val="24"/>
          <w:lang w:eastAsia="en-US"/>
        </w:rPr>
        <w:t>, представить замену в соответствии с требованиями 5.13 с четкой пометкой «ЗАМЕНА» на пакете.</w:t>
      </w:r>
    </w:p>
    <w:p w14:paraId="6E4F28BD"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7E141896" w14:textId="0B031E90" w:rsidR="007A2343"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
          <w:bCs/>
          <w:color w:val="000000"/>
          <w:sz w:val="24"/>
          <w:szCs w:val="24"/>
          <w:lang w:eastAsia="en-US"/>
        </w:rPr>
        <w:t xml:space="preserve">5.17 Разъяснение </w:t>
      </w:r>
      <w:r w:rsidR="00EE142F" w:rsidRPr="00545224">
        <w:rPr>
          <w:rFonts w:ascii="Times New Roman" w:hAnsi="Times New Roman" w:cs="Times New Roman"/>
          <w:b/>
          <w:bCs/>
          <w:color w:val="000000"/>
          <w:sz w:val="24"/>
          <w:szCs w:val="24"/>
          <w:lang w:eastAsia="en-US"/>
        </w:rPr>
        <w:t>конкурсного ценового</w:t>
      </w:r>
      <w:r w:rsidRPr="00545224">
        <w:rPr>
          <w:rFonts w:ascii="Times New Roman" w:hAnsi="Times New Roman" w:cs="Times New Roman"/>
          <w:b/>
          <w:bCs/>
          <w:color w:val="000000"/>
          <w:sz w:val="24"/>
          <w:szCs w:val="24"/>
          <w:lang w:eastAsia="en-US"/>
        </w:rPr>
        <w:t xml:space="preserve"> предложения после </w:t>
      </w:r>
      <w:r w:rsidR="001F0B90" w:rsidRPr="00545224">
        <w:rPr>
          <w:rFonts w:ascii="Times New Roman" w:hAnsi="Times New Roman" w:cs="Times New Roman"/>
          <w:b/>
          <w:bCs/>
          <w:color w:val="000000"/>
          <w:sz w:val="24"/>
          <w:szCs w:val="24"/>
          <w:lang w:eastAsia="en-US"/>
        </w:rPr>
        <w:t>его предоставления</w:t>
      </w:r>
    </w:p>
    <w:p w14:paraId="6051809B" w14:textId="77777777" w:rsidR="00544EF9" w:rsidRPr="00545224" w:rsidRDefault="00544EF9" w:rsidP="004D6B79">
      <w:pPr>
        <w:widowControl/>
        <w:autoSpaceDE/>
        <w:autoSpaceDN/>
        <w:adjustRightInd/>
        <w:rPr>
          <w:rFonts w:ascii="Times New Roman" w:hAnsi="Times New Roman" w:cs="Times New Roman"/>
          <w:bCs/>
          <w:color w:val="000000"/>
          <w:sz w:val="24"/>
          <w:szCs w:val="24"/>
          <w:lang w:eastAsia="en-US"/>
        </w:rPr>
      </w:pPr>
    </w:p>
    <w:p w14:paraId="64002A9A" w14:textId="6C5CE8DF"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Предоставить разъяснения по </w:t>
      </w:r>
      <w:r w:rsidR="00EE142F" w:rsidRPr="00545224">
        <w:rPr>
          <w:rFonts w:ascii="Times New Roman" w:hAnsi="Times New Roman" w:cs="Times New Roman"/>
          <w:bCs/>
          <w:color w:val="000000"/>
          <w:sz w:val="24"/>
          <w:szCs w:val="24"/>
          <w:lang w:eastAsia="en-US"/>
        </w:rPr>
        <w:t>конкурсному ценовому</w:t>
      </w:r>
      <w:r w:rsidRPr="00545224">
        <w:rPr>
          <w:rFonts w:ascii="Times New Roman" w:hAnsi="Times New Roman" w:cs="Times New Roman"/>
          <w:bCs/>
          <w:color w:val="000000"/>
          <w:sz w:val="24"/>
          <w:szCs w:val="24"/>
          <w:lang w:eastAsia="en-US"/>
        </w:rPr>
        <w:t xml:space="preserve"> предложению в ходе оценки </w:t>
      </w:r>
      <w:r w:rsidR="00EE142F" w:rsidRPr="00545224">
        <w:rPr>
          <w:rFonts w:ascii="Times New Roman" w:hAnsi="Times New Roman" w:cs="Times New Roman"/>
          <w:bCs/>
          <w:color w:val="000000"/>
          <w:sz w:val="24"/>
          <w:szCs w:val="24"/>
          <w:lang w:eastAsia="en-US"/>
        </w:rPr>
        <w:t>конкурсных ценовых</w:t>
      </w:r>
      <w:r w:rsidRPr="00545224">
        <w:rPr>
          <w:rFonts w:ascii="Times New Roman" w:hAnsi="Times New Roman" w:cs="Times New Roman"/>
          <w:bCs/>
          <w:color w:val="000000"/>
          <w:sz w:val="24"/>
          <w:szCs w:val="24"/>
          <w:lang w:eastAsia="en-US"/>
        </w:rPr>
        <w:t xml:space="preserve"> предложений по требованию заказчика.</w:t>
      </w:r>
    </w:p>
    <w:p w14:paraId="756F3660"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4685F850" w14:textId="510A781D" w:rsidR="004D6B79" w:rsidRPr="00545224" w:rsidRDefault="007A2343" w:rsidP="004D6B79">
      <w:pPr>
        <w:widowControl/>
        <w:autoSpaceDE/>
        <w:autoSpaceDN/>
        <w:adjustRightInd/>
        <w:rPr>
          <w:rFonts w:ascii="Times New Roman" w:hAnsi="Times New Roman" w:cs="Times New Roman"/>
          <w:bCs/>
          <w:color w:val="000000"/>
          <w:szCs w:val="24"/>
          <w:lang w:eastAsia="en-US"/>
        </w:rPr>
      </w:pPr>
      <w:r w:rsidRPr="00545224">
        <w:rPr>
          <w:rFonts w:ascii="Times New Roman" w:hAnsi="Times New Roman" w:cs="Times New Roman"/>
          <w:bCs/>
          <w:color w:val="000000"/>
          <w:szCs w:val="24"/>
          <w:lang w:eastAsia="en-US"/>
        </w:rPr>
        <w:t>Примечание</w:t>
      </w:r>
      <w:r w:rsidR="004D6B79" w:rsidRPr="00545224">
        <w:rPr>
          <w:rFonts w:ascii="Times New Roman" w:hAnsi="Times New Roman" w:cs="Times New Roman"/>
          <w:bCs/>
          <w:color w:val="000000"/>
          <w:szCs w:val="24"/>
          <w:lang w:eastAsia="en-US"/>
        </w:rPr>
        <w:t xml:space="preserve"> </w:t>
      </w:r>
      <w:r w:rsidRPr="00545224">
        <w:rPr>
          <w:rFonts w:ascii="Times New Roman" w:hAnsi="Times New Roman" w:cs="Times New Roman"/>
          <w:bCs/>
          <w:color w:val="000000"/>
          <w:szCs w:val="24"/>
          <w:lang w:eastAsia="en-US"/>
        </w:rPr>
        <w:t xml:space="preserve">– </w:t>
      </w:r>
      <w:r w:rsidR="004D6B79" w:rsidRPr="00545224">
        <w:rPr>
          <w:rFonts w:ascii="Times New Roman" w:hAnsi="Times New Roman" w:cs="Times New Roman"/>
          <w:bCs/>
          <w:color w:val="000000"/>
          <w:szCs w:val="24"/>
          <w:lang w:eastAsia="en-US"/>
        </w:rPr>
        <w:t>Такие разъяснения могут включать предоставление разбивки ставок или цен и исправление арифметических ошибок путем корректировки определенных ставок и</w:t>
      </w:r>
      <w:r w:rsidR="00EE142F" w:rsidRPr="00545224">
        <w:rPr>
          <w:rFonts w:ascii="Times New Roman" w:hAnsi="Times New Roman" w:cs="Times New Roman"/>
          <w:bCs/>
          <w:color w:val="000000"/>
          <w:szCs w:val="24"/>
          <w:lang w:eastAsia="en-US"/>
        </w:rPr>
        <w:t xml:space="preserve"> (</w:t>
      </w:r>
      <w:r w:rsidR="004D6B79" w:rsidRPr="00545224">
        <w:rPr>
          <w:rFonts w:ascii="Times New Roman" w:hAnsi="Times New Roman" w:cs="Times New Roman"/>
          <w:bCs/>
          <w:color w:val="000000"/>
          <w:szCs w:val="24"/>
          <w:lang w:eastAsia="en-US"/>
        </w:rPr>
        <w:t>или</w:t>
      </w:r>
      <w:r w:rsidR="00EE142F" w:rsidRPr="00545224">
        <w:rPr>
          <w:rFonts w:ascii="Times New Roman" w:hAnsi="Times New Roman" w:cs="Times New Roman"/>
          <w:bCs/>
          <w:color w:val="000000"/>
          <w:szCs w:val="24"/>
          <w:lang w:eastAsia="en-US"/>
        </w:rPr>
        <w:t>)</w:t>
      </w:r>
      <w:r w:rsidR="004D6B79" w:rsidRPr="00545224">
        <w:rPr>
          <w:rFonts w:ascii="Times New Roman" w:hAnsi="Times New Roman" w:cs="Times New Roman"/>
          <w:bCs/>
          <w:color w:val="000000"/>
          <w:szCs w:val="24"/>
          <w:lang w:eastAsia="en-US"/>
        </w:rPr>
        <w:t xml:space="preserve"> цен позиций. Изменение конкурентной позиции участников </w:t>
      </w:r>
      <w:r w:rsidR="001C0085" w:rsidRPr="00545224">
        <w:rPr>
          <w:rFonts w:ascii="Times New Roman" w:hAnsi="Times New Roman" w:cs="Times New Roman"/>
          <w:bCs/>
          <w:color w:val="000000"/>
          <w:szCs w:val="24"/>
          <w:lang w:eastAsia="en-US"/>
        </w:rPr>
        <w:t>конкурса</w:t>
      </w:r>
      <w:r w:rsidR="004D6B79" w:rsidRPr="00545224">
        <w:rPr>
          <w:rFonts w:ascii="Times New Roman" w:hAnsi="Times New Roman" w:cs="Times New Roman"/>
          <w:bCs/>
          <w:color w:val="000000"/>
          <w:szCs w:val="24"/>
          <w:lang w:eastAsia="en-US"/>
        </w:rPr>
        <w:t xml:space="preserve"> или сути </w:t>
      </w:r>
      <w:r w:rsidR="00EE142F" w:rsidRPr="00545224">
        <w:rPr>
          <w:rFonts w:ascii="Times New Roman" w:hAnsi="Times New Roman" w:cs="Times New Roman"/>
          <w:bCs/>
          <w:color w:val="000000"/>
          <w:szCs w:val="24"/>
          <w:lang w:eastAsia="en-US"/>
        </w:rPr>
        <w:t>конкурсного ценового</w:t>
      </w:r>
      <w:r w:rsidR="004D6B79" w:rsidRPr="00545224">
        <w:rPr>
          <w:rFonts w:ascii="Times New Roman" w:hAnsi="Times New Roman" w:cs="Times New Roman"/>
          <w:bCs/>
          <w:color w:val="000000"/>
          <w:szCs w:val="24"/>
          <w:lang w:eastAsia="en-US"/>
        </w:rPr>
        <w:t xml:space="preserve"> предложения не запрашивается, не предлагается и не допускается.</w:t>
      </w:r>
    </w:p>
    <w:p w14:paraId="34D59285" w14:textId="77777777" w:rsidR="003F5310" w:rsidRPr="00545224" w:rsidRDefault="003F5310" w:rsidP="004D6B79">
      <w:pPr>
        <w:widowControl/>
        <w:autoSpaceDE/>
        <w:autoSpaceDN/>
        <w:adjustRightInd/>
        <w:rPr>
          <w:rFonts w:ascii="Times New Roman" w:hAnsi="Times New Roman" w:cs="Times New Roman"/>
          <w:b/>
          <w:bCs/>
          <w:color w:val="000000"/>
          <w:sz w:val="24"/>
          <w:szCs w:val="24"/>
          <w:lang w:eastAsia="en-US"/>
        </w:rPr>
      </w:pPr>
    </w:p>
    <w:p w14:paraId="6F9A841C"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5.18 Другие материалы</w:t>
      </w:r>
    </w:p>
    <w:p w14:paraId="15CB0D0D"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29C06E56" w14:textId="4C09786F" w:rsidR="004D6B79" w:rsidRPr="00545224" w:rsidRDefault="004D6B79" w:rsidP="00364F5E">
      <w:pPr>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Предоставить по запросу заказчика любые другие материалы, имеющие отношение к </w:t>
      </w:r>
      <w:r w:rsidR="00EE142F" w:rsidRPr="00545224">
        <w:rPr>
          <w:rFonts w:ascii="Times New Roman" w:hAnsi="Times New Roman" w:cs="Times New Roman"/>
          <w:bCs/>
          <w:color w:val="000000"/>
          <w:sz w:val="24"/>
          <w:szCs w:val="24"/>
          <w:lang w:eastAsia="en-US"/>
        </w:rPr>
        <w:t>конкурсному ценовому</w:t>
      </w:r>
      <w:r w:rsidRPr="00545224">
        <w:rPr>
          <w:rFonts w:ascii="Times New Roman" w:hAnsi="Times New Roman" w:cs="Times New Roman"/>
          <w:bCs/>
          <w:color w:val="000000"/>
          <w:sz w:val="24"/>
          <w:szCs w:val="24"/>
          <w:lang w:eastAsia="en-US"/>
        </w:rPr>
        <w:t xml:space="preserve"> предложению, коммерческому положению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(включая нотариально заверенные соглашения о совместном предприятии), договоренности о преференциях или образцы материалов, которые заказчик считает необходимыми для проведения полной и справедливой оценки рисков. Если участник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не предоставит материалы или удовлетворительную причину, по которой они не могут быть предоставлены, в срок, указанный в запросе заказчика, заказчик может рассматривать </w:t>
      </w:r>
      <w:r w:rsidR="00EE142F" w:rsidRPr="00545224">
        <w:rPr>
          <w:rFonts w:ascii="Times New Roman" w:hAnsi="Times New Roman" w:cs="Times New Roman"/>
          <w:color w:val="000000"/>
          <w:sz w:val="24"/>
          <w:lang w:eastAsia="en-US"/>
        </w:rPr>
        <w:t>конкурсное ценовое</w:t>
      </w:r>
      <w:r w:rsidRPr="00545224">
        <w:rPr>
          <w:rFonts w:ascii="Times New Roman" w:hAnsi="Times New Roman" w:cs="Times New Roman"/>
          <w:bCs/>
          <w:color w:val="000000"/>
          <w:sz w:val="32"/>
          <w:szCs w:val="24"/>
          <w:lang w:eastAsia="en-US"/>
        </w:rPr>
        <w:t xml:space="preserve"> </w:t>
      </w:r>
      <w:r w:rsidRPr="00545224">
        <w:rPr>
          <w:rFonts w:ascii="Times New Roman" w:hAnsi="Times New Roman" w:cs="Times New Roman"/>
          <w:bCs/>
          <w:color w:val="000000"/>
          <w:sz w:val="24"/>
          <w:szCs w:val="24"/>
          <w:lang w:eastAsia="en-US"/>
        </w:rPr>
        <w:t>предложение как не отвечающее требованиям.</w:t>
      </w:r>
    </w:p>
    <w:p w14:paraId="56559F13"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lastRenderedPageBreak/>
        <w:t>Утилизировать образцы материалов, предоставленные для оценки заказчиком.</w:t>
      </w:r>
    </w:p>
    <w:p w14:paraId="2DC480D5"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668F388E"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5.19 Проверки, испытания и анализ</w:t>
      </w:r>
    </w:p>
    <w:p w14:paraId="1F797CE0"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12B85653" w14:textId="0EC25ABA"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Обеспечить в рабочее время доступ в помещения для проведения инспекций, испытаний и анализа, как это предусмотрено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документацией.</w:t>
      </w:r>
    </w:p>
    <w:p w14:paraId="44D4636D"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22F72C0F" w14:textId="511F3E9A"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5.20 Предоставление обеспечения, </w:t>
      </w:r>
      <w:r w:rsidR="00EE142F" w:rsidRPr="00545224">
        <w:rPr>
          <w:rFonts w:ascii="Times New Roman" w:hAnsi="Times New Roman" w:cs="Times New Roman"/>
          <w:b/>
          <w:bCs/>
          <w:color w:val="000000"/>
          <w:sz w:val="24"/>
          <w:szCs w:val="24"/>
          <w:lang w:eastAsia="en-US"/>
        </w:rPr>
        <w:t>залоговых обязательств</w:t>
      </w:r>
      <w:r w:rsidRPr="00545224">
        <w:rPr>
          <w:rFonts w:ascii="Times New Roman" w:hAnsi="Times New Roman" w:cs="Times New Roman"/>
          <w:b/>
          <w:bCs/>
          <w:color w:val="000000"/>
          <w:sz w:val="24"/>
          <w:szCs w:val="24"/>
          <w:lang w:eastAsia="en-US"/>
        </w:rPr>
        <w:t>, полисов и т.д.</w:t>
      </w:r>
    </w:p>
    <w:p w14:paraId="7F61FEA8" w14:textId="77777777" w:rsidR="007A2343" w:rsidRPr="00545224" w:rsidRDefault="007A2343" w:rsidP="004D6B79">
      <w:pPr>
        <w:widowControl/>
        <w:autoSpaceDE/>
        <w:autoSpaceDN/>
        <w:adjustRightInd/>
        <w:rPr>
          <w:rFonts w:ascii="Times New Roman" w:hAnsi="Times New Roman" w:cs="Times New Roman"/>
          <w:b/>
          <w:bCs/>
          <w:color w:val="000000"/>
          <w:sz w:val="24"/>
          <w:szCs w:val="24"/>
          <w:lang w:eastAsia="en-US"/>
        </w:rPr>
      </w:pPr>
    </w:p>
    <w:p w14:paraId="6D73709C" w14:textId="0342C803"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По запросу представить для принятия заказчиком до заключения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все обеспечения, </w:t>
      </w:r>
      <w:r w:rsidR="00EE142F" w:rsidRPr="00545224">
        <w:rPr>
          <w:rFonts w:ascii="Times New Roman" w:hAnsi="Times New Roman" w:cs="Times New Roman"/>
          <w:bCs/>
          <w:color w:val="000000"/>
          <w:sz w:val="24"/>
          <w:szCs w:val="24"/>
          <w:lang w:eastAsia="en-US"/>
        </w:rPr>
        <w:t>залоговые обязательства</w:t>
      </w:r>
      <w:r w:rsidRPr="00545224">
        <w:rPr>
          <w:rFonts w:ascii="Times New Roman" w:hAnsi="Times New Roman" w:cs="Times New Roman"/>
          <w:bCs/>
          <w:color w:val="000000"/>
          <w:sz w:val="24"/>
          <w:szCs w:val="24"/>
          <w:lang w:eastAsia="en-US"/>
        </w:rPr>
        <w:t xml:space="preserve">, гарантии, полисы и сертификаты страхования, требуемые в соответствии с условиями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указанными в </w:t>
      </w:r>
      <w:r w:rsidR="00EE142F" w:rsidRPr="00545224">
        <w:rPr>
          <w:rFonts w:ascii="Times New Roman" w:hAnsi="Times New Roman" w:cs="Times New Roman"/>
          <w:bCs/>
          <w:color w:val="000000"/>
          <w:sz w:val="24"/>
          <w:szCs w:val="24"/>
          <w:lang w:eastAsia="en-US"/>
        </w:rPr>
        <w:t>документации по договору</w:t>
      </w:r>
      <w:r w:rsidRPr="00545224">
        <w:rPr>
          <w:rFonts w:ascii="Times New Roman" w:hAnsi="Times New Roman" w:cs="Times New Roman"/>
          <w:bCs/>
          <w:color w:val="000000"/>
          <w:sz w:val="24"/>
          <w:szCs w:val="24"/>
          <w:lang w:eastAsia="en-US"/>
        </w:rPr>
        <w:t>.</w:t>
      </w:r>
    </w:p>
    <w:p w14:paraId="00B3FB00"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13B0D8E3" w14:textId="05D2344B"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5.21 Проверка окончательного проекта</w:t>
      </w:r>
      <w:r w:rsidR="00524252" w:rsidRPr="00545224">
        <w:rPr>
          <w:rFonts w:ascii="Times New Roman" w:hAnsi="Times New Roman" w:cs="Times New Roman"/>
          <w:b/>
          <w:bCs/>
          <w:color w:val="000000"/>
          <w:sz w:val="24"/>
          <w:szCs w:val="24"/>
          <w:lang w:eastAsia="en-US"/>
        </w:rPr>
        <w:t xml:space="preserve"> договора</w:t>
      </w:r>
    </w:p>
    <w:p w14:paraId="027D448D" w14:textId="77777777" w:rsidR="007A2343" w:rsidRPr="00545224" w:rsidRDefault="007A2343" w:rsidP="004D6B79">
      <w:pPr>
        <w:widowControl/>
        <w:autoSpaceDE/>
        <w:autoSpaceDN/>
        <w:adjustRightInd/>
        <w:rPr>
          <w:rFonts w:ascii="Times New Roman" w:hAnsi="Times New Roman" w:cs="Times New Roman"/>
          <w:b/>
          <w:bCs/>
          <w:color w:val="000000"/>
          <w:sz w:val="24"/>
          <w:szCs w:val="24"/>
          <w:lang w:eastAsia="en-US"/>
        </w:rPr>
      </w:pPr>
    </w:p>
    <w:p w14:paraId="1ABB8A29" w14:textId="0668CBD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Проверить окончательный проект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предоставленный заказчиком, в течение времени, отведенного заказчику для </w:t>
      </w:r>
      <w:r w:rsidR="00524252" w:rsidRPr="00545224">
        <w:rPr>
          <w:rFonts w:ascii="Times New Roman" w:hAnsi="Times New Roman" w:cs="Times New Roman"/>
          <w:bCs/>
          <w:color w:val="000000"/>
          <w:sz w:val="24"/>
          <w:szCs w:val="24"/>
          <w:lang w:eastAsia="en-US"/>
        </w:rPr>
        <w:t>выдачи</w:t>
      </w:r>
      <w:r w:rsidRPr="00545224">
        <w:rPr>
          <w:rFonts w:ascii="Times New Roman" w:hAnsi="Times New Roman" w:cs="Times New Roman"/>
          <w:bCs/>
          <w:color w:val="000000"/>
          <w:sz w:val="24"/>
          <w:szCs w:val="24"/>
          <w:lang w:eastAsia="en-US"/>
        </w:rPr>
        <w:t xml:space="preserve">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w:t>
      </w:r>
    </w:p>
    <w:p w14:paraId="27B01A2E"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29E9304A" w14:textId="7D5FC8E5"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5.22 Возврат других </w:t>
      </w:r>
      <w:r w:rsidR="00524252" w:rsidRPr="00545224">
        <w:rPr>
          <w:rFonts w:ascii="Times New Roman" w:hAnsi="Times New Roman" w:cs="Times New Roman"/>
          <w:b/>
          <w:bCs/>
          <w:color w:val="000000"/>
          <w:sz w:val="24"/>
          <w:szCs w:val="24"/>
          <w:lang w:eastAsia="en-US"/>
        </w:rPr>
        <w:t xml:space="preserve">конкурсных </w:t>
      </w:r>
      <w:r w:rsidRPr="00545224">
        <w:rPr>
          <w:rFonts w:ascii="Times New Roman" w:hAnsi="Times New Roman" w:cs="Times New Roman"/>
          <w:b/>
          <w:bCs/>
          <w:color w:val="000000"/>
          <w:sz w:val="24"/>
          <w:szCs w:val="24"/>
          <w:lang w:eastAsia="en-US"/>
        </w:rPr>
        <w:t>документов</w:t>
      </w:r>
    </w:p>
    <w:p w14:paraId="71EE5358" w14:textId="77777777" w:rsidR="007A2343" w:rsidRPr="00545224" w:rsidRDefault="007A2343" w:rsidP="004D6B79">
      <w:pPr>
        <w:widowControl/>
        <w:autoSpaceDE/>
        <w:autoSpaceDN/>
        <w:adjustRightInd/>
        <w:rPr>
          <w:rFonts w:ascii="Times New Roman" w:hAnsi="Times New Roman" w:cs="Times New Roman"/>
          <w:bCs/>
          <w:color w:val="000000"/>
          <w:sz w:val="24"/>
          <w:szCs w:val="24"/>
          <w:lang w:eastAsia="en-US"/>
        </w:rPr>
      </w:pPr>
    </w:p>
    <w:p w14:paraId="5F0051F6" w14:textId="5EAAED5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По указанию заказчика вернуть все сохраненные документы в течение 28 дней после истечения срока действия, указанного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2A553DAF"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232C2AF5"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 Обязательства заказчика</w:t>
      </w:r>
    </w:p>
    <w:p w14:paraId="7078BE4F" w14:textId="77777777" w:rsidR="007A2343" w:rsidRPr="00545224" w:rsidRDefault="007A2343" w:rsidP="004D6B79">
      <w:pPr>
        <w:widowControl/>
        <w:autoSpaceDE/>
        <w:autoSpaceDN/>
        <w:adjustRightInd/>
        <w:rPr>
          <w:rFonts w:ascii="Times New Roman" w:hAnsi="Times New Roman" w:cs="Times New Roman"/>
          <w:b/>
          <w:bCs/>
          <w:color w:val="000000"/>
          <w:sz w:val="24"/>
          <w:szCs w:val="24"/>
          <w:lang w:eastAsia="en-US"/>
        </w:rPr>
      </w:pPr>
    </w:p>
    <w:p w14:paraId="6329DD93" w14:textId="5E5F9E55"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6.1 Ответ</w:t>
      </w:r>
      <w:r w:rsidR="00524252" w:rsidRPr="00545224">
        <w:rPr>
          <w:rFonts w:ascii="Times New Roman" w:hAnsi="Times New Roman" w:cs="Times New Roman"/>
          <w:b/>
          <w:bCs/>
          <w:color w:val="000000"/>
          <w:sz w:val="24"/>
          <w:szCs w:val="24"/>
          <w:lang w:eastAsia="en-US"/>
        </w:rPr>
        <w:t>ы</w:t>
      </w:r>
      <w:r w:rsidRPr="00545224">
        <w:rPr>
          <w:rFonts w:ascii="Times New Roman" w:hAnsi="Times New Roman" w:cs="Times New Roman"/>
          <w:b/>
          <w:bCs/>
          <w:color w:val="000000"/>
          <w:sz w:val="24"/>
          <w:szCs w:val="24"/>
          <w:lang w:eastAsia="en-US"/>
        </w:rPr>
        <w:t xml:space="preserve"> на запросы участника </w:t>
      </w:r>
      <w:r w:rsidR="001C0085" w:rsidRPr="00545224">
        <w:rPr>
          <w:rFonts w:ascii="Times New Roman" w:hAnsi="Times New Roman" w:cs="Times New Roman"/>
          <w:b/>
          <w:bCs/>
          <w:color w:val="000000"/>
          <w:sz w:val="24"/>
          <w:szCs w:val="24"/>
          <w:lang w:eastAsia="en-US"/>
        </w:rPr>
        <w:t>конкурса</w:t>
      </w:r>
    </w:p>
    <w:p w14:paraId="4D9C4243"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6.1.1 Запросы о разъяснениях</w:t>
      </w:r>
    </w:p>
    <w:p w14:paraId="7EA6D5EF" w14:textId="01BA8D62" w:rsidR="004D6B79" w:rsidRPr="00545224" w:rsidRDefault="00370EDD"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Если не указано иное</w:t>
      </w:r>
      <w:r w:rsidR="004D6B79" w:rsidRPr="00545224">
        <w:rPr>
          <w:rFonts w:ascii="Times New Roman" w:hAnsi="Times New Roman" w:cs="Times New Roman"/>
          <w:bCs/>
          <w:color w:val="000000"/>
          <w:sz w:val="24"/>
          <w:szCs w:val="24"/>
          <w:lang w:eastAsia="en-US"/>
        </w:rPr>
        <w:t xml:space="preserve"> в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ответить на запрос о разъяснении, полученный не позднее</w:t>
      </w:r>
      <w:r w:rsidR="00524252" w:rsidRPr="00545224">
        <w:rPr>
          <w:rFonts w:ascii="Times New Roman" w:hAnsi="Times New Roman" w:cs="Times New Roman"/>
          <w:bCs/>
          <w:color w:val="000000"/>
          <w:sz w:val="24"/>
          <w:szCs w:val="24"/>
          <w:lang w:eastAsia="en-US"/>
        </w:rPr>
        <w:t>,</w:t>
      </w:r>
      <w:r w:rsidR="004D6B79" w:rsidRPr="00545224">
        <w:rPr>
          <w:rFonts w:ascii="Times New Roman" w:hAnsi="Times New Roman" w:cs="Times New Roman"/>
          <w:bCs/>
          <w:color w:val="000000"/>
          <w:sz w:val="24"/>
          <w:szCs w:val="24"/>
          <w:lang w:eastAsia="en-US"/>
        </w:rPr>
        <w:t xml:space="preserve"> чем за пять рабочих дней до окончания приема заявок</w:t>
      </w:r>
      <w:r w:rsidR="00524252" w:rsidRPr="00545224">
        <w:rPr>
          <w:rFonts w:ascii="Times New Roman" w:hAnsi="Times New Roman" w:cs="Times New Roman"/>
          <w:bCs/>
          <w:color w:val="000000"/>
          <w:sz w:val="24"/>
          <w:szCs w:val="24"/>
          <w:lang w:eastAsia="en-US"/>
        </w:rPr>
        <w:t xml:space="preserve"> на участие в конкурсе</w:t>
      </w:r>
      <w:r w:rsidR="004D6B79" w:rsidRPr="00545224">
        <w:rPr>
          <w:rFonts w:ascii="Times New Roman" w:hAnsi="Times New Roman" w:cs="Times New Roman"/>
          <w:bCs/>
          <w:color w:val="000000"/>
          <w:sz w:val="24"/>
          <w:szCs w:val="24"/>
          <w:lang w:eastAsia="en-US"/>
        </w:rPr>
        <w:t xml:space="preserve">, указанного в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и уведомить об этом всех участников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 xml:space="preserve">, получивших </w:t>
      </w:r>
      <w:r w:rsidR="00482C80" w:rsidRPr="00545224">
        <w:rPr>
          <w:rFonts w:ascii="Times New Roman" w:hAnsi="Times New Roman" w:cs="Times New Roman"/>
          <w:bCs/>
          <w:color w:val="000000"/>
          <w:sz w:val="24"/>
          <w:szCs w:val="24"/>
          <w:lang w:eastAsia="en-US"/>
        </w:rPr>
        <w:t>документацию по закупкам</w:t>
      </w:r>
      <w:r w:rsidR="004D6B79" w:rsidRPr="00545224">
        <w:rPr>
          <w:rFonts w:ascii="Times New Roman" w:hAnsi="Times New Roman" w:cs="Times New Roman"/>
          <w:bCs/>
          <w:color w:val="000000"/>
          <w:sz w:val="24"/>
          <w:szCs w:val="24"/>
          <w:lang w:eastAsia="en-US"/>
        </w:rPr>
        <w:t>.</w:t>
      </w:r>
    </w:p>
    <w:p w14:paraId="616A2A9B" w14:textId="0062C7E5"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6.1.2 Запросы на изменение квалификационных требований</w:t>
      </w:r>
    </w:p>
    <w:p w14:paraId="40F17505" w14:textId="3FD7D42D"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Рассмотрение любого запроса о внесении существенных изменений в возможности </w:t>
      </w:r>
      <w:r w:rsidR="00524252" w:rsidRPr="00545224">
        <w:rPr>
          <w:rFonts w:ascii="Times New Roman" w:hAnsi="Times New Roman" w:cs="Times New Roman"/>
          <w:bCs/>
          <w:color w:val="000000"/>
          <w:sz w:val="24"/>
          <w:szCs w:val="24"/>
          <w:lang w:eastAsia="en-US"/>
        </w:rPr>
        <w:t>и (или)</w:t>
      </w:r>
      <w:r w:rsidRPr="00545224">
        <w:rPr>
          <w:rFonts w:ascii="Times New Roman" w:hAnsi="Times New Roman" w:cs="Times New Roman"/>
          <w:bCs/>
          <w:color w:val="000000"/>
          <w:sz w:val="24"/>
          <w:szCs w:val="24"/>
          <w:lang w:eastAsia="en-US"/>
        </w:rPr>
        <w:t xml:space="preserve"> формирование организации, участвующей в </w:t>
      </w:r>
      <w:r w:rsidR="007570A9" w:rsidRPr="00545224">
        <w:rPr>
          <w:rFonts w:ascii="Times New Roman" w:hAnsi="Times New Roman" w:cs="Times New Roman"/>
          <w:bCs/>
          <w:color w:val="000000"/>
          <w:sz w:val="24"/>
          <w:szCs w:val="24"/>
          <w:lang w:eastAsia="en-US"/>
        </w:rPr>
        <w:t>конкурсе</w:t>
      </w:r>
      <w:r w:rsidRPr="00545224">
        <w:rPr>
          <w:rFonts w:ascii="Times New Roman" w:hAnsi="Times New Roman" w:cs="Times New Roman"/>
          <w:bCs/>
          <w:color w:val="000000"/>
          <w:sz w:val="24"/>
          <w:szCs w:val="24"/>
          <w:lang w:eastAsia="en-US"/>
        </w:rPr>
        <w:t xml:space="preserve"> или любые другие критерии, которые являлись частью квалификационных требований, использованных для предквалификационного отбора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для подачи </w:t>
      </w:r>
      <w:r w:rsidR="00370EDD"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в рамках предыдущего процесса закупок.</w:t>
      </w:r>
    </w:p>
    <w:p w14:paraId="0A230C33" w14:textId="493CB1D0"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Отказать в удовлетворении любого такого запроса, если вследствие этого</w:t>
      </w:r>
      <w:r w:rsidR="0053185B" w:rsidRPr="00545224">
        <w:rPr>
          <w:rFonts w:ascii="Times New Roman" w:hAnsi="Times New Roman" w:cs="Times New Roman"/>
          <w:bCs/>
          <w:color w:val="000000"/>
          <w:sz w:val="24"/>
          <w:szCs w:val="24"/>
          <w:lang w:eastAsia="en-US"/>
        </w:rPr>
        <w:t>:</w:t>
      </w:r>
    </w:p>
    <w:p w14:paraId="7D97A9A9" w14:textId="06DDDA2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a) отдельная фирма, или совместное предприятие в целом, или любой отдельный член совместного предприятия не соответствует любому из коллективных или индивидуальных квалификационных требований</w:t>
      </w:r>
      <w:r w:rsidR="0053185B" w:rsidRPr="00545224">
        <w:rPr>
          <w:rFonts w:ascii="Times New Roman" w:hAnsi="Times New Roman" w:cs="Times New Roman"/>
          <w:bCs/>
          <w:color w:val="000000"/>
          <w:sz w:val="24"/>
          <w:szCs w:val="24"/>
          <w:lang w:eastAsia="en-US"/>
        </w:rPr>
        <w:t>;</w:t>
      </w:r>
    </w:p>
    <w:p w14:paraId="3E54ADE2" w14:textId="63BC2350"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b) новые партнеры по совместному предприятию не прошли предквалификационный отбор в первую очередь, либо как отдельные фирмы, либо как другое совместное предприятие</w:t>
      </w:r>
      <w:r w:rsidR="009308C8" w:rsidRPr="00545224">
        <w:rPr>
          <w:rFonts w:ascii="Times New Roman" w:hAnsi="Times New Roman" w:cs="Times New Roman"/>
          <w:bCs/>
          <w:color w:val="000000"/>
          <w:sz w:val="24"/>
          <w:szCs w:val="24"/>
          <w:lang w:eastAsia="en-US"/>
        </w:rPr>
        <w:t>;</w:t>
      </w:r>
    </w:p>
    <w:p w14:paraId="519F89BF"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c) по мнению заказчика, принятие существенного изменения поставит под угрозу результаты предквалификационного отбора.</w:t>
      </w:r>
    </w:p>
    <w:p w14:paraId="70744BA3" w14:textId="03031C34" w:rsidR="001E23AB" w:rsidRPr="00545224" w:rsidRDefault="001E23AB">
      <w:pPr>
        <w:widowControl/>
        <w:autoSpaceDE/>
        <w:autoSpaceDN/>
        <w:adjustRightInd/>
        <w:ind w:firstLine="0"/>
        <w:jc w:val="left"/>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br w:type="page"/>
      </w:r>
    </w:p>
    <w:p w14:paraId="38869198" w14:textId="14706278" w:rsidR="004D6B79" w:rsidRPr="00545224" w:rsidRDefault="004D6B79" w:rsidP="004D6B79">
      <w:pPr>
        <w:widowControl/>
        <w:autoSpaceDE/>
        <w:autoSpaceDN/>
        <w:adjustRightInd/>
        <w:rPr>
          <w:rFonts w:ascii="Times New Roman" w:hAnsi="Times New Roman" w:cs="Times New Roman"/>
          <w:b/>
          <w:bCs/>
          <w:color w:val="000000"/>
          <w:sz w:val="24"/>
          <w:szCs w:val="24"/>
          <w:lang w:val="kk-KZ" w:eastAsia="en-US"/>
        </w:rPr>
      </w:pPr>
      <w:r w:rsidRPr="00545224">
        <w:rPr>
          <w:rFonts w:ascii="Times New Roman" w:hAnsi="Times New Roman" w:cs="Times New Roman"/>
          <w:b/>
          <w:bCs/>
          <w:color w:val="000000"/>
          <w:sz w:val="24"/>
          <w:szCs w:val="24"/>
          <w:lang w:eastAsia="en-US"/>
        </w:rPr>
        <w:lastRenderedPageBreak/>
        <w:t xml:space="preserve">6.2 </w:t>
      </w:r>
      <w:r w:rsidR="00545224" w:rsidRPr="00545224">
        <w:rPr>
          <w:rFonts w:ascii="Times New Roman" w:hAnsi="Times New Roman" w:cs="Times New Roman"/>
          <w:b/>
          <w:bCs/>
          <w:color w:val="000000"/>
          <w:sz w:val="24"/>
          <w:szCs w:val="24"/>
          <w:lang w:eastAsia="en-US"/>
        </w:rPr>
        <w:t>Предоставление дополнительных материалов</w:t>
      </w:r>
    </w:p>
    <w:p w14:paraId="1D8C44EB"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367E4B2B" w14:textId="698CE394" w:rsidR="00545224" w:rsidRPr="00545224" w:rsidRDefault="00545224"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При необходимости, предоставить дополнительные материалы, которые могут внести поправки или уточнения в конкурсную документацию, каждому участнику конкурса в течение периода времени с даты размещения конкурсной документации до трех рабочих дней до окончания приема заявок на участие в конкурсе, как указано в конкурсной документации, если не указано иное в конкурсной документации.</w:t>
      </w:r>
    </w:p>
    <w:p w14:paraId="194172FE" w14:textId="76C8A356"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Если в результате выпуска дополнений необходимо продлить срок окончания приема</w:t>
      </w:r>
      <w:r w:rsidR="00370EDD" w:rsidRPr="00545224">
        <w:rPr>
          <w:rFonts w:ascii="Times New Roman" w:hAnsi="Times New Roman" w:cs="Times New Roman"/>
          <w:bCs/>
          <w:color w:val="000000"/>
          <w:sz w:val="24"/>
          <w:szCs w:val="24"/>
          <w:lang w:eastAsia="en-US"/>
        </w:rPr>
        <w:t xml:space="preserve"> заявок</w:t>
      </w:r>
      <w:r w:rsidRPr="00545224">
        <w:rPr>
          <w:rFonts w:ascii="Times New Roman" w:hAnsi="Times New Roman" w:cs="Times New Roman"/>
          <w:bCs/>
          <w:color w:val="000000"/>
          <w:sz w:val="24"/>
          <w:szCs w:val="24"/>
          <w:lang w:eastAsia="en-US"/>
        </w:rPr>
        <w:t xml:space="preserve">, указанный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следует продлить этот срок и уведомить об этом всех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w:t>
      </w:r>
    </w:p>
    <w:p w14:paraId="7EE54127"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3C016EED" w14:textId="4C24B870"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6.3 Возврат </w:t>
      </w:r>
      <w:r w:rsidR="00370EDD" w:rsidRPr="00545224">
        <w:rPr>
          <w:rFonts w:ascii="Times New Roman" w:hAnsi="Times New Roman" w:cs="Times New Roman"/>
          <w:b/>
          <w:bCs/>
          <w:color w:val="000000"/>
          <w:sz w:val="24"/>
          <w:szCs w:val="24"/>
          <w:lang w:eastAsia="en-US"/>
        </w:rPr>
        <w:t>конкурсных ценовых</w:t>
      </w:r>
      <w:r w:rsidRPr="00545224">
        <w:rPr>
          <w:rFonts w:ascii="Times New Roman" w:hAnsi="Times New Roman" w:cs="Times New Roman"/>
          <w:b/>
          <w:bCs/>
          <w:color w:val="000000"/>
          <w:sz w:val="24"/>
          <w:szCs w:val="24"/>
          <w:lang w:eastAsia="en-US"/>
        </w:rPr>
        <w:t xml:space="preserve"> предложений, представленных с </w:t>
      </w:r>
      <w:r w:rsidR="00370EDD" w:rsidRPr="00545224">
        <w:rPr>
          <w:rFonts w:ascii="Times New Roman" w:hAnsi="Times New Roman" w:cs="Times New Roman"/>
          <w:b/>
          <w:bCs/>
          <w:color w:val="000000"/>
          <w:sz w:val="24"/>
          <w:szCs w:val="24"/>
          <w:lang w:eastAsia="en-US"/>
        </w:rPr>
        <w:t>опозданием</w:t>
      </w:r>
    </w:p>
    <w:p w14:paraId="1E095A62"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67DD24BC" w14:textId="64AF7B1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Вернуть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полученные после окончания приема заявок</w:t>
      </w:r>
      <w:r w:rsidR="00370EDD"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xml:space="preserve">, как указано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невскрытыми, за исключением случаев, когда необходимо вскрыть </w:t>
      </w:r>
      <w:r w:rsidR="00370EDD" w:rsidRPr="00545224">
        <w:rPr>
          <w:rFonts w:ascii="Times New Roman" w:hAnsi="Times New Roman" w:cs="Times New Roman"/>
          <w:bCs/>
          <w:color w:val="000000"/>
          <w:sz w:val="24"/>
          <w:szCs w:val="24"/>
          <w:lang w:eastAsia="en-US"/>
        </w:rPr>
        <w:t>конкурсное ценовое</w:t>
      </w:r>
      <w:r w:rsidRPr="00545224">
        <w:rPr>
          <w:rFonts w:ascii="Times New Roman" w:hAnsi="Times New Roman" w:cs="Times New Roman"/>
          <w:bCs/>
          <w:color w:val="000000"/>
          <w:sz w:val="24"/>
          <w:szCs w:val="24"/>
          <w:lang w:eastAsia="en-US"/>
        </w:rPr>
        <w:t xml:space="preserve"> предложение для получения адреса пересылки соответствующему участнику.</w:t>
      </w:r>
    </w:p>
    <w:p w14:paraId="29D736E9"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406250BA" w14:textId="6C8AFE26"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6.4 Вскрытие заявок на участие в </w:t>
      </w:r>
      <w:r w:rsidR="007570A9" w:rsidRPr="00545224">
        <w:rPr>
          <w:rFonts w:ascii="Times New Roman" w:hAnsi="Times New Roman" w:cs="Times New Roman"/>
          <w:b/>
          <w:bCs/>
          <w:color w:val="000000"/>
          <w:sz w:val="24"/>
          <w:szCs w:val="24"/>
          <w:lang w:eastAsia="en-US"/>
        </w:rPr>
        <w:t>конкурсе</w:t>
      </w:r>
    </w:p>
    <w:p w14:paraId="16BFBF5F"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551D6425" w14:textId="2C85CC9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Если не требуется использовать систем</w:t>
      </w:r>
      <w:r w:rsidR="0053185B" w:rsidRPr="00545224">
        <w:rPr>
          <w:rFonts w:ascii="Times New Roman" w:hAnsi="Times New Roman" w:cs="Times New Roman"/>
          <w:bCs/>
          <w:color w:val="000000"/>
          <w:sz w:val="24"/>
          <w:szCs w:val="24"/>
          <w:lang w:eastAsia="en-US"/>
        </w:rPr>
        <w:t>у</w:t>
      </w:r>
      <w:r w:rsidRPr="00545224">
        <w:rPr>
          <w:rFonts w:ascii="Times New Roman" w:hAnsi="Times New Roman" w:cs="Times New Roman"/>
          <w:bCs/>
          <w:color w:val="000000"/>
          <w:sz w:val="24"/>
          <w:szCs w:val="24"/>
          <w:lang w:eastAsia="en-US"/>
        </w:rPr>
        <w:t xml:space="preserve"> двух конвертов, вскрыть действительные заявки </w:t>
      </w:r>
      <w:r w:rsidR="00370EDD" w:rsidRPr="00545224">
        <w:rPr>
          <w:rFonts w:ascii="Times New Roman" w:hAnsi="Times New Roman" w:cs="Times New Roman"/>
          <w:bCs/>
          <w:color w:val="000000"/>
          <w:sz w:val="24"/>
          <w:szCs w:val="24"/>
          <w:lang w:eastAsia="en-US"/>
        </w:rPr>
        <w:t xml:space="preserve">на участие в конкурсе </w:t>
      </w:r>
      <w:r w:rsidRPr="00545224">
        <w:rPr>
          <w:rFonts w:ascii="Times New Roman" w:hAnsi="Times New Roman" w:cs="Times New Roman"/>
          <w:bCs/>
          <w:color w:val="000000"/>
          <w:sz w:val="24"/>
          <w:szCs w:val="24"/>
          <w:lang w:eastAsia="en-US"/>
        </w:rPr>
        <w:t xml:space="preserve">в присутствии участников, которые решили присутствовать, во время и в месте, указанном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Заявки на рассмотрение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заявки, по которым были представлены приемлемые причины для отзыва, не вскрываются.</w:t>
      </w:r>
    </w:p>
    <w:p w14:paraId="6397C7F7" w14:textId="3B11596D" w:rsidR="004D6B79" w:rsidRPr="00545224" w:rsidRDefault="004D6B79" w:rsidP="00980A8B">
      <w:pPr>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Объявить на заседании, проводимом сразу после получения заявок</w:t>
      </w:r>
      <w:r w:rsidR="00370EDD"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xml:space="preserve">, в месте, указанном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наименование каждого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чье</w:t>
      </w:r>
      <w:r w:rsidR="00370EDD" w:rsidRPr="00545224">
        <w:rPr>
          <w:rFonts w:ascii="Times New Roman" w:hAnsi="Times New Roman" w:cs="Times New Roman"/>
          <w:bCs/>
          <w:color w:val="000000"/>
          <w:sz w:val="24"/>
          <w:szCs w:val="24"/>
          <w:lang w:eastAsia="en-US"/>
        </w:rPr>
        <w:t xml:space="preserve"> конкурсное ценовое</w:t>
      </w:r>
      <w:r w:rsidRPr="00545224">
        <w:rPr>
          <w:rFonts w:ascii="Times New Roman" w:hAnsi="Times New Roman" w:cs="Times New Roman"/>
          <w:bCs/>
          <w:color w:val="000000"/>
          <w:sz w:val="24"/>
          <w:szCs w:val="24"/>
          <w:lang w:eastAsia="en-US"/>
        </w:rPr>
        <w:t xml:space="preserve"> предложение открыто, и, если применимо, общую сумму цен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заявленные </w:t>
      </w:r>
      <w:r w:rsidR="00C17344" w:rsidRPr="00545224">
        <w:rPr>
          <w:rFonts w:ascii="Times New Roman" w:hAnsi="Times New Roman" w:cs="Times New Roman"/>
          <w:bCs/>
          <w:color w:val="000000"/>
          <w:sz w:val="24"/>
          <w:szCs w:val="24"/>
          <w:lang w:eastAsia="en-US"/>
        </w:rPr>
        <w:t>преимущественные права</w:t>
      </w:r>
      <w:r w:rsidRPr="00545224">
        <w:rPr>
          <w:rFonts w:ascii="Times New Roman" w:hAnsi="Times New Roman" w:cs="Times New Roman"/>
          <w:bCs/>
          <w:color w:val="000000"/>
          <w:sz w:val="24"/>
          <w:szCs w:val="24"/>
          <w:lang w:eastAsia="en-US"/>
        </w:rPr>
        <w:t xml:space="preserve"> и время завершения, только для основного </w:t>
      </w:r>
      <w:r w:rsidR="00370EDD" w:rsidRPr="00545224">
        <w:rPr>
          <w:rFonts w:ascii="Times New Roman" w:hAnsi="Times New Roman" w:cs="Times New Roman"/>
          <w:bCs/>
          <w:color w:val="000000"/>
          <w:sz w:val="24"/>
          <w:szCs w:val="24"/>
          <w:lang w:eastAsia="en-US"/>
        </w:rPr>
        <w:t>конкурсного ценового</w:t>
      </w:r>
      <w:r w:rsidR="00671BB7"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предложения.</w:t>
      </w:r>
    </w:p>
    <w:p w14:paraId="50DF377B" w14:textId="241FF9EE"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Предоставлять по запросу всем заинтересованным лицам данные параметров </w:t>
      </w:r>
      <w:r w:rsidR="00370EDD"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которые объявляются в отношении каждого полученного </w:t>
      </w:r>
      <w:r w:rsidR="00370EDD"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w:t>
      </w:r>
    </w:p>
    <w:p w14:paraId="1E6040FA"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6DA981BF"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6.5 Система двух конвертов</w:t>
      </w:r>
    </w:p>
    <w:p w14:paraId="1AE36ECE"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221E9666" w14:textId="0518594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Если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указано, что применяется система двух конвертов, вскрыть только нефинансовое предложение действительных </w:t>
      </w:r>
      <w:r w:rsidR="00370EDD" w:rsidRPr="00545224">
        <w:rPr>
          <w:rFonts w:ascii="Times New Roman" w:hAnsi="Times New Roman" w:cs="Times New Roman"/>
          <w:bCs/>
          <w:color w:val="000000"/>
          <w:sz w:val="24"/>
          <w:szCs w:val="24"/>
          <w:lang w:eastAsia="en-US"/>
        </w:rPr>
        <w:t>конкурсных ценовых</w:t>
      </w:r>
      <w:r w:rsidRPr="00545224">
        <w:rPr>
          <w:rFonts w:ascii="Times New Roman" w:hAnsi="Times New Roman" w:cs="Times New Roman"/>
          <w:bCs/>
          <w:color w:val="000000"/>
          <w:sz w:val="24"/>
          <w:szCs w:val="24"/>
          <w:lang w:eastAsia="en-US"/>
        </w:rPr>
        <w:t xml:space="preserve"> заявок в присутствии представителей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ко</w:t>
      </w:r>
      <w:r w:rsidR="001E23AB" w:rsidRPr="00545224">
        <w:rPr>
          <w:rFonts w:ascii="Times New Roman" w:hAnsi="Times New Roman" w:cs="Times New Roman"/>
          <w:bCs/>
          <w:color w:val="000000"/>
          <w:sz w:val="24"/>
          <w:szCs w:val="24"/>
          <w:lang w:eastAsia="en-US"/>
        </w:rPr>
        <w:t xml:space="preserve">торые решили присутствовать, во </w:t>
      </w:r>
      <w:r w:rsidRPr="00545224">
        <w:rPr>
          <w:rFonts w:ascii="Times New Roman" w:hAnsi="Times New Roman" w:cs="Times New Roman"/>
          <w:bCs/>
          <w:color w:val="000000"/>
          <w:sz w:val="24"/>
          <w:szCs w:val="24"/>
          <w:lang w:eastAsia="en-US"/>
        </w:rPr>
        <w:t xml:space="preserve">время и в месте, указанном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и объявить имя каждого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чье техническое предложение вскрыто.</w:t>
      </w:r>
    </w:p>
    <w:p w14:paraId="0A7C9E6D" w14:textId="11C03499"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Оценить нефинансовые предложения, предложенные участниками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а затем сообщить участникам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которые остаются претендентами на заключение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о времени и месте вскрытия финансовых предложений.</w:t>
      </w:r>
    </w:p>
    <w:p w14:paraId="69D66721" w14:textId="309A7F0D"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Вскрыть только финансовые предложения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которые по результатам оценки качества набрали больше, чем минимальное количество баллов за качество, указанное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и объявить баллы, полученные за нефинансовые предложения, а также общую цену и любые заявленные </w:t>
      </w:r>
      <w:r w:rsidR="00C17344" w:rsidRPr="00545224">
        <w:rPr>
          <w:rFonts w:ascii="Times New Roman" w:hAnsi="Times New Roman" w:cs="Times New Roman"/>
          <w:bCs/>
          <w:color w:val="000000"/>
          <w:sz w:val="24"/>
          <w:szCs w:val="24"/>
          <w:lang w:eastAsia="en-US"/>
        </w:rPr>
        <w:t>преимущественные права</w:t>
      </w:r>
      <w:r w:rsidRPr="00545224">
        <w:rPr>
          <w:rFonts w:ascii="Times New Roman" w:hAnsi="Times New Roman" w:cs="Times New Roman"/>
          <w:bCs/>
          <w:color w:val="000000"/>
          <w:sz w:val="24"/>
          <w:szCs w:val="24"/>
          <w:lang w:eastAsia="en-US"/>
        </w:rPr>
        <w:t xml:space="preserve">. Вернуть невскрытые финансовые предложения участникам </w:t>
      </w:r>
      <w:r w:rsidR="001C0085" w:rsidRPr="00545224">
        <w:rPr>
          <w:rFonts w:ascii="Times New Roman" w:hAnsi="Times New Roman" w:cs="Times New Roman"/>
          <w:bCs/>
          <w:color w:val="000000"/>
          <w:sz w:val="24"/>
          <w:szCs w:val="24"/>
          <w:lang w:eastAsia="en-US"/>
        </w:rPr>
        <w:lastRenderedPageBreak/>
        <w:t>конкурса</w:t>
      </w:r>
      <w:r w:rsidRPr="00545224">
        <w:rPr>
          <w:rFonts w:ascii="Times New Roman" w:hAnsi="Times New Roman" w:cs="Times New Roman"/>
          <w:bCs/>
          <w:color w:val="000000"/>
          <w:sz w:val="24"/>
          <w:szCs w:val="24"/>
          <w:lang w:eastAsia="en-US"/>
        </w:rPr>
        <w:t>, нефинансовые предложения которых не набрали минимального количества баллов за качество.</w:t>
      </w:r>
    </w:p>
    <w:p w14:paraId="613F4B48"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5437F161"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6.6 Неразглашение</w:t>
      </w:r>
    </w:p>
    <w:p w14:paraId="0134097B"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445C7519" w14:textId="19072603"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Не раскрывать участникам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или любому лицу, официально не связанному с такими процессами, информацию, касающуюся оценки и сравнения </w:t>
      </w:r>
      <w:r w:rsidR="00370EDD" w:rsidRPr="00545224">
        <w:rPr>
          <w:rFonts w:ascii="Times New Roman" w:hAnsi="Times New Roman" w:cs="Times New Roman"/>
          <w:bCs/>
          <w:color w:val="000000"/>
          <w:sz w:val="24"/>
          <w:szCs w:val="24"/>
          <w:lang w:eastAsia="en-US"/>
        </w:rPr>
        <w:t>конкурсных ценовых</w:t>
      </w:r>
      <w:r w:rsidRPr="00545224">
        <w:rPr>
          <w:rFonts w:ascii="Times New Roman" w:hAnsi="Times New Roman" w:cs="Times New Roman"/>
          <w:bCs/>
          <w:color w:val="000000"/>
          <w:sz w:val="24"/>
          <w:szCs w:val="24"/>
          <w:lang w:eastAsia="en-US"/>
        </w:rPr>
        <w:t xml:space="preserve"> предложений, окончательной цены оценки и рекомендаций по заключению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до момента заключения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с </w:t>
      </w:r>
      <w:r w:rsidR="00370EDD" w:rsidRPr="00545224">
        <w:rPr>
          <w:rFonts w:ascii="Times New Roman" w:hAnsi="Times New Roman" w:cs="Times New Roman"/>
          <w:bCs/>
          <w:color w:val="000000"/>
          <w:sz w:val="24"/>
          <w:szCs w:val="24"/>
          <w:lang w:eastAsia="en-US"/>
        </w:rPr>
        <w:t>победителем</w:t>
      </w:r>
      <w:r w:rsidRPr="00545224">
        <w:rPr>
          <w:rFonts w:ascii="Times New Roman" w:hAnsi="Times New Roman" w:cs="Times New Roman"/>
          <w:bCs/>
          <w:color w:val="000000"/>
          <w:sz w:val="24"/>
          <w:szCs w:val="24"/>
          <w:lang w:eastAsia="en-US"/>
        </w:rPr>
        <w:t xml:space="preserve">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w:t>
      </w:r>
    </w:p>
    <w:p w14:paraId="2A050984"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1E4ACC32"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6.7 Основания для отказа и дисквалификации</w:t>
      </w:r>
    </w:p>
    <w:p w14:paraId="36885954"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27D7CA14" w14:textId="67EDFCA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Определить, предпринимались ли попытки со стороны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повлиять на процесс обработки </w:t>
      </w:r>
      <w:r w:rsidR="0095162C" w:rsidRPr="00545224">
        <w:rPr>
          <w:rFonts w:ascii="Times New Roman" w:hAnsi="Times New Roman" w:cs="Times New Roman"/>
          <w:bCs/>
          <w:color w:val="000000"/>
          <w:sz w:val="24"/>
          <w:szCs w:val="24"/>
          <w:lang w:eastAsia="en-US"/>
        </w:rPr>
        <w:t>конкурсных ценовых</w:t>
      </w:r>
      <w:r w:rsidRPr="00545224">
        <w:rPr>
          <w:rFonts w:ascii="Times New Roman" w:hAnsi="Times New Roman" w:cs="Times New Roman"/>
          <w:bCs/>
          <w:color w:val="000000"/>
          <w:sz w:val="24"/>
          <w:szCs w:val="24"/>
          <w:lang w:eastAsia="en-US"/>
        </w:rPr>
        <w:t xml:space="preserve"> предложений, и немедленно дисквалифицировать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(и его предложение), если будет установлено, что участник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участвовал в коррупционных или мошеннических действиях.</w:t>
      </w:r>
    </w:p>
    <w:p w14:paraId="1C701D96"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142BBF70"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6.8 Проверка соответствия требованиям</w:t>
      </w:r>
    </w:p>
    <w:p w14:paraId="6D5BEB26"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470875F4" w14:textId="77777777" w:rsidR="0095162C" w:rsidRPr="00545224" w:rsidRDefault="004D6B79" w:rsidP="0095162C">
      <w:pPr>
        <w:rPr>
          <w:rFonts w:ascii="Times New Roman" w:hAnsi="Times New Roman" w:cs="Times New Roman"/>
          <w:color w:val="000000"/>
          <w:lang w:eastAsia="en-US"/>
        </w:rPr>
      </w:pPr>
      <w:r w:rsidRPr="00545224">
        <w:rPr>
          <w:rFonts w:ascii="Times New Roman" w:hAnsi="Times New Roman" w:cs="Times New Roman"/>
          <w:bCs/>
          <w:color w:val="000000"/>
          <w:sz w:val="24"/>
          <w:szCs w:val="24"/>
          <w:lang w:eastAsia="en-US"/>
        </w:rPr>
        <w:t xml:space="preserve">Определить, после вскрытия и до детальной оценки, соответствует ли каждое </w:t>
      </w:r>
    </w:p>
    <w:p w14:paraId="7A590B3C" w14:textId="30021AFC" w:rsidR="004D6B79" w:rsidRPr="00545224" w:rsidRDefault="0095162C" w:rsidP="00980A8B">
      <w:pPr>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конкурсное ценовое</w:t>
      </w:r>
      <w:r w:rsidR="004D6B79" w:rsidRPr="00545224">
        <w:rPr>
          <w:rFonts w:ascii="Times New Roman" w:hAnsi="Times New Roman" w:cs="Times New Roman"/>
          <w:bCs/>
          <w:color w:val="000000"/>
          <w:sz w:val="24"/>
          <w:szCs w:val="24"/>
          <w:lang w:eastAsia="en-US"/>
        </w:rPr>
        <w:t xml:space="preserve"> предложение, которое было получено надлежащим образом</w:t>
      </w:r>
      <w:r w:rsidR="00451B8A" w:rsidRPr="00545224">
        <w:rPr>
          <w:rFonts w:ascii="Times New Roman" w:hAnsi="Times New Roman" w:cs="Times New Roman"/>
          <w:bCs/>
          <w:color w:val="000000"/>
          <w:sz w:val="24"/>
          <w:szCs w:val="24"/>
          <w:lang w:eastAsia="en-US"/>
        </w:rPr>
        <w:t>:</w:t>
      </w:r>
    </w:p>
    <w:p w14:paraId="4510F582" w14:textId="5BD2159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a) требованиям стандартных условий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в настоящем стандарте;</w:t>
      </w:r>
    </w:p>
    <w:p w14:paraId="36A747AE" w14:textId="3DA0CAC9"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b) составлено должным образом и в полном объеме, подписано; </w:t>
      </w:r>
    </w:p>
    <w:p w14:paraId="4A75B4AE" w14:textId="2593AFE8"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c) другим требованиям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20A14237" w14:textId="339298E5" w:rsidR="004D6B79" w:rsidRPr="00545224" w:rsidRDefault="0095162C"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З</w:t>
      </w:r>
      <w:r w:rsidR="004D6B79" w:rsidRPr="00545224">
        <w:rPr>
          <w:rFonts w:ascii="Times New Roman" w:hAnsi="Times New Roman" w:cs="Times New Roman"/>
          <w:bCs/>
          <w:color w:val="000000"/>
          <w:sz w:val="24"/>
          <w:szCs w:val="24"/>
          <w:lang w:eastAsia="en-US"/>
        </w:rPr>
        <w:t>аявка</w:t>
      </w:r>
      <w:r w:rsidRPr="00545224">
        <w:rPr>
          <w:rFonts w:ascii="Times New Roman" w:hAnsi="Times New Roman" w:cs="Times New Roman"/>
          <w:bCs/>
          <w:color w:val="000000"/>
          <w:sz w:val="24"/>
          <w:szCs w:val="24"/>
          <w:lang w:eastAsia="en-US"/>
        </w:rPr>
        <w:t xml:space="preserve"> на участие в конкурсе</w:t>
      </w:r>
      <w:r w:rsidR="004D6B79" w:rsidRPr="00545224">
        <w:rPr>
          <w:rFonts w:ascii="Times New Roman" w:hAnsi="Times New Roman" w:cs="Times New Roman"/>
          <w:bCs/>
          <w:color w:val="000000"/>
          <w:sz w:val="24"/>
          <w:szCs w:val="24"/>
          <w:lang w:eastAsia="en-US"/>
        </w:rPr>
        <w:t>, отвечающая требованиям</w:t>
      </w:r>
      <w:r w:rsidRPr="00545224">
        <w:rPr>
          <w:rFonts w:ascii="Times New Roman" w:hAnsi="Times New Roman" w:cs="Times New Roman"/>
          <w:bCs/>
          <w:color w:val="000000"/>
          <w:sz w:val="24"/>
          <w:szCs w:val="24"/>
          <w:lang w:eastAsia="en-US"/>
        </w:rPr>
        <w:t xml:space="preserve"> это такая заявка</w:t>
      </w:r>
      <w:r w:rsidR="004D6B79"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которая </w:t>
      </w:r>
      <w:r w:rsidR="004D6B79" w:rsidRPr="00545224">
        <w:rPr>
          <w:rFonts w:ascii="Times New Roman" w:hAnsi="Times New Roman" w:cs="Times New Roman"/>
          <w:bCs/>
          <w:color w:val="000000"/>
          <w:sz w:val="24"/>
          <w:szCs w:val="24"/>
          <w:lang w:eastAsia="en-US"/>
        </w:rPr>
        <w:t xml:space="preserve">соответствует всем положениям, условиям и объему работ, указанным в </w:t>
      </w:r>
      <w:r w:rsidR="0070577C" w:rsidRPr="00545224">
        <w:rPr>
          <w:rFonts w:ascii="Times New Roman" w:hAnsi="Times New Roman" w:cs="Times New Roman"/>
          <w:bCs/>
          <w:color w:val="000000"/>
          <w:sz w:val="24"/>
          <w:szCs w:val="24"/>
          <w:lang w:eastAsia="en-US"/>
        </w:rPr>
        <w:t>конкурсной</w:t>
      </w:r>
      <w:r w:rsidR="004D6B79" w:rsidRPr="00545224">
        <w:rPr>
          <w:rFonts w:ascii="Times New Roman" w:hAnsi="Times New Roman" w:cs="Times New Roman"/>
          <w:bCs/>
          <w:color w:val="000000"/>
          <w:sz w:val="24"/>
          <w:szCs w:val="24"/>
          <w:lang w:eastAsia="en-US"/>
        </w:rPr>
        <w:t xml:space="preserve"> документации, без существенных отклонений или оговорок. Существенным отклонением или оговоркой считается такое отклонение, которое, по мнению заказчика, могло бы</w:t>
      </w:r>
      <w:r w:rsidR="00451B8A" w:rsidRPr="00545224">
        <w:rPr>
          <w:rFonts w:ascii="Times New Roman" w:hAnsi="Times New Roman" w:cs="Times New Roman"/>
          <w:bCs/>
          <w:color w:val="000000"/>
          <w:sz w:val="24"/>
          <w:szCs w:val="24"/>
          <w:lang w:eastAsia="en-US"/>
        </w:rPr>
        <w:t>:</w:t>
      </w:r>
    </w:p>
    <w:p w14:paraId="65760B00" w14:textId="1B96EB7A"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d) пагубно отразиться на объеме работ, качестве выполнения работ, услуг или поставок, установленных для объема работ</w:t>
      </w:r>
      <w:r w:rsidR="00980A8B" w:rsidRPr="00545224">
        <w:rPr>
          <w:rFonts w:ascii="Times New Roman" w:hAnsi="Times New Roman" w:cs="Times New Roman"/>
          <w:bCs/>
          <w:color w:val="000000"/>
          <w:sz w:val="24"/>
          <w:szCs w:val="24"/>
          <w:lang w:eastAsia="en-US"/>
        </w:rPr>
        <w:t>;</w:t>
      </w:r>
    </w:p>
    <w:p w14:paraId="7C90E2BA" w14:textId="7BB152FD"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e) значительно изменить риск и ответственность заказчика или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по </w:t>
      </w:r>
      <w:r w:rsidR="0095162C" w:rsidRPr="00545224">
        <w:rPr>
          <w:rFonts w:ascii="Times New Roman" w:hAnsi="Times New Roman" w:cs="Times New Roman"/>
          <w:bCs/>
          <w:color w:val="000000"/>
          <w:sz w:val="24"/>
          <w:szCs w:val="24"/>
          <w:lang w:eastAsia="en-US"/>
        </w:rPr>
        <w:t>договору,</w:t>
      </w:r>
      <w:r w:rsidRPr="00545224">
        <w:rPr>
          <w:rFonts w:ascii="Times New Roman" w:hAnsi="Times New Roman" w:cs="Times New Roman"/>
          <w:bCs/>
          <w:color w:val="000000"/>
          <w:sz w:val="24"/>
          <w:szCs w:val="24"/>
          <w:lang w:eastAsia="en-US"/>
        </w:rPr>
        <w:t xml:space="preserve"> или</w:t>
      </w:r>
    </w:p>
    <w:p w14:paraId="5D56F0B4" w14:textId="2A0D9EC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f) несправедливо </w:t>
      </w:r>
      <w:r w:rsidR="0095162C" w:rsidRPr="00545224">
        <w:rPr>
          <w:rFonts w:ascii="Times New Roman" w:hAnsi="Times New Roman" w:cs="Times New Roman"/>
          <w:bCs/>
          <w:color w:val="000000"/>
          <w:sz w:val="24"/>
          <w:szCs w:val="24"/>
          <w:lang w:eastAsia="en-US"/>
        </w:rPr>
        <w:t xml:space="preserve">повлиять на конкурентную позицию </w:t>
      </w:r>
      <w:r w:rsidRPr="00545224">
        <w:rPr>
          <w:rFonts w:ascii="Times New Roman" w:hAnsi="Times New Roman" w:cs="Times New Roman"/>
          <w:bCs/>
          <w:color w:val="000000"/>
          <w:sz w:val="24"/>
          <w:szCs w:val="24"/>
          <w:lang w:eastAsia="en-US"/>
        </w:rPr>
        <w:t xml:space="preserve">других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представивших </w:t>
      </w:r>
      <w:r w:rsidR="0095162C" w:rsidRPr="00545224">
        <w:rPr>
          <w:rFonts w:ascii="Times New Roman" w:hAnsi="Times New Roman" w:cs="Times New Roman"/>
          <w:bCs/>
          <w:color w:val="000000"/>
          <w:sz w:val="24"/>
          <w:szCs w:val="24"/>
          <w:lang w:eastAsia="en-US"/>
        </w:rPr>
        <w:t xml:space="preserve">отвечающие требованиям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если это</w:t>
      </w:r>
      <w:r w:rsidR="0095162C" w:rsidRPr="00545224">
        <w:rPr>
          <w:rFonts w:ascii="Times New Roman" w:hAnsi="Times New Roman" w:cs="Times New Roman"/>
          <w:bCs/>
          <w:color w:val="000000"/>
          <w:sz w:val="24"/>
          <w:szCs w:val="24"/>
          <w:lang w:eastAsia="en-US"/>
        </w:rPr>
        <w:t xml:space="preserve"> влияние </w:t>
      </w:r>
      <w:r w:rsidRPr="00545224">
        <w:rPr>
          <w:rFonts w:ascii="Times New Roman" w:hAnsi="Times New Roman" w:cs="Times New Roman"/>
          <w:bCs/>
          <w:color w:val="000000"/>
          <w:sz w:val="24"/>
          <w:szCs w:val="24"/>
          <w:lang w:eastAsia="en-US"/>
        </w:rPr>
        <w:t xml:space="preserve">предполагалось </w:t>
      </w:r>
      <w:r w:rsidR="0095162C" w:rsidRPr="00545224">
        <w:rPr>
          <w:rFonts w:ascii="Times New Roman" w:hAnsi="Times New Roman" w:cs="Times New Roman"/>
          <w:bCs/>
          <w:color w:val="000000"/>
          <w:sz w:val="24"/>
          <w:szCs w:val="24"/>
          <w:lang w:eastAsia="en-US"/>
        </w:rPr>
        <w:t>исправить</w:t>
      </w:r>
      <w:r w:rsidRPr="00545224">
        <w:rPr>
          <w:rFonts w:ascii="Times New Roman" w:hAnsi="Times New Roman" w:cs="Times New Roman"/>
          <w:bCs/>
          <w:color w:val="000000"/>
          <w:sz w:val="24"/>
          <w:szCs w:val="24"/>
          <w:lang w:eastAsia="en-US"/>
        </w:rPr>
        <w:t>.</w:t>
      </w:r>
    </w:p>
    <w:p w14:paraId="6B5D2266" w14:textId="42240307" w:rsidR="004D6B79" w:rsidRPr="00545224" w:rsidRDefault="004D6B79" w:rsidP="00980A8B">
      <w:pPr>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Отклонить </w:t>
      </w:r>
      <w:r w:rsidR="0095162C" w:rsidRPr="00545224">
        <w:rPr>
          <w:rFonts w:ascii="Times New Roman" w:hAnsi="Times New Roman" w:cs="Times New Roman"/>
          <w:bCs/>
          <w:color w:val="000000"/>
          <w:sz w:val="24"/>
          <w:szCs w:val="24"/>
          <w:lang w:eastAsia="en-US"/>
        </w:rPr>
        <w:t>конкурсное ценовое</w:t>
      </w:r>
      <w:r w:rsidRPr="00545224">
        <w:rPr>
          <w:rFonts w:ascii="Times New Roman" w:hAnsi="Times New Roman" w:cs="Times New Roman"/>
          <w:bCs/>
          <w:color w:val="000000"/>
          <w:sz w:val="24"/>
          <w:szCs w:val="24"/>
          <w:lang w:eastAsia="en-US"/>
        </w:rPr>
        <w:t xml:space="preserve"> предложение, не отвечающее требованиям и не позволить впоследствии сделать его отвечающим требованиям путем исправления или снятия несоответствующего отклонения или оговорки.</w:t>
      </w:r>
    </w:p>
    <w:p w14:paraId="6EFD8A4E"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0FAFB7DE" w14:textId="10E9235A"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6.9 Арифметические ошибки, пропуски и расхождения</w:t>
      </w:r>
    </w:p>
    <w:p w14:paraId="632D77EB"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625E5C05" w14:textId="590A9B1F"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Проверить заявки </w:t>
      </w:r>
      <w:r w:rsidR="0095162C" w:rsidRPr="00545224">
        <w:rPr>
          <w:rFonts w:ascii="Times New Roman" w:hAnsi="Times New Roman" w:cs="Times New Roman"/>
          <w:bCs/>
          <w:color w:val="000000"/>
          <w:sz w:val="24"/>
          <w:szCs w:val="24"/>
          <w:lang w:eastAsia="en-US"/>
        </w:rPr>
        <w:t xml:space="preserve">на участие в конкурсе </w:t>
      </w:r>
      <w:r w:rsidRPr="00545224">
        <w:rPr>
          <w:rFonts w:ascii="Times New Roman" w:hAnsi="Times New Roman" w:cs="Times New Roman"/>
          <w:bCs/>
          <w:color w:val="000000"/>
          <w:sz w:val="24"/>
          <w:szCs w:val="24"/>
          <w:lang w:eastAsia="en-US"/>
        </w:rPr>
        <w:t>на наличие расхождений между суммами, указанными прописью</w:t>
      </w:r>
      <w:r w:rsidR="00915333"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и суммами, указанными цифрами. В случае расхождения между суммой, указанной цифрами и суммой, указанной прописью следует руководствоваться суммой, указанной прописью.</w:t>
      </w:r>
    </w:p>
    <w:p w14:paraId="58FD0A00" w14:textId="6E19755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Проверить заявку, занявшую первое место</w:t>
      </w:r>
      <w:r w:rsidR="00915333"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или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получившего наибольшее количество баллов </w:t>
      </w:r>
      <w:r w:rsidR="000435ED" w:rsidRPr="00545224">
        <w:rPr>
          <w:rFonts w:ascii="Times New Roman" w:hAnsi="Times New Roman" w:cs="Times New Roman"/>
          <w:bCs/>
          <w:color w:val="000000"/>
          <w:sz w:val="24"/>
          <w:szCs w:val="24"/>
          <w:lang w:eastAsia="en-US"/>
        </w:rPr>
        <w:t>оценки заявки на участие в конкурсе</w:t>
      </w:r>
      <w:r w:rsidR="00915333" w:rsidRPr="00545224">
        <w:rPr>
          <w:rFonts w:ascii="Times New Roman" w:hAnsi="Times New Roman" w:cs="Times New Roman"/>
          <w:bCs/>
          <w:color w:val="000000"/>
          <w:sz w:val="24"/>
          <w:szCs w:val="24"/>
          <w:lang w:eastAsia="en-US"/>
        </w:rPr>
        <w:t>,</w:t>
      </w:r>
      <w:r w:rsidR="000435ED"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в соответствии с 6.11 на предмет</w:t>
      </w:r>
      <w:r w:rsidR="00451B8A" w:rsidRPr="00545224">
        <w:rPr>
          <w:rFonts w:ascii="Times New Roman" w:hAnsi="Times New Roman" w:cs="Times New Roman"/>
          <w:bCs/>
          <w:color w:val="000000"/>
          <w:sz w:val="24"/>
          <w:szCs w:val="24"/>
          <w:lang w:eastAsia="en-US"/>
        </w:rPr>
        <w:t>:</w:t>
      </w:r>
    </w:p>
    <w:p w14:paraId="7E758833" w14:textId="0A96C4CE"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a) грубой неправильной постановки десятичной точки в любой единичной расценке</w:t>
      </w:r>
      <w:r w:rsidR="00451B8A" w:rsidRPr="00545224">
        <w:rPr>
          <w:rFonts w:ascii="Times New Roman" w:hAnsi="Times New Roman" w:cs="Times New Roman"/>
          <w:bCs/>
          <w:color w:val="000000"/>
          <w:sz w:val="24"/>
          <w:szCs w:val="24"/>
          <w:lang w:eastAsia="en-US"/>
        </w:rPr>
        <w:t>;</w:t>
      </w:r>
    </w:p>
    <w:p w14:paraId="7DF7036F" w14:textId="4487D6D5"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lastRenderedPageBreak/>
        <w:t>b) пропусков, допущенных при заполнении таблицы цен или ведомости объемов работ</w:t>
      </w:r>
      <w:r w:rsidR="000435ED"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или</w:t>
      </w:r>
    </w:p>
    <w:p w14:paraId="084BC3B8" w14:textId="4724498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c) арифметических ошибок в</w:t>
      </w:r>
      <w:r w:rsidR="00451B8A" w:rsidRPr="00545224">
        <w:rPr>
          <w:rFonts w:ascii="Times New Roman" w:hAnsi="Times New Roman" w:cs="Times New Roman"/>
          <w:bCs/>
          <w:color w:val="000000"/>
          <w:sz w:val="24"/>
          <w:szCs w:val="24"/>
          <w:lang w:eastAsia="en-US"/>
        </w:rPr>
        <w:t>:</w:t>
      </w:r>
    </w:p>
    <w:p w14:paraId="5DA03033"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1) итоговых суммах по строкам, полученных в результате произведения единичной ставки и количества в ведомости количества или таблице цен, или</w:t>
      </w:r>
    </w:p>
    <w:p w14:paraId="656603DE"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2) суммировании цен.</w:t>
      </w:r>
    </w:p>
    <w:p w14:paraId="15AF58B5" w14:textId="61B6AD2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Уведомить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обо всех ошибках или упущениях, выявленных в </w:t>
      </w:r>
      <w:r w:rsidR="000435ED" w:rsidRPr="00545224">
        <w:rPr>
          <w:rFonts w:ascii="Times New Roman" w:hAnsi="Times New Roman" w:cs="Times New Roman"/>
          <w:bCs/>
          <w:color w:val="000000"/>
          <w:sz w:val="24"/>
          <w:szCs w:val="24"/>
          <w:lang w:eastAsia="en-US"/>
        </w:rPr>
        <w:t>конкурсном ценовом</w:t>
      </w:r>
      <w:r w:rsidRPr="00545224">
        <w:rPr>
          <w:rFonts w:ascii="Times New Roman" w:hAnsi="Times New Roman" w:cs="Times New Roman"/>
          <w:bCs/>
          <w:color w:val="000000"/>
          <w:sz w:val="24"/>
          <w:szCs w:val="24"/>
          <w:lang w:eastAsia="en-US"/>
        </w:rPr>
        <w:t xml:space="preserve"> предложении</w:t>
      </w:r>
      <w:r w:rsidR="00915333"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и либо подтвердить </w:t>
      </w:r>
      <w:r w:rsidR="000435ED" w:rsidRPr="00545224">
        <w:rPr>
          <w:rFonts w:ascii="Times New Roman" w:hAnsi="Times New Roman" w:cs="Times New Roman"/>
          <w:bCs/>
          <w:color w:val="000000"/>
          <w:sz w:val="24"/>
          <w:szCs w:val="24"/>
          <w:lang w:eastAsia="en-US"/>
        </w:rPr>
        <w:t>конкурсное ценовое</w:t>
      </w:r>
      <w:r w:rsidRPr="00545224">
        <w:rPr>
          <w:rFonts w:ascii="Times New Roman" w:hAnsi="Times New Roman" w:cs="Times New Roman"/>
          <w:bCs/>
          <w:color w:val="000000"/>
          <w:sz w:val="24"/>
          <w:szCs w:val="24"/>
          <w:lang w:eastAsia="en-US"/>
        </w:rPr>
        <w:t xml:space="preserve"> предложение в том виде, в котором оно было предложено, либо принять исправленную общую сумму цен.</w:t>
      </w:r>
    </w:p>
    <w:p w14:paraId="02EAD14E" w14:textId="0524B059"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Если участник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принимает решение подтвердить </w:t>
      </w:r>
      <w:r w:rsidR="000435ED" w:rsidRPr="00545224">
        <w:rPr>
          <w:rFonts w:ascii="Times New Roman" w:hAnsi="Times New Roman" w:cs="Times New Roman"/>
          <w:bCs/>
          <w:color w:val="000000"/>
          <w:sz w:val="24"/>
          <w:szCs w:val="24"/>
          <w:lang w:eastAsia="en-US"/>
        </w:rPr>
        <w:t>конкурсное ценовое</w:t>
      </w:r>
      <w:r w:rsidRPr="00545224">
        <w:rPr>
          <w:rFonts w:ascii="Times New Roman" w:hAnsi="Times New Roman" w:cs="Times New Roman"/>
          <w:bCs/>
          <w:color w:val="000000"/>
          <w:sz w:val="24"/>
          <w:szCs w:val="24"/>
          <w:lang w:eastAsia="en-US"/>
        </w:rPr>
        <w:t xml:space="preserve"> предложение в том виде, в котором оно было подано, исправить ошибки следующим образом:</w:t>
      </w:r>
    </w:p>
    <w:p w14:paraId="056C3DA2" w14:textId="6B8DFBD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d) Если применяется ведомость объемов или таблица цен, и в итоговой сумме позиций имеется ошибка, возникшая в результате произведения единичной расценки и количества, то общая сумма позиций должна регулироваться, а расценка должна быть исправлена. В случае явной грубой ошибки в десятичной точке в расценке за единицу продукции, </w:t>
      </w:r>
      <w:r w:rsidR="000435ED" w:rsidRPr="00545224">
        <w:rPr>
          <w:rFonts w:ascii="Times New Roman" w:hAnsi="Times New Roman" w:cs="Times New Roman"/>
          <w:bCs/>
          <w:color w:val="000000"/>
          <w:sz w:val="24"/>
          <w:szCs w:val="24"/>
          <w:lang w:eastAsia="en-US"/>
        </w:rPr>
        <w:t xml:space="preserve">должна применяться </w:t>
      </w:r>
      <w:r w:rsidRPr="00545224">
        <w:rPr>
          <w:rFonts w:ascii="Times New Roman" w:hAnsi="Times New Roman" w:cs="Times New Roman"/>
          <w:bCs/>
          <w:color w:val="000000"/>
          <w:sz w:val="24"/>
          <w:szCs w:val="24"/>
          <w:lang w:eastAsia="en-US"/>
        </w:rPr>
        <w:t>общая сумма по позициям, указанная в расценке, а расценка за единицу продукции должна быть исправлена.</w:t>
      </w:r>
    </w:p>
    <w:p w14:paraId="24852E59" w14:textId="4DC929FD"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e) При наличии ошибки в общей сумме цен либо в результате других исправлений, требуемых данным процессом проверки, либо в результате добавления цен участником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общая сумма цен должна регулироваться, </w:t>
      </w:r>
      <w:r w:rsidR="000435ED" w:rsidRPr="00545224">
        <w:rPr>
          <w:rFonts w:ascii="Times New Roman" w:hAnsi="Times New Roman" w:cs="Times New Roman"/>
          <w:bCs/>
          <w:color w:val="000000"/>
          <w:sz w:val="24"/>
          <w:szCs w:val="24"/>
          <w:lang w:eastAsia="en-US"/>
        </w:rPr>
        <w:t xml:space="preserve">а </w:t>
      </w:r>
      <w:r w:rsidRPr="00545224">
        <w:rPr>
          <w:rFonts w:ascii="Times New Roman" w:hAnsi="Times New Roman" w:cs="Times New Roman"/>
          <w:bCs/>
          <w:color w:val="000000"/>
          <w:sz w:val="24"/>
          <w:szCs w:val="24"/>
          <w:lang w:eastAsia="en-US"/>
        </w:rPr>
        <w:t xml:space="preserve">участнику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будет предложено пересмотреть цены отдельных позиций (и их ставки, если применяется спецификация количества) для достижения предложенной общей суммы цен.</w:t>
      </w:r>
    </w:p>
    <w:p w14:paraId="244FC32C" w14:textId="33079C5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Рассмотреть возможность отклонения </w:t>
      </w:r>
      <w:r w:rsidR="000435ED"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если участник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не исправляет или не принимает исправление ошибок в требуемом порядке.</w:t>
      </w:r>
    </w:p>
    <w:p w14:paraId="22FF3814"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3417253B" w14:textId="4604B900"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6.10 Разъяснение </w:t>
      </w:r>
      <w:r w:rsidR="000435ED" w:rsidRPr="00545224">
        <w:rPr>
          <w:rFonts w:ascii="Times New Roman" w:hAnsi="Times New Roman" w:cs="Times New Roman"/>
          <w:b/>
          <w:bCs/>
          <w:color w:val="000000"/>
          <w:sz w:val="24"/>
          <w:szCs w:val="24"/>
          <w:lang w:eastAsia="en-US"/>
        </w:rPr>
        <w:t>конкурсного ценового</w:t>
      </w:r>
      <w:r w:rsidRPr="00545224">
        <w:rPr>
          <w:rFonts w:ascii="Times New Roman" w:hAnsi="Times New Roman" w:cs="Times New Roman"/>
          <w:b/>
          <w:bCs/>
          <w:color w:val="000000"/>
          <w:sz w:val="24"/>
          <w:szCs w:val="24"/>
          <w:lang w:eastAsia="en-US"/>
        </w:rPr>
        <w:t xml:space="preserve"> предложения</w:t>
      </w:r>
    </w:p>
    <w:p w14:paraId="76FC0EFA"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3ED77A67" w14:textId="50157B4F"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Получить разъяснение от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по любому вопросу, который может привести к возникновению двусмысленности в </w:t>
      </w:r>
      <w:r w:rsidR="000435ED" w:rsidRPr="00545224">
        <w:rPr>
          <w:rFonts w:ascii="Times New Roman" w:hAnsi="Times New Roman" w:cs="Times New Roman"/>
          <w:bCs/>
          <w:color w:val="000000"/>
          <w:sz w:val="24"/>
          <w:szCs w:val="24"/>
          <w:lang w:eastAsia="en-US"/>
        </w:rPr>
        <w:t>договоре</w:t>
      </w:r>
      <w:r w:rsidRPr="00545224">
        <w:rPr>
          <w:rFonts w:ascii="Times New Roman" w:hAnsi="Times New Roman" w:cs="Times New Roman"/>
          <w:bCs/>
          <w:color w:val="000000"/>
          <w:sz w:val="24"/>
          <w:szCs w:val="24"/>
          <w:lang w:eastAsia="en-US"/>
        </w:rPr>
        <w:t xml:space="preserve"> и вытекающей из содержания </w:t>
      </w:r>
      <w:r w:rsidR="000435ED"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w:t>
      </w:r>
    </w:p>
    <w:p w14:paraId="6B7FA119"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1A543A90" w14:textId="5F6BB8FD"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6.11 Оценка </w:t>
      </w:r>
      <w:r w:rsidR="000435ED" w:rsidRPr="00545224">
        <w:rPr>
          <w:rFonts w:ascii="Times New Roman" w:hAnsi="Times New Roman" w:cs="Times New Roman"/>
          <w:b/>
          <w:bCs/>
          <w:color w:val="000000"/>
          <w:sz w:val="24"/>
          <w:szCs w:val="24"/>
          <w:lang w:eastAsia="en-US"/>
        </w:rPr>
        <w:t>конкурсных ценовых</w:t>
      </w:r>
      <w:r w:rsidRPr="00545224">
        <w:rPr>
          <w:rFonts w:ascii="Times New Roman" w:hAnsi="Times New Roman" w:cs="Times New Roman"/>
          <w:b/>
          <w:bCs/>
          <w:color w:val="000000"/>
          <w:sz w:val="24"/>
          <w:szCs w:val="24"/>
          <w:lang w:eastAsia="en-US"/>
        </w:rPr>
        <w:t xml:space="preserve"> предложений</w:t>
      </w:r>
    </w:p>
    <w:p w14:paraId="2C57712B"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6.11.1 Общие положения</w:t>
      </w:r>
    </w:p>
    <w:p w14:paraId="319D43B5" w14:textId="2169E5D6"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Назначить оценочную комиссию для оценки заявок на </w:t>
      </w:r>
      <w:r w:rsidR="000435ED" w:rsidRPr="00545224">
        <w:rPr>
          <w:rFonts w:ascii="Times New Roman" w:hAnsi="Times New Roman" w:cs="Times New Roman"/>
          <w:bCs/>
          <w:color w:val="000000"/>
          <w:sz w:val="24"/>
          <w:szCs w:val="24"/>
          <w:lang w:eastAsia="en-US"/>
        </w:rPr>
        <w:t>участие в конкурсе</w:t>
      </w:r>
      <w:r w:rsidRPr="00545224">
        <w:rPr>
          <w:rFonts w:ascii="Times New Roman" w:hAnsi="Times New Roman" w:cs="Times New Roman"/>
          <w:bCs/>
          <w:color w:val="000000"/>
          <w:sz w:val="24"/>
          <w:szCs w:val="24"/>
          <w:lang w:eastAsia="en-US"/>
        </w:rPr>
        <w:t>. Обеспечить, чтобы не менее трех специалистов оценивали качество в соответствии с 6.11.9.</w:t>
      </w:r>
    </w:p>
    <w:p w14:paraId="793B3C5C" w14:textId="2E7CEB41" w:rsidR="004D6B79" w:rsidRPr="00545224" w:rsidRDefault="004D6B79" w:rsidP="00980A8B">
      <w:pPr>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Свести каждое отвечающее требованиям</w:t>
      </w:r>
      <w:r w:rsidR="00F13D90" w:rsidRPr="00545224">
        <w:rPr>
          <w:rFonts w:ascii="Times New Roman" w:hAnsi="Times New Roman" w:cs="Times New Roman"/>
          <w:bCs/>
          <w:color w:val="000000"/>
          <w:sz w:val="24"/>
          <w:szCs w:val="24"/>
          <w:lang w:eastAsia="en-US"/>
        </w:rPr>
        <w:t xml:space="preserve"> </w:t>
      </w:r>
      <w:r w:rsidR="000435ED" w:rsidRPr="00545224">
        <w:rPr>
          <w:rFonts w:ascii="Times New Roman" w:hAnsi="Times New Roman" w:cs="Times New Roman"/>
          <w:bCs/>
          <w:color w:val="000000"/>
          <w:sz w:val="24"/>
          <w:szCs w:val="24"/>
          <w:lang w:eastAsia="en-US"/>
        </w:rPr>
        <w:t xml:space="preserve">конкурсное ценовое </w:t>
      </w:r>
      <w:r w:rsidRPr="00545224">
        <w:rPr>
          <w:rFonts w:ascii="Times New Roman" w:hAnsi="Times New Roman" w:cs="Times New Roman"/>
          <w:bCs/>
          <w:color w:val="000000"/>
          <w:sz w:val="24"/>
          <w:szCs w:val="24"/>
          <w:lang w:eastAsia="en-US"/>
        </w:rPr>
        <w:t xml:space="preserve">предложение к сравнительному предложению и оценить заявки с использованием методов оценки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и соответствующих критериев оценки и весовых коэффициентов, которые указаны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70878BCE" w14:textId="562647B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6.11.2 Метод 1: финансовое предложение</w:t>
      </w:r>
    </w:p>
    <w:p w14:paraId="1B0B5DBE" w14:textId="6B2A9BC9"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В случае финансового предложения</w:t>
      </w:r>
      <w:r w:rsidR="00451B8A" w:rsidRPr="00545224">
        <w:rPr>
          <w:rFonts w:ascii="Times New Roman" w:hAnsi="Times New Roman" w:cs="Times New Roman"/>
          <w:bCs/>
          <w:color w:val="000000"/>
          <w:sz w:val="24"/>
          <w:szCs w:val="24"/>
          <w:lang w:eastAsia="en-US"/>
        </w:rPr>
        <w:t>:</w:t>
      </w:r>
    </w:p>
    <w:p w14:paraId="1E17F7E6" w14:textId="3C26B3F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a) классифицировать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от наиболее </w:t>
      </w:r>
      <w:r w:rsidR="00F13D90" w:rsidRPr="00545224">
        <w:rPr>
          <w:rFonts w:ascii="Times New Roman" w:hAnsi="Times New Roman" w:cs="Times New Roman"/>
          <w:bCs/>
          <w:color w:val="000000"/>
          <w:sz w:val="24"/>
          <w:szCs w:val="24"/>
          <w:lang w:eastAsia="en-US"/>
        </w:rPr>
        <w:t>выгодного</w:t>
      </w:r>
      <w:r w:rsidRPr="00545224">
        <w:rPr>
          <w:rFonts w:ascii="Times New Roman" w:hAnsi="Times New Roman" w:cs="Times New Roman"/>
          <w:bCs/>
          <w:color w:val="000000"/>
          <w:sz w:val="24"/>
          <w:szCs w:val="24"/>
          <w:lang w:eastAsia="en-US"/>
        </w:rPr>
        <w:t xml:space="preserve"> к наименее </w:t>
      </w:r>
      <w:r w:rsidR="00F13D90" w:rsidRPr="00545224">
        <w:rPr>
          <w:rFonts w:ascii="Times New Roman" w:hAnsi="Times New Roman" w:cs="Times New Roman"/>
          <w:bCs/>
          <w:color w:val="000000"/>
          <w:sz w:val="24"/>
          <w:szCs w:val="24"/>
          <w:lang w:eastAsia="en-US"/>
        </w:rPr>
        <w:t>выгодному</w:t>
      </w:r>
      <w:r w:rsidRPr="00545224">
        <w:rPr>
          <w:rFonts w:ascii="Times New Roman" w:hAnsi="Times New Roman" w:cs="Times New Roman"/>
          <w:bCs/>
          <w:color w:val="000000"/>
          <w:sz w:val="24"/>
          <w:szCs w:val="24"/>
          <w:lang w:eastAsia="en-US"/>
        </w:rPr>
        <w:t xml:space="preserve"> </w:t>
      </w:r>
      <w:r w:rsidR="00F13D90" w:rsidRPr="00545224">
        <w:rPr>
          <w:rFonts w:ascii="Times New Roman" w:hAnsi="Times New Roman" w:cs="Times New Roman"/>
          <w:bCs/>
          <w:color w:val="000000"/>
          <w:sz w:val="24"/>
          <w:szCs w:val="24"/>
          <w:lang w:eastAsia="en-US"/>
        </w:rPr>
        <w:t>сравнительн</w:t>
      </w:r>
      <w:r w:rsidRPr="00545224">
        <w:rPr>
          <w:rFonts w:ascii="Times New Roman" w:hAnsi="Times New Roman" w:cs="Times New Roman"/>
          <w:bCs/>
          <w:color w:val="000000"/>
          <w:sz w:val="24"/>
          <w:szCs w:val="24"/>
          <w:lang w:eastAsia="en-US"/>
        </w:rPr>
        <w:t>ому предложению</w:t>
      </w:r>
      <w:r w:rsidR="00980A8B" w:rsidRPr="00545224">
        <w:rPr>
          <w:rFonts w:ascii="Times New Roman" w:hAnsi="Times New Roman" w:cs="Times New Roman"/>
          <w:bCs/>
          <w:color w:val="000000"/>
          <w:sz w:val="24"/>
          <w:szCs w:val="24"/>
          <w:lang w:eastAsia="en-US"/>
        </w:rPr>
        <w:t>;</w:t>
      </w:r>
    </w:p>
    <w:p w14:paraId="188DFD09" w14:textId="5AA3ACA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b) рекомендовать участника, занявшего первое место для заключения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если нет веских и обоснованных причин не делать этого.</w:t>
      </w:r>
    </w:p>
    <w:p w14:paraId="1A310AE1" w14:textId="51EA210E"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lastRenderedPageBreak/>
        <w:t xml:space="preserve">Пересмотреть рейтинг всех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если есть веские и обоснованные причины не рекомендовать участника с наивысшим рейтингом и рекомендовать участника с наивысшим рейтингом, если нет веских и обоснованных причин не делать этого, в этом случае процесс, изложенный в этом подпункте, следует повторить.</w:t>
      </w:r>
    </w:p>
    <w:p w14:paraId="667B0D96" w14:textId="77777777"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6.11.3 Метод 2: Финансовое предложение и качество</w:t>
      </w:r>
    </w:p>
    <w:p w14:paraId="19C52802" w14:textId="18FE15A9"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В случае финансового предложения и качества</w:t>
      </w:r>
      <w:r w:rsidR="00451B8A" w:rsidRPr="00545224">
        <w:rPr>
          <w:rFonts w:ascii="Times New Roman" w:hAnsi="Times New Roman" w:cs="Times New Roman"/>
          <w:bCs/>
          <w:color w:val="000000"/>
          <w:sz w:val="24"/>
          <w:szCs w:val="24"/>
          <w:lang w:eastAsia="en-US"/>
        </w:rPr>
        <w:t>:</w:t>
      </w:r>
    </w:p>
    <w:p w14:paraId="3B9C9983" w14:textId="6A37B4FF"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a) оценить каждую заявку</w:t>
      </w:r>
      <w:r w:rsidR="005A5311"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xml:space="preserve"> в отношении сделанного финансового предложения и предложенного качества в соответствии с положениями 6.11.7 и 6.11.9, отклоняя все </w:t>
      </w:r>
      <w:r w:rsidR="005A5311" w:rsidRPr="00545224">
        <w:rPr>
          <w:rFonts w:ascii="Times New Roman" w:hAnsi="Times New Roman" w:cs="Times New Roman"/>
          <w:bCs/>
          <w:color w:val="000000"/>
          <w:sz w:val="24"/>
          <w:szCs w:val="24"/>
          <w:lang w:eastAsia="en-US"/>
        </w:rPr>
        <w:t>конкурсные ценовые предложения</w:t>
      </w:r>
      <w:r w:rsidRPr="00545224">
        <w:rPr>
          <w:rFonts w:ascii="Times New Roman" w:hAnsi="Times New Roman" w:cs="Times New Roman"/>
          <w:bCs/>
          <w:color w:val="000000"/>
          <w:sz w:val="24"/>
          <w:szCs w:val="24"/>
          <w:lang w:eastAsia="en-US"/>
        </w:rPr>
        <w:t xml:space="preserve">, которые не набрали минимального количества баллов за качество, указанное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w:t>
      </w:r>
      <w:r w:rsidR="00980A8B" w:rsidRPr="00545224">
        <w:rPr>
          <w:rFonts w:ascii="Times New Roman" w:hAnsi="Times New Roman" w:cs="Times New Roman"/>
          <w:bCs/>
          <w:color w:val="000000"/>
          <w:sz w:val="24"/>
          <w:szCs w:val="24"/>
          <w:lang w:eastAsia="en-US"/>
        </w:rPr>
        <w:t>если таковые имеются;</w:t>
      </w:r>
    </w:p>
    <w:p w14:paraId="01BA06B1" w14:textId="4AAE976E"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b) рассчитать общее количество баллов оценки </w:t>
      </w:r>
      <w:r w:rsidR="005A5311"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i/>
          <w:color w:val="000000"/>
          <w:sz w:val="24"/>
          <w:szCs w:val="24"/>
          <w:lang w:eastAsia="en-US"/>
        </w:rPr>
        <w:t>T</w:t>
      </w:r>
      <w:r w:rsidRPr="00545224">
        <w:rPr>
          <w:rFonts w:ascii="Times New Roman" w:hAnsi="Times New Roman" w:cs="Times New Roman"/>
          <w:bCs/>
          <w:color w:val="000000"/>
          <w:sz w:val="24"/>
          <w:szCs w:val="24"/>
          <w:vertAlign w:val="subscript"/>
          <w:lang w:eastAsia="en-US"/>
        </w:rPr>
        <w:t>EV</w:t>
      </w:r>
      <w:r w:rsidRPr="00545224">
        <w:rPr>
          <w:rFonts w:ascii="Times New Roman" w:hAnsi="Times New Roman" w:cs="Times New Roman"/>
          <w:bCs/>
          <w:color w:val="000000"/>
          <w:sz w:val="24"/>
          <w:szCs w:val="24"/>
          <w:lang w:eastAsia="en-US"/>
        </w:rPr>
        <w:t>) в соответствии с</w:t>
      </w:r>
      <w:r w:rsidR="00D66A32"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формулой</w:t>
      </w:r>
      <w:r w:rsidR="00F20916" w:rsidRPr="00545224">
        <w:rPr>
          <w:rFonts w:ascii="Times New Roman" w:hAnsi="Times New Roman" w:cs="Times New Roman"/>
          <w:bCs/>
          <w:color w:val="000000"/>
          <w:sz w:val="24"/>
          <w:szCs w:val="24"/>
          <w:lang w:eastAsia="en-US"/>
        </w:rPr>
        <w:t xml:space="preserve"> (1)</w:t>
      </w:r>
      <w:r w:rsidRPr="00545224">
        <w:rPr>
          <w:rFonts w:ascii="Times New Roman" w:hAnsi="Times New Roman" w:cs="Times New Roman"/>
          <w:bCs/>
          <w:color w:val="000000"/>
          <w:sz w:val="24"/>
          <w:szCs w:val="24"/>
          <w:lang w:eastAsia="en-US"/>
        </w:rPr>
        <w:t>:</w:t>
      </w:r>
    </w:p>
    <w:p w14:paraId="589F6E72" w14:textId="77777777" w:rsidR="00671BB7" w:rsidRPr="00545224" w:rsidRDefault="00671BB7" w:rsidP="004D6B79">
      <w:pPr>
        <w:widowControl/>
        <w:autoSpaceDE/>
        <w:autoSpaceDN/>
        <w:adjustRightInd/>
        <w:rPr>
          <w:rFonts w:ascii="Times New Roman" w:hAnsi="Times New Roman" w:cs="Times New Roman"/>
          <w:bCs/>
          <w:color w:val="000000"/>
          <w:sz w:val="24"/>
          <w:szCs w:val="24"/>
          <w:lang w:eastAsia="en-US"/>
        </w:rPr>
      </w:pPr>
    </w:p>
    <w:p w14:paraId="775CE374" w14:textId="13FB5B0C" w:rsidR="00671BB7" w:rsidRPr="00545224" w:rsidRDefault="00C02B66" w:rsidP="00F20916">
      <w:pPr>
        <w:widowControl/>
        <w:autoSpaceDE/>
        <w:autoSpaceDN/>
        <w:adjustRightInd/>
        <w:jc w:val="right"/>
        <w:rPr>
          <w:rFonts w:ascii="Cambria Math" w:hAnsi="Cambria Math" w:cs="Times New Roman"/>
          <w:color w:val="000000"/>
          <w:sz w:val="24"/>
          <w:szCs w:val="24"/>
          <w:lang w:val="en-US" w:eastAsia="en-US"/>
          <w:oMath/>
        </w:rPr>
      </w:pPr>
      <m:oMath>
        <m:sSub>
          <m:sSubPr>
            <m:ctrlPr>
              <w:rPr>
                <w:rFonts w:ascii="Cambria Math" w:hAnsi="Cambria Math" w:cs="Times New Roman"/>
                <w:bCs/>
                <w:color w:val="000000"/>
                <w:sz w:val="24"/>
                <w:szCs w:val="24"/>
                <w:lang w:eastAsia="en-US"/>
              </w:rPr>
            </m:ctrlPr>
          </m:sSubPr>
          <m:e>
            <m:r>
              <m:rPr>
                <m:nor/>
              </m:rPr>
              <w:rPr>
                <w:rFonts w:ascii="Times New Roman" w:hAnsi="Times New Roman" w:cs="Times New Roman"/>
                <w:bCs/>
                <w:i/>
                <w:color w:val="000000"/>
                <w:sz w:val="24"/>
                <w:szCs w:val="24"/>
                <w:lang w:val="en-US" w:eastAsia="en-US"/>
              </w:rPr>
              <m:t>T</m:t>
            </m:r>
          </m:e>
          <m:sub>
            <m:r>
              <m:rPr>
                <m:nor/>
              </m:rPr>
              <w:rPr>
                <w:rFonts w:ascii="Times New Roman" w:hAnsi="Times New Roman" w:cs="Times New Roman"/>
                <w:bCs/>
                <w:color w:val="000000"/>
                <w:sz w:val="24"/>
                <w:szCs w:val="24"/>
                <w:lang w:val="en-US" w:eastAsia="en-US"/>
              </w:rPr>
              <m:t>EV</m:t>
            </m:r>
          </m:sub>
        </m:sSub>
        <m:r>
          <m:rPr>
            <m:nor/>
          </m:rPr>
          <w:rPr>
            <w:rFonts w:ascii="Times New Roman" w:hAnsi="Times New Roman" w:cs="Times New Roman"/>
            <w:bCs/>
            <w:color w:val="000000"/>
            <w:sz w:val="24"/>
            <w:szCs w:val="24"/>
            <w:lang w:val="en-US" w:eastAsia="en-US"/>
          </w:rPr>
          <m:t>=</m:t>
        </m:r>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f</m:t>
            </m:r>
          </m:e>
          <m:sub>
            <m:r>
              <m:rPr>
                <m:nor/>
              </m:rPr>
              <w:rPr>
                <w:rFonts w:ascii="Times New Roman" w:hAnsi="Times New Roman" w:cs="Times New Roman"/>
                <w:bCs/>
                <w:color w:val="000000"/>
                <w:sz w:val="24"/>
                <w:szCs w:val="24"/>
                <w:lang w:val="en-US" w:eastAsia="en-US"/>
              </w:rPr>
              <m:t>1</m:t>
            </m:r>
          </m:sub>
        </m:sSub>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N</m:t>
            </m:r>
          </m:e>
          <m:sub>
            <m:r>
              <m:rPr>
                <m:nor/>
              </m:rPr>
              <w:rPr>
                <w:rFonts w:ascii="Times New Roman" w:hAnsi="Times New Roman" w:cs="Times New Roman"/>
                <w:bCs/>
                <w:color w:val="000000"/>
                <w:sz w:val="24"/>
                <w:szCs w:val="24"/>
                <w:lang w:val="en-US" w:eastAsia="en-US"/>
              </w:rPr>
              <m:t>FO</m:t>
            </m:r>
          </m:sub>
        </m:sSub>
        <m:r>
          <m:rPr>
            <m:nor/>
          </m:rPr>
          <w:rPr>
            <w:rFonts w:ascii="Times New Roman" w:hAnsi="Times New Roman" w:cs="Times New Roman"/>
            <w:bCs/>
            <w:color w:val="000000"/>
            <w:sz w:val="24"/>
            <w:szCs w:val="24"/>
            <w:lang w:val="en-US" w:eastAsia="en-US"/>
          </w:rPr>
          <m:t>+</m:t>
        </m:r>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f</m:t>
            </m:r>
          </m:e>
          <m:sub>
            <m:r>
              <m:rPr>
                <m:nor/>
              </m:rPr>
              <w:rPr>
                <w:rFonts w:ascii="Times New Roman" w:hAnsi="Times New Roman" w:cs="Times New Roman"/>
                <w:bCs/>
                <w:color w:val="000000"/>
                <w:sz w:val="24"/>
                <w:szCs w:val="24"/>
                <w:lang w:val="en-US" w:eastAsia="en-US"/>
              </w:rPr>
              <m:t>2</m:t>
            </m:r>
          </m:sub>
        </m:sSub>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N</m:t>
            </m:r>
          </m:e>
          <m:sub>
            <m:r>
              <m:rPr>
                <m:nor/>
              </m:rPr>
              <w:rPr>
                <w:rFonts w:ascii="Times New Roman" w:hAnsi="Times New Roman" w:cs="Times New Roman"/>
                <w:bCs/>
                <w:color w:val="000000"/>
                <w:sz w:val="24"/>
                <w:szCs w:val="24"/>
                <w:lang w:val="en-US" w:eastAsia="en-US"/>
              </w:rPr>
              <m:t>Q</m:t>
            </m:r>
          </m:sub>
        </m:sSub>
      </m:oMath>
      <w:r w:rsidR="00F20916" w:rsidRPr="00545224">
        <w:rPr>
          <w:rFonts w:ascii="Times New Roman" w:hAnsi="Times New Roman" w:cs="Times New Roman"/>
          <w:bCs/>
          <w:color w:val="000000"/>
          <w:sz w:val="24"/>
          <w:szCs w:val="24"/>
          <w:lang w:val="en-US" w:eastAsia="en-US"/>
        </w:rPr>
        <w:t xml:space="preserve"> </w:t>
      </w:r>
      <w:r w:rsidR="00F24819" w:rsidRPr="00545224">
        <w:rPr>
          <w:rFonts w:ascii="Times New Roman" w:hAnsi="Times New Roman" w:cs="Times New Roman"/>
          <w:bCs/>
          <w:color w:val="000000"/>
          <w:sz w:val="24"/>
          <w:szCs w:val="24"/>
          <w:lang w:val="en-US" w:eastAsia="en-US"/>
        </w:rPr>
        <w:t>,</w:t>
      </w:r>
      <w:r w:rsidR="00F20916" w:rsidRPr="00545224">
        <w:rPr>
          <w:rFonts w:ascii="Times New Roman" w:hAnsi="Times New Roman" w:cs="Times New Roman"/>
          <w:bCs/>
          <w:color w:val="000000"/>
          <w:sz w:val="24"/>
          <w:szCs w:val="24"/>
          <w:lang w:val="en-US" w:eastAsia="en-US"/>
        </w:rPr>
        <w:t xml:space="preserve">           </w:t>
      </w:r>
      <w:r w:rsidR="00915333" w:rsidRPr="00545224">
        <w:rPr>
          <w:rFonts w:ascii="Times New Roman" w:hAnsi="Times New Roman" w:cs="Times New Roman"/>
          <w:bCs/>
          <w:color w:val="000000"/>
          <w:sz w:val="24"/>
          <w:szCs w:val="24"/>
          <w:lang w:val="en-US" w:eastAsia="en-US"/>
        </w:rPr>
        <w:t xml:space="preserve">    </w:t>
      </w:r>
      <w:r w:rsidR="00F20916" w:rsidRPr="00545224">
        <w:rPr>
          <w:rFonts w:ascii="Times New Roman" w:hAnsi="Times New Roman" w:cs="Times New Roman"/>
          <w:bCs/>
          <w:color w:val="000000"/>
          <w:sz w:val="24"/>
          <w:szCs w:val="24"/>
          <w:lang w:val="en-US" w:eastAsia="en-US"/>
        </w:rPr>
        <w:t xml:space="preserve">                                        (1)</w:t>
      </w:r>
    </w:p>
    <w:p w14:paraId="418EDA64" w14:textId="279EA4A6" w:rsidR="004D6B79" w:rsidRPr="00545224" w:rsidRDefault="004D6B79" w:rsidP="004D6B79">
      <w:pPr>
        <w:widowControl/>
        <w:autoSpaceDE/>
        <w:autoSpaceDN/>
        <w:adjustRightInd/>
        <w:rPr>
          <w:rFonts w:ascii="Times New Roman" w:hAnsi="Times New Roman" w:cs="Times New Roman"/>
          <w:bCs/>
          <w:color w:val="000000"/>
          <w:sz w:val="24"/>
          <w:szCs w:val="24"/>
          <w:lang w:val="en-US" w:eastAsia="en-US"/>
        </w:rPr>
      </w:pPr>
    </w:p>
    <w:p w14:paraId="205D14E8" w14:textId="7777777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где</w:t>
      </w:r>
    </w:p>
    <w:p w14:paraId="2DF7D54F" w14:textId="50F1A303"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color w:val="000000"/>
          <w:sz w:val="24"/>
          <w:szCs w:val="24"/>
          <w:lang w:eastAsia="en-US"/>
        </w:rPr>
        <w:t>f</w:t>
      </w:r>
      <w:r w:rsidRPr="00545224">
        <w:rPr>
          <w:rFonts w:ascii="Times New Roman" w:hAnsi="Times New Roman" w:cs="Times New Roman"/>
          <w:bCs/>
          <w:color w:val="000000"/>
          <w:sz w:val="24"/>
          <w:szCs w:val="24"/>
          <w:vertAlign w:val="subscript"/>
          <w:lang w:eastAsia="en-US"/>
        </w:rPr>
        <w:t>1</w:t>
      </w:r>
      <w:r w:rsidRPr="00545224">
        <w:rPr>
          <w:rFonts w:ascii="Times New Roman" w:hAnsi="Times New Roman" w:cs="Times New Roman"/>
          <w:bCs/>
          <w:color w:val="000000"/>
          <w:sz w:val="24"/>
          <w:szCs w:val="24"/>
          <w:lang w:eastAsia="en-US"/>
        </w:rPr>
        <w:t xml:space="preserve"> и </w:t>
      </w:r>
      <w:r w:rsidRPr="00545224">
        <w:rPr>
          <w:rFonts w:ascii="Times New Roman" w:hAnsi="Times New Roman" w:cs="Times New Roman"/>
          <w:bCs/>
          <w:i/>
          <w:color w:val="000000"/>
          <w:sz w:val="24"/>
          <w:szCs w:val="24"/>
          <w:lang w:eastAsia="en-US"/>
        </w:rPr>
        <w:t>f</w:t>
      </w:r>
      <w:r w:rsidRPr="00545224">
        <w:rPr>
          <w:rFonts w:ascii="Times New Roman" w:hAnsi="Times New Roman" w:cs="Times New Roman"/>
          <w:bCs/>
          <w:color w:val="000000"/>
          <w:sz w:val="24"/>
          <w:szCs w:val="24"/>
          <w:vertAlign w:val="subscript"/>
          <w:lang w:eastAsia="en-US"/>
        </w:rPr>
        <w:t>2</w:t>
      </w:r>
      <w:r w:rsidRPr="00545224">
        <w:rPr>
          <w:rFonts w:ascii="Times New Roman" w:hAnsi="Times New Roman" w:cs="Times New Roman"/>
          <w:bCs/>
          <w:color w:val="000000"/>
          <w:sz w:val="24"/>
          <w:szCs w:val="24"/>
          <w:lang w:eastAsia="en-US"/>
        </w:rPr>
        <w:t xml:space="preserve"> – дроби, </w:t>
      </w:r>
      <w:r w:rsidR="00671BB7" w:rsidRPr="00545224">
        <w:rPr>
          <w:rFonts w:ascii="Times New Roman" w:hAnsi="Times New Roman" w:cs="Times New Roman"/>
          <w:bCs/>
          <w:i/>
          <w:color w:val="000000"/>
          <w:sz w:val="24"/>
          <w:szCs w:val="24"/>
          <w:lang w:eastAsia="en-US"/>
        </w:rPr>
        <w:t>f</w:t>
      </w:r>
      <w:r w:rsidR="00671BB7" w:rsidRPr="00545224">
        <w:rPr>
          <w:rFonts w:ascii="Times New Roman" w:hAnsi="Times New Roman" w:cs="Times New Roman"/>
          <w:bCs/>
          <w:color w:val="000000"/>
          <w:sz w:val="24"/>
          <w:szCs w:val="24"/>
          <w:vertAlign w:val="subscript"/>
          <w:lang w:eastAsia="en-US"/>
        </w:rPr>
        <w:t>1</w:t>
      </w:r>
      <w:r w:rsidR="00671BB7"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равна 1 минус </w:t>
      </w:r>
      <w:r w:rsidR="00671BB7" w:rsidRPr="00545224">
        <w:rPr>
          <w:rFonts w:ascii="Times New Roman" w:hAnsi="Times New Roman" w:cs="Times New Roman"/>
          <w:bCs/>
          <w:i/>
          <w:color w:val="000000"/>
          <w:sz w:val="24"/>
          <w:szCs w:val="24"/>
          <w:lang w:eastAsia="en-US"/>
        </w:rPr>
        <w:t>f</w:t>
      </w:r>
      <w:r w:rsidR="00671BB7" w:rsidRPr="00545224">
        <w:rPr>
          <w:rFonts w:ascii="Times New Roman" w:hAnsi="Times New Roman" w:cs="Times New Roman"/>
          <w:bCs/>
          <w:color w:val="000000"/>
          <w:sz w:val="24"/>
          <w:szCs w:val="24"/>
          <w:vertAlign w:val="subscript"/>
          <w:lang w:eastAsia="en-US"/>
        </w:rPr>
        <w:t>2</w:t>
      </w:r>
      <w:r w:rsidRPr="00545224">
        <w:rPr>
          <w:rFonts w:ascii="Times New Roman" w:hAnsi="Times New Roman" w:cs="Times New Roman"/>
          <w:bCs/>
          <w:color w:val="000000"/>
          <w:sz w:val="24"/>
          <w:szCs w:val="24"/>
          <w:lang w:eastAsia="en-US"/>
        </w:rPr>
        <w:t xml:space="preserve">, а </w:t>
      </w:r>
      <w:r w:rsidR="00671BB7" w:rsidRPr="00545224">
        <w:rPr>
          <w:rFonts w:ascii="Times New Roman" w:hAnsi="Times New Roman" w:cs="Times New Roman"/>
          <w:bCs/>
          <w:i/>
          <w:color w:val="000000"/>
          <w:sz w:val="24"/>
          <w:szCs w:val="24"/>
          <w:lang w:eastAsia="en-US"/>
        </w:rPr>
        <w:t>f</w:t>
      </w:r>
      <w:r w:rsidR="00671BB7" w:rsidRPr="00545224">
        <w:rPr>
          <w:rFonts w:ascii="Times New Roman" w:hAnsi="Times New Roman" w:cs="Times New Roman"/>
          <w:bCs/>
          <w:color w:val="000000"/>
          <w:sz w:val="24"/>
          <w:szCs w:val="24"/>
          <w:vertAlign w:val="subscript"/>
          <w:lang w:eastAsia="en-US"/>
        </w:rPr>
        <w:t>2</w:t>
      </w:r>
      <w:r w:rsidR="00671BB7"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равна значению, указанному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17BF070D" w14:textId="0115193E"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color w:val="000000"/>
          <w:sz w:val="24"/>
          <w:szCs w:val="24"/>
          <w:lang w:eastAsia="en-US"/>
        </w:rPr>
        <w:t>N</w:t>
      </w:r>
      <w:r w:rsidRPr="00545224">
        <w:rPr>
          <w:rFonts w:ascii="Times New Roman" w:hAnsi="Times New Roman" w:cs="Times New Roman"/>
          <w:bCs/>
          <w:color w:val="000000"/>
          <w:sz w:val="24"/>
          <w:szCs w:val="24"/>
          <w:vertAlign w:val="subscript"/>
          <w:lang w:eastAsia="en-US"/>
        </w:rPr>
        <w:t>FO</w:t>
      </w:r>
      <w:r w:rsidRPr="00545224">
        <w:rPr>
          <w:rFonts w:ascii="Times New Roman" w:hAnsi="Times New Roman" w:cs="Times New Roman"/>
          <w:bCs/>
          <w:color w:val="000000"/>
          <w:sz w:val="24"/>
          <w:szCs w:val="24"/>
          <w:lang w:eastAsia="en-US"/>
        </w:rPr>
        <w:t xml:space="preserve"> –</w:t>
      </w:r>
      <w:r w:rsidR="00353C2D"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количество баллов оценки </w:t>
      </w:r>
      <w:r w:rsidR="005A5311"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присуждаемых за финансовое предложение, сделанное в соответствии с 6.11.7;</w:t>
      </w:r>
    </w:p>
    <w:p w14:paraId="167E3EEA" w14:textId="5658244D"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color w:val="000000"/>
          <w:sz w:val="24"/>
          <w:szCs w:val="24"/>
          <w:lang w:eastAsia="en-US"/>
        </w:rPr>
        <w:t>N</w:t>
      </w:r>
      <w:r w:rsidRPr="00545224">
        <w:rPr>
          <w:rFonts w:ascii="Times New Roman" w:hAnsi="Times New Roman" w:cs="Times New Roman"/>
          <w:bCs/>
          <w:color w:val="000000"/>
          <w:sz w:val="24"/>
          <w:szCs w:val="24"/>
          <w:vertAlign w:val="subscript"/>
          <w:lang w:eastAsia="en-US"/>
        </w:rPr>
        <w:t>Q</w:t>
      </w:r>
      <w:r w:rsidRPr="00545224">
        <w:rPr>
          <w:rFonts w:ascii="Times New Roman" w:hAnsi="Times New Roman" w:cs="Times New Roman"/>
          <w:bCs/>
          <w:color w:val="000000"/>
          <w:sz w:val="24"/>
          <w:szCs w:val="24"/>
          <w:lang w:eastAsia="en-US"/>
        </w:rPr>
        <w:t xml:space="preserve"> – количество баллов оценки </w:t>
      </w:r>
      <w:r w:rsidR="005A5311"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присужденных за качество, предлагаемое в соответствии с 6.11.9</w:t>
      </w:r>
      <w:r w:rsidR="00D66A32" w:rsidRPr="00545224">
        <w:rPr>
          <w:rFonts w:ascii="Times New Roman" w:hAnsi="Times New Roman" w:cs="Times New Roman"/>
          <w:bCs/>
          <w:color w:val="000000"/>
          <w:sz w:val="24"/>
          <w:szCs w:val="24"/>
          <w:lang w:eastAsia="en-US"/>
        </w:rPr>
        <w:t>;</w:t>
      </w:r>
    </w:p>
    <w:p w14:paraId="04404B89" w14:textId="0E756F20"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c) классифицировать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начиная с наибольшего к</w:t>
      </w:r>
      <w:r w:rsidR="00F20916" w:rsidRPr="00545224">
        <w:rPr>
          <w:rFonts w:ascii="Times New Roman" w:hAnsi="Times New Roman" w:cs="Times New Roman"/>
          <w:bCs/>
          <w:color w:val="000000"/>
          <w:sz w:val="24"/>
          <w:szCs w:val="24"/>
          <w:lang w:eastAsia="en-US"/>
        </w:rPr>
        <w:t>оличества баллов к наименьшему;</w:t>
      </w:r>
    </w:p>
    <w:p w14:paraId="319E86E9" w14:textId="21761C1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d) рекомендовать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с наивысшим баллом оценки </w:t>
      </w:r>
      <w:r w:rsidR="005A5311"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xml:space="preserve"> для заключения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если нет веских и обоснованных причин не делать этого.</w:t>
      </w:r>
    </w:p>
    <w:p w14:paraId="29AA5EB4" w14:textId="4B1F8906"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Пересчитать результаты и пересмотреть рейтинг всех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если есть веские и обоснованные причины не рекомендовать участника с наибольшим количеством баллов </w:t>
      </w:r>
      <w:r w:rsidR="005A5311" w:rsidRPr="00545224">
        <w:rPr>
          <w:rFonts w:ascii="Times New Roman" w:hAnsi="Times New Roman" w:cs="Times New Roman"/>
          <w:bCs/>
          <w:color w:val="000000"/>
          <w:sz w:val="24"/>
          <w:szCs w:val="24"/>
          <w:lang w:eastAsia="en-US"/>
        </w:rPr>
        <w:t>оценки заявки на участие в конкурсе</w:t>
      </w:r>
      <w:r w:rsidRPr="00545224">
        <w:rPr>
          <w:rFonts w:ascii="Times New Roman" w:hAnsi="Times New Roman" w:cs="Times New Roman"/>
          <w:bCs/>
          <w:color w:val="000000"/>
          <w:sz w:val="24"/>
          <w:szCs w:val="24"/>
          <w:lang w:eastAsia="en-US"/>
        </w:rPr>
        <w:t xml:space="preserve"> и рекомендовать участника с наибольшим количеством баллов </w:t>
      </w:r>
      <w:r w:rsidR="005A5311" w:rsidRPr="00545224">
        <w:rPr>
          <w:rFonts w:ascii="Times New Roman" w:hAnsi="Times New Roman" w:cs="Times New Roman"/>
          <w:bCs/>
          <w:color w:val="000000"/>
          <w:sz w:val="24"/>
          <w:szCs w:val="24"/>
          <w:lang w:eastAsia="en-US"/>
        </w:rPr>
        <w:t>оценки заявки на участие в конкурсе</w:t>
      </w:r>
      <w:r w:rsidRPr="00545224">
        <w:rPr>
          <w:rFonts w:ascii="Times New Roman" w:hAnsi="Times New Roman" w:cs="Times New Roman"/>
          <w:bCs/>
          <w:color w:val="000000"/>
          <w:sz w:val="24"/>
          <w:szCs w:val="24"/>
          <w:lang w:eastAsia="en-US"/>
        </w:rPr>
        <w:t>, если нет веских и обоснованных причин не делать этого, в этом случае процесс, изложенный в этом подпункте, следует повторить.</w:t>
      </w:r>
    </w:p>
    <w:p w14:paraId="05DC6592" w14:textId="77777777" w:rsidR="00F24819" w:rsidRPr="00545224" w:rsidRDefault="00F24819" w:rsidP="004D6B79">
      <w:pPr>
        <w:widowControl/>
        <w:autoSpaceDE/>
        <w:autoSpaceDN/>
        <w:adjustRightInd/>
        <w:rPr>
          <w:rFonts w:ascii="Times New Roman" w:hAnsi="Times New Roman" w:cs="Times New Roman"/>
          <w:b/>
          <w:bCs/>
          <w:color w:val="000000"/>
          <w:sz w:val="24"/>
          <w:szCs w:val="24"/>
          <w:lang w:eastAsia="en-US"/>
        </w:rPr>
      </w:pPr>
    </w:p>
    <w:p w14:paraId="07FFF2DD" w14:textId="1E322C5B" w:rsidR="004D6B79" w:rsidRPr="00545224" w:rsidRDefault="004D6B79" w:rsidP="004D6B79">
      <w:pPr>
        <w:widowControl/>
        <w:autoSpaceDE/>
        <w:autoSpaceDN/>
        <w:adjustRightInd/>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6.11.4 Метод 3: Финансовое предложение и преимуществ</w:t>
      </w:r>
      <w:r w:rsidR="005A5311" w:rsidRPr="00545224">
        <w:rPr>
          <w:rFonts w:ascii="Times New Roman" w:hAnsi="Times New Roman" w:cs="Times New Roman"/>
          <w:b/>
          <w:bCs/>
          <w:color w:val="000000"/>
          <w:sz w:val="24"/>
          <w:szCs w:val="24"/>
          <w:lang w:eastAsia="en-US"/>
        </w:rPr>
        <w:t>енн</w:t>
      </w:r>
      <w:r w:rsidR="00F80634" w:rsidRPr="00545224">
        <w:rPr>
          <w:rFonts w:ascii="Times New Roman" w:hAnsi="Times New Roman" w:cs="Times New Roman"/>
          <w:b/>
          <w:bCs/>
          <w:color w:val="000000"/>
          <w:sz w:val="24"/>
          <w:szCs w:val="24"/>
          <w:lang w:eastAsia="en-US"/>
        </w:rPr>
        <w:t xml:space="preserve">ые права </w:t>
      </w:r>
    </w:p>
    <w:p w14:paraId="0114C91A" w14:textId="3B8F5D2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В случае финансового предложения и </w:t>
      </w:r>
      <w:r w:rsidR="00F80634" w:rsidRPr="00545224">
        <w:rPr>
          <w:rFonts w:ascii="Times New Roman" w:hAnsi="Times New Roman" w:cs="Times New Roman"/>
          <w:bCs/>
          <w:color w:val="000000"/>
          <w:sz w:val="24"/>
          <w:szCs w:val="24"/>
          <w:lang w:eastAsia="en-US"/>
        </w:rPr>
        <w:t>преимущественных прав</w:t>
      </w:r>
      <w:r w:rsidR="00980A8B" w:rsidRPr="00545224">
        <w:rPr>
          <w:rFonts w:ascii="Times New Roman" w:hAnsi="Times New Roman" w:cs="Times New Roman"/>
          <w:bCs/>
          <w:color w:val="000000"/>
          <w:sz w:val="24"/>
          <w:szCs w:val="24"/>
          <w:lang w:eastAsia="en-US"/>
        </w:rPr>
        <w:t>:</w:t>
      </w:r>
    </w:p>
    <w:p w14:paraId="1573A27F" w14:textId="05F4B7AD"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a) оценивать каждую заявку</w:t>
      </w:r>
      <w:r w:rsidR="00F80634"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xml:space="preserve"> в отношении сделанного финансового предложения и заявленных </w:t>
      </w:r>
      <w:r w:rsidR="00F80634" w:rsidRPr="00545224">
        <w:rPr>
          <w:rFonts w:ascii="Times New Roman" w:hAnsi="Times New Roman" w:cs="Times New Roman"/>
          <w:bCs/>
          <w:color w:val="000000"/>
          <w:sz w:val="24"/>
          <w:szCs w:val="24"/>
          <w:lang w:eastAsia="en-US"/>
        </w:rPr>
        <w:t>преимущественных прав</w:t>
      </w:r>
      <w:r w:rsidRPr="00545224">
        <w:rPr>
          <w:rFonts w:ascii="Times New Roman" w:hAnsi="Times New Roman" w:cs="Times New Roman"/>
          <w:bCs/>
          <w:color w:val="000000"/>
          <w:sz w:val="24"/>
          <w:szCs w:val="24"/>
          <w:lang w:eastAsia="en-US"/>
        </w:rPr>
        <w:t>, при наличии, в соответствии с положениями 6.11.7 и 6.11.8</w:t>
      </w:r>
      <w:r w:rsidR="00D66A32" w:rsidRPr="00545224">
        <w:rPr>
          <w:rFonts w:ascii="Times New Roman" w:hAnsi="Times New Roman" w:cs="Times New Roman"/>
          <w:bCs/>
          <w:color w:val="000000"/>
          <w:sz w:val="24"/>
          <w:szCs w:val="24"/>
          <w:lang w:eastAsia="en-US"/>
        </w:rPr>
        <w:t>;</w:t>
      </w:r>
    </w:p>
    <w:p w14:paraId="102D9086" w14:textId="1442BAC9"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b) рассчитать общее количество баллов оценки </w:t>
      </w:r>
      <w:r w:rsidR="00F80634" w:rsidRPr="00545224">
        <w:rPr>
          <w:rFonts w:ascii="Times New Roman" w:hAnsi="Times New Roman" w:cs="Times New Roman"/>
          <w:bCs/>
          <w:color w:val="000000"/>
          <w:sz w:val="24"/>
          <w:szCs w:val="24"/>
          <w:lang w:eastAsia="en-US"/>
        </w:rPr>
        <w:t xml:space="preserve">заявки на участие в конкурсе </w:t>
      </w:r>
      <w:r w:rsidRPr="00545224">
        <w:rPr>
          <w:rFonts w:ascii="Times New Roman" w:hAnsi="Times New Roman" w:cs="Times New Roman"/>
          <w:bCs/>
          <w:color w:val="000000"/>
          <w:sz w:val="24"/>
          <w:szCs w:val="24"/>
          <w:lang w:eastAsia="en-US"/>
        </w:rPr>
        <w:t>(</w:t>
      </w:r>
      <w:r w:rsidRPr="00545224">
        <w:rPr>
          <w:rFonts w:ascii="Times New Roman" w:hAnsi="Times New Roman" w:cs="Times New Roman"/>
          <w:bCs/>
          <w:i/>
          <w:iCs/>
          <w:color w:val="000000"/>
          <w:sz w:val="24"/>
          <w:szCs w:val="24"/>
          <w:lang w:eastAsia="en-US"/>
        </w:rPr>
        <w:t>T</w:t>
      </w:r>
      <w:r w:rsidRPr="00545224">
        <w:rPr>
          <w:rFonts w:ascii="Times New Roman" w:hAnsi="Times New Roman" w:cs="Times New Roman"/>
          <w:bCs/>
          <w:color w:val="000000"/>
          <w:sz w:val="24"/>
          <w:szCs w:val="24"/>
          <w:vertAlign w:val="subscript"/>
          <w:lang w:eastAsia="en-US"/>
        </w:rPr>
        <w:t>EV</w:t>
      </w:r>
      <w:r w:rsidRPr="00545224">
        <w:rPr>
          <w:rFonts w:ascii="Times New Roman" w:hAnsi="Times New Roman" w:cs="Times New Roman"/>
          <w:bCs/>
          <w:color w:val="000000"/>
          <w:sz w:val="24"/>
          <w:szCs w:val="24"/>
          <w:lang w:eastAsia="en-US"/>
        </w:rPr>
        <w:t>) в соответствии с формулой</w:t>
      </w:r>
      <w:r w:rsidR="00F20916" w:rsidRPr="00545224">
        <w:rPr>
          <w:rFonts w:ascii="Times New Roman" w:hAnsi="Times New Roman" w:cs="Times New Roman"/>
          <w:bCs/>
          <w:color w:val="000000"/>
          <w:sz w:val="24"/>
          <w:szCs w:val="24"/>
          <w:lang w:eastAsia="en-US"/>
        </w:rPr>
        <w:t xml:space="preserve"> (2)</w:t>
      </w:r>
      <w:r w:rsidRPr="00545224">
        <w:rPr>
          <w:rFonts w:ascii="Times New Roman" w:hAnsi="Times New Roman" w:cs="Times New Roman"/>
          <w:bCs/>
          <w:color w:val="000000"/>
          <w:sz w:val="24"/>
          <w:szCs w:val="24"/>
          <w:lang w:eastAsia="en-US"/>
        </w:rPr>
        <w:t>:</w:t>
      </w:r>
    </w:p>
    <w:p w14:paraId="3F0E0E01" w14:textId="77777777" w:rsidR="00F20916" w:rsidRPr="00545224" w:rsidRDefault="00F20916" w:rsidP="004D6B79">
      <w:pPr>
        <w:widowControl/>
        <w:autoSpaceDE/>
        <w:autoSpaceDN/>
        <w:adjustRightInd/>
        <w:rPr>
          <w:rFonts w:ascii="Times New Roman" w:hAnsi="Times New Roman" w:cs="Times New Roman"/>
          <w:bCs/>
          <w:color w:val="000000"/>
          <w:sz w:val="24"/>
          <w:szCs w:val="24"/>
          <w:lang w:eastAsia="en-US"/>
        </w:rPr>
      </w:pPr>
    </w:p>
    <w:p w14:paraId="193C09BB" w14:textId="6263C9D1" w:rsidR="00F20916" w:rsidRPr="00545224" w:rsidRDefault="00C02B66" w:rsidP="00F20916">
      <w:pPr>
        <w:widowControl/>
        <w:autoSpaceDE/>
        <w:autoSpaceDN/>
        <w:adjustRightInd/>
        <w:jc w:val="right"/>
        <w:rPr>
          <w:rFonts w:ascii="Cambria Math" w:hAnsi="Cambria Math" w:cs="Times New Roman"/>
          <w:color w:val="000000"/>
          <w:sz w:val="24"/>
          <w:szCs w:val="24"/>
          <w:lang w:val="en-US" w:eastAsia="en-US"/>
          <w:oMath/>
        </w:rPr>
      </w:pPr>
      <m:oMath>
        <m:sSub>
          <m:sSubPr>
            <m:ctrlPr>
              <w:rPr>
                <w:rFonts w:ascii="Cambria Math" w:hAnsi="Cambria Math" w:cs="Times New Roman"/>
                <w:bCs/>
                <w:color w:val="000000"/>
                <w:sz w:val="24"/>
                <w:szCs w:val="24"/>
                <w:lang w:eastAsia="en-US"/>
              </w:rPr>
            </m:ctrlPr>
          </m:sSubPr>
          <m:e>
            <m:r>
              <m:rPr>
                <m:nor/>
              </m:rPr>
              <w:rPr>
                <w:rFonts w:ascii="Times New Roman" w:hAnsi="Times New Roman" w:cs="Times New Roman"/>
                <w:bCs/>
                <w:i/>
                <w:color w:val="000000"/>
                <w:sz w:val="24"/>
                <w:szCs w:val="24"/>
                <w:lang w:val="en-US" w:eastAsia="en-US"/>
              </w:rPr>
              <m:t>T</m:t>
            </m:r>
          </m:e>
          <m:sub>
            <m:r>
              <m:rPr>
                <m:nor/>
              </m:rPr>
              <w:rPr>
                <w:rFonts w:ascii="Times New Roman" w:hAnsi="Times New Roman" w:cs="Times New Roman"/>
                <w:bCs/>
                <w:color w:val="000000"/>
                <w:sz w:val="24"/>
                <w:szCs w:val="24"/>
                <w:lang w:val="en-US" w:eastAsia="en-US"/>
              </w:rPr>
              <m:t>EV</m:t>
            </m:r>
          </m:sub>
        </m:sSub>
        <m:r>
          <m:rPr>
            <m:nor/>
          </m:rPr>
          <w:rPr>
            <w:rFonts w:ascii="Times New Roman" w:hAnsi="Times New Roman" w:cs="Times New Roman"/>
            <w:bCs/>
            <w:color w:val="000000"/>
            <w:sz w:val="24"/>
            <w:szCs w:val="24"/>
            <w:lang w:val="en-US" w:eastAsia="en-US"/>
          </w:rPr>
          <m:t>=</m:t>
        </m:r>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N</m:t>
            </m:r>
          </m:e>
          <m:sub>
            <m:r>
              <m:rPr>
                <m:nor/>
              </m:rPr>
              <w:rPr>
                <w:rFonts w:ascii="Times New Roman" w:hAnsi="Times New Roman" w:cs="Times New Roman"/>
                <w:bCs/>
                <w:color w:val="000000"/>
                <w:sz w:val="24"/>
                <w:szCs w:val="24"/>
                <w:lang w:val="en-US" w:eastAsia="en-US"/>
              </w:rPr>
              <m:t>FO</m:t>
            </m:r>
          </m:sub>
        </m:sSub>
        <m:r>
          <m:rPr>
            <m:nor/>
          </m:rPr>
          <w:rPr>
            <w:rFonts w:ascii="Times New Roman" w:hAnsi="Times New Roman" w:cs="Times New Roman"/>
            <w:bCs/>
            <w:color w:val="000000"/>
            <w:sz w:val="24"/>
            <w:szCs w:val="24"/>
            <w:lang w:val="en-US" w:eastAsia="en-US"/>
          </w:rPr>
          <m:t>+</m:t>
        </m:r>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N</m:t>
            </m:r>
          </m:e>
          <m:sub>
            <m:r>
              <m:rPr>
                <m:nor/>
              </m:rPr>
              <w:rPr>
                <w:rFonts w:ascii="Times New Roman" w:hAnsi="Times New Roman" w:cs="Times New Roman"/>
                <w:bCs/>
                <w:color w:val="000000"/>
                <w:sz w:val="24"/>
                <w:szCs w:val="24"/>
                <w:lang w:val="en-US" w:eastAsia="en-US"/>
              </w:rPr>
              <m:t>P</m:t>
            </m:r>
          </m:sub>
        </m:sSub>
      </m:oMath>
      <w:r w:rsidR="00F20916" w:rsidRPr="00545224">
        <w:rPr>
          <w:rFonts w:ascii="Times New Roman" w:hAnsi="Times New Roman" w:cs="Times New Roman"/>
          <w:bCs/>
          <w:color w:val="000000"/>
          <w:sz w:val="24"/>
          <w:szCs w:val="24"/>
          <w:lang w:val="en-US" w:eastAsia="en-US"/>
        </w:rPr>
        <w:t xml:space="preserve"> </w:t>
      </w:r>
      <w:r w:rsidR="00F24819" w:rsidRPr="00545224">
        <w:rPr>
          <w:rFonts w:ascii="Times New Roman" w:hAnsi="Times New Roman" w:cs="Times New Roman"/>
          <w:bCs/>
          <w:color w:val="000000"/>
          <w:sz w:val="24"/>
          <w:szCs w:val="24"/>
          <w:lang w:val="en-US" w:eastAsia="en-US"/>
        </w:rPr>
        <w:t>,</w:t>
      </w:r>
      <w:r w:rsidR="00F20916" w:rsidRPr="00545224">
        <w:rPr>
          <w:rFonts w:ascii="Times New Roman" w:hAnsi="Times New Roman" w:cs="Times New Roman"/>
          <w:bCs/>
          <w:color w:val="000000"/>
          <w:sz w:val="24"/>
          <w:szCs w:val="24"/>
          <w:lang w:val="en-US" w:eastAsia="en-US"/>
        </w:rPr>
        <w:t xml:space="preserve">                      </w:t>
      </w:r>
      <w:r w:rsidR="00353C2D" w:rsidRPr="00545224">
        <w:rPr>
          <w:rFonts w:ascii="Times New Roman" w:hAnsi="Times New Roman" w:cs="Times New Roman"/>
          <w:bCs/>
          <w:color w:val="000000"/>
          <w:sz w:val="24"/>
          <w:szCs w:val="24"/>
          <w:lang w:val="en-US" w:eastAsia="en-US"/>
        </w:rPr>
        <w:t xml:space="preserve">       </w:t>
      </w:r>
      <w:r w:rsidR="00F20916" w:rsidRPr="00545224">
        <w:rPr>
          <w:rFonts w:ascii="Times New Roman" w:hAnsi="Times New Roman" w:cs="Times New Roman"/>
          <w:bCs/>
          <w:color w:val="000000"/>
          <w:sz w:val="24"/>
          <w:szCs w:val="24"/>
          <w:lang w:val="en-US" w:eastAsia="en-US"/>
        </w:rPr>
        <w:t xml:space="preserve">                             (2)</w:t>
      </w:r>
    </w:p>
    <w:p w14:paraId="2F4E0022" w14:textId="77777777" w:rsidR="00F20916" w:rsidRPr="00545224" w:rsidRDefault="00F20916" w:rsidP="004D6B79">
      <w:pPr>
        <w:widowControl/>
        <w:autoSpaceDE/>
        <w:autoSpaceDN/>
        <w:adjustRightInd/>
        <w:rPr>
          <w:rFonts w:ascii="Times New Roman" w:hAnsi="Times New Roman" w:cs="Times New Roman"/>
          <w:bCs/>
          <w:color w:val="000000"/>
          <w:sz w:val="24"/>
          <w:szCs w:val="24"/>
          <w:lang w:val="en-US" w:eastAsia="en-US"/>
        </w:rPr>
      </w:pPr>
    </w:p>
    <w:p w14:paraId="5E67F0D7" w14:textId="30FE8F06" w:rsidR="004D6B79" w:rsidRPr="00545224" w:rsidRDefault="004D6B79" w:rsidP="004D6B79">
      <w:pPr>
        <w:widowControl/>
        <w:autoSpaceDE/>
        <w:autoSpaceDN/>
        <w:adjustRightInd/>
        <w:rPr>
          <w:rFonts w:ascii="Times New Roman" w:hAnsi="Times New Roman" w:cs="Times New Roman"/>
          <w:bCs/>
          <w:color w:val="000000"/>
          <w:sz w:val="24"/>
          <w:szCs w:val="24"/>
          <w:lang w:val="en-US" w:eastAsia="en-US"/>
        </w:rPr>
      </w:pPr>
      <w:r w:rsidRPr="00545224">
        <w:rPr>
          <w:rFonts w:ascii="Times New Roman" w:hAnsi="Times New Roman" w:cs="Times New Roman"/>
          <w:bCs/>
          <w:color w:val="000000"/>
          <w:sz w:val="24"/>
          <w:szCs w:val="24"/>
          <w:lang w:eastAsia="en-US"/>
        </w:rPr>
        <w:t>где</w:t>
      </w:r>
      <w:r w:rsidR="00F80634" w:rsidRPr="00545224">
        <w:rPr>
          <w:rFonts w:ascii="Times New Roman" w:hAnsi="Times New Roman" w:cs="Times New Roman"/>
          <w:bCs/>
          <w:color w:val="000000"/>
          <w:sz w:val="24"/>
          <w:szCs w:val="24"/>
          <w:lang w:val="en-US" w:eastAsia="en-US"/>
        </w:rPr>
        <w:t>,</w:t>
      </w:r>
    </w:p>
    <w:p w14:paraId="548F55CD" w14:textId="149BABA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color w:val="000000"/>
          <w:sz w:val="24"/>
          <w:szCs w:val="24"/>
          <w:lang w:eastAsia="en-US"/>
        </w:rPr>
        <w:t>N</w:t>
      </w:r>
      <w:r w:rsidRPr="00545224">
        <w:rPr>
          <w:rFonts w:ascii="Times New Roman" w:hAnsi="Times New Roman" w:cs="Times New Roman"/>
          <w:bCs/>
          <w:color w:val="000000"/>
          <w:sz w:val="24"/>
          <w:szCs w:val="24"/>
          <w:vertAlign w:val="subscript"/>
          <w:lang w:eastAsia="en-US"/>
        </w:rPr>
        <w:t>FO</w:t>
      </w:r>
      <w:r w:rsidRPr="00545224">
        <w:rPr>
          <w:rFonts w:ascii="Times New Roman" w:hAnsi="Times New Roman" w:cs="Times New Roman"/>
          <w:bCs/>
          <w:color w:val="000000"/>
          <w:sz w:val="24"/>
          <w:szCs w:val="24"/>
          <w:lang w:eastAsia="en-US"/>
        </w:rPr>
        <w:t xml:space="preserve"> –</w:t>
      </w:r>
      <w:r w:rsidR="00353C2D"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количество баллов оценки </w:t>
      </w:r>
      <w:r w:rsidR="004D2B5A"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присуждаемых за финансовое предложение, сделанное в соответствии с 6.11.7;</w:t>
      </w:r>
    </w:p>
    <w:p w14:paraId="19DB7051" w14:textId="572C947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color w:val="000000"/>
          <w:sz w:val="24"/>
          <w:szCs w:val="24"/>
          <w:lang w:eastAsia="en-US"/>
        </w:rPr>
        <w:t>N</w:t>
      </w:r>
      <w:r w:rsidRPr="00545224">
        <w:rPr>
          <w:rFonts w:ascii="Times New Roman" w:hAnsi="Times New Roman" w:cs="Times New Roman"/>
          <w:bCs/>
          <w:color w:val="000000"/>
          <w:sz w:val="24"/>
          <w:szCs w:val="24"/>
          <w:vertAlign w:val="subscript"/>
          <w:lang w:eastAsia="en-US"/>
        </w:rPr>
        <w:t>P</w:t>
      </w:r>
      <w:r w:rsidRPr="00545224">
        <w:rPr>
          <w:rFonts w:ascii="Times New Roman" w:hAnsi="Times New Roman" w:cs="Times New Roman"/>
          <w:bCs/>
          <w:color w:val="000000"/>
          <w:sz w:val="24"/>
          <w:szCs w:val="24"/>
          <w:lang w:eastAsia="en-US"/>
        </w:rPr>
        <w:t xml:space="preserve"> </w:t>
      </w:r>
      <w:r w:rsidR="00353C2D"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количество баллов оценки </w:t>
      </w:r>
      <w:r w:rsidR="004D2B5A"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xml:space="preserve">, присуждаемых за </w:t>
      </w:r>
      <w:r w:rsidR="004D2B5A" w:rsidRPr="00545224">
        <w:rPr>
          <w:rFonts w:ascii="Times New Roman" w:hAnsi="Times New Roman" w:cs="Times New Roman"/>
          <w:bCs/>
          <w:color w:val="000000"/>
          <w:sz w:val="24"/>
          <w:szCs w:val="24"/>
          <w:lang w:eastAsia="en-US"/>
        </w:rPr>
        <w:t>преимущественные права</w:t>
      </w:r>
      <w:r w:rsidRPr="00545224">
        <w:rPr>
          <w:rFonts w:ascii="Times New Roman" w:hAnsi="Times New Roman" w:cs="Times New Roman"/>
          <w:bCs/>
          <w:color w:val="000000"/>
          <w:sz w:val="24"/>
          <w:szCs w:val="24"/>
          <w:lang w:eastAsia="en-US"/>
        </w:rPr>
        <w:t>, заявленные в соответствии с 6.11.8</w:t>
      </w:r>
      <w:r w:rsidR="00D66A32" w:rsidRPr="00545224">
        <w:rPr>
          <w:rFonts w:ascii="Times New Roman" w:hAnsi="Times New Roman" w:cs="Times New Roman"/>
          <w:bCs/>
          <w:color w:val="000000"/>
          <w:sz w:val="24"/>
          <w:szCs w:val="24"/>
          <w:lang w:eastAsia="en-US"/>
        </w:rPr>
        <w:t>;</w:t>
      </w:r>
    </w:p>
    <w:p w14:paraId="12709AE9" w14:textId="6447BB6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lastRenderedPageBreak/>
        <w:t xml:space="preserve">c) классифицировать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начиная с наибольшего количества баллов к наименьшему</w:t>
      </w:r>
      <w:r w:rsidR="00D66A32" w:rsidRPr="00545224">
        <w:rPr>
          <w:rFonts w:ascii="Times New Roman" w:hAnsi="Times New Roman" w:cs="Times New Roman"/>
          <w:bCs/>
          <w:color w:val="000000"/>
          <w:sz w:val="24"/>
          <w:szCs w:val="24"/>
          <w:lang w:eastAsia="en-US"/>
        </w:rPr>
        <w:t>;</w:t>
      </w:r>
      <w:r w:rsidR="00353C2D" w:rsidRPr="00545224">
        <w:rPr>
          <w:rFonts w:ascii="Times New Roman" w:hAnsi="Times New Roman" w:cs="Times New Roman"/>
          <w:bCs/>
          <w:color w:val="000000"/>
          <w:sz w:val="24"/>
          <w:szCs w:val="24"/>
          <w:lang w:eastAsia="en-US"/>
        </w:rPr>
        <w:t xml:space="preserve"> </w:t>
      </w:r>
    </w:p>
    <w:p w14:paraId="04F39B10" w14:textId="2EEDE83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d) рекомендовать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с наивысшим баллом оценки</w:t>
      </w:r>
      <w:r w:rsidR="004D2B5A" w:rsidRPr="00545224">
        <w:rPr>
          <w:rFonts w:ascii="Times New Roman" w:hAnsi="Times New Roman" w:cs="Times New Roman"/>
          <w:bCs/>
          <w:color w:val="000000"/>
          <w:sz w:val="24"/>
          <w:szCs w:val="24"/>
          <w:lang w:eastAsia="en-US"/>
        </w:rPr>
        <w:t xml:space="preserve"> заявки на участие в конкурсе</w:t>
      </w:r>
      <w:r w:rsidRPr="00545224">
        <w:rPr>
          <w:rFonts w:ascii="Times New Roman" w:hAnsi="Times New Roman" w:cs="Times New Roman"/>
          <w:bCs/>
          <w:color w:val="000000"/>
          <w:sz w:val="24"/>
          <w:szCs w:val="24"/>
          <w:lang w:eastAsia="en-US"/>
        </w:rPr>
        <w:t xml:space="preserve"> для заключения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если нет веских и обоснованных причин не делать этого.</w:t>
      </w:r>
    </w:p>
    <w:p w14:paraId="1090740E" w14:textId="4748BCD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Пересчитать результаты и пересмотреть рейтинг всех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если есть веские и обоснованные причины не рекомендовать участника с наибольшим количеством баллов </w:t>
      </w:r>
      <w:r w:rsidR="004D2B5A" w:rsidRPr="00545224">
        <w:rPr>
          <w:rFonts w:ascii="Times New Roman" w:hAnsi="Times New Roman" w:cs="Times New Roman"/>
          <w:bCs/>
          <w:color w:val="000000"/>
          <w:sz w:val="24"/>
          <w:szCs w:val="24"/>
          <w:lang w:eastAsia="en-US"/>
        </w:rPr>
        <w:t xml:space="preserve">оценки заявки на участие в конкурсе </w:t>
      </w:r>
      <w:r w:rsidRPr="00545224">
        <w:rPr>
          <w:rFonts w:ascii="Times New Roman" w:hAnsi="Times New Roman" w:cs="Times New Roman"/>
          <w:bCs/>
          <w:color w:val="000000"/>
          <w:sz w:val="24"/>
          <w:szCs w:val="24"/>
          <w:lang w:eastAsia="en-US"/>
        </w:rPr>
        <w:t xml:space="preserve">и рекомендовать участника с наибольшим количеством баллов </w:t>
      </w:r>
      <w:r w:rsidR="004D2B5A" w:rsidRPr="00545224">
        <w:rPr>
          <w:rFonts w:ascii="Times New Roman" w:hAnsi="Times New Roman" w:cs="Times New Roman"/>
          <w:bCs/>
          <w:color w:val="000000"/>
          <w:sz w:val="24"/>
          <w:szCs w:val="24"/>
          <w:lang w:eastAsia="en-US"/>
        </w:rPr>
        <w:t>оценки заявки на участие в конкурсе</w:t>
      </w:r>
      <w:r w:rsidRPr="00545224">
        <w:rPr>
          <w:rFonts w:ascii="Times New Roman" w:hAnsi="Times New Roman" w:cs="Times New Roman"/>
          <w:bCs/>
          <w:color w:val="000000"/>
          <w:sz w:val="24"/>
          <w:szCs w:val="24"/>
          <w:lang w:eastAsia="en-US"/>
        </w:rPr>
        <w:t>, если нет веских и обоснованных причин не делать этого, в этом случае процесс, изложенный в этом подпункте, следует повторить.</w:t>
      </w:r>
    </w:p>
    <w:p w14:paraId="10C0FC41" w14:textId="48B65AF5"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 xml:space="preserve">6.11.5 Метод 4: Финансовое предложение, качество и </w:t>
      </w:r>
      <w:r w:rsidR="004D2B5A" w:rsidRPr="00545224">
        <w:rPr>
          <w:rFonts w:ascii="Times New Roman" w:hAnsi="Times New Roman" w:cs="Times New Roman"/>
          <w:b/>
          <w:color w:val="000000"/>
          <w:sz w:val="24"/>
          <w:szCs w:val="24"/>
          <w:lang w:eastAsia="en-US"/>
        </w:rPr>
        <w:t>преимущественные права</w:t>
      </w:r>
    </w:p>
    <w:p w14:paraId="569A01CF" w14:textId="4B18810F"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В случае финансового предложения, качества и </w:t>
      </w:r>
      <w:r w:rsidR="004D2B5A" w:rsidRPr="00545224">
        <w:rPr>
          <w:rFonts w:ascii="Times New Roman" w:hAnsi="Times New Roman" w:cs="Times New Roman"/>
          <w:bCs/>
          <w:color w:val="000000"/>
          <w:sz w:val="24"/>
          <w:szCs w:val="24"/>
          <w:lang w:eastAsia="en-US"/>
        </w:rPr>
        <w:t>преимущественных прав</w:t>
      </w:r>
      <w:r w:rsidR="00353C2D" w:rsidRPr="00545224">
        <w:rPr>
          <w:rFonts w:ascii="Times New Roman" w:hAnsi="Times New Roman" w:cs="Times New Roman"/>
          <w:bCs/>
          <w:color w:val="000000"/>
          <w:sz w:val="24"/>
          <w:szCs w:val="24"/>
          <w:lang w:eastAsia="en-US"/>
        </w:rPr>
        <w:t>:</w:t>
      </w:r>
    </w:p>
    <w:p w14:paraId="6D4444E1" w14:textId="63482120"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a) оценить каждую заявку</w:t>
      </w:r>
      <w:r w:rsidR="004D2B5A"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xml:space="preserve"> в отношении сделанного финансового предложения, </w:t>
      </w:r>
      <w:r w:rsidR="004D2B5A" w:rsidRPr="00545224">
        <w:rPr>
          <w:rFonts w:ascii="Times New Roman" w:hAnsi="Times New Roman" w:cs="Times New Roman"/>
          <w:bCs/>
          <w:color w:val="000000"/>
          <w:sz w:val="24"/>
          <w:szCs w:val="24"/>
          <w:lang w:eastAsia="en-US"/>
        </w:rPr>
        <w:t>преимущественных прав</w:t>
      </w:r>
      <w:r w:rsidRPr="00545224">
        <w:rPr>
          <w:rFonts w:ascii="Times New Roman" w:hAnsi="Times New Roman" w:cs="Times New Roman"/>
          <w:bCs/>
          <w:color w:val="000000"/>
          <w:sz w:val="24"/>
          <w:szCs w:val="24"/>
          <w:lang w:eastAsia="en-US"/>
        </w:rPr>
        <w:t xml:space="preserve">, при наличии, и предложенного качества в соответствии с положениями 6.11.7 и 6.11.9, отклоняя все </w:t>
      </w:r>
      <w:r w:rsidR="004D2B5A" w:rsidRPr="00545224">
        <w:rPr>
          <w:rFonts w:ascii="Times New Roman" w:hAnsi="Times New Roman" w:cs="Times New Roman"/>
          <w:bCs/>
          <w:color w:val="000000"/>
          <w:sz w:val="24"/>
          <w:szCs w:val="24"/>
          <w:lang w:eastAsia="en-US"/>
        </w:rPr>
        <w:t>конкурсные ценовые предложения</w:t>
      </w:r>
      <w:r w:rsidRPr="00545224">
        <w:rPr>
          <w:rFonts w:ascii="Times New Roman" w:hAnsi="Times New Roman" w:cs="Times New Roman"/>
          <w:bCs/>
          <w:color w:val="000000"/>
          <w:sz w:val="24"/>
          <w:szCs w:val="24"/>
          <w:lang w:eastAsia="en-US"/>
        </w:rPr>
        <w:t xml:space="preserve">, которые не набрали минимального количества баллов за качество, указанное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при наличи</w:t>
      </w:r>
      <w:r w:rsidR="004D2B5A" w:rsidRPr="00545224">
        <w:rPr>
          <w:rFonts w:ascii="Times New Roman" w:hAnsi="Times New Roman" w:cs="Times New Roman"/>
          <w:bCs/>
          <w:color w:val="000000"/>
          <w:sz w:val="24"/>
          <w:szCs w:val="24"/>
          <w:lang w:eastAsia="en-US"/>
        </w:rPr>
        <w:t>и,</w:t>
      </w:r>
    </w:p>
    <w:p w14:paraId="6F134E0B" w14:textId="627CCFD0"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b) рассчитать общее количество баллов оценки заявки</w:t>
      </w:r>
      <w:r w:rsidR="004D2B5A"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i/>
          <w:iCs/>
          <w:color w:val="000000"/>
          <w:sz w:val="24"/>
          <w:szCs w:val="24"/>
          <w:lang w:eastAsia="en-US"/>
        </w:rPr>
        <w:t>T</w:t>
      </w:r>
      <w:r w:rsidRPr="00545224">
        <w:rPr>
          <w:rFonts w:ascii="Times New Roman" w:hAnsi="Times New Roman" w:cs="Times New Roman"/>
          <w:bCs/>
          <w:color w:val="000000"/>
          <w:sz w:val="24"/>
          <w:szCs w:val="24"/>
          <w:vertAlign w:val="subscript"/>
          <w:lang w:eastAsia="en-US"/>
        </w:rPr>
        <w:t>EV</w:t>
      </w:r>
      <w:r w:rsidRPr="00545224">
        <w:rPr>
          <w:rFonts w:ascii="Times New Roman" w:hAnsi="Times New Roman" w:cs="Times New Roman"/>
          <w:bCs/>
          <w:color w:val="000000"/>
          <w:sz w:val="24"/>
          <w:szCs w:val="24"/>
          <w:lang w:eastAsia="en-US"/>
        </w:rPr>
        <w:t xml:space="preserve">) в соответствии </w:t>
      </w:r>
      <w:r w:rsidR="009C5382" w:rsidRPr="00545224">
        <w:rPr>
          <w:rFonts w:ascii="Times New Roman" w:hAnsi="Times New Roman" w:cs="Times New Roman"/>
          <w:bCs/>
          <w:color w:val="000000"/>
          <w:sz w:val="24"/>
          <w:szCs w:val="24"/>
          <w:lang w:eastAsia="en-US"/>
        </w:rPr>
        <w:t>с</w:t>
      </w:r>
      <w:r w:rsidRPr="00545224">
        <w:rPr>
          <w:rFonts w:ascii="Times New Roman" w:hAnsi="Times New Roman" w:cs="Times New Roman"/>
          <w:bCs/>
          <w:color w:val="000000"/>
          <w:sz w:val="24"/>
          <w:szCs w:val="24"/>
          <w:lang w:eastAsia="en-US"/>
        </w:rPr>
        <w:t xml:space="preserve"> формулой</w:t>
      </w:r>
      <w:r w:rsidR="00970106" w:rsidRPr="00545224">
        <w:rPr>
          <w:rFonts w:ascii="Times New Roman" w:hAnsi="Times New Roman" w:cs="Times New Roman"/>
          <w:bCs/>
          <w:color w:val="000000"/>
          <w:sz w:val="24"/>
          <w:szCs w:val="24"/>
          <w:lang w:eastAsia="en-US"/>
        </w:rPr>
        <w:t xml:space="preserve"> (3)</w:t>
      </w:r>
      <w:r w:rsidRPr="00545224">
        <w:rPr>
          <w:rFonts w:ascii="Times New Roman" w:hAnsi="Times New Roman" w:cs="Times New Roman"/>
          <w:bCs/>
          <w:color w:val="000000"/>
          <w:sz w:val="24"/>
          <w:szCs w:val="24"/>
          <w:lang w:eastAsia="en-US"/>
        </w:rPr>
        <w:t xml:space="preserve">, </w:t>
      </w:r>
      <w:r w:rsidR="00370EDD" w:rsidRPr="00545224">
        <w:rPr>
          <w:rFonts w:ascii="Times New Roman" w:hAnsi="Times New Roman" w:cs="Times New Roman"/>
          <w:bCs/>
          <w:color w:val="000000"/>
          <w:sz w:val="24"/>
          <w:szCs w:val="24"/>
          <w:lang w:eastAsia="en-US"/>
        </w:rPr>
        <w:t>если не указано иное</w:t>
      </w:r>
      <w:r w:rsidRPr="00545224">
        <w:rPr>
          <w:rFonts w:ascii="Times New Roman" w:hAnsi="Times New Roman" w:cs="Times New Roman"/>
          <w:bCs/>
          <w:color w:val="000000"/>
          <w:sz w:val="24"/>
          <w:szCs w:val="24"/>
          <w:lang w:eastAsia="en-US"/>
        </w:rPr>
        <w:t xml:space="preserve">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66D96DEA" w14:textId="77777777" w:rsidR="00970106" w:rsidRPr="00545224" w:rsidRDefault="00970106" w:rsidP="00970106">
      <w:pPr>
        <w:widowControl/>
        <w:autoSpaceDE/>
        <w:autoSpaceDN/>
        <w:adjustRightInd/>
        <w:jc w:val="right"/>
        <w:rPr>
          <w:rFonts w:ascii="Times New Roman" w:hAnsi="Times New Roman" w:cs="Times New Roman"/>
          <w:bCs/>
          <w:color w:val="000000"/>
          <w:sz w:val="24"/>
          <w:szCs w:val="24"/>
          <w:lang w:eastAsia="en-US"/>
        </w:rPr>
      </w:pPr>
    </w:p>
    <w:p w14:paraId="3AF6F066" w14:textId="13AC148D" w:rsidR="00970106" w:rsidRPr="00545224" w:rsidRDefault="004D6B79" w:rsidP="00970106">
      <w:pPr>
        <w:widowControl/>
        <w:autoSpaceDE/>
        <w:autoSpaceDN/>
        <w:adjustRightInd/>
        <w:jc w:val="right"/>
        <w:rPr>
          <w:rFonts w:ascii="Cambria Math" w:hAnsi="Cambria Math" w:cs="Times New Roman"/>
          <w:color w:val="000000"/>
          <w:sz w:val="24"/>
          <w:szCs w:val="24"/>
          <w:lang w:val="en-US" w:eastAsia="en-US"/>
          <w:oMath/>
        </w:rPr>
      </w:pPr>
      <w:r w:rsidRPr="00545224">
        <w:rPr>
          <w:rFonts w:ascii="Times New Roman" w:hAnsi="Times New Roman" w:cs="Times New Roman"/>
          <w:bCs/>
          <w:color w:val="000000"/>
          <w:sz w:val="24"/>
          <w:szCs w:val="24"/>
          <w:lang w:eastAsia="en-US"/>
        </w:rPr>
        <w:t xml:space="preserve"> </w:t>
      </w:r>
      <m:oMath>
        <m:sSub>
          <m:sSubPr>
            <m:ctrlPr>
              <w:rPr>
                <w:rFonts w:ascii="Cambria Math" w:hAnsi="Cambria Math" w:cs="Times New Roman"/>
                <w:bCs/>
                <w:color w:val="000000"/>
                <w:sz w:val="24"/>
                <w:szCs w:val="24"/>
                <w:lang w:eastAsia="en-US"/>
              </w:rPr>
            </m:ctrlPr>
          </m:sSubPr>
          <m:e>
            <m:r>
              <m:rPr>
                <m:nor/>
              </m:rPr>
              <w:rPr>
                <w:rFonts w:ascii="Times New Roman" w:hAnsi="Times New Roman" w:cs="Times New Roman"/>
                <w:bCs/>
                <w:i/>
                <w:color w:val="000000"/>
                <w:sz w:val="24"/>
                <w:szCs w:val="24"/>
                <w:lang w:val="en-US" w:eastAsia="en-US"/>
              </w:rPr>
              <m:t>T</m:t>
            </m:r>
          </m:e>
          <m:sub>
            <m:r>
              <m:rPr>
                <m:nor/>
              </m:rPr>
              <w:rPr>
                <w:rFonts w:ascii="Times New Roman" w:hAnsi="Times New Roman" w:cs="Times New Roman"/>
                <w:bCs/>
                <w:color w:val="000000"/>
                <w:sz w:val="24"/>
                <w:szCs w:val="24"/>
                <w:lang w:val="en-US" w:eastAsia="en-US"/>
              </w:rPr>
              <m:t>EV</m:t>
            </m:r>
          </m:sub>
        </m:sSub>
        <m:r>
          <m:rPr>
            <m:nor/>
          </m:rPr>
          <w:rPr>
            <w:rFonts w:ascii="Times New Roman" w:hAnsi="Times New Roman" w:cs="Times New Roman"/>
            <w:bCs/>
            <w:color w:val="000000"/>
            <w:sz w:val="24"/>
            <w:szCs w:val="24"/>
            <w:lang w:val="en-US" w:eastAsia="en-US"/>
          </w:rPr>
          <m:t>=</m:t>
        </m:r>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f</m:t>
            </m:r>
          </m:e>
          <m:sub>
            <m:r>
              <m:rPr>
                <m:nor/>
              </m:rPr>
              <w:rPr>
                <w:rFonts w:ascii="Times New Roman" w:hAnsi="Times New Roman" w:cs="Times New Roman"/>
                <w:bCs/>
                <w:color w:val="000000"/>
                <w:sz w:val="24"/>
                <w:szCs w:val="24"/>
                <w:lang w:val="en-US" w:eastAsia="en-US"/>
              </w:rPr>
              <m:t>1</m:t>
            </m:r>
          </m:sub>
        </m:sSub>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Cs/>
                <w:color w:val="000000"/>
                <w:sz w:val="24"/>
                <w:szCs w:val="24"/>
                <w:lang w:val="en-US" w:eastAsia="en-US"/>
              </w:rPr>
              <m:t>(</m:t>
            </m:r>
            <m:r>
              <m:rPr>
                <m:nor/>
              </m:rPr>
              <w:rPr>
                <w:rFonts w:ascii="Times New Roman" w:hAnsi="Times New Roman" w:cs="Times New Roman"/>
                <w:bCs/>
                <w:i/>
                <w:color w:val="000000"/>
                <w:sz w:val="24"/>
                <w:szCs w:val="24"/>
                <w:lang w:val="en-US" w:eastAsia="en-US"/>
              </w:rPr>
              <m:t>N</m:t>
            </m:r>
          </m:e>
          <m:sub>
            <m:r>
              <m:rPr>
                <m:nor/>
              </m:rPr>
              <w:rPr>
                <w:rFonts w:ascii="Times New Roman" w:hAnsi="Times New Roman" w:cs="Times New Roman"/>
                <w:bCs/>
                <w:color w:val="000000"/>
                <w:sz w:val="24"/>
                <w:szCs w:val="24"/>
                <w:lang w:val="en-US" w:eastAsia="en-US"/>
              </w:rPr>
              <m:t>FO</m:t>
            </m:r>
          </m:sub>
        </m:sSub>
        <m:r>
          <m:rPr>
            <m:nor/>
          </m:rPr>
          <w:rPr>
            <w:rFonts w:ascii="Times New Roman" w:hAnsi="Times New Roman" w:cs="Times New Roman"/>
            <w:bCs/>
            <w:color w:val="000000"/>
            <w:sz w:val="24"/>
            <w:szCs w:val="24"/>
            <w:lang w:val="en-US" w:eastAsia="en-US"/>
          </w:rPr>
          <m:t>+</m:t>
        </m:r>
        <m:sSub>
          <m:sSubPr>
            <m:ctrlPr>
              <w:rPr>
                <w:rFonts w:ascii="Cambria Math" w:hAnsi="Cambria Math" w:cs="Times New Roman"/>
                <w:bCs/>
                <w:i/>
                <w:color w:val="000000"/>
                <w:sz w:val="24"/>
                <w:szCs w:val="24"/>
                <w:lang w:eastAsia="en-US"/>
              </w:rPr>
            </m:ctrlPr>
          </m:sSubPr>
          <m:e>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N</m:t>
                </m:r>
              </m:e>
              <m:sub>
                <m:r>
                  <m:rPr>
                    <m:nor/>
                  </m:rPr>
                  <w:rPr>
                    <w:rFonts w:ascii="Times New Roman" w:hAnsi="Times New Roman" w:cs="Times New Roman"/>
                    <w:bCs/>
                    <w:color w:val="000000"/>
                    <w:sz w:val="24"/>
                    <w:szCs w:val="24"/>
                    <w:lang w:val="en-US" w:eastAsia="en-US"/>
                  </w:rPr>
                  <m:t>P</m:t>
                </m:r>
              </m:sub>
            </m:sSub>
            <m:r>
              <m:rPr>
                <m:nor/>
              </m:rPr>
              <w:rPr>
                <w:rFonts w:ascii="Times New Roman" w:hAnsi="Times New Roman" w:cs="Times New Roman"/>
                <w:bCs/>
                <w:iCs/>
                <w:color w:val="000000"/>
                <w:sz w:val="24"/>
                <w:szCs w:val="24"/>
                <w:lang w:val="en-US" w:eastAsia="en-US"/>
              </w:rPr>
              <m:t>)</m:t>
            </m:r>
            <m:r>
              <m:rPr>
                <m:nor/>
              </m:rPr>
              <w:rPr>
                <w:rFonts w:ascii="Cambria Math" w:hAnsi="Times New Roman" w:cs="Times New Roman"/>
                <w:bCs/>
                <w:iCs/>
                <w:color w:val="000000"/>
                <w:sz w:val="24"/>
                <w:szCs w:val="24"/>
                <w:lang w:val="en-US" w:eastAsia="en-US"/>
              </w:rPr>
              <m:t xml:space="preserve"> </m:t>
            </m:r>
            <m:r>
              <m:rPr>
                <m:nor/>
              </m:rPr>
              <w:rPr>
                <w:rFonts w:ascii="Times New Roman" w:hAnsi="Times New Roman" w:cs="Times New Roman"/>
                <w:bCs/>
                <w:i/>
                <w:color w:val="000000"/>
                <w:sz w:val="24"/>
                <w:szCs w:val="24"/>
                <w:lang w:val="en-US" w:eastAsia="en-US"/>
              </w:rPr>
              <m:t>f</m:t>
            </m:r>
          </m:e>
          <m:sub>
            <m:r>
              <m:rPr>
                <m:nor/>
              </m:rPr>
              <w:rPr>
                <w:rFonts w:ascii="Times New Roman" w:hAnsi="Times New Roman" w:cs="Times New Roman"/>
                <w:bCs/>
                <w:color w:val="000000"/>
                <w:sz w:val="24"/>
                <w:szCs w:val="24"/>
                <w:lang w:val="en-US" w:eastAsia="en-US"/>
              </w:rPr>
              <m:t>2</m:t>
            </m:r>
          </m:sub>
        </m:sSub>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N</m:t>
            </m:r>
          </m:e>
          <m:sub>
            <m:r>
              <m:rPr>
                <m:nor/>
              </m:rPr>
              <w:rPr>
                <w:rFonts w:ascii="Times New Roman" w:hAnsi="Times New Roman" w:cs="Times New Roman"/>
                <w:bCs/>
                <w:color w:val="000000"/>
                <w:sz w:val="24"/>
                <w:szCs w:val="24"/>
                <w:lang w:val="en-US" w:eastAsia="en-US"/>
              </w:rPr>
              <m:t>Q</m:t>
            </m:r>
          </m:sub>
        </m:sSub>
      </m:oMath>
      <w:r w:rsidR="00970106" w:rsidRPr="00545224">
        <w:rPr>
          <w:rFonts w:ascii="Times New Roman" w:hAnsi="Times New Roman" w:cs="Times New Roman"/>
          <w:bCs/>
          <w:color w:val="000000"/>
          <w:sz w:val="24"/>
          <w:szCs w:val="24"/>
          <w:lang w:val="en-US" w:eastAsia="en-US"/>
        </w:rPr>
        <w:t xml:space="preserve"> </w:t>
      </w:r>
      <w:r w:rsidR="00F24819" w:rsidRPr="00545224">
        <w:rPr>
          <w:rFonts w:ascii="Times New Roman" w:hAnsi="Times New Roman" w:cs="Times New Roman"/>
          <w:bCs/>
          <w:color w:val="000000"/>
          <w:sz w:val="24"/>
          <w:szCs w:val="24"/>
          <w:lang w:val="en-US" w:eastAsia="en-US"/>
        </w:rPr>
        <w:t>,</w:t>
      </w:r>
      <w:r w:rsidR="00970106" w:rsidRPr="00545224">
        <w:rPr>
          <w:rFonts w:ascii="Times New Roman" w:hAnsi="Times New Roman" w:cs="Times New Roman"/>
          <w:bCs/>
          <w:color w:val="000000"/>
          <w:sz w:val="24"/>
          <w:szCs w:val="24"/>
          <w:lang w:val="en-US" w:eastAsia="en-US"/>
        </w:rPr>
        <w:t xml:space="preserve">                                                   (3)</w:t>
      </w:r>
    </w:p>
    <w:p w14:paraId="52A5E1D3" w14:textId="2E7140EA" w:rsidR="004D6B79" w:rsidRPr="00545224" w:rsidRDefault="004D6B79" w:rsidP="004D6B79">
      <w:pPr>
        <w:widowControl/>
        <w:autoSpaceDE/>
        <w:autoSpaceDN/>
        <w:adjustRightInd/>
        <w:rPr>
          <w:rFonts w:ascii="Times New Roman" w:hAnsi="Times New Roman" w:cs="Times New Roman"/>
          <w:bCs/>
          <w:color w:val="000000"/>
          <w:sz w:val="24"/>
          <w:szCs w:val="24"/>
          <w:lang w:val="en-US" w:eastAsia="en-US"/>
        </w:rPr>
      </w:pPr>
    </w:p>
    <w:p w14:paraId="40D52FCC" w14:textId="4E2CB193"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где</w:t>
      </w:r>
      <w:r w:rsidR="004D2B5A" w:rsidRPr="00545224">
        <w:rPr>
          <w:rFonts w:ascii="Times New Roman" w:hAnsi="Times New Roman" w:cs="Times New Roman"/>
          <w:bCs/>
          <w:color w:val="000000"/>
          <w:sz w:val="24"/>
          <w:szCs w:val="24"/>
          <w:lang w:eastAsia="en-US"/>
        </w:rPr>
        <w:t>,</w:t>
      </w:r>
    </w:p>
    <w:p w14:paraId="4D977E46" w14:textId="693D4A3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f</w:t>
      </w:r>
      <w:r w:rsidRPr="00545224">
        <w:rPr>
          <w:rFonts w:ascii="Times New Roman" w:hAnsi="Times New Roman" w:cs="Times New Roman"/>
          <w:bCs/>
          <w:color w:val="000000"/>
          <w:sz w:val="24"/>
          <w:szCs w:val="24"/>
          <w:vertAlign w:val="subscript"/>
          <w:lang w:eastAsia="en-US"/>
        </w:rPr>
        <w:t>1</w:t>
      </w:r>
      <w:r w:rsidRPr="00545224">
        <w:rPr>
          <w:rFonts w:ascii="Times New Roman" w:hAnsi="Times New Roman" w:cs="Times New Roman"/>
          <w:bCs/>
          <w:color w:val="000000"/>
          <w:sz w:val="24"/>
          <w:szCs w:val="24"/>
          <w:lang w:eastAsia="en-US"/>
        </w:rPr>
        <w:t xml:space="preserve"> и </w:t>
      </w:r>
      <w:r w:rsidRPr="00545224">
        <w:rPr>
          <w:rFonts w:ascii="Times New Roman" w:hAnsi="Times New Roman" w:cs="Times New Roman"/>
          <w:bCs/>
          <w:i/>
          <w:iCs/>
          <w:color w:val="000000"/>
          <w:sz w:val="24"/>
          <w:szCs w:val="24"/>
          <w:lang w:eastAsia="en-US"/>
        </w:rPr>
        <w:t>f</w:t>
      </w:r>
      <w:r w:rsidRPr="00545224">
        <w:rPr>
          <w:rFonts w:ascii="Times New Roman" w:hAnsi="Times New Roman" w:cs="Times New Roman"/>
          <w:bCs/>
          <w:color w:val="000000"/>
          <w:sz w:val="24"/>
          <w:szCs w:val="24"/>
          <w:vertAlign w:val="subscript"/>
          <w:lang w:eastAsia="en-US"/>
        </w:rPr>
        <w:t>2</w:t>
      </w:r>
      <w:r w:rsidRPr="00545224">
        <w:rPr>
          <w:rFonts w:ascii="Times New Roman" w:hAnsi="Times New Roman" w:cs="Times New Roman"/>
          <w:bCs/>
          <w:color w:val="000000"/>
          <w:sz w:val="24"/>
          <w:szCs w:val="24"/>
          <w:lang w:eastAsia="en-US"/>
        </w:rPr>
        <w:t xml:space="preserve"> – дроби, </w:t>
      </w:r>
      <w:r w:rsidR="002B7FA2" w:rsidRPr="00545224">
        <w:rPr>
          <w:rFonts w:ascii="Times New Roman" w:hAnsi="Times New Roman" w:cs="Times New Roman"/>
          <w:bCs/>
          <w:i/>
          <w:iCs/>
          <w:color w:val="000000"/>
          <w:sz w:val="24"/>
          <w:szCs w:val="24"/>
          <w:lang w:eastAsia="en-US"/>
        </w:rPr>
        <w:t>f</w:t>
      </w:r>
      <w:r w:rsidR="002B7FA2" w:rsidRPr="00545224">
        <w:rPr>
          <w:rFonts w:ascii="Times New Roman" w:hAnsi="Times New Roman" w:cs="Times New Roman"/>
          <w:bCs/>
          <w:color w:val="000000"/>
          <w:sz w:val="24"/>
          <w:szCs w:val="24"/>
          <w:vertAlign w:val="subscript"/>
          <w:lang w:eastAsia="en-US"/>
        </w:rPr>
        <w:t>1</w:t>
      </w:r>
      <w:r w:rsidR="002B7FA2"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равна 1 минус </w:t>
      </w:r>
      <w:r w:rsidR="002B7FA2" w:rsidRPr="00545224">
        <w:rPr>
          <w:rFonts w:ascii="Times New Roman" w:hAnsi="Times New Roman" w:cs="Times New Roman"/>
          <w:bCs/>
          <w:i/>
          <w:iCs/>
          <w:color w:val="000000"/>
          <w:sz w:val="24"/>
          <w:szCs w:val="24"/>
          <w:lang w:eastAsia="en-US"/>
        </w:rPr>
        <w:t>f</w:t>
      </w:r>
      <w:r w:rsidR="002B7FA2" w:rsidRPr="00545224">
        <w:rPr>
          <w:rFonts w:ascii="Times New Roman" w:hAnsi="Times New Roman" w:cs="Times New Roman"/>
          <w:bCs/>
          <w:color w:val="000000"/>
          <w:sz w:val="24"/>
          <w:szCs w:val="24"/>
          <w:vertAlign w:val="subscript"/>
          <w:lang w:eastAsia="en-US"/>
        </w:rPr>
        <w:t>2</w:t>
      </w:r>
      <w:r w:rsidR="009C5382" w:rsidRPr="00545224">
        <w:rPr>
          <w:rFonts w:ascii="Times New Roman" w:hAnsi="Times New Roman" w:cs="Times New Roman"/>
          <w:bCs/>
          <w:color w:val="000000"/>
          <w:sz w:val="24"/>
          <w:szCs w:val="24"/>
          <w:lang w:eastAsia="en-US"/>
        </w:rPr>
        <w:t>,</w:t>
      </w:r>
      <w:r w:rsidR="002B7FA2"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а </w:t>
      </w:r>
      <w:r w:rsidR="002B7FA2" w:rsidRPr="00545224">
        <w:rPr>
          <w:rFonts w:ascii="Times New Roman" w:hAnsi="Times New Roman" w:cs="Times New Roman"/>
          <w:bCs/>
          <w:i/>
          <w:iCs/>
          <w:color w:val="000000"/>
          <w:sz w:val="24"/>
          <w:szCs w:val="24"/>
          <w:lang w:eastAsia="en-US"/>
        </w:rPr>
        <w:t>f</w:t>
      </w:r>
      <w:r w:rsidR="002B7FA2" w:rsidRPr="00545224">
        <w:rPr>
          <w:rFonts w:ascii="Times New Roman" w:hAnsi="Times New Roman" w:cs="Times New Roman"/>
          <w:bCs/>
          <w:color w:val="000000"/>
          <w:sz w:val="24"/>
          <w:szCs w:val="24"/>
          <w:vertAlign w:val="subscript"/>
          <w:lang w:eastAsia="en-US"/>
        </w:rPr>
        <w:t>2</w:t>
      </w:r>
      <w:r w:rsidR="002B7FA2"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равна значению, указанному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47D4231D" w14:textId="7B59AB5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N</w:t>
      </w:r>
      <w:r w:rsidRPr="00545224">
        <w:rPr>
          <w:rFonts w:ascii="Times New Roman" w:hAnsi="Times New Roman" w:cs="Times New Roman"/>
          <w:bCs/>
          <w:color w:val="000000"/>
          <w:sz w:val="24"/>
          <w:szCs w:val="24"/>
          <w:vertAlign w:val="subscript"/>
          <w:lang w:eastAsia="en-US"/>
        </w:rPr>
        <w:t>FO</w:t>
      </w:r>
      <w:r w:rsidRPr="00545224">
        <w:rPr>
          <w:rFonts w:ascii="Times New Roman" w:hAnsi="Times New Roman" w:cs="Times New Roman"/>
          <w:bCs/>
          <w:color w:val="000000"/>
          <w:sz w:val="24"/>
          <w:szCs w:val="24"/>
          <w:lang w:eastAsia="en-US"/>
        </w:rPr>
        <w:t xml:space="preserve"> –</w:t>
      </w:r>
      <w:r w:rsidR="00353C2D"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количество баллов оценки заявки</w:t>
      </w:r>
      <w:r w:rsidR="004D2B5A"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присуждаемых за финансовое предложение, сделанное в соответствии с 6.11.7;</w:t>
      </w:r>
    </w:p>
    <w:p w14:paraId="3053E7A7" w14:textId="7EA67FD3"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N</w:t>
      </w:r>
      <w:r w:rsidRPr="00545224">
        <w:rPr>
          <w:rFonts w:ascii="Times New Roman" w:hAnsi="Times New Roman" w:cs="Times New Roman"/>
          <w:bCs/>
          <w:color w:val="000000"/>
          <w:sz w:val="24"/>
          <w:szCs w:val="24"/>
          <w:vertAlign w:val="subscript"/>
          <w:lang w:eastAsia="en-US"/>
        </w:rPr>
        <w:t>P</w:t>
      </w:r>
      <w:r w:rsidRPr="00545224">
        <w:rPr>
          <w:rFonts w:ascii="Times New Roman" w:hAnsi="Times New Roman" w:cs="Times New Roman"/>
          <w:bCs/>
          <w:color w:val="000000"/>
          <w:sz w:val="24"/>
          <w:szCs w:val="24"/>
          <w:lang w:eastAsia="en-US"/>
        </w:rPr>
        <w:t xml:space="preserve"> – количество баллов оценки </w:t>
      </w:r>
      <w:r w:rsidR="004D2B5A" w:rsidRPr="00545224">
        <w:rPr>
          <w:rFonts w:ascii="Times New Roman" w:hAnsi="Times New Roman" w:cs="Times New Roman"/>
          <w:bCs/>
          <w:color w:val="000000"/>
          <w:sz w:val="24"/>
          <w:szCs w:val="24"/>
          <w:lang w:eastAsia="en-US"/>
        </w:rPr>
        <w:t>на участие в конкурсе</w:t>
      </w:r>
      <w:r w:rsidRPr="00545224">
        <w:rPr>
          <w:rFonts w:ascii="Times New Roman" w:hAnsi="Times New Roman" w:cs="Times New Roman"/>
          <w:bCs/>
          <w:color w:val="000000"/>
          <w:sz w:val="24"/>
          <w:szCs w:val="24"/>
          <w:lang w:eastAsia="en-US"/>
        </w:rPr>
        <w:t xml:space="preserve">, присуждаемых за </w:t>
      </w:r>
      <w:r w:rsidR="004D2B5A" w:rsidRPr="00545224">
        <w:rPr>
          <w:rFonts w:ascii="Times New Roman" w:hAnsi="Times New Roman" w:cs="Times New Roman"/>
          <w:bCs/>
          <w:color w:val="000000"/>
          <w:sz w:val="24"/>
          <w:szCs w:val="24"/>
          <w:lang w:eastAsia="en-US"/>
        </w:rPr>
        <w:t>преимущественны</w:t>
      </w:r>
      <w:r w:rsidR="00C17344" w:rsidRPr="00545224">
        <w:rPr>
          <w:rFonts w:ascii="Times New Roman" w:hAnsi="Times New Roman" w:cs="Times New Roman"/>
          <w:bCs/>
          <w:color w:val="000000"/>
          <w:sz w:val="24"/>
          <w:szCs w:val="24"/>
          <w:lang w:eastAsia="en-US"/>
        </w:rPr>
        <w:t>е права</w:t>
      </w:r>
      <w:r w:rsidR="00980A8B" w:rsidRPr="00545224">
        <w:rPr>
          <w:rFonts w:ascii="Times New Roman" w:hAnsi="Times New Roman" w:cs="Times New Roman"/>
          <w:bCs/>
          <w:color w:val="000000"/>
          <w:sz w:val="24"/>
          <w:szCs w:val="24"/>
          <w:lang w:eastAsia="en-US"/>
        </w:rPr>
        <w:t xml:space="preserve">, </w:t>
      </w:r>
      <w:r w:rsidR="00C17344" w:rsidRPr="00545224">
        <w:rPr>
          <w:rFonts w:ascii="Times New Roman" w:hAnsi="Times New Roman" w:cs="Times New Roman"/>
          <w:bCs/>
          <w:color w:val="000000"/>
          <w:sz w:val="24"/>
          <w:szCs w:val="24"/>
          <w:lang w:eastAsia="en-US"/>
        </w:rPr>
        <w:t>зая</w:t>
      </w:r>
      <w:r w:rsidRPr="00545224">
        <w:rPr>
          <w:rFonts w:ascii="Times New Roman" w:hAnsi="Times New Roman" w:cs="Times New Roman"/>
          <w:bCs/>
          <w:color w:val="000000"/>
          <w:sz w:val="24"/>
          <w:szCs w:val="24"/>
          <w:lang w:eastAsia="en-US"/>
        </w:rPr>
        <w:t>вленные в соответствии с 6.11.8;</w:t>
      </w:r>
    </w:p>
    <w:p w14:paraId="1DEABC86" w14:textId="5482B989"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N</w:t>
      </w:r>
      <w:r w:rsidRPr="00545224">
        <w:rPr>
          <w:rFonts w:ascii="Times New Roman" w:hAnsi="Times New Roman" w:cs="Times New Roman"/>
          <w:bCs/>
          <w:color w:val="000000"/>
          <w:sz w:val="24"/>
          <w:szCs w:val="24"/>
          <w:vertAlign w:val="subscript"/>
          <w:lang w:eastAsia="en-US"/>
        </w:rPr>
        <w:t>Q</w:t>
      </w:r>
      <w:r w:rsidRPr="00545224">
        <w:rPr>
          <w:rFonts w:ascii="Times New Roman" w:hAnsi="Times New Roman" w:cs="Times New Roman"/>
          <w:bCs/>
          <w:color w:val="000000"/>
          <w:sz w:val="24"/>
          <w:szCs w:val="24"/>
          <w:lang w:eastAsia="en-US"/>
        </w:rPr>
        <w:t xml:space="preserve"> – количество баллов оценки </w:t>
      </w:r>
      <w:r w:rsidR="004D2B5A"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присужденных за качество, предлагаемое в соответствии с 6.11.9</w:t>
      </w:r>
      <w:r w:rsidR="003C67E6" w:rsidRPr="00545224">
        <w:rPr>
          <w:rFonts w:ascii="Times New Roman" w:hAnsi="Times New Roman" w:cs="Times New Roman"/>
          <w:bCs/>
          <w:color w:val="000000"/>
          <w:sz w:val="24"/>
          <w:szCs w:val="24"/>
          <w:lang w:eastAsia="en-US"/>
        </w:rPr>
        <w:t>;</w:t>
      </w:r>
    </w:p>
    <w:p w14:paraId="514F25C3" w14:textId="3614AE96"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c) классифицировать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начиная с наибольшего количества баллов к наименьшему</w:t>
      </w:r>
      <w:r w:rsidR="002B7FA2" w:rsidRPr="00545224">
        <w:rPr>
          <w:rFonts w:ascii="Times New Roman" w:hAnsi="Times New Roman" w:cs="Times New Roman"/>
          <w:bCs/>
          <w:color w:val="000000"/>
          <w:sz w:val="24"/>
          <w:szCs w:val="24"/>
          <w:lang w:eastAsia="en-US"/>
        </w:rPr>
        <w:t>;</w:t>
      </w:r>
    </w:p>
    <w:p w14:paraId="646895CF" w14:textId="47861DA5"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d) рекомендовать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с наивысшим баллом оценки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заявки </w:t>
      </w:r>
      <w:r w:rsidR="004D2B5A" w:rsidRPr="00545224">
        <w:rPr>
          <w:rFonts w:ascii="Times New Roman" w:hAnsi="Times New Roman" w:cs="Times New Roman"/>
          <w:bCs/>
          <w:color w:val="000000"/>
          <w:sz w:val="24"/>
          <w:szCs w:val="24"/>
          <w:lang w:eastAsia="en-US"/>
        </w:rPr>
        <w:t xml:space="preserve">на участие в конкурсе </w:t>
      </w:r>
      <w:r w:rsidRPr="00545224">
        <w:rPr>
          <w:rFonts w:ascii="Times New Roman" w:hAnsi="Times New Roman" w:cs="Times New Roman"/>
          <w:bCs/>
          <w:color w:val="000000"/>
          <w:sz w:val="24"/>
          <w:szCs w:val="24"/>
          <w:lang w:eastAsia="en-US"/>
        </w:rPr>
        <w:t xml:space="preserve">для заключения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если нет веских и обоснованных причин не делать этого.</w:t>
      </w:r>
    </w:p>
    <w:p w14:paraId="1B481C97" w14:textId="74931DF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Пересчитать результаты и пересмотреть рейтинг всех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если есть веские и обоснованные причины не рекомендовать участника с наибольшим количеством баллов </w:t>
      </w:r>
      <w:r w:rsidR="004D2B5A" w:rsidRPr="00545224">
        <w:rPr>
          <w:rFonts w:ascii="Times New Roman" w:hAnsi="Times New Roman" w:cs="Times New Roman"/>
          <w:bCs/>
          <w:color w:val="000000"/>
          <w:sz w:val="24"/>
          <w:szCs w:val="24"/>
          <w:lang w:eastAsia="en-US"/>
        </w:rPr>
        <w:t>оценки заявки на участие в конкурсе</w:t>
      </w:r>
      <w:r w:rsidRPr="00545224">
        <w:rPr>
          <w:rFonts w:ascii="Times New Roman" w:hAnsi="Times New Roman" w:cs="Times New Roman"/>
          <w:bCs/>
          <w:color w:val="000000"/>
          <w:sz w:val="24"/>
          <w:szCs w:val="24"/>
          <w:lang w:eastAsia="en-US"/>
        </w:rPr>
        <w:t xml:space="preserve"> и рекомендовать участника с наибольшим количеством баллов </w:t>
      </w:r>
      <w:r w:rsidR="004D2B5A" w:rsidRPr="00545224">
        <w:rPr>
          <w:rFonts w:ascii="Times New Roman" w:hAnsi="Times New Roman" w:cs="Times New Roman"/>
          <w:bCs/>
          <w:color w:val="000000"/>
          <w:sz w:val="24"/>
          <w:szCs w:val="24"/>
          <w:lang w:eastAsia="en-US"/>
        </w:rPr>
        <w:t>оценки заявки на участие в конкурсе</w:t>
      </w:r>
      <w:r w:rsidRPr="00545224">
        <w:rPr>
          <w:rFonts w:ascii="Times New Roman" w:hAnsi="Times New Roman" w:cs="Times New Roman"/>
          <w:bCs/>
          <w:color w:val="000000"/>
          <w:sz w:val="24"/>
          <w:szCs w:val="24"/>
          <w:lang w:eastAsia="en-US"/>
        </w:rPr>
        <w:t>, если нет веских и обоснованных причин не делать этого, в этом случае процесс, изложенный в этом подпункте, следует повторить.</w:t>
      </w:r>
    </w:p>
    <w:p w14:paraId="387D8008" w14:textId="77777777"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6.11.6 Десятичные знаки</w:t>
      </w:r>
    </w:p>
    <w:p w14:paraId="41A58F11" w14:textId="4AF1106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 необходимости посчитать баллы по финансовым предложениям, </w:t>
      </w:r>
      <w:r w:rsidR="004D2B5A" w:rsidRPr="00545224">
        <w:rPr>
          <w:rFonts w:ascii="Times New Roman" w:hAnsi="Times New Roman" w:cs="Times New Roman"/>
          <w:bCs/>
          <w:color w:val="000000"/>
          <w:sz w:val="24"/>
          <w:szCs w:val="24"/>
          <w:lang w:eastAsia="en-US"/>
        </w:rPr>
        <w:t xml:space="preserve">преимущественным правам </w:t>
      </w:r>
      <w:r w:rsidRPr="00545224">
        <w:rPr>
          <w:rFonts w:ascii="Times New Roman" w:hAnsi="Times New Roman" w:cs="Times New Roman"/>
          <w:bCs/>
          <w:color w:val="000000"/>
          <w:sz w:val="24"/>
          <w:szCs w:val="24"/>
          <w:lang w:eastAsia="en-US"/>
        </w:rPr>
        <w:t>и качеству с точностью до двух знаков после запятой.</w:t>
      </w:r>
    </w:p>
    <w:p w14:paraId="076E690E" w14:textId="77777777"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6.11.7 Оценка финансовых предложений</w:t>
      </w:r>
    </w:p>
    <w:p w14:paraId="31C0E473" w14:textId="20B3EA5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Оценить финансовые предложения по формуле</w:t>
      </w:r>
      <w:r w:rsidR="002B7FA2" w:rsidRPr="00545224">
        <w:rPr>
          <w:rFonts w:ascii="Times New Roman" w:hAnsi="Times New Roman" w:cs="Times New Roman"/>
          <w:bCs/>
          <w:color w:val="000000"/>
          <w:sz w:val="24"/>
          <w:szCs w:val="24"/>
          <w:lang w:eastAsia="en-US"/>
        </w:rPr>
        <w:t xml:space="preserve"> (4)</w:t>
      </w:r>
      <w:r w:rsidRPr="00545224">
        <w:rPr>
          <w:rFonts w:ascii="Times New Roman" w:hAnsi="Times New Roman" w:cs="Times New Roman"/>
          <w:bCs/>
          <w:color w:val="000000"/>
          <w:sz w:val="24"/>
          <w:szCs w:val="24"/>
          <w:lang w:eastAsia="en-US"/>
        </w:rPr>
        <w:t xml:space="preserve">: </w:t>
      </w:r>
    </w:p>
    <w:p w14:paraId="5008E99E" w14:textId="5467740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p>
    <w:p w14:paraId="5ECFB198" w14:textId="59F5D8FE" w:rsidR="002B7FA2" w:rsidRPr="00545224" w:rsidRDefault="00C02B66" w:rsidP="002B7FA2">
      <w:pPr>
        <w:widowControl/>
        <w:autoSpaceDE/>
        <w:autoSpaceDN/>
        <w:adjustRightInd/>
        <w:jc w:val="right"/>
        <w:rPr>
          <w:rFonts w:ascii="Cambria Math" w:hAnsi="Cambria Math" w:cs="Times New Roman"/>
          <w:color w:val="000000"/>
          <w:sz w:val="24"/>
          <w:szCs w:val="24"/>
          <w:lang w:eastAsia="en-US"/>
          <w:oMath/>
        </w:rPr>
      </w:pPr>
      <m:oMath>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N</m:t>
            </m:r>
          </m:e>
          <m:sub>
            <m:r>
              <m:rPr>
                <m:nor/>
              </m:rPr>
              <w:rPr>
                <w:rFonts w:ascii="Times New Roman" w:hAnsi="Times New Roman" w:cs="Times New Roman"/>
                <w:bCs/>
                <w:color w:val="000000"/>
                <w:sz w:val="24"/>
                <w:szCs w:val="24"/>
                <w:lang w:val="en-US" w:eastAsia="en-US"/>
              </w:rPr>
              <m:t>FO</m:t>
            </m:r>
          </m:sub>
        </m:sSub>
        <m:r>
          <m:rPr>
            <m:nor/>
          </m:rPr>
          <w:rPr>
            <w:rFonts w:ascii="Times New Roman" w:hAnsi="Times New Roman" w:cs="Times New Roman"/>
            <w:bCs/>
            <w:color w:val="000000"/>
            <w:sz w:val="24"/>
            <w:szCs w:val="24"/>
            <w:lang w:eastAsia="en-US"/>
          </w:rPr>
          <m:t>=</m:t>
        </m:r>
        <m:sSub>
          <m:sSubPr>
            <m:ctrlPr>
              <w:rPr>
                <w:rFonts w:ascii="Cambria Math" w:hAnsi="Cambria Math" w:cs="Times New Roman"/>
                <w:bCs/>
                <w:i/>
                <w:color w:val="000000"/>
                <w:sz w:val="24"/>
                <w:szCs w:val="24"/>
                <w:lang w:eastAsia="en-US"/>
              </w:rPr>
            </m:ctrlPr>
          </m:sSubPr>
          <m:e>
            <m:r>
              <m:rPr>
                <m:nor/>
              </m:rPr>
              <w:rPr>
                <w:rFonts w:ascii="Times New Roman" w:hAnsi="Times New Roman" w:cs="Times New Roman"/>
                <w:bCs/>
                <w:i/>
                <w:color w:val="000000"/>
                <w:sz w:val="24"/>
                <w:szCs w:val="24"/>
                <w:lang w:val="en-US" w:eastAsia="en-US"/>
              </w:rPr>
              <m:t>W</m:t>
            </m:r>
          </m:e>
          <m:sub>
            <m:r>
              <m:rPr>
                <m:nor/>
              </m:rPr>
              <w:rPr>
                <w:rFonts w:ascii="Times New Roman" w:hAnsi="Times New Roman" w:cs="Times New Roman"/>
                <w:bCs/>
                <w:color w:val="000000"/>
                <w:sz w:val="24"/>
                <w:szCs w:val="24"/>
                <w:lang w:eastAsia="en-US"/>
              </w:rPr>
              <m:t>1</m:t>
            </m:r>
          </m:sub>
        </m:sSub>
        <m:r>
          <w:rPr>
            <w:rFonts w:ascii="Cambria Math" w:hAnsi="Cambria Math" w:cs="Times New Roman"/>
            <w:color w:val="000000"/>
            <w:sz w:val="24"/>
            <w:szCs w:val="24"/>
            <w:lang w:eastAsia="en-US"/>
          </w:rPr>
          <m:t>×A</m:t>
        </m:r>
      </m:oMath>
      <w:r w:rsidR="002B7FA2" w:rsidRPr="00545224">
        <w:rPr>
          <w:rFonts w:ascii="Times New Roman" w:hAnsi="Times New Roman" w:cs="Times New Roman"/>
          <w:bCs/>
          <w:color w:val="000000"/>
          <w:sz w:val="24"/>
          <w:szCs w:val="24"/>
          <w:lang w:eastAsia="en-US"/>
        </w:rPr>
        <w:t xml:space="preserve"> </w:t>
      </w:r>
      <w:r w:rsidR="00F24819" w:rsidRPr="00545224">
        <w:rPr>
          <w:rFonts w:ascii="Times New Roman" w:hAnsi="Times New Roman" w:cs="Times New Roman"/>
          <w:bCs/>
          <w:color w:val="000000"/>
          <w:sz w:val="24"/>
          <w:szCs w:val="24"/>
          <w:lang w:eastAsia="en-US"/>
        </w:rPr>
        <w:t>,</w:t>
      </w:r>
      <w:r w:rsidR="002B7FA2" w:rsidRPr="00545224">
        <w:rPr>
          <w:rFonts w:ascii="Times New Roman" w:hAnsi="Times New Roman" w:cs="Times New Roman"/>
          <w:bCs/>
          <w:color w:val="000000"/>
          <w:sz w:val="24"/>
          <w:szCs w:val="24"/>
          <w:lang w:eastAsia="en-US"/>
        </w:rPr>
        <w:t xml:space="preserve">                     </w:t>
      </w:r>
      <w:r w:rsidR="00353C2D" w:rsidRPr="00545224">
        <w:rPr>
          <w:rFonts w:ascii="Times New Roman" w:hAnsi="Times New Roman" w:cs="Times New Roman"/>
          <w:bCs/>
          <w:color w:val="000000"/>
          <w:sz w:val="24"/>
          <w:szCs w:val="24"/>
          <w:lang w:eastAsia="en-US"/>
        </w:rPr>
        <w:t xml:space="preserve">          </w:t>
      </w:r>
      <w:r w:rsidR="002B7FA2" w:rsidRPr="00545224">
        <w:rPr>
          <w:rFonts w:ascii="Times New Roman" w:hAnsi="Times New Roman" w:cs="Times New Roman"/>
          <w:bCs/>
          <w:color w:val="000000"/>
          <w:sz w:val="24"/>
          <w:szCs w:val="24"/>
          <w:lang w:eastAsia="en-US"/>
        </w:rPr>
        <w:t xml:space="preserve">                              (4)</w:t>
      </w:r>
    </w:p>
    <w:p w14:paraId="00F72413" w14:textId="5B4CBDBD"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где</w:t>
      </w:r>
      <w:r w:rsidR="004D2B5A" w:rsidRPr="00545224">
        <w:rPr>
          <w:rFonts w:ascii="Times New Roman" w:hAnsi="Times New Roman" w:cs="Times New Roman"/>
          <w:bCs/>
          <w:color w:val="000000"/>
          <w:sz w:val="24"/>
          <w:szCs w:val="24"/>
          <w:lang w:eastAsia="en-US"/>
        </w:rPr>
        <w:t>,</w:t>
      </w:r>
    </w:p>
    <w:p w14:paraId="242F9FEE" w14:textId="569DD442"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N</w:t>
      </w:r>
      <w:r w:rsidRPr="00545224">
        <w:rPr>
          <w:rFonts w:ascii="Times New Roman" w:hAnsi="Times New Roman" w:cs="Times New Roman"/>
          <w:bCs/>
          <w:color w:val="000000"/>
          <w:sz w:val="24"/>
          <w:szCs w:val="24"/>
          <w:vertAlign w:val="subscript"/>
          <w:lang w:eastAsia="en-US"/>
        </w:rPr>
        <w:t>FO</w:t>
      </w:r>
      <w:r w:rsidRPr="00545224">
        <w:rPr>
          <w:rFonts w:ascii="Times New Roman" w:hAnsi="Times New Roman" w:cs="Times New Roman"/>
          <w:bCs/>
          <w:color w:val="000000"/>
          <w:sz w:val="24"/>
          <w:szCs w:val="24"/>
          <w:lang w:eastAsia="en-US"/>
        </w:rPr>
        <w:t xml:space="preserve"> –</w:t>
      </w:r>
      <w:r w:rsidR="00353C2D"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количество баллов оценки </w:t>
      </w:r>
      <w:r w:rsidR="004D2B5A"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присуждаемых за финансовое предложение;</w:t>
      </w:r>
    </w:p>
    <w:p w14:paraId="52173BB0" w14:textId="7261BC9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W</w:t>
      </w:r>
      <w:r w:rsidRPr="00545224">
        <w:rPr>
          <w:rFonts w:ascii="Times New Roman" w:hAnsi="Times New Roman" w:cs="Times New Roman"/>
          <w:bCs/>
          <w:color w:val="000000"/>
          <w:sz w:val="24"/>
          <w:szCs w:val="24"/>
          <w:vertAlign w:val="subscript"/>
          <w:lang w:eastAsia="en-US"/>
        </w:rPr>
        <w:t>1</w:t>
      </w:r>
      <w:r w:rsidRPr="00545224">
        <w:rPr>
          <w:rFonts w:ascii="Times New Roman" w:hAnsi="Times New Roman" w:cs="Times New Roman"/>
          <w:bCs/>
          <w:color w:val="000000"/>
          <w:sz w:val="24"/>
          <w:szCs w:val="24"/>
          <w:lang w:eastAsia="en-US"/>
        </w:rPr>
        <w:t xml:space="preserve"> –</w:t>
      </w:r>
      <w:r w:rsidR="00353C2D"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максимально возможное количество баллов оценки </w:t>
      </w:r>
      <w:r w:rsidR="004D2B5A" w:rsidRPr="00545224">
        <w:rPr>
          <w:rFonts w:ascii="Times New Roman" w:hAnsi="Times New Roman" w:cs="Times New Roman"/>
          <w:bCs/>
          <w:color w:val="000000"/>
          <w:sz w:val="24"/>
          <w:szCs w:val="24"/>
          <w:lang w:eastAsia="en-US"/>
        </w:rPr>
        <w:t>заявки на участие в конкурс</w:t>
      </w:r>
      <w:r w:rsidR="00353C2D" w:rsidRPr="00545224">
        <w:rPr>
          <w:rFonts w:ascii="Times New Roman" w:hAnsi="Times New Roman" w:cs="Times New Roman"/>
          <w:bCs/>
          <w:color w:val="000000"/>
          <w:sz w:val="24"/>
          <w:szCs w:val="24"/>
          <w:lang w:eastAsia="en-US"/>
        </w:rPr>
        <w:t>е</w:t>
      </w:r>
      <w:r w:rsidRPr="00545224">
        <w:rPr>
          <w:rFonts w:ascii="Times New Roman" w:hAnsi="Times New Roman" w:cs="Times New Roman"/>
          <w:bCs/>
          <w:color w:val="000000"/>
          <w:sz w:val="24"/>
          <w:szCs w:val="24"/>
          <w:lang w:eastAsia="en-US"/>
        </w:rPr>
        <w:t xml:space="preserve">, присуждаемое за финансовое предложение, которое равно 100 в методе 2 (см. 6.11.3) и 100 минус максимально возможное количество баллов за </w:t>
      </w:r>
      <w:r w:rsidR="004D2B5A" w:rsidRPr="00545224">
        <w:rPr>
          <w:rFonts w:ascii="Times New Roman" w:hAnsi="Times New Roman" w:cs="Times New Roman"/>
          <w:bCs/>
          <w:color w:val="000000"/>
          <w:sz w:val="24"/>
          <w:szCs w:val="24"/>
          <w:lang w:eastAsia="en-US"/>
        </w:rPr>
        <w:t>преимущественные права</w:t>
      </w:r>
      <w:r w:rsidRPr="00545224">
        <w:rPr>
          <w:rFonts w:ascii="Times New Roman" w:hAnsi="Times New Roman" w:cs="Times New Roman"/>
          <w:bCs/>
          <w:color w:val="000000"/>
          <w:sz w:val="24"/>
          <w:szCs w:val="24"/>
          <w:lang w:eastAsia="en-US"/>
        </w:rPr>
        <w:t xml:space="preserve">, указанное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в методах 3 и 4 (см. 6.11.4 и 6.11.5);</w:t>
      </w:r>
    </w:p>
    <w:p w14:paraId="6059A631" w14:textId="59C84DD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A</w:t>
      </w:r>
      <w:r w:rsidRPr="00545224">
        <w:rPr>
          <w:rFonts w:ascii="Times New Roman" w:hAnsi="Times New Roman" w:cs="Times New Roman"/>
          <w:bCs/>
          <w:color w:val="000000"/>
          <w:sz w:val="24"/>
          <w:szCs w:val="24"/>
          <w:lang w:eastAsia="en-US"/>
        </w:rPr>
        <w:t xml:space="preserve"> –</w:t>
      </w:r>
      <w:r w:rsidR="00353C2D"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 xml:space="preserve">число, рассчитанное по соответствующей формуле, описанной в таблице 1, как указано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44332B2D" w14:textId="77777777" w:rsidR="00CB5FF8" w:rsidRPr="00545224" w:rsidRDefault="00CB5FF8" w:rsidP="00353C2D">
      <w:pPr>
        <w:widowControl/>
        <w:autoSpaceDE/>
        <w:autoSpaceDN/>
        <w:adjustRightInd/>
        <w:rPr>
          <w:rFonts w:ascii="Times New Roman" w:hAnsi="Times New Roman" w:cs="Times New Roman"/>
          <w:bCs/>
          <w:color w:val="000000"/>
          <w:sz w:val="24"/>
          <w:szCs w:val="24"/>
          <w:lang w:eastAsia="en-US"/>
        </w:rPr>
      </w:pPr>
    </w:p>
    <w:p w14:paraId="6819C0A5" w14:textId="0D62319A" w:rsidR="004D6B79" w:rsidRPr="00545224" w:rsidRDefault="004D6B79" w:rsidP="00353C2D">
      <w:pPr>
        <w:widowControl/>
        <w:autoSpaceDE/>
        <w:autoSpaceDN/>
        <w:adjustRightInd/>
        <w:ind w:firstLine="0"/>
        <w:jc w:val="center"/>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 xml:space="preserve">Таблица 1 </w:t>
      </w:r>
      <w:r w:rsidR="00CB5FF8" w:rsidRPr="00545224">
        <w:rPr>
          <w:rFonts w:ascii="Times New Roman" w:hAnsi="Times New Roman" w:cs="Times New Roman"/>
          <w:b/>
          <w:color w:val="000000"/>
          <w:sz w:val="24"/>
          <w:szCs w:val="24"/>
          <w:lang w:eastAsia="en-US"/>
        </w:rPr>
        <w:t xml:space="preserve">– </w:t>
      </w:r>
      <w:r w:rsidRPr="00545224">
        <w:rPr>
          <w:rFonts w:ascii="Times New Roman" w:hAnsi="Times New Roman" w:cs="Times New Roman"/>
          <w:b/>
          <w:color w:val="000000"/>
          <w:sz w:val="24"/>
          <w:szCs w:val="24"/>
          <w:lang w:eastAsia="en-US"/>
        </w:rPr>
        <w:t xml:space="preserve">Формулы для расчета значения </w:t>
      </w:r>
      <w:r w:rsidRPr="00545224">
        <w:rPr>
          <w:rFonts w:ascii="Times New Roman" w:hAnsi="Times New Roman" w:cs="Times New Roman"/>
          <w:b/>
          <w:i/>
          <w:color w:val="000000"/>
          <w:sz w:val="24"/>
          <w:szCs w:val="24"/>
          <w:lang w:eastAsia="en-US"/>
        </w:rPr>
        <w:t>A</w:t>
      </w:r>
      <w:r w:rsidRPr="00545224">
        <w:rPr>
          <w:rFonts w:ascii="Times New Roman" w:hAnsi="Times New Roman" w:cs="Times New Roman"/>
          <w:b/>
          <w:color w:val="000000"/>
          <w:sz w:val="24"/>
          <w:szCs w:val="24"/>
          <w:vertAlign w:val="superscript"/>
          <w:lang w:eastAsia="en-US"/>
        </w:rPr>
        <w:t>a</w:t>
      </w:r>
    </w:p>
    <w:p w14:paraId="603DD0F1" w14:textId="77777777" w:rsidR="003C67E6" w:rsidRPr="00545224" w:rsidRDefault="003C67E6" w:rsidP="00353C2D">
      <w:pPr>
        <w:widowControl/>
        <w:autoSpaceDE/>
        <w:autoSpaceDN/>
        <w:adjustRightInd/>
        <w:ind w:firstLine="0"/>
        <w:rPr>
          <w:rFonts w:ascii="Times New Roman" w:hAnsi="Times New Roman" w:cs="Times New Roman"/>
          <w:bCs/>
          <w:color w:val="000000"/>
          <w:sz w:val="24"/>
          <w:szCs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1806"/>
        <w:gridCol w:w="3812"/>
        <w:gridCol w:w="3738"/>
      </w:tblGrid>
      <w:tr w:rsidR="003C67E6" w:rsidRPr="00545224" w14:paraId="7BFA712D" w14:textId="77777777" w:rsidTr="009C5382">
        <w:trPr>
          <w:trHeight w:val="298"/>
          <w:jc w:val="center"/>
        </w:trPr>
        <w:tc>
          <w:tcPr>
            <w:tcW w:w="1882" w:type="dxa"/>
            <w:tcBorders>
              <w:top w:val="single" w:sz="6" w:space="0" w:color="auto"/>
              <w:left w:val="single" w:sz="6" w:space="0" w:color="auto"/>
              <w:bottom w:val="double" w:sz="4" w:space="0" w:color="auto"/>
              <w:right w:val="single" w:sz="6" w:space="0" w:color="auto"/>
            </w:tcBorders>
            <w:vAlign w:val="center"/>
          </w:tcPr>
          <w:p w14:paraId="049D8CD1" w14:textId="77777777" w:rsidR="003C67E6" w:rsidRPr="00545224" w:rsidRDefault="003C67E6" w:rsidP="00140228">
            <w:pPr>
              <w:pStyle w:val="Style17"/>
              <w:widowControl/>
              <w:jc w:val="center"/>
              <w:rPr>
                <w:rStyle w:val="FontStyle67"/>
                <w:rFonts w:ascii="Times New Roman" w:hAnsi="Times New Roman" w:cs="Times New Roman"/>
                <w:b/>
                <w:bCs/>
                <w:sz w:val="24"/>
                <w:lang w:eastAsia="en-US"/>
              </w:rPr>
            </w:pPr>
            <w:r w:rsidRPr="00545224">
              <w:rPr>
                <w:rStyle w:val="FontStyle67"/>
                <w:rFonts w:ascii="Times New Roman" w:hAnsi="Times New Roman" w:cs="Times New Roman"/>
                <w:b/>
                <w:bCs/>
                <w:sz w:val="24"/>
                <w:lang w:val="ru" w:eastAsia="en-US"/>
              </w:rPr>
              <w:t>Номер формулы</w:t>
            </w:r>
          </w:p>
        </w:tc>
        <w:tc>
          <w:tcPr>
            <w:tcW w:w="3979" w:type="dxa"/>
            <w:tcBorders>
              <w:top w:val="single" w:sz="6" w:space="0" w:color="auto"/>
              <w:left w:val="single" w:sz="6" w:space="0" w:color="auto"/>
              <w:bottom w:val="double" w:sz="4" w:space="0" w:color="auto"/>
              <w:right w:val="single" w:sz="6" w:space="0" w:color="auto"/>
            </w:tcBorders>
            <w:vAlign w:val="center"/>
          </w:tcPr>
          <w:p w14:paraId="2B2FDC4F" w14:textId="77777777" w:rsidR="003C67E6" w:rsidRPr="00545224" w:rsidRDefault="003C67E6" w:rsidP="00140228">
            <w:pPr>
              <w:pStyle w:val="Style17"/>
              <w:widowControl/>
              <w:jc w:val="center"/>
              <w:rPr>
                <w:rStyle w:val="FontStyle67"/>
                <w:rFonts w:ascii="Times New Roman" w:hAnsi="Times New Roman" w:cs="Times New Roman"/>
                <w:b/>
                <w:bCs/>
                <w:sz w:val="24"/>
                <w:lang w:eastAsia="en-US"/>
              </w:rPr>
            </w:pPr>
            <w:r w:rsidRPr="00545224">
              <w:rPr>
                <w:rStyle w:val="FontStyle67"/>
                <w:rFonts w:ascii="Times New Roman" w:hAnsi="Times New Roman" w:cs="Times New Roman"/>
                <w:b/>
                <w:bCs/>
                <w:sz w:val="24"/>
                <w:lang w:val="ru" w:eastAsia="en-US"/>
              </w:rPr>
              <w:t>Основа для сравнения</w:t>
            </w:r>
          </w:p>
        </w:tc>
        <w:tc>
          <w:tcPr>
            <w:tcW w:w="3902" w:type="dxa"/>
            <w:tcBorders>
              <w:top w:val="single" w:sz="6" w:space="0" w:color="auto"/>
              <w:left w:val="single" w:sz="6" w:space="0" w:color="auto"/>
              <w:bottom w:val="double" w:sz="4" w:space="0" w:color="auto"/>
              <w:right w:val="single" w:sz="6" w:space="0" w:color="auto"/>
            </w:tcBorders>
            <w:vAlign w:val="center"/>
          </w:tcPr>
          <w:p w14:paraId="662386E2" w14:textId="77777777" w:rsidR="003C67E6" w:rsidRPr="00545224" w:rsidRDefault="003C67E6" w:rsidP="00140228">
            <w:pPr>
              <w:pStyle w:val="Style17"/>
              <w:widowControl/>
              <w:jc w:val="center"/>
              <w:rPr>
                <w:rStyle w:val="FontStyle67"/>
                <w:rFonts w:ascii="Times New Roman" w:hAnsi="Times New Roman" w:cs="Times New Roman"/>
                <w:b/>
                <w:bCs/>
                <w:sz w:val="24"/>
                <w:lang w:eastAsia="en-US"/>
              </w:rPr>
            </w:pPr>
            <w:r w:rsidRPr="00545224">
              <w:rPr>
                <w:rStyle w:val="FontStyle67"/>
                <w:rFonts w:ascii="Times New Roman" w:hAnsi="Times New Roman" w:cs="Times New Roman"/>
                <w:b/>
                <w:bCs/>
                <w:sz w:val="24"/>
                <w:lang w:val="ru" w:eastAsia="en-US"/>
              </w:rPr>
              <w:t>Формула</w:t>
            </w:r>
          </w:p>
        </w:tc>
      </w:tr>
      <w:tr w:rsidR="003C67E6" w:rsidRPr="00545224" w14:paraId="47A3B0F3" w14:textId="77777777" w:rsidTr="009C5382">
        <w:trPr>
          <w:trHeight w:val="307"/>
          <w:jc w:val="center"/>
        </w:trPr>
        <w:tc>
          <w:tcPr>
            <w:tcW w:w="1882" w:type="dxa"/>
            <w:tcBorders>
              <w:top w:val="double" w:sz="4" w:space="0" w:color="auto"/>
              <w:left w:val="single" w:sz="6" w:space="0" w:color="auto"/>
              <w:bottom w:val="single" w:sz="6" w:space="0" w:color="auto"/>
              <w:right w:val="single" w:sz="6" w:space="0" w:color="auto"/>
            </w:tcBorders>
          </w:tcPr>
          <w:p w14:paraId="51D4CCD3" w14:textId="77777777" w:rsidR="003C67E6" w:rsidRPr="00545224" w:rsidRDefault="003C67E6" w:rsidP="00F17C1D">
            <w:pPr>
              <w:pStyle w:val="Style13"/>
              <w:widowControl/>
              <w:jc w:val="center"/>
              <w:rPr>
                <w:rStyle w:val="FontStyle71"/>
                <w:rFonts w:ascii="Times New Roman" w:hAnsi="Times New Roman" w:cs="Times New Roman"/>
                <w:b w:val="0"/>
                <w:bCs/>
                <w:sz w:val="24"/>
                <w:lang w:eastAsia="en-US"/>
              </w:rPr>
            </w:pPr>
            <w:r w:rsidRPr="00545224">
              <w:rPr>
                <w:rStyle w:val="FontStyle71"/>
                <w:rFonts w:ascii="Times New Roman" w:hAnsi="Times New Roman" w:cs="Times New Roman"/>
                <w:b w:val="0"/>
                <w:bCs/>
                <w:sz w:val="24"/>
                <w:lang w:val="ru" w:eastAsia="en-US"/>
              </w:rPr>
              <w:t>1</w:t>
            </w:r>
          </w:p>
        </w:tc>
        <w:tc>
          <w:tcPr>
            <w:tcW w:w="3979" w:type="dxa"/>
            <w:tcBorders>
              <w:top w:val="double" w:sz="4" w:space="0" w:color="auto"/>
              <w:left w:val="single" w:sz="6" w:space="0" w:color="auto"/>
              <w:bottom w:val="single" w:sz="6" w:space="0" w:color="auto"/>
              <w:right w:val="single" w:sz="6" w:space="0" w:color="auto"/>
            </w:tcBorders>
          </w:tcPr>
          <w:p w14:paraId="6BC28FB2" w14:textId="77777777" w:rsidR="003C67E6" w:rsidRPr="00545224" w:rsidRDefault="003C67E6" w:rsidP="00CB5FF8">
            <w:pPr>
              <w:pStyle w:val="Style13"/>
              <w:widowControl/>
              <w:rPr>
                <w:rStyle w:val="FontStyle71"/>
                <w:rFonts w:ascii="Times New Roman" w:hAnsi="Times New Roman" w:cs="Times New Roman"/>
                <w:b w:val="0"/>
                <w:bCs/>
                <w:sz w:val="24"/>
                <w:lang w:eastAsia="en-US"/>
              </w:rPr>
            </w:pPr>
            <w:r w:rsidRPr="00545224">
              <w:rPr>
                <w:rStyle w:val="FontStyle71"/>
                <w:rFonts w:ascii="Times New Roman" w:hAnsi="Times New Roman" w:cs="Times New Roman"/>
                <w:b w:val="0"/>
                <w:bCs/>
                <w:sz w:val="24"/>
                <w:lang w:val="ru" w:eastAsia="en-US"/>
              </w:rPr>
              <w:t>Самая высокая цена или скидка</w:t>
            </w:r>
          </w:p>
        </w:tc>
        <w:tc>
          <w:tcPr>
            <w:tcW w:w="3902" w:type="dxa"/>
            <w:tcBorders>
              <w:top w:val="double" w:sz="4" w:space="0" w:color="auto"/>
              <w:left w:val="single" w:sz="6" w:space="0" w:color="auto"/>
              <w:bottom w:val="single" w:sz="6" w:space="0" w:color="auto"/>
              <w:right w:val="single" w:sz="6" w:space="0" w:color="auto"/>
            </w:tcBorders>
          </w:tcPr>
          <w:p w14:paraId="220F7FB9" w14:textId="77777777" w:rsidR="003C67E6" w:rsidRPr="00545224" w:rsidRDefault="003C67E6" w:rsidP="00F17C1D">
            <w:pPr>
              <w:pStyle w:val="Style13"/>
              <w:widowControl/>
              <w:jc w:val="center"/>
              <w:rPr>
                <w:rStyle w:val="FontStyle68"/>
                <w:rFonts w:ascii="Times New Roman" w:hAnsi="Times New Roman" w:cs="Times New Roman"/>
                <w:b w:val="0"/>
                <w:sz w:val="24"/>
                <w:lang w:eastAsia="en-US"/>
              </w:rPr>
            </w:pPr>
            <w:r w:rsidRPr="00545224">
              <w:rPr>
                <w:rStyle w:val="FontStyle71"/>
                <w:rFonts w:ascii="Times New Roman" w:hAnsi="Times New Roman" w:cs="Times New Roman"/>
                <w:b w:val="0"/>
                <w:i/>
                <w:sz w:val="24"/>
                <w:lang w:val="ru" w:eastAsia="en-US"/>
              </w:rPr>
              <w:t>P</w:t>
            </w:r>
            <w:r w:rsidRPr="00545224">
              <w:rPr>
                <w:rStyle w:val="FontStyle71"/>
                <w:rFonts w:ascii="Times New Roman" w:hAnsi="Times New Roman" w:cs="Times New Roman"/>
                <w:b w:val="0"/>
                <w:sz w:val="24"/>
                <w:lang w:val="ru" w:eastAsia="en-US"/>
              </w:rPr>
              <w:t>/</w:t>
            </w:r>
            <w:r w:rsidRPr="00545224">
              <w:rPr>
                <w:rStyle w:val="FontStyle71"/>
                <w:rFonts w:ascii="Times New Roman" w:hAnsi="Times New Roman" w:cs="Times New Roman"/>
                <w:b w:val="0"/>
                <w:i/>
                <w:sz w:val="24"/>
                <w:lang w:val="ru" w:eastAsia="en-US"/>
              </w:rPr>
              <w:t>P</w:t>
            </w:r>
            <w:r w:rsidRPr="00545224">
              <w:rPr>
                <w:rStyle w:val="FontStyle68"/>
                <w:rFonts w:ascii="Times New Roman" w:hAnsi="Times New Roman" w:cs="Times New Roman"/>
                <w:b w:val="0"/>
                <w:sz w:val="24"/>
                <w:vertAlign w:val="subscript"/>
                <w:lang w:val="ru" w:eastAsia="en-US"/>
              </w:rPr>
              <w:t>m</w:t>
            </w:r>
          </w:p>
        </w:tc>
      </w:tr>
      <w:tr w:rsidR="003C67E6" w:rsidRPr="00545224" w14:paraId="64E0F25D" w14:textId="77777777" w:rsidTr="009C5382">
        <w:trPr>
          <w:trHeight w:val="950"/>
          <w:jc w:val="center"/>
        </w:trPr>
        <w:tc>
          <w:tcPr>
            <w:tcW w:w="1882" w:type="dxa"/>
            <w:tcBorders>
              <w:top w:val="single" w:sz="6" w:space="0" w:color="auto"/>
              <w:left w:val="single" w:sz="6" w:space="0" w:color="auto"/>
              <w:bottom w:val="single" w:sz="6" w:space="0" w:color="auto"/>
              <w:right w:val="single" w:sz="6" w:space="0" w:color="auto"/>
            </w:tcBorders>
            <w:vAlign w:val="center"/>
          </w:tcPr>
          <w:p w14:paraId="6DC844D3" w14:textId="77777777" w:rsidR="003C67E6" w:rsidRPr="00545224" w:rsidRDefault="003C67E6" w:rsidP="00F17C1D">
            <w:pPr>
              <w:pStyle w:val="Style13"/>
              <w:widowControl/>
              <w:jc w:val="center"/>
              <w:rPr>
                <w:rStyle w:val="FontStyle71"/>
                <w:rFonts w:ascii="Times New Roman" w:hAnsi="Times New Roman" w:cs="Times New Roman"/>
                <w:b w:val="0"/>
                <w:bCs/>
                <w:sz w:val="24"/>
                <w:lang w:eastAsia="en-US"/>
              </w:rPr>
            </w:pPr>
            <w:r w:rsidRPr="00545224">
              <w:rPr>
                <w:rStyle w:val="FontStyle71"/>
                <w:rFonts w:ascii="Times New Roman" w:hAnsi="Times New Roman" w:cs="Times New Roman"/>
                <w:b w:val="0"/>
                <w:bCs/>
                <w:sz w:val="24"/>
                <w:lang w:val="ru" w:eastAsia="en-US"/>
              </w:rPr>
              <w:t>2</w:t>
            </w:r>
          </w:p>
        </w:tc>
        <w:tc>
          <w:tcPr>
            <w:tcW w:w="3979" w:type="dxa"/>
            <w:tcBorders>
              <w:top w:val="single" w:sz="6" w:space="0" w:color="auto"/>
              <w:left w:val="single" w:sz="6" w:space="0" w:color="auto"/>
              <w:bottom w:val="single" w:sz="6" w:space="0" w:color="auto"/>
              <w:right w:val="single" w:sz="6" w:space="0" w:color="auto"/>
            </w:tcBorders>
            <w:vAlign w:val="center"/>
          </w:tcPr>
          <w:p w14:paraId="370537BB" w14:textId="77777777" w:rsidR="003C67E6" w:rsidRPr="00545224" w:rsidRDefault="003C67E6" w:rsidP="00F17C1D">
            <w:pPr>
              <w:pStyle w:val="Style13"/>
              <w:widowControl/>
              <w:jc w:val="both"/>
              <w:rPr>
                <w:rStyle w:val="FontStyle71"/>
                <w:rFonts w:ascii="Times New Roman" w:hAnsi="Times New Roman" w:cs="Times New Roman"/>
                <w:b w:val="0"/>
                <w:bCs/>
                <w:sz w:val="24"/>
                <w:lang w:eastAsia="en-US"/>
              </w:rPr>
            </w:pPr>
            <w:r w:rsidRPr="00545224">
              <w:rPr>
                <w:rStyle w:val="FontStyle71"/>
                <w:rFonts w:ascii="Times New Roman" w:hAnsi="Times New Roman" w:cs="Times New Roman"/>
                <w:b w:val="0"/>
                <w:bCs/>
                <w:sz w:val="24"/>
                <w:lang w:val="ru" w:eastAsia="en-US"/>
              </w:rPr>
              <w:t>Самая низкая цена или процентная комиссия или сбор</w:t>
            </w:r>
          </w:p>
        </w:tc>
        <w:tc>
          <w:tcPr>
            <w:tcW w:w="3902" w:type="dxa"/>
            <w:tcBorders>
              <w:top w:val="single" w:sz="6" w:space="0" w:color="auto"/>
              <w:left w:val="single" w:sz="6" w:space="0" w:color="auto"/>
              <w:bottom w:val="single" w:sz="6" w:space="0" w:color="auto"/>
              <w:right w:val="single" w:sz="6" w:space="0" w:color="auto"/>
            </w:tcBorders>
            <w:vAlign w:val="center"/>
          </w:tcPr>
          <w:p w14:paraId="5E37DC1F" w14:textId="77777777" w:rsidR="003C67E6" w:rsidRPr="00545224" w:rsidRDefault="003C67E6" w:rsidP="00F17C1D">
            <w:pPr>
              <w:pStyle w:val="Style17"/>
              <w:widowControl/>
              <w:jc w:val="both"/>
              <w:rPr>
                <w:rStyle w:val="FontStyle67"/>
                <w:rFonts w:ascii="Times New Roman" w:hAnsi="Times New Roman" w:cs="Times New Roman"/>
                <w:b/>
                <w:sz w:val="24"/>
                <w:lang w:eastAsia="en-US"/>
              </w:rPr>
            </w:pPr>
            <w:r w:rsidRPr="00545224">
              <w:rPr>
                <w:rStyle w:val="FontStyle67"/>
                <w:rFonts w:ascii="Times New Roman" w:hAnsi="Times New Roman" w:cs="Times New Roman"/>
                <w:b/>
                <w:sz w:val="24"/>
                <w:lang w:val="ru" w:eastAsia="en-US"/>
              </w:rPr>
              <w:t>Вариант 1:</w:t>
            </w:r>
            <w:r w:rsidRPr="00545224">
              <w:rPr>
                <w:rStyle w:val="FontStyle67"/>
                <w:rFonts w:ascii="Times New Roman" w:hAnsi="Times New Roman" w:cs="Times New Roman"/>
                <w:sz w:val="24"/>
                <w:lang w:val="ru" w:eastAsia="en-US"/>
              </w:rPr>
              <w:t xml:space="preserve"> </w:t>
            </w:r>
            <w:r w:rsidRPr="00545224">
              <w:rPr>
                <w:rStyle w:val="FontStyle71"/>
                <w:rFonts w:ascii="Times New Roman" w:hAnsi="Times New Roman" w:cs="Times New Roman"/>
                <w:b w:val="0"/>
                <w:i/>
                <w:sz w:val="24"/>
                <w:lang w:val="ru" w:eastAsia="en-US"/>
              </w:rPr>
              <w:t>P</w:t>
            </w:r>
            <w:r w:rsidRPr="00545224">
              <w:rPr>
                <w:rStyle w:val="FontStyle71"/>
                <w:rFonts w:ascii="Times New Roman" w:hAnsi="Times New Roman" w:cs="Times New Roman"/>
                <w:b w:val="0"/>
                <w:sz w:val="24"/>
                <w:vertAlign w:val="subscript"/>
                <w:lang w:val="ru" w:eastAsia="en-US"/>
              </w:rPr>
              <w:t>m</w:t>
            </w:r>
            <w:r w:rsidRPr="00545224">
              <w:rPr>
                <w:rStyle w:val="FontStyle71"/>
                <w:rFonts w:ascii="Times New Roman" w:hAnsi="Times New Roman" w:cs="Times New Roman"/>
                <w:b w:val="0"/>
                <w:sz w:val="24"/>
                <w:lang w:val="ru" w:eastAsia="en-US"/>
              </w:rPr>
              <w:t>/</w:t>
            </w:r>
            <w:r w:rsidRPr="00545224">
              <w:rPr>
                <w:rStyle w:val="FontStyle71"/>
                <w:rFonts w:ascii="Times New Roman" w:hAnsi="Times New Roman" w:cs="Times New Roman"/>
                <w:b w:val="0"/>
                <w:i/>
                <w:sz w:val="24"/>
                <w:lang w:val="ru" w:eastAsia="en-US"/>
              </w:rPr>
              <w:t>P</w:t>
            </w:r>
          </w:p>
          <w:p w14:paraId="7F5D6AB4" w14:textId="77777777" w:rsidR="00140228" w:rsidRPr="00545224" w:rsidRDefault="003C67E6" w:rsidP="00F17C1D">
            <w:pPr>
              <w:pStyle w:val="Style17"/>
              <w:widowControl/>
              <w:jc w:val="both"/>
              <w:rPr>
                <w:rStyle w:val="FontStyle67"/>
                <w:rFonts w:ascii="Times New Roman" w:hAnsi="Times New Roman" w:cs="Times New Roman"/>
                <w:sz w:val="24"/>
                <w:lang w:val="ru" w:eastAsia="en-US"/>
              </w:rPr>
            </w:pPr>
            <w:r w:rsidRPr="00545224">
              <w:rPr>
                <w:rStyle w:val="FontStyle67"/>
                <w:rFonts w:ascii="Times New Roman" w:hAnsi="Times New Roman" w:cs="Times New Roman"/>
                <w:b/>
                <w:sz w:val="24"/>
                <w:lang w:val="ru" w:eastAsia="en-US"/>
              </w:rPr>
              <w:t>Вариант 2:</w:t>
            </w:r>
          </w:p>
          <w:p w14:paraId="20046D47" w14:textId="54659561" w:rsidR="003C67E6" w:rsidRPr="00545224" w:rsidRDefault="00CB5FF8" w:rsidP="00F17C1D">
            <w:pPr>
              <w:pStyle w:val="Style17"/>
              <w:widowControl/>
              <w:jc w:val="both"/>
              <w:rPr>
                <w:rStyle w:val="FontStyle71"/>
                <w:rFonts w:ascii="Times New Roman" w:hAnsi="Times New Roman" w:cs="Times New Roman"/>
                <w:sz w:val="24"/>
                <w:vertAlign w:val="superscript"/>
                <w:lang w:eastAsia="en-US"/>
              </w:rPr>
            </w:pPr>
            <m:oMathPara>
              <m:oMath>
                <m:r>
                  <w:rPr>
                    <w:rFonts w:ascii="Cambria Math" w:hAnsi="Cambria Math" w:cs="Times New Roman"/>
                  </w:rPr>
                  <m:t xml:space="preserve">1- </m:t>
                </m:r>
                <m:f>
                  <m:fPr>
                    <m:ctrlPr>
                      <w:rPr>
                        <w:rFonts w:ascii="Cambria Math" w:hAnsi="Cambria Math" w:cs="Times New Roman"/>
                        <w:i/>
                      </w:rPr>
                    </m:ctrlPr>
                  </m:fPr>
                  <m:num>
                    <m:d>
                      <m:dPr>
                        <m:ctrlPr>
                          <w:rPr>
                            <w:rFonts w:ascii="Cambria Math" w:hAnsi="Cambria Math" w:cs="Times New Roman"/>
                            <w:i/>
                          </w:rPr>
                        </m:ctrlPr>
                      </m:dPr>
                      <m:e>
                        <m:r>
                          <w:rPr>
                            <w:rFonts w:ascii="Cambria Math" w:hAnsi="Cambria Math" w:cs="Times New Roman"/>
                            <w:lang w:val="en-US"/>
                          </w:rPr>
                          <m:t>P</m:t>
                        </m:r>
                        <m:r>
                          <w:rPr>
                            <w:rFonts w:ascii="Cambria Math" w:hAnsi="Cambria Math" w:cs="Times New Roman"/>
                          </w:rPr>
                          <m:t>-</m:t>
                        </m:r>
                        <m:sSub>
                          <m:sSubPr>
                            <m:ctrlPr>
                              <w:rPr>
                                <w:rFonts w:ascii="Cambria Math" w:hAnsi="Cambria Math" w:cs="Times New Roman"/>
                                <w:i/>
                                <w:lang w:val="en-US"/>
                              </w:rPr>
                            </m:ctrlPr>
                          </m:sSubPr>
                          <m:e>
                            <m:r>
                              <w:rPr>
                                <w:rFonts w:ascii="Cambria Math" w:hAnsi="Cambria Math" w:cs="Times New Roman"/>
                                <w:lang w:val="en-US"/>
                              </w:rPr>
                              <m:t>P</m:t>
                            </m:r>
                          </m:e>
                          <m:sub>
                            <m:r>
                              <w:rPr>
                                <w:rFonts w:ascii="Cambria Math" w:hAnsi="Cambria Math" w:cs="Times New Roman"/>
                                <w:lang w:val="en-US"/>
                              </w:rPr>
                              <m:t>m</m:t>
                            </m:r>
                          </m:sub>
                        </m:sSub>
                      </m:e>
                    </m:d>
                  </m:num>
                  <m:den>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m</m:t>
                        </m:r>
                      </m:sub>
                    </m:sSub>
                  </m:den>
                </m:f>
              </m:oMath>
            </m:oMathPara>
          </w:p>
        </w:tc>
      </w:tr>
      <w:tr w:rsidR="003C67E6" w:rsidRPr="00545224" w14:paraId="595BC85C" w14:textId="77777777" w:rsidTr="009C5382">
        <w:trPr>
          <w:trHeight w:val="917"/>
          <w:jc w:val="center"/>
        </w:trPr>
        <w:tc>
          <w:tcPr>
            <w:tcW w:w="9763" w:type="dxa"/>
            <w:gridSpan w:val="3"/>
            <w:tcBorders>
              <w:top w:val="single" w:sz="6" w:space="0" w:color="auto"/>
              <w:left w:val="single" w:sz="6" w:space="0" w:color="auto"/>
              <w:bottom w:val="single" w:sz="6" w:space="0" w:color="auto"/>
              <w:right w:val="single" w:sz="6" w:space="0" w:color="auto"/>
            </w:tcBorders>
          </w:tcPr>
          <w:p w14:paraId="08DB34FC" w14:textId="77777777" w:rsidR="003C67E6" w:rsidRPr="00545224" w:rsidRDefault="003C67E6" w:rsidP="00F17C1D">
            <w:pPr>
              <w:pStyle w:val="Style17"/>
              <w:widowControl/>
              <w:jc w:val="both"/>
              <w:rPr>
                <w:rStyle w:val="FontStyle67"/>
                <w:rFonts w:ascii="Times New Roman" w:hAnsi="Times New Roman" w:cs="Times New Roman"/>
                <w:sz w:val="24"/>
                <w:lang w:val="ru" w:eastAsia="en-US"/>
              </w:rPr>
            </w:pPr>
          </w:p>
          <w:p w14:paraId="24BED51E" w14:textId="69F220A4" w:rsidR="003C67E6" w:rsidRPr="00545224" w:rsidRDefault="003C67E6" w:rsidP="00F17C1D">
            <w:pPr>
              <w:pStyle w:val="Style17"/>
              <w:widowControl/>
              <w:jc w:val="both"/>
              <w:rPr>
                <w:rStyle w:val="FontStyle67"/>
                <w:rFonts w:ascii="Times New Roman" w:hAnsi="Times New Roman" w:cs="Times New Roman"/>
                <w:b/>
                <w:sz w:val="20"/>
                <w:szCs w:val="20"/>
                <w:lang w:eastAsia="en-US"/>
              </w:rPr>
            </w:pPr>
            <w:r w:rsidRPr="00545224">
              <w:rPr>
                <w:rStyle w:val="FontStyle67"/>
                <w:rFonts w:ascii="Times New Roman" w:hAnsi="Times New Roman" w:cs="Times New Roman"/>
                <w:b/>
                <w:sz w:val="20"/>
                <w:szCs w:val="20"/>
                <w:lang w:val="ru" w:eastAsia="en-US"/>
              </w:rPr>
              <w:t>Условные обозначения</w:t>
            </w:r>
          </w:p>
          <w:p w14:paraId="4802B8FD" w14:textId="78F2C551" w:rsidR="003C67E6" w:rsidRPr="00545224" w:rsidRDefault="003C67E6" w:rsidP="00F17C1D">
            <w:pPr>
              <w:pStyle w:val="Style23"/>
              <w:widowControl/>
              <w:jc w:val="both"/>
              <w:rPr>
                <w:rStyle w:val="FontStyle71"/>
                <w:rFonts w:ascii="Times New Roman" w:hAnsi="Times New Roman" w:cs="Times New Roman"/>
                <w:b w:val="0"/>
                <w:bCs/>
                <w:sz w:val="20"/>
                <w:szCs w:val="20"/>
                <w:lang w:eastAsia="en-US"/>
              </w:rPr>
            </w:pPr>
            <w:r w:rsidRPr="00545224">
              <w:rPr>
                <w:rStyle w:val="FontStyle71"/>
                <w:rFonts w:ascii="Times New Roman" w:hAnsi="Times New Roman" w:cs="Times New Roman"/>
                <w:b w:val="0"/>
                <w:bCs/>
                <w:i/>
                <w:sz w:val="20"/>
                <w:szCs w:val="20"/>
                <w:lang w:val="ru" w:eastAsia="en-US"/>
              </w:rPr>
              <w:t>P</w:t>
            </w:r>
            <w:r w:rsidRPr="00545224">
              <w:rPr>
                <w:rStyle w:val="FontStyle71"/>
                <w:rFonts w:ascii="Times New Roman" w:hAnsi="Times New Roman" w:cs="Times New Roman"/>
                <w:b w:val="0"/>
                <w:bCs/>
                <w:sz w:val="20"/>
                <w:szCs w:val="20"/>
                <w:vertAlign w:val="subscript"/>
                <w:lang w:val="ru" w:eastAsia="en-US"/>
              </w:rPr>
              <w:t>m</w:t>
            </w:r>
            <w:r w:rsidRPr="00545224">
              <w:rPr>
                <w:rStyle w:val="FontStyle71"/>
                <w:rFonts w:ascii="Times New Roman" w:hAnsi="Times New Roman" w:cs="Times New Roman"/>
                <w:b w:val="0"/>
                <w:bCs/>
                <w:sz w:val="20"/>
                <w:szCs w:val="20"/>
                <w:lang w:val="ru" w:eastAsia="en-US"/>
              </w:rPr>
              <w:t xml:space="preserve"> – это сравнительное предложение наиболее выгодного сравнительного предложения </w:t>
            </w:r>
          </w:p>
          <w:p w14:paraId="2B7F9AA0" w14:textId="1488A160" w:rsidR="003C67E6" w:rsidRPr="00545224" w:rsidRDefault="003C67E6">
            <w:pPr>
              <w:pStyle w:val="Style23"/>
              <w:widowControl/>
              <w:jc w:val="both"/>
              <w:rPr>
                <w:rStyle w:val="FontStyle71"/>
                <w:rFonts w:ascii="Times New Roman" w:hAnsi="Times New Roman" w:cs="Times New Roman"/>
                <w:sz w:val="24"/>
                <w:lang w:eastAsia="en-US"/>
              </w:rPr>
            </w:pPr>
            <w:r w:rsidRPr="00545224">
              <w:rPr>
                <w:rStyle w:val="FontStyle69"/>
                <w:rFonts w:ascii="Times New Roman" w:hAnsi="Times New Roman" w:cs="Times New Roman"/>
                <w:bCs/>
                <w:sz w:val="20"/>
                <w:szCs w:val="20"/>
                <w:lang w:val="ru" w:eastAsia="en-US"/>
              </w:rPr>
              <w:t>P</w:t>
            </w:r>
            <w:r w:rsidRPr="00545224">
              <w:rPr>
                <w:rStyle w:val="FontStyle71"/>
                <w:rFonts w:ascii="Times New Roman" w:hAnsi="Times New Roman" w:cs="Times New Roman"/>
                <w:b w:val="0"/>
                <w:bCs/>
                <w:sz w:val="20"/>
                <w:szCs w:val="20"/>
                <w:lang w:val="ru" w:eastAsia="en-US"/>
              </w:rPr>
              <w:t xml:space="preserve"> – сравнительное предложение рассматриваемого </w:t>
            </w:r>
            <w:r w:rsidR="00196A2D" w:rsidRPr="00545224">
              <w:rPr>
                <w:rStyle w:val="FontStyle71"/>
                <w:rFonts w:ascii="Times New Roman" w:hAnsi="Times New Roman" w:cs="Times New Roman"/>
                <w:b w:val="0"/>
                <w:bCs/>
                <w:sz w:val="20"/>
                <w:szCs w:val="20"/>
                <w:lang w:val="ru" w:eastAsia="en-US"/>
              </w:rPr>
              <w:t xml:space="preserve">конкурсного ценового </w:t>
            </w:r>
            <w:r w:rsidRPr="00545224">
              <w:rPr>
                <w:rStyle w:val="FontStyle71"/>
                <w:rFonts w:ascii="Times New Roman" w:hAnsi="Times New Roman" w:cs="Times New Roman"/>
                <w:b w:val="0"/>
                <w:bCs/>
                <w:sz w:val="20"/>
                <w:szCs w:val="20"/>
                <w:lang w:val="ru" w:eastAsia="en-US"/>
              </w:rPr>
              <w:t>предложения.</w:t>
            </w:r>
          </w:p>
        </w:tc>
      </w:tr>
    </w:tbl>
    <w:p w14:paraId="28C3BE29" w14:textId="77777777" w:rsidR="003C67E6" w:rsidRPr="00545224" w:rsidRDefault="003C67E6" w:rsidP="003C67E6">
      <w:pPr>
        <w:widowControl/>
        <w:autoSpaceDE/>
        <w:autoSpaceDN/>
        <w:adjustRightInd/>
        <w:ind w:firstLine="0"/>
        <w:rPr>
          <w:rFonts w:ascii="Times New Roman" w:hAnsi="Times New Roman" w:cs="Times New Roman"/>
          <w:bCs/>
          <w:color w:val="000000"/>
          <w:sz w:val="24"/>
          <w:szCs w:val="24"/>
          <w:lang w:eastAsia="en-US"/>
        </w:rPr>
      </w:pPr>
    </w:p>
    <w:p w14:paraId="4432CD77" w14:textId="58A3978C"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 xml:space="preserve">6.11.8 Оценка </w:t>
      </w:r>
      <w:r w:rsidR="00A03EE6" w:rsidRPr="00545224">
        <w:rPr>
          <w:rFonts w:ascii="Times New Roman" w:hAnsi="Times New Roman" w:cs="Times New Roman"/>
          <w:b/>
          <w:color w:val="000000"/>
          <w:sz w:val="24"/>
          <w:szCs w:val="24"/>
          <w:lang w:eastAsia="en-US"/>
        </w:rPr>
        <w:t>преимущественных прав</w:t>
      </w:r>
    </w:p>
    <w:p w14:paraId="6C012106" w14:textId="391973F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Подтвердить, что участники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имеют право на </w:t>
      </w:r>
      <w:r w:rsidR="00A03EE6" w:rsidRPr="00545224">
        <w:rPr>
          <w:rFonts w:ascii="Times New Roman" w:hAnsi="Times New Roman" w:cs="Times New Roman"/>
          <w:bCs/>
          <w:color w:val="000000"/>
          <w:sz w:val="24"/>
          <w:szCs w:val="24"/>
          <w:lang w:eastAsia="en-US"/>
        </w:rPr>
        <w:t>преимущественные права</w:t>
      </w:r>
      <w:r w:rsidRPr="00545224">
        <w:rPr>
          <w:rFonts w:ascii="Times New Roman" w:hAnsi="Times New Roman" w:cs="Times New Roman"/>
          <w:bCs/>
          <w:color w:val="000000"/>
          <w:sz w:val="24"/>
          <w:szCs w:val="24"/>
          <w:lang w:eastAsia="en-US"/>
        </w:rPr>
        <w:t xml:space="preserve">, заявленные в соответствии с положениями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r w:rsidR="00353C2D"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и отклонить все претензии на </w:t>
      </w:r>
      <w:r w:rsidR="00A03EE6" w:rsidRPr="00545224">
        <w:rPr>
          <w:rFonts w:ascii="Times New Roman" w:hAnsi="Times New Roman" w:cs="Times New Roman"/>
          <w:bCs/>
          <w:color w:val="000000"/>
          <w:sz w:val="24"/>
          <w:szCs w:val="24"/>
          <w:lang w:eastAsia="en-US"/>
        </w:rPr>
        <w:t>преимущественные права</w:t>
      </w:r>
      <w:r w:rsidRPr="00545224">
        <w:rPr>
          <w:rFonts w:ascii="Times New Roman" w:hAnsi="Times New Roman" w:cs="Times New Roman"/>
          <w:bCs/>
          <w:color w:val="000000"/>
          <w:sz w:val="24"/>
          <w:szCs w:val="24"/>
          <w:lang w:eastAsia="en-US"/>
        </w:rPr>
        <w:t xml:space="preserve">, если участники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не имеют права на такие </w:t>
      </w:r>
      <w:r w:rsidR="00A03EE6" w:rsidRPr="00545224">
        <w:rPr>
          <w:rFonts w:ascii="Times New Roman" w:hAnsi="Times New Roman" w:cs="Times New Roman"/>
          <w:bCs/>
          <w:color w:val="000000"/>
          <w:sz w:val="24"/>
          <w:szCs w:val="24"/>
          <w:lang w:eastAsia="en-US"/>
        </w:rPr>
        <w:t>преимущественные права</w:t>
      </w:r>
      <w:r w:rsidRPr="00545224">
        <w:rPr>
          <w:rFonts w:ascii="Times New Roman" w:hAnsi="Times New Roman" w:cs="Times New Roman"/>
          <w:bCs/>
          <w:color w:val="000000"/>
          <w:sz w:val="24"/>
          <w:szCs w:val="24"/>
          <w:lang w:eastAsia="en-US"/>
        </w:rPr>
        <w:t>.</w:t>
      </w:r>
    </w:p>
    <w:p w14:paraId="025CD85F" w14:textId="20833EC6"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Рассчитать общее количество баллов оценки </w:t>
      </w:r>
      <w:r w:rsidR="00A03EE6"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xml:space="preserve"> по </w:t>
      </w:r>
      <w:r w:rsidR="00A03EE6" w:rsidRPr="00545224">
        <w:rPr>
          <w:rFonts w:ascii="Times New Roman" w:hAnsi="Times New Roman" w:cs="Times New Roman"/>
          <w:bCs/>
          <w:color w:val="000000"/>
          <w:sz w:val="24"/>
          <w:szCs w:val="24"/>
          <w:lang w:eastAsia="en-US"/>
        </w:rPr>
        <w:t>преимущественным правам</w:t>
      </w:r>
      <w:r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i/>
          <w:iCs/>
          <w:color w:val="000000"/>
          <w:sz w:val="24"/>
          <w:szCs w:val="24"/>
          <w:lang w:eastAsia="en-US"/>
        </w:rPr>
        <w:t>N</w:t>
      </w:r>
      <w:r w:rsidRPr="00545224">
        <w:rPr>
          <w:rFonts w:ascii="Times New Roman" w:hAnsi="Times New Roman" w:cs="Times New Roman"/>
          <w:bCs/>
          <w:color w:val="000000"/>
          <w:sz w:val="24"/>
          <w:szCs w:val="24"/>
          <w:vertAlign w:val="subscript"/>
          <w:lang w:eastAsia="en-US"/>
        </w:rPr>
        <w:t>P</w:t>
      </w:r>
      <w:r w:rsidRPr="00545224">
        <w:rPr>
          <w:rFonts w:ascii="Times New Roman" w:hAnsi="Times New Roman" w:cs="Times New Roman"/>
          <w:bCs/>
          <w:color w:val="000000"/>
          <w:sz w:val="24"/>
          <w:szCs w:val="24"/>
          <w:lang w:eastAsia="en-US"/>
        </w:rPr>
        <w:t xml:space="preserve">), заявленным в соответствии с положениями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3EE56B49" w14:textId="407380DC"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6.11.9 Оценка качества</w:t>
      </w:r>
    </w:p>
    <w:p w14:paraId="0251A0E6" w14:textId="1CE96590"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Оценить каждый из критериев и подкритериев на предмет качества в соответствии с положениями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w:t>
      </w:r>
    </w:p>
    <w:p w14:paraId="109645B7" w14:textId="55C525F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Рассчитать общее количество баллов оценки </w:t>
      </w:r>
      <w:r w:rsidR="00A03EE6"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xml:space="preserve"> по качеству (</w:t>
      </w:r>
      <w:r w:rsidRPr="00545224">
        <w:rPr>
          <w:rFonts w:ascii="Times New Roman" w:hAnsi="Times New Roman" w:cs="Times New Roman"/>
          <w:bCs/>
          <w:i/>
          <w:iCs/>
          <w:color w:val="000000"/>
          <w:sz w:val="24"/>
          <w:szCs w:val="24"/>
          <w:lang w:eastAsia="en-US"/>
        </w:rPr>
        <w:t>N</w:t>
      </w:r>
      <w:r w:rsidRPr="00545224">
        <w:rPr>
          <w:rFonts w:ascii="Times New Roman" w:hAnsi="Times New Roman" w:cs="Times New Roman"/>
          <w:bCs/>
          <w:color w:val="000000"/>
          <w:sz w:val="24"/>
          <w:szCs w:val="24"/>
          <w:vertAlign w:val="subscript"/>
          <w:lang w:eastAsia="en-US"/>
        </w:rPr>
        <w:t>Q</w:t>
      </w:r>
      <w:r w:rsidRPr="00545224">
        <w:rPr>
          <w:rFonts w:ascii="Times New Roman" w:hAnsi="Times New Roman" w:cs="Times New Roman"/>
          <w:bCs/>
          <w:color w:val="000000"/>
          <w:sz w:val="24"/>
          <w:szCs w:val="24"/>
          <w:lang w:eastAsia="en-US"/>
        </w:rPr>
        <w:t xml:space="preserve">) по формуле </w:t>
      </w:r>
      <w:r w:rsidR="00836252" w:rsidRPr="00545224">
        <w:rPr>
          <w:rFonts w:ascii="Times New Roman" w:hAnsi="Times New Roman" w:cs="Times New Roman"/>
          <w:bCs/>
          <w:color w:val="000000"/>
          <w:sz w:val="24"/>
          <w:szCs w:val="24"/>
          <w:lang w:eastAsia="en-US"/>
        </w:rPr>
        <w:t xml:space="preserve">(5) </w:t>
      </w:r>
      <w:r w:rsidRPr="00545224">
        <w:rPr>
          <w:rFonts w:ascii="Times New Roman" w:hAnsi="Times New Roman" w:cs="Times New Roman"/>
          <w:bCs/>
          <w:color w:val="000000"/>
          <w:sz w:val="24"/>
          <w:szCs w:val="24"/>
          <w:lang w:eastAsia="en-US"/>
        </w:rPr>
        <w:t xml:space="preserve">таким образом, чтобы максимально возможное количество баллов оценки </w:t>
      </w:r>
      <w:r w:rsidR="00A03EE6" w:rsidRPr="00545224">
        <w:rPr>
          <w:rFonts w:ascii="Times New Roman" w:hAnsi="Times New Roman" w:cs="Times New Roman"/>
          <w:bCs/>
          <w:color w:val="000000"/>
          <w:sz w:val="24"/>
          <w:szCs w:val="24"/>
          <w:lang w:eastAsia="en-US"/>
        </w:rPr>
        <w:t>заявки на участие в конкурсе</w:t>
      </w:r>
      <w:r w:rsidRPr="00545224">
        <w:rPr>
          <w:rFonts w:ascii="Times New Roman" w:hAnsi="Times New Roman" w:cs="Times New Roman"/>
          <w:bCs/>
          <w:color w:val="000000"/>
          <w:sz w:val="24"/>
          <w:szCs w:val="24"/>
          <w:lang w:eastAsia="en-US"/>
        </w:rPr>
        <w:t>, присуждаемых за качество:</w:t>
      </w:r>
    </w:p>
    <w:p w14:paraId="78306764" w14:textId="77777777" w:rsidR="00836252" w:rsidRPr="00545224" w:rsidRDefault="00836252" w:rsidP="004D6B79">
      <w:pPr>
        <w:widowControl/>
        <w:autoSpaceDE/>
        <w:autoSpaceDN/>
        <w:adjustRightInd/>
        <w:rPr>
          <w:rFonts w:ascii="Times New Roman" w:hAnsi="Times New Roman" w:cs="Times New Roman"/>
          <w:bCs/>
          <w:i/>
          <w:iCs/>
          <w:color w:val="000000"/>
          <w:sz w:val="24"/>
          <w:szCs w:val="24"/>
          <w:lang w:eastAsia="en-US"/>
        </w:rPr>
      </w:pPr>
    </w:p>
    <w:p w14:paraId="6FFD2CC3" w14:textId="7C7E80D3" w:rsidR="004D6B79" w:rsidRPr="00545224" w:rsidRDefault="004D6B79" w:rsidP="00836252">
      <w:pPr>
        <w:widowControl/>
        <w:autoSpaceDE/>
        <w:autoSpaceDN/>
        <w:adjustRightInd/>
        <w:jc w:val="right"/>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N</w:t>
      </w:r>
      <w:r w:rsidRPr="00545224">
        <w:rPr>
          <w:rFonts w:ascii="Times New Roman" w:hAnsi="Times New Roman" w:cs="Times New Roman"/>
          <w:bCs/>
          <w:color w:val="000000"/>
          <w:sz w:val="24"/>
          <w:szCs w:val="24"/>
          <w:vertAlign w:val="subscript"/>
          <w:lang w:eastAsia="en-US"/>
        </w:rPr>
        <w:t>Q</w:t>
      </w:r>
      <w:r w:rsidRPr="00545224">
        <w:rPr>
          <w:rFonts w:ascii="Times New Roman" w:hAnsi="Times New Roman" w:cs="Times New Roman"/>
          <w:bCs/>
          <w:color w:val="000000"/>
          <w:sz w:val="24"/>
          <w:szCs w:val="24"/>
          <w:lang w:eastAsia="en-US"/>
        </w:rPr>
        <w:t xml:space="preserve"> = 100 × </w:t>
      </w:r>
      <w:r w:rsidRPr="00545224">
        <w:rPr>
          <w:rFonts w:ascii="Times New Roman" w:hAnsi="Times New Roman" w:cs="Times New Roman"/>
          <w:bCs/>
          <w:i/>
          <w:iCs/>
          <w:color w:val="000000"/>
          <w:sz w:val="24"/>
          <w:szCs w:val="24"/>
          <w:lang w:eastAsia="en-US"/>
        </w:rPr>
        <w:t>S</w:t>
      </w:r>
      <w:r w:rsidRPr="00545224">
        <w:rPr>
          <w:rFonts w:ascii="Times New Roman" w:hAnsi="Times New Roman" w:cs="Times New Roman"/>
          <w:bCs/>
          <w:color w:val="000000"/>
          <w:sz w:val="24"/>
          <w:szCs w:val="24"/>
          <w:vertAlign w:val="subscript"/>
          <w:lang w:eastAsia="en-US"/>
        </w:rPr>
        <w:t>O</w:t>
      </w:r>
      <w:r w:rsidRPr="00545224">
        <w:rPr>
          <w:rFonts w:ascii="Times New Roman" w:hAnsi="Times New Roman" w:cs="Times New Roman"/>
          <w:bCs/>
          <w:color w:val="000000"/>
          <w:sz w:val="24"/>
          <w:szCs w:val="24"/>
          <w:lang w:eastAsia="en-US"/>
        </w:rPr>
        <w:t>/</w:t>
      </w:r>
      <w:r w:rsidRPr="00545224">
        <w:rPr>
          <w:rFonts w:ascii="Times New Roman" w:hAnsi="Times New Roman" w:cs="Times New Roman"/>
          <w:bCs/>
          <w:i/>
          <w:iCs/>
          <w:color w:val="000000"/>
          <w:sz w:val="24"/>
          <w:szCs w:val="24"/>
          <w:lang w:eastAsia="en-US"/>
        </w:rPr>
        <w:t>M</w:t>
      </w:r>
      <w:r w:rsidRPr="00545224">
        <w:rPr>
          <w:rFonts w:ascii="Times New Roman" w:hAnsi="Times New Roman" w:cs="Times New Roman"/>
          <w:bCs/>
          <w:color w:val="000000"/>
          <w:sz w:val="24"/>
          <w:szCs w:val="24"/>
          <w:vertAlign w:val="subscript"/>
          <w:lang w:eastAsia="en-US"/>
        </w:rPr>
        <w:t>S</w:t>
      </w:r>
      <w:r w:rsidR="00836252" w:rsidRPr="00545224">
        <w:rPr>
          <w:rFonts w:ascii="Times New Roman" w:hAnsi="Times New Roman" w:cs="Times New Roman"/>
          <w:bCs/>
          <w:color w:val="000000"/>
          <w:sz w:val="24"/>
          <w:szCs w:val="24"/>
          <w:lang w:eastAsia="en-US"/>
        </w:rPr>
        <w:t xml:space="preserve"> </w:t>
      </w:r>
      <w:r w:rsidR="00F24819" w:rsidRPr="00545224">
        <w:rPr>
          <w:rFonts w:ascii="Times New Roman" w:hAnsi="Times New Roman" w:cs="Times New Roman"/>
          <w:bCs/>
          <w:color w:val="000000"/>
          <w:sz w:val="24"/>
          <w:szCs w:val="24"/>
          <w:lang w:eastAsia="en-US"/>
        </w:rPr>
        <w:t>,</w:t>
      </w:r>
      <w:r w:rsidR="00836252" w:rsidRPr="00545224">
        <w:rPr>
          <w:rFonts w:ascii="Times New Roman" w:hAnsi="Times New Roman" w:cs="Times New Roman"/>
          <w:bCs/>
          <w:color w:val="000000"/>
          <w:sz w:val="24"/>
          <w:szCs w:val="24"/>
          <w:lang w:eastAsia="en-US"/>
        </w:rPr>
        <w:t xml:space="preserve">         </w:t>
      </w:r>
      <w:r w:rsidR="006D7D43" w:rsidRPr="00545224">
        <w:rPr>
          <w:rFonts w:ascii="Times New Roman" w:hAnsi="Times New Roman" w:cs="Times New Roman"/>
          <w:bCs/>
          <w:color w:val="000000"/>
          <w:sz w:val="24"/>
          <w:szCs w:val="24"/>
          <w:lang w:eastAsia="en-US"/>
        </w:rPr>
        <w:t xml:space="preserve">               </w:t>
      </w:r>
      <w:r w:rsidR="00836252" w:rsidRPr="00545224">
        <w:rPr>
          <w:rFonts w:ascii="Times New Roman" w:hAnsi="Times New Roman" w:cs="Times New Roman"/>
          <w:bCs/>
          <w:color w:val="000000"/>
          <w:sz w:val="24"/>
          <w:szCs w:val="24"/>
          <w:lang w:eastAsia="en-US"/>
        </w:rPr>
        <w:t xml:space="preserve">                             (5)</w:t>
      </w:r>
    </w:p>
    <w:p w14:paraId="7DD98B33" w14:textId="77777777" w:rsidR="00836252" w:rsidRPr="00545224" w:rsidRDefault="00836252" w:rsidP="00836252">
      <w:pPr>
        <w:widowControl/>
        <w:autoSpaceDE/>
        <w:autoSpaceDN/>
        <w:adjustRightInd/>
        <w:jc w:val="right"/>
        <w:rPr>
          <w:rFonts w:ascii="Times New Roman" w:hAnsi="Times New Roman" w:cs="Times New Roman"/>
          <w:bCs/>
          <w:color w:val="000000"/>
          <w:sz w:val="24"/>
          <w:szCs w:val="24"/>
          <w:lang w:eastAsia="en-US"/>
        </w:rPr>
      </w:pPr>
    </w:p>
    <w:p w14:paraId="5EAB16EB" w14:textId="1BE9518C"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где</w:t>
      </w:r>
      <w:r w:rsidR="00A03EE6" w:rsidRPr="00545224">
        <w:rPr>
          <w:rFonts w:ascii="Times New Roman" w:hAnsi="Times New Roman" w:cs="Times New Roman"/>
          <w:bCs/>
          <w:color w:val="000000"/>
          <w:sz w:val="24"/>
          <w:szCs w:val="24"/>
          <w:lang w:eastAsia="en-US"/>
        </w:rPr>
        <w:t>,</w:t>
      </w:r>
    </w:p>
    <w:p w14:paraId="649B2CBB" w14:textId="730D7F88"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S</w:t>
      </w:r>
      <w:r w:rsidRPr="00545224">
        <w:rPr>
          <w:rFonts w:ascii="Times New Roman" w:hAnsi="Times New Roman" w:cs="Times New Roman"/>
          <w:bCs/>
          <w:color w:val="000000"/>
          <w:sz w:val="24"/>
          <w:szCs w:val="24"/>
          <w:vertAlign w:val="subscript"/>
          <w:lang w:eastAsia="en-US"/>
        </w:rPr>
        <w:t>O</w:t>
      </w:r>
      <w:r w:rsidRPr="00545224">
        <w:rPr>
          <w:rFonts w:ascii="Times New Roman" w:hAnsi="Times New Roman" w:cs="Times New Roman"/>
          <w:bCs/>
          <w:color w:val="000000"/>
          <w:sz w:val="24"/>
          <w:szCs w:val="24"/>
          <w:lang w:eastAsia="en-US"/>
        </w:rPr>
        <w:t xml:space="preserve"> – балл за качество, присвоенный рассматриваемой заявке</w:t>
      </w:r>
      <w:r w:rsidR="00A03EE6"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w:t>
      </w:r>
    </w:p>
    <w:p w14:paraId="300FE956" w14:textId="772BB03F"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i/>
          <w:iCs/>
          <w:color w:val="000000"/>
          <w:sz w:val="24"/>
          <w:szCs w:val="24"/>
          <w:lang w:eastAsia="en-US"/>
        </w:rPr>
        <w:t>M</w:t>
      </w:r>
      <w:r w:rsidRPr="00545224">
        <w:rPr>
          <w:rFonts w:ascii="Times New Roman" w:hAnsi="Times New Roman" w:cs="Times New Roman"/>
          <w:bCs/>
          <w:color w:val="000000"/>
          <w:sz w:val="24"/>
          <w:szCs w:val="24"/>
          <w:vertAlign w:val="subscript"/>
          <w:lang w:eastAsia="en-US"/>
        </w:rPr>
        <w:t>S</w:t>
      </w:r>
      <w:r w:rsidRPr="00545224">
        <w:rPr>
          <w:rFonts w:ascii="Times New Roman" w:hAnsi="Times New Roman" w:cs="Times New Roman"/>
          <w:bCs/>
          <w:color w:val="000000"/>
          <w:sz w:val="24"/>
          <w:szCs w:val="24"/>
          <w:lang w:eastAsia="en-US"/>
        </w:rPr>
        <w:t xml:space="preserve"> –</w:t>
      </w:r>
      <w:r w:rsidR="00353C2D"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максимально возможный балл за качество, присвоенный заявке</w:t>
      </w:r>
      <w:r w:rsidR="00A03EE6"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который равен 100.</w:t>
      </w:r>
    </w:p>
    <w:p w14:paraId="6D775531" w14:textId="13FC4BF7" w:rsidR="001E23AB" w:rsidRPr="00545224" w:rsidRDefault="001E23AB">
      <w:pPr>
        <w:widowControl/>
        <w:autoSpaceDE/>
        <w:autoSpaceDN/>
        <w:adjustRightInd/>
        <w:ind w:firstLine="0"/>
        <w:jc w:val="left"/>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br w:type="page"/>
      </w:r>
    </w:p>
    <w:p w14:paraId="160C278C" w14:textId="77777777"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lastRenderedPageBreak/>
        <w:t>6.12 Страхование, предоставляемое заказчиком</w:t>
      </w:r>
    </w:p>
    <w:p w14:paraId="46C621A4" w14:textId="77777777" w:rsidR="00CB5FF8" w:rsidRPr="00545224" w:rsidRDefault="00CB5FF8" w:rsidP="004D6B79">
      <w:pPr>
        <w:widowControl/>
        <w:autoSpaceDE/>
        <w:autoSpaceDN/>
        <w:adjustRightInd/>
        <w:rPr>
          <w:rFonts w:ascii="Times New Roman" w:hAnsi="Times New Roman" w:cs="Times New Roman"/>
          <w:b/>
          <w:color w:val="000000"/>
          <w:sz w:val="24"/>
          <w:szCs w:val="24"/>
          <w:lang w:eastAsia="en-US"/>
        </w:rPr>
      </w:pPr>
    </w:p>
    <w:p w14:paraId="6B55EB51" w14:textId="65664D46"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По просьбе предполагаемого победителя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представить для сведения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страховые полисы </w:t>
      </w:r>
      <w:r w:rsidR="00524252" w:rsidRPr="00545224">
        <w:rPr>
          <w:rFonts w:ascii="Times New Roman" w:hAnsi="Times New Roman" w:cs="Times New Roman"/>
          <w:bCs/>
          <w:color w:val="000000"/>
          <w:sz w:val="24"/>
          <w:szCs w:val="24"/>
          <w:lang w:eastAsia="en-US"/>
        </w:rPr>
        <w:t>и</w:t>
      </w:r>
      <w:r w:rsidR="00A03EE6" w:rsidRPr="00545224">
        <w:rPr>
          <w:rFonts w:ascii="Times New Roman" w:hAnsi="Times New Roman" w:cs="Times New Roman"/>
          <w:bCs/>
          <w:color w:val="000000"/>
          <w:sz w:val="24"/>
          <w:szCs w:val="24"/>
          <w:lang w:eastAsia="en-US"/>
        </w:rPr>
        <w:t xml:space="preserve"> </w:t>
      </w:r>
      <w:r w:rsidR="00524252" w:rsidRPr="00545224">
        <w:rPr>
          <w:rFonts w:ascii="Times New Roman" w:hAnsi="Times New Roman" w:cs="Times New Roman"/>
          <w:bCs/>
          <w:color w:val="000000"/>
          <w:sz w:val="24"/>
          <w:szCs w:val="24"/>
          <w:lang w:eastAsia="en-US"/>
        </w:rPr>
        <w:t>(или)</w:t>
      </w:r>
      <w:r w:rsidRPr="00545224">
        <w:rPr>
          <w:rFonts w:ascii="Times New Roman" w:hAnsi="Times New Roman" w:cs="Times New Roman"/>
          <w:bCs/>
          <w:color w:val="000000"/>
          <w:sz w:val="24"/>
          <w:szCs w:val="24"/>
          <w:lang w:eastAsia="en-US"/>
        </w:rPr>
        <w:t xml:space="preserve"> сертификаты страхования, которые, согласно условиям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указанным в </w:t>
      </w:r>
      <w:r w:rsidR="00A03EE6" w:rsidRPr="00545224">
        <w:rPr>
          <w:rFonts w:ascii="Times New Roman" w:hAnsi="Times New Roman" w:cs="Times New Roman"/>
          <w:bCs/>
          <w:color w:val="000000"/>
          <w:sz w:val="24"/>
          <w:szCs w:val="24"/>
          <w:lang w:eastAsia="en-US"/>
        </w:rPr>
        <w:t>документации по договору</w:t>
      </w:r>
      <w:r w:rsidR="00353C2D" w:rsidRPr="00545224">
        <w:rPr>
          <w:rFonts w:ascii="Times New Roman" w:hAnsi="Times New Roman" w:cs="Times New Roman"/>
          <w:bCs/>
          <w:color w:val="000000"/>
          <w:sz w:val="24"/>
          <w:szCs w:val="24"/>
          <w:lang w:eastAsia="en-US"/>
        </w:rPr>
        <w:t>,</w:t>
      </w:r>
      <w:r w:rsidRPr="00545224">
        <w:rPr>
          <w:rFonts w:ascii="Times New Roman" w:hAnsi="Times New Roman" w:cs="Times New Roman"/>
          <w:bCs/>
          <w:color w:val="000000"/>
          <w:sz w:val="24"/>
          <w:szCs w:val="24"/>
          <w:lang w:eastAsia="en-US"/>
        </w:rPr>
        <w:t xml:space="preserve"> должен предоставить заказчик.</w:t>
      </w:r>
    </w:p>
    <w:p w14:paraId="62154789" w14:textId="77777777" w:rsidR="00353C2D" w:rsidRPr="00545224" w:rsidRDefault="00353C2D" w:rsidP="004D6B79">
      <w:pPr>
        <w:widowControl/>
        <w:autoSpaceDE/>
        <w:autoSpaceDN/>
        <w:adjustRightInd/>
        <w:rPr>
          <w:rFonts w:ascii="Times New Roman" w:hAnsi="Times New Roman" w:cs="Times New Roman"/>
          <w:b/>
          <w:color w:val="000000"/>
          <w:sz w:val="24"/>
          <w:szCs w:val="24"/>
          <w:lang w:eastAsia="en-US"/>
        </w:rPr>
      </w:pPr>
    </w:p>
    <w:p w14:paraId="34DDF54F" w14:textId="7F390CE2"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 xml:space="preserve">6.13 Принятие </w:t>
      </w:r>
      <w:r w:rsidR="00A03EE6" w:rsidRPr="00545224">
        <w:rPr>
          <w:rFonts w:ascii="Times New Roman" w:hAnsi="Times New Roman" w:cs="Times New Roman"/>
          <w:b/>
          <w:color w:val="000000"/>
          <w:sz w:val="24"/>
          <w:szCs w:val="24"/>
          <w:lang w:eastAsia="en-US"/>
        </w:rPr>
        <w:t>конкурсного ценового</w:t>
      </w:r>
      <w:r w:rsidRPr="00545224">
        <w:rPr>
          <w:rFonts w:ascii="Times New Roman" w:hAnsi="Times New Roman" w:cs="Times New Roman"/>
          <w:b/>
          <w:color w:val="000000"/>
          <w:sz w:val="24"/>
          <w:szCs w:val="24"/>
          <w:lang w:eastAsia="en-US"/>
        </w:rPr>
        <w:t xml:space="preserve"> предложения</w:t>
      </w:r>
    </w:p>
    <w:p w14:paraId="7D2C5867" w14:textId="77777777" w:rsidR="00CB5FF8" w:rsidRPr="00545224" w:rsidRDefault="00CB5FF8" w:rsidP="004D6B79">
      <w:pPr>
        <w:widowControl/>
        <w:autoSpaceDE/>
        <w:autoSpaceDN/>
        <w:adjustRightInd/>
        <w:rPr>
          <w:rFonts w:ascii="Times New Roman" w:hAnsi="Times New Roman" w:cs="Times New Roman"/>
          <w:b/>
          <w:color w:val="000000"/>
          <w:sz w:val="24"/>
          <w:szCs w:val="24"/>
          <w:lang w:eastAsia="en-US"/>
        </w:rPr>
      </w:pPr>
    </w:p>
    <w:p w14:paraId="42189AAF" w14:textId="4AB02E2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Принять </w:t>
      </w:r>
      <w:r w:rsidR="00A03EE6" w:rsidRPr="00545224">
        <w:rPr>
          <w:rFonts w:ascii="Times New Roman" w:hAnsi="Times New Roman" w:cs="Times New Roman"/>
          <w:bCs/>
          <w:color w:val="000000"/>
          <w:sz w:val="24"/>
          <w:szCs w:val="24"/>
          <w:lang w:eastAsia="en-US"/>
        </w:rPr>
        <w:t>конкурсное ценовое</w:t>
      </w:r>
      <w:r w:rsidRPr="00545224">
        <w:rPr>
          <w:rFonts w:ascii="Times New Roman" w:hAnsi="Times New Roman" w:cs="Times New Roman"/>
          <w:bCs/>
          <w:color w:val="000000"/>
          <w:sz w:val="24"/>
          <w:szCs w:val="24"/>
          <w:lang w:eastAsia="en-US"/>
        </w:rPr>
        <w:t xml:space="preserve"> предложение, если считается, что оно не представляет неприемлемого риска, только если</w:t>
      </w:r>
      <w:r w:rsidR="006D7D43" w:rsidRPr="00545224">
        <w:rPr>
          <w:rFonts w:ascii="Times New Roman" w:hAnsi="Times New Roman" w:cs="Times New Roman"/>
          <w:bCs/>
          <w:color w:val="000000"/>
          <w:sz w:val="24"/>
          <w:szCs w:val="24"/>
          <w:lang w:eastAsia="en-US"/>
        </w:rPr>
        <w:t>:</w:t>
      </w:r>
    </w:p>
    <w:p w14:paraId="44F31440" w14:textId="63E7F76B"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a) у участника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нет ограничений или нет руководителя, находящегося под ограничениями, препятствующими закупкам заказчика</w:t>
      </w:r>
      <w:r w:rsidR="006D7D43" w:rsidRPr="00545224">
        <w:rPr>
          <w:rFonts w:ascii="Times New Roman" w:hAnsi="Times New Roman" w:cs="Times New Roman"/>
          <w:bCs/>
          <w:color w:val="000000"/>
          <w:sz w:val="24"/>
          <w:szCs w:val="24"/>
          <w:lang w:eastAsia="en-US"/>
        </w:rPr>
        <w:t>;</w:t>
      </w:r>
    </w:p>
    <w:p w14:paraId="3C5CAB93" w14:textId="0AE33E98"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b) участник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может в соответствии с необходимостью и в связи с предлагаемым </w:t>
      </w:r>
      <w:r w:rsidR="00A03EE6" w:rsidRPr="00545224">
        <w:rPr>
          <w:rFonts w:ascii="Times New Roman" w:hAnsi="Times New Roman" w:cs="Times New Roman"/>
          <w:bCs/>
          <w:color w:val="000000"/>
          <w:sz w:val="24"/>
          <w:szCs w:val="24"/>
          <w:lang w:eastAsia="en-US"/>
        </w:rPr>
        <w:t xml:space="preserve">договором </w:t>
      </w:r>
      <w:r w:rsidRPr="00545224">
        <w:rPr>
          <w:rFonts w:ascii="Times New Roman" w:hAnsi="Times New Roman" w:cs="Times New Roman"/>
          <w:bCs/>
          <w:color w:val="000000"/>
          <w:sz w:val="24"/>
          <w:szCs w:val="24"/>
          <w:lang w:eastAsia="en-US"/>
        </w:rPr>
        <w:t xml:space="preserve">доказать, что обладает профессиональной и технической квалификацией, профессиональной и технической компетенцией, финансовыми ресурсами, оборудованием и прочими материальными средствами, управленческими качествами, надежностью, опытом и репутацией, специальными знаниями и штатом сотрудников для исполнения </w:t>
      </w:r>
      <w:r w:rsidR="00482C80" w:rsidRPr="00545224">
        <w:rPr>
          <w:rFonts w:ascii="Times New Roman" w:hAnsi="Times New Roman" w:cs="Times New Roman"/>
          <w:bCs/>
          <w:color w:val="000000"/>
          <w:sz w:val="24"/>
          <w:szCs w:val="24"/>
          <w:lang w:eastAsia="en-US"/>
        </w:rPr>
        <w:t>договора</w:t>
      </w:r>
      <w:r w:rsidR="006D7D43" w:rsidRPr="00545224">
        <w:rPr>
          <w:rFonts w:ascii="Times New Roman" w:hAnsi="Times New Roman" w:cs="Times New Roman"/>
          <w:bCs/>
          <w:color w:val="000000"/>
          <w:sz w:val="24"/>
          <w:szCs w:val="24"/>
          <w:lang w:eastAsia="en-US"/>
        </w:rPr>
        <w:t>;</w:t>
      </w:r>
    </w:p>
    <w:p w14:paraId="4A2EF574" w14:textId="7B373263"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c) участник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обладает юридической компетенцией для вступления в </w:t>
      </w:r>
      <w:r w:rsidR="00A03EE6" w:rsidRPr="00545224">
        <w:rPr>
          <w:rFonts w:ascii="Times New Roman" w:hAnsi="Times New Roman" w:cs="Times New Roman"/>
          <w:bCs/>
          <w:color w:val="000000"/>
          <w:sz w:val="24"/>
          <w:szCs w:val="24"/>
          <w:lang w:eastAsia="en-US"/>
        </w:rPr>
        <w:t>договор,</w:t>
      </w:r>
    </w:p>
    <w:p w14:paraId="068B2ED2" w14:textId="60CA13A9"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d) участник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не является неплатежеспособным, не находится под внешним управлением, не обанкротился или ликвидируется, не находится под судебным следствием, не приостановил хозяйственную деятельность, не является объектом судебного разбирательства в отношении чего-либо из вышеперечисленного</w:t>
      </w:r>
      <w:r w:rsidR="00A03EE6" w:rsidRPr="00545224">
        <w:rPr>
          <w:rFonts w:ascii="Times New Roman" w:hAnsi="Times New Roman" w:cs="Times New Roman"/>
          <w:bCs/>
          <w:color w:val="000000"/>
          <w:sz w:val="24"/>
          <w:szCs w:val="24"/>
          <w:lang w:eastAsia="en-US"/>
        </w:rPr>
        <w:t>,</w:t>
      </w:r>
    </w:p>
    <w:p w14:paraId="248FF34D" w14:textId="2F0D0E8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e) участник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соответствует юридическим требованиям, установленным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документацией, если они есть</w:t>
      </w:r>
      <w:r w:rsidR="00A03EE6" w:rsidRPr="00545224">
        <w:rPr>
          <w:rFonts w:ascii="Times New Roman" w:hAnsi="Times New Roman" w:cs="Times New Roman"/>
          <w:bCs/>
          <w:color w:val="000000"/>
          <w:sz w:val="24"/>
          <w:szCs w:val="24"/>
          <w:lang w:eastAsia="en-US"/>
        </w:rPr>
        <w:t>,</w:t>
      </w:r>
    </w:p>
    <w:p w14:paraId="41758F9D" w14:textId="5009C2E4"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f) участник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способен, по мнению заказчика, выполнить </w:t>
      </w:r>
      <w:r w:rsidR="008F1D1E" w:rsidRPr="00545224">
        <w:rPr>
          <w:rFonts w:ascii="Times New Roman" w:hAnsi="Times New Roman" w:cs="Times New Roman"/>
          <w:bCs/>
          <w:color w:val="000000"/>
          <w:sz w:val="24"/>
          <w:szCs w:val="24"/>
          <w:lang w:eastAsia="en-US"/>
        </w:rPr>
        <w:t xml:space="preserve">договор </w:t>
      </w:r>
      <w:r w:rsidRPr="00545224">
        <w:rPr>
          <w:rFonts w:ascii="Times New Roman" w:hAnsi="Times New Roman" w:cs="Times New Roman"/>
          <w:bCs/>
          <w:color w:val="000000"/>
          <w:sz w:val="24"/>
          <w:szCs w:val="24"/>
          <w:lang w:eastAsia="en-US"/>
        </w:rPr>
        <w:t>без конфликта интересов.</w:t>
      </w:r>
    </w:p>
    <w:p w14:paraId="5726EE41" w14:textId="77777777" w:rsidR="00CB5FF8" w:rsidRPr="00545224" w:rsidRDefault="00CB5FF8" w:rsidP="004D6B79">
      <w:pPr>
        <w:widowControl/>
        <w:autoSpaceDE/>
        <w:autoSpaceDN/>
        <w:adjustRightInd/>
        <w:rPr>
          <w:rFonts w:ascii="Times New Roman" w:hAnsi="Times New Roman" w:cs="Times New Roman"/>
          <w:bCs/>
          <w:color w:val="000000"/>
          <w:sz w:val="24"/>
          <w:szCs w:val="24"/>
          <w:lang w:eastAsia="en-US"/>
        </w:rPr>
      </w:pPr>
    </w:p>
    <w:p w14:paraId="3DAB13E0" w14:textId="21869213"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6.14 Подготовка документации</w:t>
      </w:r>
      <w:r w:rsidR="003C5E73" w:rsidRPr="00545224">
        <w:rPr>
          <w:rFonts w:ascii="Times New Roman" w:hAnsi="Times New Roman" w:cs="Times New Roman"/>
          <w:b/>
          <w:color w:val="000000"/>
          <w:sz w:val="24"/>
          <w:szCs w:val="24"/>
          <w:lang w:eastAsia="en-US"/>
        </w:rPr>
        <w:t xml:space="preserve"> по договору </w:t>
      </w:r>
    </w:p>
    <w:p w14:paraId="094ED4F7" w14:textId="77777777" w:rsidR="00CB5FF8" w:rsidRPr="00545224" w:rsidRDefault="00CB5FF8" w:rsidP="004D6B79">
      <w:pPr>
        <w:widowControl/>
        <w:autoSpaceDE/>
        <w:autoSpaceDN/>
        <w:adjustRightInd/>
        <w:rPr>
          <w:rFonts w:ascii="Times New Roman" w:hAnsi="Times New Roman" w:cs="Times New Roman"/>
          <w:b/>
          <w:color w:val="000000"/>
          <w:sz w:val="24"/>
          <w:szCs w:val="24"/>
          <w:lang w:eastAsia="en-US"/>
        </w:rPr>
      </w:pPr>
    </w:p>
    <w:p w14:paraId="6726580E" w14:textId="064D17B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При необходимости пересмотреть документы, которые должны стать частью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и которые были выпущены заказчиком как часть конкурсной документации, чтобы учесть следующее</w:t>
      </w:r>
      <w:r w:rsidR="00353C2D" w:rsidRPr="00545224">
        <w:rPr>
          <w:rFonts w:ascii="Times New Roman" w:hAnsi="Times New Roman" w:cs="Times New Roman"/>
          <w:bCs/>
          <w:color w:val="000000"/>
          <w:sz w:val="24"/>
          <w:szCs w:val="24"/>
          <w:lang w:eastAsia="en-US"/>
        </w:rPr>
        <w:t>:</w:t>
      </w:r>
    </w:p>
    <w:p w14:paraId="450D0F91" w14:textId="5DC461D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a) дополнения, изданные на протяжении периода проведения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w:t>
      </w:r>
    </w:p>
    <w:p w14:paraId="211AF888" w14:textId="63F6407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b) включение некоторых документов, подлежащих возврату</w:t>
      </w:r>
      <w:r w:rsidR="00836252" w:rsidRPr="00545224">
        <w:rPr>
          <w:rFonts w:ascii="Times New Roman" w:hAnsi="Times New Roman" w:cs="Times New Roman"/>
          <w:bCs/>
          <w:color w:val="000000"/>
          <w:sz w:val="24"/>
          <w:szCs w:val="24"/>
          <w:lang w:eastAsia="en-US"/>
        </w:rPr>
        <w:t>;</w:t>
      </w:r>
    </w:p>
    <w:p w14:paraId="22BD3E7E" w14:textId="51E97175"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c) другие изменения, согласованные между заказчиком и победителем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в процессе </w:t>
      </w:r>
      <w:r w:rsidR="00F65A6A" w:rsidRPr="00545224">
        <w:rPr>
          <w:rFonts w:ascii="Times New Roman" w:hAnsi="Times New Roman" w:cs="Times New Roman"/>
          <w:bCs/>
          <w:color w:val="000000"/>
          <w:sz w:val="24"/>
          <w:szCs w:val="24"/>
          <w:lang w:eastAsia="en-US"/>
        </w:rPr>
        <w:t xml:space="preserve">представления </w:t>
      </w:r>
      <w:r w:rsidRPr="00545224">
        <w:rPr>
          <w:rFonts w:ascii="Times New Roman" w:hAnsi="Times New Roman" w:cs="Times New Roman"/>
          <w:bCs/>
          <w:color w:val="000000"/>
          <w:sz w:val="24"/>
          <w:szCs w:val="24"/>
          <w:lang w:eastAsia="en-US"/>
        </w:rPr>
        <w:t xml:space="preserve">предложения и </w:t>
      </w:r>
      <w:r w:rsidR="00F65A6A" w:rsidRPr="00545224">
        <w:rPr>
          <w:rFonts w:ascii="Times New Roman" w:hAnsi="Times New Roman" w:cs="Times New Roman"/>
          <w:bCs/>
          <w:color w:val="000000"/>
          <w:sz w:val="24"/>
          <w:szCs w:val="24"/>
          <w:lang w:eastAsia="en-US"/>
        </w:rPr>
        <w:t xml:space="preserve">его </w:t>
      </w:r>
      <w:r w:rsidRPr="00545224">
        <w:rPr>
          <w:rFonts w:ascii="Times New Roman" w:hAnsi="Times New Roman" w:cs="Times New Roman"/>
          <w:bCs/>
          <w:color w:val="000000"/>
          <w:sz w:val="24"/>
          <w:szCs w:val="24"/>
          <w:lang w:eastAsia="en-US"/>
        </w:rPr>
        <w:t>принятия.</w:t>
      </w:r>
    </w:p>
    <w:p w14:paraId="51132D62" w14:textId="4B0157F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Заполнить график отклонений, прилагаемый к форме предложения и принятия, при наличии.</w:t>
      </w:r>
    </w:p>
    <w:p w14:paraId="094F6218" w14:textId="77777777" w:rsidR="00CB5FF8" w:rsidRPr="00545224" w:rsidRDefault="00CB5FF8" w:rsidP="004D6B79">
      <w:pPr>
        <w:widowControl/>
        <w:autoSpaceDE/>
        <w:autoSpaceDN/>
        <w:adjustRightInd/>
        <w:rPr>
          <w:rFonts w:ascii="Times New Roman" w:hAnsi="Times New Roman" w:cs="Times New Roman"/>
          <w:bCs/>
          <w:color w:val="000000"/>
          <w:sz w:val="24"/>
          <w:szCs w:val="24"/>
          <w:lang w:eastAsia="en-US"/>
        </w:rPr>
      </w:pPr>
    </w:p>
    <w:p w14:paraId="6C434BA9" w14:textId="03B269E1"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 xml:space="preserve">6.15 Заключение </w:t>
      </w:r>
      <w:r w:rsidR="00482C80" w:rsidRPr="00545224">
        <w:rPr>
          <w:rFonts w:ascii="Times New Roman" w:hAnsi="Times New Roman" w:cs="Times New Roman"/>
          <w:b/>
          <w:color w:val="000000"/>
          <w:sz w:val="24"/>
          <w:szCs w:val="24"/>
          <w:lang w:eastAsia="en-US"/>
        </w:rPr>
        <w:t>договора</w:t>
      </w:r>
      <w:r w:rsidRPr="00545224">
        <w:rPr>
          <w:rFonts w:ascii="Times New Roman" w:hAnsi="Times New Roman" w:cs="Times New Roman"/>
          <w:b/>
          <w:color w:val="000000"/>
          <w:sz w:val="24"/>
          <w:szCs w:val="24"/>
          <w:lang w:eastAsia="en-US"/>
        </w:rPr>
        <w:t xml:space="preserve"> с арбитром</w:t>
      </w:r>
    </w:p>
    <w:p w14:paraId="665A224A" w14:textId="77777777" w:rsidR="00CB5FF8" w:rsidRPr="00545224" w:rsidRDefault="00CB5FF8" w:rsidP="004D6B79">
      <w:pPr>
        <w:widowControl/>
        <w:autoSpaceDE/>
        <w:autoSpaceDN/>
        <w:adjustRightInd/>
        <w:rPr>
          <w:rFonts w:ascii="Times New Roman" w:hAnsi="Times New Roman" w:cs="Times New Roman"/>
          <w:b/>
          <w:color w:val="000000"/>
          <w:sz w:val="24"/>
          <w:szCs w:val="24"/>
          <w:lang w:eastAsia="en-US"/>
        </w:rPr>
      </w:pPr>
    </w:p>
    <w:p w14:paraId="6CBA94EB" w14:textId="51B5BEF3"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Если не были согласованы альтернативные меры или иное не предусмотрено </w:t>
      </w:r>
      <w:r w:rsidR="003C5E73" w:rsidRPr="00545224">
        <w:rPr>
          <w:rFonts w:ascii="Times New Roman" w:hAnsi="Times New Roman" w:cs="Times New Roman"/>
          <w:bCs/>
          <w:color w:val="000000"/>
          <w:sz w:val="24"/>
          <w:szCs w:val="24"/>
          <w:lang w:eastAsia="en-US"/>
        </w:rPr>
        <w:t>договором</w:t>
      </w:r>
      <w:r w:rsidRPr="00545224">
        <w:rPr>
          <w:rFonts w:ascii="Times New Roman" w:hAnsi="Times New Roman" w:cs="Times New Roman"/>
          <w:bCs/>
          <w:color w:val="000000"/>
          <w:sz w:val="24"/>
          <w:szCs w:val="24"/>
          <w:lang w:eastAsia="en-US"/>
        </w:rPr>
        <w:t xml:space="preserve">, обеспечить выполнение обеими сторонами формальностей по назначению выбранного арбитражного управляющего одновременно с подписанием основного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w:t>
      </w:r>
    </w:p>
    <w:p w14:paraId="46F785C4" w14:textId="04E65E8F" w:rsidR="001E23AB" w:rsidRPr="00545224" w:rsidRDefault="001E23AB">
      <w:pPr>
        <w:widowControl/>
        <w:autoSpaceDE/>
        <w:autoSpaceDN/>
        <w:adjustRightInd/>
        <w:ind w:firstLine="0"/>
        <w:jc w:val="left"/>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br w:type="page"/>
      </w:r>
    </w:p>
    <w:p w14:paraId="2A402E6E" w14:textId="1477283E"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lastRenderedPageBreak/>
        <w:t xml:space="preserve">6.16 Уведомление </w:t>
      </w:r>
      <w:r w:rsidR="003C5E73" w:rsidRPr="00545224">
        <w:rPr>
          <w:rFonts w:ascii="Times New Roman" w:hAnsi="Times New Roman" w:cs="Times New Roman"/>
          <w:b/>
          <w:color w:val="000000"/>
          <w:sz w:val="24"/>
          <w:szCs w:val="24"/>
          <w:lang w:eastAsia="en-US"/>
        </w:rPr>
        <w:t xml:space="preserve">победителям </w:t>
      </w:r>
      <w:r w:rsidRPr="00545224">
        <w:rPr>
          <w:rFonts w:ascii="Times New Roman" w:hAnsi="Times New Roman" w:cs="Times New Roman"/>
          <w:b/>
          <w:color w:val="000000"/>
          <w:sz w:val="24"/>
          <w:szCs w:val="24"/>
          <w:lang w:eastAsia="en-US"/>
        </w:rPr>
        <w:t xml:space="preserve">и </w:t>
      </w:r>
      <w:r w:rsidR="001F0B90" w:rsidRPr="00545224">
        <w:rPr>
          <w:rFonts w:ascii="Times New Roman" w:hAnsi="Times New Roman" w:cs="Times New Roman"/>
          <w:b/>
          <w:color w:val="000000"/>
          <w:sz w:val="24"/>
          <w:szCs w:val="24"/>
          <w:lang w:eastAsia="en-US"/>
        </w:rPr>
        <w:t>не</w:t>
      </w:r>
      <w:r w:rsidR="00F7059C" w:rsidRPr="00545224">
        <w:rPr>
          <w:rFonts w:ascii="Times New Roman" w:hAnsi="Times New Roman" w:cs="Times New Roman"/>
          <w:b/>
          <w:color w:val="000000"/>
          <w:sz w:val="24"/>
          <w:szCs w:val="24"/>
          <w:lang w:eastAsia="en-US"/>
        </w:rPr>
        <w:t xml:space="preserve"> </w:t>
      </w:r>
      <w:r w:rsidR="001F0B90" w:rsidRPr="00545224">
        <w:rPr>
          <w:rFonts w:ascii="Times New Roman" w:hAnsi="Times New Roman" w:cs="Times New Roman"/>
          <w:b/>
          <w:color w:val="000000"/>
          <w:sz w:val="24"/>
          <w:szCs w:val="24"/>
          <w:lang w:eastAsia="en-US"/>
        </w:rPr>
        <w:t>выигравшим</w:t>
      </w:r>
      <w:r w:rsidRPr="00545224">
        <w:rPr>
          <w:rFonts w:ascii="Times New Roman" w:hAnsi="Times New Roman" w:cs="Times New Roman"/>
          <w:b/>
          <w:color w:val="000000"/>
          <w:sz w:val="24"/>
          <w:szCs w:val="24"/>
          <w:lang w:eastAsia="en-US"/>
        </w:rPr>
        <w:t xml:space="preserve"> участникам </w:t>
      </w:r>
      <w:r w:rsidR="001C0085" w:rsidRPr="00545224">
        <w:rPr>
          <w:rFonts w:ascii="Times New Roman" w:hAnsi="Times New Roman" w:cs="Times New Roman"/>
          <w:b/>
          <w:color w:val="000000"/>
          <w:sz w:val="24"/>
          <w:szCs w:val="24"/>
          <w:lang w:eastAsia="en-US"/>
        </w:rPr>
        <w:t>конкурса</w:t>
      </w:r>
    </w:p>
    <w:p w14:paraId="6ED9745D" w14:textId="77777777" w:rsidR="00CB5FF8" w:rsidRPr="00545224" w:rsidRDefault="00CB5FF8" w:rsidP="004D6B79">
      <w:pPr>
        <w:widowControl/>
        <w:autoSpaceDE/>
        <w:autoSpaceDN/>
        <w:adjustRightInd/>
        <w:rPr>
          <w:rFonts w:ascii="Times New Roman" w:hAnsi="Times New Roman" w:cs="Times New Roman"/>
          <w:b/>
          <w:color w:val="000000"/>
          <w:sz w:val="24"/>
          <w:szCs w:val="24"/>
          <w:lang w:eastAsia="en-US"/>
        </w:rPr>
      </w:pPr>
    </w:p>
    <w:p w14:paraId="7B420A86" w14:textId="1775A3F1"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Уведомить победителя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о принятии заказчиком </w:t>
      </w:r>
      <w:r w:rsidR="003C5E73" w:rsidRPr="00545224">
        <w:rPr>
          <w:rFonts w:ascii="Times New Roman" w:hAnsi="Times New Roman" w:cs="Times New Roman"/>
          <w:bCs/>
          <w:color w:val="000000"/>
          <w:sz w:val="24"/>
          <w:szCs w:val="24"/>
          <w:lang w:eastAsia="en-US"/>
        </w:rPr>
        <w:t>конкурсного ценового</w:t>
      </w:r>
      <w:r w:rsidRPr="00545224">
        <w:rPr>
          <w:rFonts w:ascii="Times New Roman" w:hAnsi="Times New Roman" w:cs="Times New Roman"/>
          <w:bCs/>
          <w:color w:val="000000"/>
          <w:sz w:val="24"/>
          <w:szCs w:val="24"/>
          <w:lang w:eastAsia="en-US"/>
        </w:rPr>
        <w:t xml:space="preserve"> предложения, заполнив и вернув один экземпляр формы предложения и принятия до истечения срока действия, указанного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или согласованного дополнительного срока.</w:t>
      </w:r>
    </w:p>
    <w:p w14:paraId="2F9AAB58" w14:textId="3ACA5926"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После того, как победитель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уведомляется о принятии заявки</w:t>
      </w:r>
      <w:r w:rsidR="003C5E73" w:rsidRPr="00545224">
        <w:rPr>
          <w:rFonts w:ascii="Times New Roman" w:hAnsi="Times New Roman" w:cs="Times New Roman"/>
          <w:bCs/>
          <w:color w:val="000000"/>
          <w:sz w:val="24"/>
          <w:szCs w:val="24"/>
          <w:lang w:eastAsia="en-US"/>
        </w:rPr>
        <w:t xml:space="preserve"> на участие в конкурсе</w:t>
      </w:r>
      <w:r w:rsidRPr="00545224">
        <w:rPr>
          <w:rFonts w:ascii="Times New Roman" w:hAnsi="Times New Roman" w:cs="Times New Roman"/>
          <w:bCs/>
          <w:color w:val="000000"/>
          <w:sz w:val="24"/>
          <w:szCs w:val="24"/>
          <w:lang w:eastAsia="en-US"/>
        </w:rPr>
        <w:t xml:space="preserve"> заказчиком, уведомить других участников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о том, что их </w:t>
      </w:r>
      <w:r w:rsidR="008F1D1E" w:rsidRPr="00545224">
        <w:rPr>
          <w:rFonts w:ascii="Times New Roman" w:hAnsi="Times New Roman" w:cs="Times New Roman"/>
          <w:bCs/>
          <w:color w:val="000000"/>
          <w:sz w:val="24"/>
          <w:szCs w:val="24"/>
          <w:lang w:eastAsia="en-US"/>
        </w:rPr>
        <w:t>конкурсные ценовые</w:t>
      </w:r>
      <w:r w:rsidRPr="00545224">
        <w:rPr>
          <w:rFonts w:ascii="Times New Roman" w:hAnsi="Times New Roman" w:cs="Times New Roman"/>
          <w:bCs/>
          <w:color w:val="000000"/>
          <w:sz w:val="24"/>
          <w:szCs w:val="24"/>
          <w:lang w:eastAsia="en-US"/>
        </w:rPr>
        <w:t xml:space="preserve"> предложения не были приняты.</w:t>
      </w:r>
    </w:p>
    <w:p w14:paraId="10715E48" w14:textId="77777777" w:rsidR="00CB5FF8" w:rsidRPr="00545224" w:rsidRDefault="00CB5FF8" w:rsidP="004D6B79">
      <w:pPr>
        <w:widowControl/>
        <w:autoSpaceDE/>
        <w:autoSpaceDN/>
        <w:adjustRightInd/>
        <w:rPr>
          <w:rFonts w:ascii="Times New Roman" w:hAnsi="Times New Roman" w:cs="Times New Roman"/>
          <w:b/>
          <w:color w:val="000000"/>
          <w:sz w:val="24"/>
          <w:szCs w:val="24"/>
          <w:lang w:eastAsia="en-US"/>
        </w:rPr>
      </w:pPr>
    </w:p>
    <w:p w14:paraId="75982B06" w14:textId="7FCAE0F1"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 xml:space="preserve">6.17 Предоставление копий </w:t>
      </w:r>
      <w:r w:rsidR="00164108" w:rsidRPr="00545224">
        <w:rPr>
          <w:rFonts w:ascii="Times New Roman" w:hAnsi="Times New Roman" w:cs="Times New Roman"/>
          <w:b/>
          <w:color w:val="000000"/>
          <w:sz w:val="24"/>
          <w:szCs w:val="24"/>
          <w:lang w:eastAsia="en-US"/>
        </w:rPr>
        <w:t>договоров</w:t>
      </w:r>
    </w:p>
    <w:p w14:paraId="2DFA6023" w14:textId="77777777" w:rsidR="00CB5FF8" w:rsidRPr="00545224" w:rsidRDefault="00CB5FF8" w:rsidP="004D6B79">
      <w:pPr>
        <w:widowControl/>
        <w:autoSpaceDE/>
        <w:autoSpaceDN/>
        <w:adjustRightInd/>
        <w:rPr>
          <w:rFonts w:ascii="Times New Roman" w:hAnsi="Times New Roman" w:cs="Times New Roman"/>
          <w:bCs/>
          <w:color w:val="000000"/>
          <w:sz w:val="24"/>
          <w:szCs w:val="24"/>
          <w:lang w:eastAsia="en-US"/>
        </w:rPr>
      </w:pPr>
    </w:p>
    <w:p w14:paraId="69B788AD" w14:textId="45DA8760"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Предоставить победителю </w:t>
      </w:r>
      <w:r w:rsidR="001C0085" w:rsidRPr="00545224">
        <w:rPr>
          <w:rFonts w:ascii="Times New Roman" w:hAnsi="Times New Roman" w:cs="Times New Roman"/>
          <w:bCs/>
          <w:color w:val="000000"/>
          <w:sz w:val="24"/>
          <w:szCs w:val="24"/>
          <w:lang w:eastAsia="en-US"/>
        </w:rPr>
        <w:t>конкурса</w:t>
      </w:r>
      <w:r w:rsidRPr="00545224">
        <w:rPr>
          <w:rFonts w:ascii="Times New Roman" w:hAnsi="Times New Roman" w:cs="Times New Roman"/>
          <w:bCs/>
          <w:color w:val="000000"/>
          <w:sz w:val="24"/>
          <w:szCs w:val="24"/>
          <w:lang w:eastAsia="en-US"/>
        </w:rPr>
        <w:t xml:space="preserve"> количество экземпляров, указанное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подписанного экземпляра </w:t>
      </w:r>
      <w:r w:rsidR="00482C80" w:rsidRPr="00545224">
        <w:rPr>
          <w:rFonts w:ascii="Times New Roman" w:hAnsi="Times New Roman" w:cs="Times New Roman"/>
          <w:bCs/>
          <w:color w:val="000000"/>
          <w:sz w:val="24"/>
          <w:szCs w:val="24"/>
          <w:lang w:eastAsia="en-US"/>
        </w:rPr>
        <w:t>договора</w:t>
      </w:r>
      <w:r w:rsidRPr="00545224">
        <w:rPr>
          <w:rFonts w:ascii="Times New Roman" w:hAnsi="Times New Roman" w:cs="Times New Roman"/>
          <w:bCs/>
          <w:color w:val="000000"/>
          <w:sz w:val="24"/>
          <w:szCs w:val="24"/>
          <w:lang w:eastAsia="en-US"/>
        </w:rPr>
        <w:t xml:space="preserve"> в кратчайшие сроки после завершения и подписания формы предложения и принятия.</w:t>
      </w:r>
    </w:p>
    <w:p w14:paraId="2E2845E5" w14:textId="77777777" w:rsidR="00CB5FF8" w:rsidRPr="00545224" w:rsidRDefault="00CB5FF8" w:rsidP="004D6B79">
      <w:pPr>
        <w:widowControl/>
        <w:autoSpaceDE/>
        <w:autoSpaceDN/>
        <w:adjustRightInd/>
        <w:rPr>
          <w:rFonts w:ascii="Times New Roman" w:hAnsi="Times New Roman" w:cs="Times New Roman"/>
          <w:b/>
          <w:color w:val="000000"/>
          <w:sz w:val="24"/>
          <w:szCs w:val="24"/>
          <w:lang w:eastAsia="en-US"/>
        </w:rPr>
      </w:pPr>
    </w:p>
    <w:p w14:paraId="41034CA9" w14:textId="667ED140"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6.18 Возврат обеспечени</w:t>
      </w:r>
      <w:r w:rsidR="00B41BB7" w:rsidRPr="00545224">
        <w:rPr>
          <w:rFonts w:ascii="Times New Roman" w:hAnsi="Times New Roman" w:cs="Times New Roman"/>
          <w:b/>
          <w:color w:val="000000"/>
          <w:sz w:val="24"/>
          <w:szCs w:val="24"/>
          <w:lang w:eastAsia="en-US"/>
        </w:rPr>
        <w:t xml:space="preserve">я </w:t>
      </w:r>
      <w:r w:rsidR="00B41BB7" w:rsidRPr="00545224">
        <w:rPr>
          <w:rFonts w:ascii="Times New Roman" w:hAnsi="Times New Roman" w:cs="Times New Roman"/>
          <w:b/>
          <w:sz w:val="24"/>
          <w:szCs w:val="24"/>
        </w:rPr>
        <w:t>заявки на участие в конкуре</w:t>
      </w:r>
    </w:p>
    <w:p w14:paraId="6D7863B7" w14:textId="77777777" w:rsidR="00CB5FF8" w:rsidRPr="00545224" w:rsidRDefault="00CB5FF8" w:rsidP="004D6B79">
      <w:pPr>
        <w:widowControl/>
        <w:autoSpaceDE/>
        <w:autoSpaceDN/>
        <w:adjustRightInd/>
        <w:rPr>
          <w:rFonts w:ascii="Times New Roman" w:hAnsi="Times New Roman" w:cs="Times New Roman"/>
          <w:bCs/>
          <w:color w:val="000000"/>
          <w:sz w:val="24"/>
          <w:szCs w:val="24"/>
          <w:lang w:eastAsia="en-US"/>
        </w:rPr>
      </w:pPr>
    </w:p>
    <w:p w14:paraId="36A0B3E1" w14:textId="086290A7" w:rsidR="004D6B79" w:rsidRPr="00545224" w:rsidRDefault="004D6B79" w:rsidP="004D6B79">
      <w:pPr>
        <w:widowControl/>
        <w:autoSpaceDE/>
        <w:autoSpaceDN/>
        <w:adjustRightInd/>
        <w:rPr>
          <w:rFonts w:ascii="Times New Roman" w:hAnsi="Times New Roman" w:cs="Times New Roman"/>
          <w:bCs/>
          <w:color w:val="000000"/>
          <w:sz w:val="24"/>
          <w:szCs w:val="24"/>
          <w:lang w:eastAsia="en-US"/>
        </w:rPr>
      </w:pPr>
      <w:r w:rsidRPr="00545224">
        <w:rPr>
          <w:rFonts w:ascii="Times New Roman" w:hAnsi="Times New Roman" w:cs="Times New Roman"/>
          <w:bCs/>
          <w:color w:val="000000"/>
          <w:sz w:val="24"/>
          <w:szCs w:val="24"/>
          <w:lang w:eastAsia="en-US"/>
        </w:rPr>
        <w:t xml:space="preserve">Вернуть обеспечение </w:t>
      </w:r>
      <w:r w:rsidR="000907CE" w:rsidRPr="00545224">
        <w:rPr>
          <w:rFonts w:ascii="Times New Roman" w:hAnsi="Times New Roman" w:cs="Times New Roman"/>
          <w:sz w:val="24"/>
          <w:szCs w:val="24"/>
        </w:rPr>
        <w:t xml:space="preserve">заявки на участие в конкуре </w:t>
      </w:r>
      <w:r w:rsidR="000F4D97" w:rsidRPr="00545224">
        <w:rPr>
          <w:rFonts w:ascii="Times New Roman" w:hAnsi="Times New Roman" w:cs="Times New Roman"/>
          <w:bCs/>
          <w:color w:val="000000"/>
          <w:sz w:val="24"/>
          <w:szCs w:val="24"/>
          <w:lang w:eastAsia="en-US"/>
        </w:rPr>
        <w:t>победителю</w:t>
      </w:r>
      <w:r w:rsidRPr="00545224">
        <w:rPr>
          <w:rFonts w:ascii="Times New Roman" w:hAnsi="Times New Roman" w:cs="Times New Roman"/>
          <w:bCs/>
          <w:color w:val="000000"/>
          <w:sz w:val="24"/>
          <w:szCs w:val="24"/>
          <w:lang w:eastAsia="en-US"/>
        </w:rPr>
        <w:t xml:space="preserve"> и проигравшему участнику до истечения срока, указанного в </w:t>
      </w:r>
      <w:r w:rsidR="0070577C" w:rsidRPr="00545224">
        <w:rPr>
          <w:rFonts w:ascii="Times New Roman" w:hAnsi="Times New Roman" w:cs="Times New Roman"/>
          <w:bCs/>
          <w:color w:val="000000"/>
          <w:sz w:val="24"/>
          <w:szCs w:val="24"/>
          <w:lang w:eastAsia="en-US"/>
        </w:rPr>
        <w:t>конкурсной</w:t>
      </w:r>
      <w:r w:rsidRPr="00545224">
        <w:rPr>
          <w:rFonts w:ascii="Times New Roman" w:hAnsi="Times New Roman" w:cs="Times New Roman"/>
          <w:bCs/>
          <w:color w:val="000000"/>
          <w:sz w:val="24"/>
          <w:szCs w:val="24"/>
          <w:lang w:eastAsia="en-US"/>
        </w:rPr>
        <w:t xml:space="preserve"> документации или в обеспечении</w:t>
      </w:r>
      <w:r w:rsidR="000907CE" w:rsidRPr="00545224">
        <w:rPr>
          <w:rFonts w:ascii="Times New Roman" w:hAnsi="Times New Roman" w:cs="Times New Roman"/>
          <w:bCs/>
          <w:color w:val="000000"/>
          <w:sz w:val="24"/>
          <w:szCs w:val="24"/>
          <w:lang w:eastAsia="en-US"/>
        </w:rPr>
        <w:t xml:space="preserve"> </w:t>
      </w:r>
      <w:r w:rsidR="000907CE" w:rsidRPr="00545224">
        <w:rPr>
          <w:rFonts w:ascii="Times New Roman" w:hAnsi="Times New Roman" w:cs="Times New Roman"/>
          <w:sz w:val="24"/>
          <w:szCs w:val="24"/>
        </w:rPr>
        <w:t>заявки на участие в конкуре</w:t>
      </w:r>
      <w:r w:rsidRPr="00545224">
        <w:rPr>
          <w:rFonts w:ascii="Times New Roman" w:hAnsi="Times New Roman" w:cs="Times New Roman"/>
          <w:bCs/>
          <w:color w:val="000000"/>
          <w:sz w:val="24"/>
          <w:szCs w:val="24"/>
          <w:lang w:eastAsia="en-US"/>
        </w:rPr>
        <w:t>.</w:t>
      </w:r>
    </w:p>
    <w:p w14:paraId="29D449D3" w14:textId="77777777" w:rsidR="00CB5FF8" w:rsidRPr="00545224" w:rsidRDefault="00CB5FF8" w:rsidP="004D6B79">
      <w:pPr>
        <w:widowControl/>
        <w:autoSpaceDE/>
        <w:autoSpaceDN/>
        <w:adjustRightInd/>
        <w:rPr>
          <w:rFonts w:ascii="Times New Roman" w:hAnsi="Times New Roman" w:cs="Times New Roman"/>
          <w:b/>
          <w:color w:val="000000"/>
          <w:sz w:val="24"/>
          <w:szCs w:val="24"/>
          <w:lang w:eastAsia="en-US"/>
        </w:rPr>
      </w:pPr>
    </w:p>
    <w:p w14:paraId="7A03F624" w14:textId="3E965F56" w:rsidR="004D6B79" w:rsidRPr="00545224" w:rsidRDefault="004D6B79" w:rsidP="004D6B79">
      <w:pPr>
        <w:widowControl/>
        <w:autoSpaceDE/>
        <w:autoSpaceDN/>
        <w:adjustRightInd/>
        <w:rPr>
          <w:rFonts w:ascii="Times New Roman" w:hAnsi="Times New Roman" w:cs="Times New Roman"/>
          <w:b/>
          <w:color w:val="000000"/>
          <w:sz w:val="24"/>
          <w:szCs w:val="24"/>
          <w:lang w:eastAsia="en-US"/>
        </w:rPr>
      </w:pPr>
      <w:r w:rsidRPr="00545224">
        <w:rPr>
          <w:rFonts w:ascii="Times New Roman" w:hAnsi="Times New Roman" w:cs="Times New Roman"/>
          <w:b/>
          <w:color w:val="000000"/>
          <w:sz w:val="24"/>
          <w:szCs w:val="24"/>
          <w:lang w:eastAsia="en-US"/>
        </w:rPr>
        <w:t>6.19 Предоставление письменного обоснования предпринятых действий</w:t>
      </w:r>
    </w:p>
    <w:p w14:paraId="19372427" w14:textId="77777777" w:rsidR="00CB5FF8" w:rsidRPr="00545224" w:rsidRDefault="00CB5FF8" w:rsidP="004D6B79">
      <w:pPr>
        <w:widowControl/>
        <w:autoSpaceDE/>
        <w:autoSpaceDN/>
        <w:adjustRightInd/>
        <w:rPr>
          <w:rFonts w:ascii="Times New Roman" w:hAnsi="Times New Roman" w:cs="Times New Roman"/>
          <w:bCs/>
          <w:color w:val="000000"/>
          <w:sz w:val="24"/>
          <w:szCs w:val="24"/>
          <w:lang w:eastAsia="en-US"/>
        </w:rPr>
      </w:pPr>
    </w:p>
    <w:p w14:paraId="0506BFFD" w14:textId="73C3B6A5" w:rsidR="007A7CBB" w:rsidRPr="00545224" w:rsidRDefault="006153FC" w:rsidP="004D6B79">
      <w:pPr>
        <w:widowControl/>
        <w:autoSpaceDE/>
        <w:autoSpaceDN/>
        <w:adjustRightInd/>
        <w:rPr>
          <w:rFonts w:ascii="Times New Roman" w:hAnsi="Times New Roman" w:cs="Times New Roman"/>
          <w:color w:val="000000"/>
          <w:sz w:val="24"/>
          <w:szCs w:val="24"/>
          <w:lang w:eastAsia="en-US"/>
        </w:rPr>
      </w:pPr>
      <w:r w:rsidRPr="00545224">
        <w:rPr>
          <w:rFonts w:ascii="Times New Roman" w:hAnsi="Times New Roman" w:cs="Times New Roman"/>
          <w:bCs/>
          <w:color w:val="000000"/>
          <w:sz w:val="24"/>
          <w:szCs w:val="24"/>
          <w:lang w:eastAsia="en-US"/>
        </w:rPr>
        <w:t>П</w:t>
      </w:r>
      <w:r w:rsidR="006D7D43" w:rsidRPr="00545224">
        <w:rPr>
          <w:rFonts w:ascii="Times New Roman" w:hAnsi="Times New Roman" w:cs="Times New Roman"/>
          <w:bCs/>
          <w:color w:val="000000"/>
          <w:sz w:val="24"/>
          <w:szCs w:val="24"/>
          <w:lang w:eastAsia="en-US"/>
        </w:rPr>
        <w:t xml:space="preserve">о запросу участников </w:t>
      </w:r>
      <w:r w:rsidR="001C0085" w:rsidRPr="00545224">
        <w:rPr>
          <w:rFonts w:ascii="Times New Roman" w:hAnsi="Times New Roman" w:cs="Times New Roman"/>
          <w:bCs/>
          <w:color w:val="000000"/>
          <w:sz w:val="24"/>
          <w:szCs w:val="24"/>
          <w:lang w:eastAsia="en-US"/>
        </w:rPr>
        <w:t>конкурса</w:t>
      </w:r>
      <w:r w:rsidR="006D7D43" w:rsidRPr="00545224">
        <w:rPr>
          <w:rFonts w:ascii="Times New Roman" w:hAnsi="Times New Roman" w:cs="Times New Roman"/>
          <w:bCs/>
          <w:color w:val="000000"/>
          <w:sz w:val="24"/>
          <w:szCs w:val="24"/>
          <w:lang w:eastAsia="en-US"/>
        </w:rPr>
        <w:t xml:space="preserve"> </w:t>
      </w:r>
      <w:r w:rsidRPr="00545224">
        <w:rPr>
          <w:rFonts w:ascii="Times New Roman" w:hAnsi="Times New Roman" w:cs="Times New Roman"/>
          <w:bCs/>
          <w:color w:val="000000"/>
          <w:sz w:val="24"/>
          <w:szCs w:val="24"/>
          <w:lang w:eastAsia="en-US"/>
        </w:rPr>
        <w:t>п</w:t>
      </w:r>
      <w:r w:rsidR="004D6B79" w:rsidRPr="00545224">
        <w:rPr>
          <w:rFonts w:ascii="Times New Roman" w:hAnsi="Times New Roman" w:cs="Times New Roman"/>
          <w:bCs/>
          <w:color w:val="000000"/>
          <w:sz w:val="24"/>
          <w:szCs w:val="24"/>
          <w:lang w:eastAsia="en-US"/>
        </w:rPr>
        <w:t xml:space="preserve">редоставлять письменное обоснование предпринятых действий в процессе применения любого из этих документов, но скрывать информацию, разглашение которой, по мнению заказчика, не отвечает общественным интересам, которая, как считается, наносит ущерб законным коммерческим интересам участников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 xml:space="preserve"> или может нанести ущерб честной конкуренции между участниками </w:t>
      </w:r>
      <w:r w:rsidR="001C0085" w:rsidRPr="00545224">
        <w:rPr>
          <w:rFonts w:ascii="Times New Roman" w:hAnsi="Times New Roman" w:cs="Times New Roman"/>
          <w:bCs/>
          <w:color w:val="000000"/>
          <w:sz w:val="24"/>
          <w:szCs w:val="24"/>
          <w:lang w:eastAsia="en-US"/>
        </w:rPr>
        <w:t>конкурса</w:t>
      </w:r>
      <w:r w:rsidR="004D6B79" w:rsidRPr="00545224">
        <w:rPr>
          <w:rFonts w:ascii="Times New Roman" w:hAnsi="Times New Roman" w:cs="Times New Roman"/>
          <w:bCs/>
          <w:color w:val="000000"/>
          <w:sz w:val="24"/>
          <w:szCs w:val="24"/>
          <w:lang w:eastAsia="en-US"/>
        </w:rPr>
        <w:t>.</w:t>
      </w:r>
      <w:r w:rsidR="007A7CBB" w:rsidRPr="00545224">
        <w:rPr>
          <w:rFonts w:ascii="Times New Roman" w:hAnsi="Times New Roman" w:cs="Times New Roman"/>
          <w:color w:val="000000"/>
          <w:sz w:val="24"/>
          <w:szCs w:val="24"/>
          <w:lang w:eastAsia="en-US"/>
        </w:rPr>
        <w:br w:type="page"/>
      </w:r>
    </w:p>
    <w:p w14:paraId="6EFFF897" w14:textId="77777777" w:rsidR="007A7CBB" w:rsidRPr="00545224" w:rsidRDefault="007A7CBB" w:rsidP="007A7CBB">
      <w:pPr>
        <w:widowControl/>
        <w:ind w:firstLine="0"/>
        <w:jc w:val="center"/>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lastRenderedPageBreak/>
        <w:t>Приложение A</w:t>
      </w:r>
    </w:p>
    <w:p w14:paraId="6CF0B516" w14:textId="4DD08C9E" w:rsidR="007A7CBB" w:rsidRPr="00545224" w:rsidRDefault="007A7CBB" w:rsidP="007A7CBB">
      <w:pPr>
        <w:pStyle w:val="21"/>
        <w:kinsoku w:val="0"/>
        <w:overflowPunct w:val="0"/>
        <w:spacing w:before="0" w:beforeAutospacing="0" w:after="0" w:afterAutospacing="0"/>
        <w:jc w:val="center"/>
        <w:rPr>
          <w:b w:val="0"/>
          <w:bCs w:val="0"/>
          <w:i/>
          <w:sz w:val="24"/>
          <w:szCs w:val="24"/>
        </w:rPr>
      </w:pPr>
      <w:r w:rsidRPr="00545224">
        <w:rPr>
          <w:b w:val="0"/>
          <w:bCs w:val="0"/>
          <w:i/>
          <w:sz w:val="24"/>
          <w:szCs w:val="24"/>
        </w:rPr>
        <w:t>(информационное)</w:t>
      </w:r>
    </w:p>
    <w:p w14:paraId="695FED1F" w14:textId="77777777" w:rsidR="007A7CBB" w:rsidRPr="00545224" w:rsidRDefault="007A7CBB" w:rsidP="007A7CBB">
      <w:pPr>
        <w:pStyle w:val="21"/>
        <w:kinsoku w:val="0"/>
        <w:overflowPunct w:val="0"/>
        <w:spacing w:before="0" w:beforeAutospacing="0" w:after="0" w:afterAutospacing="0"/>
        <w:jc w:val="center"/>
        <w:rPr>
          <w:b w:val="0"/>
          <w:bCs w:val="0"/>
          <w:i/>
          <w:sz w:val="24"/>
          <w:szCs w:val="24"/>
        </w:rPr>
      </w:pPr>
    </w:p>
    <w:p w14:paraId="2018C044" w14:textId="054AABB4" w:rsidR="007A7CBB" w:rsidRPr="00545224" w:rsidRDefault="00640FA1" w:rsidP="007A7CBB">
      <w:pPr>
        <w:widowControl/>
        <w:ind w:firstLine="0"/>
        <w:jc w:val="center"/>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Пояснения</w:t>
      </w:r>
    </w:p>
    <w:p w14:paraId="7094A9CC" w14:textId="77777777" w:rsidR="007A7CBB" w:rsidRPr="00545224" w:rsidRDefault="007A7CBB" w:rsidP="007A7CBB">
      <w:pPr>
        <w:widowControl/>
        <w:rPr>
          <w:rFonts w:ascii="Times New Roman" w:hAnsi="Times New Roman" w:cs="Times New Roman"/>
          <w:b/>
          <w:bCs/>
          <w:color w:val="000000"/>
          <w:sz w:val="24"/>
          <w:szCs w:val="24"/>
          <w:lang w:eastAsia="en-US"/>
        </w:rPr>
      </w:pPr>
    </w:p>
    <w:p w14:paraId="70DC4944" w14:textId="77777777" w:rsidR="00640FA1" w:rsidRPr="00545224" w:rsidRDefault="00640FA1" w:rsidP="00640FA1">
      <w:pPr>
        <w:widowControl/>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A.1 Общие положения</w:t>
      </w:r>
    </w:p>
    <w:p w14:paraId="0F3270D1" w14:textId="77777777" w:rsidR="00CB5FF8" w:rsidRPr="00545224" w:rsidRDefault="00CB5FF8" w:rsidP="00640FA1">
      <w:pPr>
        <w:widowControl/>
        <w:rPr>
          <w:rFonts w:ascii="Times New Roman" w:hAnsi="Times New Roman" w:cs="Times New Roman"/>
          <w:b/>
          <w:bCs/>
          <w:color w:val="000000"/>
          <w:sz w:val="24"/>
          <w:szCs w:val="24"/>
          <w:lang w:eastAsia="en-US"/>
        </w:rPr>
      </w:pPr>
    </w:p>
    <w:p w14:paraId="4DF3A246" w14:textId="20B8C1E7"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 xml:space="preserve">Цель настоящего стандарта – стандартизировать процессы, методы и </w:t>
      </w:r>
      <w:r w:rsidR="00345E55" w:rsidRPr="00545224">
        <w:rPr>
          <w:rFonts w:ascii="Times New Roman" w:hAnsi="Times New Roman" w:cs="Times New Roman"/>
          <w:color w:val="000000"/>
          <w:sz w:val="24"/>
          <w:szCs w:val="24"/>
          <w:lang w:eastAsia="en-US"/>
        </w:rPr>
        <w:t>порядка</w:t>
      </w:r>
      <w:r w:rsidRPr="00545224">
        <w:rPr>
          <w:rFonts w:ascii="Times New Roman" w:hAnsi="Times New Roman" w:cs="Times New Roman"/>
          <w:color w:val="000000"/>
          <w:sz w:val="24"/>
          <w:szCs w:val="24"/>
          <w:lang w:eastAsia="en-US"/>
        </w:rPr>
        <w:t xml:space="preserve"> </w:t>
      </w:r>
      <w:r w:rsidR="00791830" w:rsidRPr="00545224">
        <w:rPr>
          <w:rFonts w:ascii="Times New Roman" w:hAnsi="Times New Roman" w:cs="Times New Roman"/>
          <w:color w:val="000000"/>
          <w:sz w:val="24"/>
          <w:szCs w:val="24"/>
          <w:lang w:eastAsia="en-US"/>
        </w:rPr>
        <w:t xml:space="preserve">проведения </w:t>
      </w:r>
      <w:r w:rsidRPr="00545224">
        <w:rPr>
          <w:rFonts w:ascii="Times New Roman" w:hAnsi="Times New Roman" w:cs="Times New Roman"/>
          <w:color w:val="000000"/>
          <w:sz w:val="24"/>
          <w:szCs w:val="24"/>
          <w:lang w:eastAsia="en-US"/>
        </w:rPr>
        <w:t xml:space="preserve">закупок с момента объявления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до момента заключения </w:t>
      </w:r>
      <w:r w:rsidR="00482C80" w:rsidRPr="00545224">
        <w:rPr>
          <w:rFonts w:ascii="Times New Roman" w:hAnsi="Times New Roman" w:cs="Times New Roman"/>
          <w:color w:val="000000"/>
          <w:sz w:val="24"/>
          <w:szCs w:val="24"/>
          <w:lang w:eastAsia="en-US"/>
        </w:rPr>
        <w:t>договора</w:t>
      </w:r>
      <w:r w:rsidRPr="00545224">
        <w:rPr>
          <w:rFonts w:ascii="Times New Roman" w:hAnsi="Times New Roman" w:cs="Times New Roman"/>
          <w:color w:val="000000"/>
          <w:sz w:val="24"/>
          <w:szCs w:val="24"/>
          <w:lang w:eastAsia="en-US"/>
        </w:rPr>
        <w:t>.</w:t>
      </w:r>
    </w:p>
    <w:p w14:paraId="16A538EA" w14:textId="3B821E6C"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 xml:space="preserve">Условия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 это, по определению, документ, устанавливающий обязательства участника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при подаче </w:t>
      </w:r>
      <w:r w:rsidR="00BD5A12" w:rsidRPr="00545224">
        <w:rPr>
          <w:rFonts w:ascii="Times New Roman" w:hAnsi="Times New Roman" w:cs="Times New Roman"/>
          <w:color w:val="000000"/>
          <w:sz w:val="24"/>
          <w:szCs w:val="24"/>
          <w:lang w:eastAsia="en-US"/>
        </w:rPr>
        <w:t xml:space="preserve">заявок на участие в конкурсе </w:t>
      </w:r>
      <w:r w:rsidRPr="00545224">
        <w:rPr>
          <w:rFonts w:ascii="Times New Roman" w:hAnsi="Times New Roman" w:cs="Times New Roman"/>
          <w:color w:val="000000"/>
          <w:sz w:val="24"/>
          <w:szCs w:val="24"/>
          <w:lang w:eastAsia="en-US"/>
        </w:rPr>
        <w:t xml:space="preserve">и обязательства заказчика по привлечению и оценке </w:t>
      </w:r>
      <w:r w:rsidR="00BD5A12" w:rsidRPr="00545224">
        <w:rPr>
          <w:rFonts w:ascii="Times New Roman" w:hAnsi="Times New Roman" w:cs="Times New Roman"/>
          <w:color w:val="000000"/>
          <w:sz w:val="24"/>
          <w:szCs w:val="24"/>
          <w:lang w:eastAsia="en-US"/>
        </w:rPr>
        <w:t>конкурсных ценовых</w:t>
      </w:r>
      <w:r w:rsidRPr="00545224">
        <w:rPr>
          <w:rFonts w:ascii="Times New Roman" w:hAnsi="Times New Roman" w:cs="Times New Roman"/>
          <w:color w:val="000000"/>
          <w:sz w:val="24"/>
          <w:szCs w:val="24"/>
          <w:lang w:eastAsia="en-US"/>
        </w:rPr>
        <w:t xml:space="preserve"> предложений. Условия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как таковые, устанавливают правила с момента объявления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до момента заключения </w:t>
      </w:r>
      <w:r w:rsidR="00482C80" w:rsidRPr="00545224">
        <w:rPr>
          <w:rFonts w:ascii="Times New Roman" w:hAnsi="Times New Roman" w:cs="Times New Roman"/>
          <w:color w:val="000000"/>
          <w:sz w:val="24"/>
          <w:szCs w:val="24"/>
          <w:lang w:eastAsia="en-US"/>
        </w:rPr>
        <w:t>договора</w:t>
      </w:r>
      <w:r w:rsidRPr="00545224">
        <w:rPr>
          <w:rFonts w:ascii="Times New Roman" w:hAnsi="Times New Roman" w:cs="Times New Roman"/>
          <w:color w:val="000000"/>
          <w:sz w:val="24"/>
          <w:szCs w:val="24"/>
          <w:lang w:eastAsia="en-US"/>
        </w:rPr>
        <w:t xml:space="preserve">. Они носят общий характер и конкретизируются по закупкам с помощью </w:t>
      </w:r>
      <w:r w:rsidR="00BD5A12" w:rsidRPr="00545224">
        <w:rPr>
          <w:rFonts w:ascii="Times New Roman" w:hAnsi="Times New Roman" w:cs="Times New Roman"/>
          <w:color w:val="000000"/>
          <w:sz w:val="24"/>
          <w:szCs w:val="24"/>
          <w:lang w:eastAsia="en-US"/>
        </w:rPr>
        <w:t>конкурсной документации</w:t>
      </w:r>
      <w:r w:rsidRPr="00545224">
        <w:rPr>
          <w:rFonts w:ascii="Times New Roman" w:hAnsi="Times New Roman" w:cs="Times New Roman"/>
          <w:color w:val="000000"/>
          <w:sz w:val="24"/>
          <w:szCs w:val="24"/>
          <w:lang w:eastAsia="en-US"/>
        </w:rPr>
        <w:t xml:space="preserve"> (см. </w:t>
      </w:r>
      <w:r w:rsidR="00F7059C" w:rsidRPr="00545224">
        <w:rPr>
          <w:rFonts w:ascii="Times New Roman" w:hAnsi="Times New Roman" w:cs="Times New Roman"/>
          <w:color w:val="000000"/>
          <w:sz w:val="24"/>
          <w:szCs w:val="24"/>
          <w:lang w:eastAsia="en-US"/>
        </w:rPr>
        <w:t>п</w:t>
      </w:r>
      <w:r w:rsidRPr="00545224">
        <w:rPr>
          <w:rFonts w:ascii="Times New Roman" w:hAnsi="Times New Roman" w:cs="Times New Roman"/>
          <w:color w:val="000000"/>
          <w:sz w:val="24"/>
          <w:szCs w:val="24"/>
          <w:lang w:eastAsia="en-US"/>
        </w:rPr>
        <w:t>риложение В).</w:t>
      </w:r>
    </w:p>
    <w:p w14:paraId="5B85288C" w14:textId="638D8398"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 xml:space="preserve">Стандартные условия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зависят от системы закупок, которая:</w:t>
      </w:r>
    </w:p>
    <w:p w14:paraId="1E715DE6" w14:textId="25EF58A0"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 xml:space="preserve">a) </w:t>
      </w:r>
      <w:r w:rsidR="00AA322E" w:rsidRPr="00545224">
        <w:rPr>
          <w:rFonts w:ascii="Times New Roman" w:hAnsi="Times New Roman" w:cs="Times New Roman"/>
          <w:color w:val="000000"/>
          <w:sz w:val="24"/>
          <w:szCs w:val="24"/>
          <w:lang w:eastAsia="en-US"/>
        </w:rPr>
        <w:t xml:space="preserve">является </w:t>
      </w:r>
      <w:r w:rsidRPr="00545224">
        <w:rPr>
          <w:rFonts w:ascii="Times New Roman" w:hAnsi="Times New Roman" w:cs="Times New Roman"/>
          <w:color w:val="000000"/>
          <w:sz w:val="24"/>
          <w:szCs w:val="24"/>
          <w:lang w:eastAsia="en-US"/>
        </w:rPr>
        <w:t xml:space="preserve">справедливой, равноправной, прозрачной, конкурентоспособной и экономически эффективной и, в соответствии с политикой закупок организации, может способствовать достижению социальных целей </w:t>
      </w:r>
      <w:r w:rsidR="00BD5A12" w:rsidRPr="00545224">
        <w:rPr>
          <w:rFonts w:ascii="Times New Roman" w:hAnsi="Times New Roman" w:cs="Times New Roman"/>
          <w:color w:val="000000"/>
          <w:sz w:val="24"/>
          <w:szCs w:val="24"/>
          <w:lang w:eastAsia="en-US"/>
        </w:rPr>
        <w:t>и (</w:t>
      </w:r>
      <w:r w:rsidRPr="00545224">
        <w:rPr>
          <w:rFonts w:ascii="Times New Roman" w:hAnsi="Times New Roman" w:cs="Times New Roman"/>
          <w:color w:val="000000"/>
          <w:sz w:val="24"/>
          <w:szCs w:val="24"/>
          <w:lang w:eastAsia="en-US"/>
        </w:rPr>
        <w:t>или</w:t>
      </w:r>
      <w:r w:rsidR="00BD5A12" w:rsidRPr="00545224">
        <w:rPr>
          <w:rFonts w:ascii="Times New Roman" w:hAnsi="Times New Roman" w:cs="Times New Roman"/>
          <w:color w:val="000000"/>
          <w:sz w:val="24"/>
          <w:szCs w:val="24"/>
          <w:lang w:eastAsia="en-US"/>
        </w:rPr>
        <w:t>)</w:t>
      </w:r>
      <w:r w:rsidRPr="00545224">
        <w:rPr>
          <w:rFonts w:ascii="Times New Roman" w:hAnsi="Times New Roman" w:cs="Times New Roman"/>
          <w:color w:val="000000"/>
          <w:sz w:val="24"/>
          <w:szCs w:val="24"/>
          <w:lang w:eastAsia="en-US"/>
        </w:rPr>
        <w:t xml:space="preserve"> целей развития</w:t>
      </w:r>
      <w:r w:rsidR="00F7059C" w:rsidRPr="00545224">
        <w:rPr>
          <w:rFonts w:ascii="Times New Roman" w:hAnsi="Times New Roman" w:cs="Times New Roman"/>
          <w:color w:val="000000"/>
          <w:sz w:val="24"/>
          <w:szCs w:val="24"/>
          <w:lang w:eastAsia="en-US"/>
        </w:rPr>
        <w:t>;</w:t>
      </w:r>
      <w:r w:rsidRPr="00545224">
        <w:rPr>
          <w:rFonts w:ascii="Times New Roman" w:hAnsi="Times New Roman" w:cs="Times New Roman"/>
          <w:color w:val="000000"/>
          <w:sz w:val="24"/>
          <w:szCs w:val="24"/>
          <w:lang w:eastAsia="en-US"/>
        </w:rPr>
        <w:t xml:space="preserve"> </w:t>
      </w:r>
    </w:p>
    <w:p w14:paraId="7E2C0EA0" w14:textId="77777777"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b) соответствует качественным требованиям к системе закупок, указанным в таблице A.1 (см. также ISO 10845-1).</w:t>
      </w:r>
    </w:p>
    <w:p w14:paraId="7B3A1AAA" w14:textId="1DA772A9"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 xml:space="preserve">Закупки в государственном секторе часто регулируются местными и международными законами. Эти стандартные условия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не гарантируют охвата положений всех подобных законов. Заказчики должны знать, что они несут ответственность за правильное применение этих условий и обеспечение соответствия действующему законодательству путем предоставления дополнительных оговорок, изменения определенных положений и формулирования </w:t>
      </w:r>
      <w:r w:rsidR="0070577C" w:rsidRPr="00545224">
        <w:rPr>
          <w:rFonts w:ascii="Times New Roman" w:hAnsi="Times New Roman" w:cs="Times New Roman"/>
          <w:color w:val="000000"/>
          <w:sz w:val="24"/>
          <w:szCs w:val="24"/>
          <w:lang w:eastAsia="en-US"/>
        </w:rPr>
        <w:t>конкурсной</w:t>
      </w:r>
      <w:r w:rsidRPr="00545224">
        <w:rPr>
          <w:rFonts w:ascii="Times New Roman" w:hAnsi="Times New Roman" w:cs="Times New Roman"/>
          <w:color w:val="000000"/>
          <w:sz w:val="24"/>
          <w:szCs w:val="24"/>
          <w:lang w:eastAsia="en-US"/>
        </w:rPr>
        <w:t xml:space="preserve"> документации.</w:t>
      </w:r>
    </w:p>
    <w:p w14:paraId="7F1DE669" w14:textId="77777777" w:rsidR="00640FA1" w:rsidRPr="00545224" w:rsidRDefault="00640FA1" w:rsidP="00640FA1">
      <w:pPr>
        <w:widowControl/>
        <w:rPr>
          <w:rFonts w:ascii="Times New Roman" w:hAnsi="Times New Roman" w:cs="Times New Roman"/>
          <w:color w:val="000000"/>
          <w:sz w:val="24"/>
          <w:szCs w:val="24"/>
          <w:lang w:eastAsia="en-US"/>
        </w:rPr>
      </w:pPr>
    </w:p>
    <w:p w14:paraId="391D57AF" w14:textId="77777777" w:rsidR="00640FA1" w:rsidRPr="00545224" w:rsidRDefault="00640FA1" w:rsidP="00640FA1">
      <w:pPr>
        <w:widowControl/>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A.2 Пояснения к общим требованиям (пункт 4) </w:t>
      </w:r>
    </w:p>
    <w:p w14:paraId="6F948204" w14:textId="77777777" w:rsidR="00571B49" w:rsidRPr="00545224" w:rsidRDefault="00571B49" w:rsidP="00640FA1">
      <w:pPr>
        <w:widowControl/>
        <w:rPr>
          <w:rFonts w:ascii="Times New Roman" w:hAnsi="Times New Roman" w:cs="Times New Roman"/>
          <w:b/>
          <w:bCs/>
          <w:color w:val="000000"/>
          <w:sz w:val="24"/>
          <w:szCs w:val="24"/>
          <w:lang w:eastAsia="en-US"/>
        </w:rPr>
      </w:pPr>
    </w:p>
    <w:p w14:paraId="35B9B30F" w14:textId="77777777" w:rsidR="00640FA1" w:rsidRPr="00545224" w:rsidRDefault="00640FA1" w:rsidP="00640FA1">
      <w:pPr>
        <w:widowControl/>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A.2.1 Действия</w:t>
      </w:r>
    </w:p>
    <w:p w14:paraId="3017222A" w14:textId="14B85357"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 xml:space="preserve">4.1 обязывает как заказчика, так и участника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соблюдать положения основного кодекса поведения, предусмотренного ISO 10845-1. Также расширяет некоторые положения кодекса поведения в отношении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w:t>
      </w:r>
    </w:p>
    <w:p w14:paraId="02866553" w14:textId="0C160FB4"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 xml:space="preserve">Неспособность участника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действовать в рамках положений данного подпункта равносильна нарушению условий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и может привести к дисквалификации (см. 6.8).</w:t>
      </w:r>
    </w:p>
    <w:p w14:paraId="78E9E03D" w14:textId="6A27C0A6"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 xml:space="preserve">Заказчики не должны раскрывать полученную от участников </w:t>
      </w:r>
      <w:r w:rsidR="001C0085" w:rsidRPr="00545224">
        <w:rPr>
          <w:rFonts w:ascii="Times New Roman" w:hAnsi="Times New Roman" w:cs="Times New Roman"/>
          <w:color w:val="000000"/>
          <w:sz w:val="24"/>
          <w:szCs w:val="24"/>
          <w:lang w:eastAsia="en-US"/>
        </w:rPr>
        <w:t>конкурса</w:t>
      </w:r>
      <w:r w:rsidRPr="00545224">
        <w:rPr>
          <w:rFonts w:ascii="Times New Roman" w:hAnsi="Times New Roman" w:cs="Times New Roman"/>
          <w:color w:val="000000"/>
          <w:sz w:val="24"/>
          <w:szCs w:val="24"/>
          <w:lang w:eastAsia="en-US"/>
        </w:rPr>
        <w:t xml:space="preserve"> информацию, которая является интеллектуальной собственностью, частной собственностью, коммерческой тайной</w:t>
      </w:r>
      <w:r w:rsidR="00AA322E" w:rsidRPr="00545224">
        <w:rPr>
          <w:rFonts w:ascii="Times New Roman" w:hAnsi="Times New Roman" w:cs="Times New Roman"/>
          <w:color w:val="000000"/>
          <w:sz w:val="24"/>
          <w:szCs w:val="24"/>
          <w:lang w:eastAsia="en-US"/>
        </w:rPr>
        <w:t>,</w:t>
      </w:r>
      <w:r w:rsidRPr="00545224">
        <w:rPr>
          <w:rFonts w:ascii="Times New Roman" w:hAnsi="Times New Roman" w:cs="Times New Roman"/>
          <w:color w:val="000000"/>
          <w:sz w:val="24"/>
          <w:szCs w:val="24"/>
          <w:lang w:eastAsia="en-US"/>
        </w:rPr>
        <w:t xml:space="preserve"> или другую конфиденциальную информацию.</w:t>
      </w:r>
    </w:p>
    <w:p w14:paraId="3F4C821E" w14:textId="7F2CA5A0" w:rsidR="00640FA1" w:rsidRPr="00545224" w:rsidRDefault="00640FA1" w:rsidP="00640FA1">
      <w:pPr>
        <w:widowControl/>
        <w:rPr>
          <w:rFonts w:ascii="Times New Roman" w:hAnsi="Times New Roman" w:cs="Times New Roman"/>
          <w:color w:val="000000"/>
          <w:sz w:val="24"/>
          <w:szCs w:val="24"/>
          <w:lang w:eastAsia="en-US"/>
        </w:rPr>
      </w:pPr>
      <w:r w:rsidRPr="00545224">
        <w:rPr>
          <w:rFonts w:ascii="Times New Roman" w:hAnsi="Times New Roman" w:cs="Times New Roman"/>
          <w:color w:val="000000"/>
          <w:sz w:val="24"/>
          <w:szCs w:val="24"/>
          <w:lang w:eastAsia="en-US"/>
        </w:rPr>
        <w:t xml:space="preserve">Группы/комиссии по оценке </w:t>
      </w:r>
      <w:r w:rsidR="00BD5A12" w:rsidRPr="00545224">
        <w:rPr>
          <w:rFonts w:ascii="Times New Roman" w:hAnsi="Times New Roman" w:cs="Times New Roman"/>
          <w:color w:val="000000"/>
          <w:sz w:val="24"/>
          <w:szCs w:val="24"/>
          <w:lang w:eastAsia="en-US"/>
        </w:rPr>
        <w:t>конкурсных ценовых</w:t>
      </w:r>
      <w:r w:rsidRPr="00545224">
        <w:rPr>
          <w:rFonts w:ascii="Times New Roman" w:hAnsi="Times New Roman" w:cs="Times New Roman"/>
          <w:color w:val="000000"/>
          <w:sz w:val="24"/>
          <w:szCs w:val="24"/>
          <w:lang w:eastAsia="en-US"/>
        </w:rPr>
        <w:t xml:space="preserve"> предложений должны указывать в каждом отчете об оценке </w:t>
      </w:r>
      <w:r w:rsidR="00BD5A12" w:rsidRPr="00545224">
        <w:rPr>
          <w:rFonts w:ascii="Times New Roman" w:hAnsi="Times New Roman" w:cs="Times New Roman"/>
          <w:color w:val="000000"/>
          <w:sz w:val="24"/>
          <w:szCs w:val="24"/>
          <w:lang w:eastAsia="en-US"/>
        </w:rPr>
        <w:t>конкурсных ценовых</w:t>
      </w:r>
      <w:r w:rsidRPr="00545224">
        <w:rPr>
          <w:rFonts w:ascii="Times New Roman" w:hAnsi="Times New Roman" w:cs="Times New Roman"/>
          <w:color w:val="000000"/>
          <w:sz w:val="24"/>
          <w:szCs w:val="24"/>
          <w:lang w:eastAsia="en-US"/>
        </w:rPr>
        <w:t xml:space="preserve"> предложений, все ли члены комиссии заявили о своих интересах и, если были выявлены конфликты интересов (фактические, потенциальные или предполагаемые), какие меры были приняты.</w:t>
      </w:r>
    </w:p>
    <w:p w14:paraId="30363279" w14:textId="6EDAD90B" w:rsidR="00640FA1" w:rsidRPr="00545224" w:rsidRDefault="00640FA1" w:rsidP="00640FA1">
      <w:pPr>
        <w:widowControl/>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t xml:space="preserve">A.2.2 </w:t>
      </w:r>
      <w:r w:rsidR="0070577C" w:rsidRPr="00545224">
        <w:rPr>
          <w:rFonts w:ascii="Times New Roman" w:hAnsi="Times New Roman" w:cs="Times New Roman"/>
          <w:b/>
          <w:bCs/>
          <w:color w:val="000000"/>
          <w:sz w:val="24"/>
          <w:szCs w:val="24"/>
          <w:lang w:eastAsia="en-US"/>
        </w:rPr>
        <w:t>Конкурсная</w:t>
      </w:r>
      <w:r w:rsidRPr="00545224">
        <w:rPr>
          <w:rFonts w:ascii="Times New Roman" w:hAnsi="Times New Roman" w:cs="Times New Roman"/>
          <w:b/>
          <w:bCs/>
          <w:color w:val="000000"/>
          <w:sz w:val="24"/>
          <w:szCs w:val="24"/>
          <w:lang w:eastAsia="en-US"/>
        </w:rPr>
        <w:t xml:space="preserve"> документация</w:t>
      </w:r>
    </w:p>
    <w:p w14:paraId="220CCDA5" w14:textId="07632BA3" w:rsidR="00640FA1" w:rsidRPr="00545224" w:rsidRDefault="00640FA1" w:rsidP="00640FA1">
      <w:pPr>
        <w:widowControl/>
        <w:rPr>
          <w:rFonts w:ascii="Times New Roman" w:hAnsi="Times New Roman" w:cs="Times New Roman"/>
          <w:color w:val="000000"/>
          <w:sz w:val="28"/>
          <w:szCs w:val="28"/>
          <w:lang w:eastAsia="en-US"/>
        </w:rPr>
      </w:pPr>
      <w:r w:rsidRPr="00545224">
        <w:rPr>
          <w:rFonts w:ascii="Times New Roman" w:hAnsi="Times New Roman" w:cs="Times New Roman"/>
          <w:color w:val="000000"/>
          <w:sz w:val="24"/>
          <w:szCs w:val="24"/>
          <w:lang w:eastAsia="en-US"/>
        </w:rPr>
        <w:t xml:space="preserve">4.2 требует, чтобы </w:t>
      </w:r>
      <w:r w:rsidR="0070577C" w:rsidRPr="00545224">
        <w:rPr>
          <w:rFonts w:ascii="Times New Roman" w:hAnsi="Times New Roman" w:cs="Times New Roman"/>
          <w:color w:val="000000"/>
          <w:sz w:val="24"/>
          <w:szCs w:val="24"/>
          <w:lang w:eastAsia="en-US"/>
        </w:rPr>
        <w:t>конкурсная</w:t>
      </w:r>
      <w:r w:rsidRPr="00545224">
        <w:rPr>
          <w:rFonts w:ascii="Times New Roman" w:hAnsi="Times New Roman" w:cs="Times New Roman"/>
          <w:color w:val="000000"/>
          <w:sz w:val="24"/>
          <w:szCs w:val="24"/>
          <w:lang w:eastAsia="en-US"/>
        </w:rPr>
        <w:t xml:space="preserve"> документация, относящаяся к конкретному </w:t>
      </w:r>
      <w:r w:rsidR="00BD5A12" w:rsidRPr="00545224">
        <w:rPr>
          <w:rFonts w:ascii="Times New Roman" w:hAnsi="Times New Roman" w:cs="Times New Roman"/>
          <w:color w:val="000000"/>
          <w:sz w:val="24"/>
          <w:szCs w:val="24"/>
          <w:lang w:eastAsia="en-US"/>
        </w:rPr>
        <w:t>конкурсу</w:t>
      </w:r>
      <w:r w:rsidR="00AA322E" w:rsidRPr="00545224">
        <w:rPr>
          <w:rFonts w:ascii="Times New Roman" w:hAnsi="Times New Roman" w:cs="Times New Roman"/>
          <w:color w:val="000000"/>
          <w:sz w:val="24"/>
          <w:szCs w:val="24"/>
          <w:lang w:eastAsia="en-US"/>
        </w:rPr>
        <w:t>,</w:t>
      </w:r>
      <w:r w:rsidRPr="00545224">
        <w:rPr>
          <w:rFonts w:ascii="Times New Roman" w:hAnsi="Times New Roman" w:cs="Times New Roman"/>
          <w:color w:val="000000"/>
          <w:sz w:val="24"/>
          <w:szCs w:val="24"/>
          <w:lang w:eastAsia="en-US"/>
        </w:rPr>
        <w:t xml:space="preserve"> была идентифицирована в </w:t>
      </w:r>
      <w:r w:rsidR="001C0085" w:rsidRPr="00545224">
        <w:rPr>
          <w:rFonts w:ascii="Times New Roman" w:hAnsi="Times New Roman" w:cs="Times New Roman"/>
          <w:color w:val="000000"/>
          <w:sz w:val="24"/>
          <w:szCs w:val="24"/>
          <w:lang w:eastAsia="en-US"/>
        </w:rPr>
        <w:t>конкурс</w:t>
      </w:r>
      <w:r w:rsidR="00BD5A12" w:rsidRPr="00545224">
        <w:rPr>
          <w:rFonts w:ascii="Times New Roman" w:hAnsi="Times New Roman" w:cs="Times New Roman"/>
          <w:color w:val="000000"/>
          <w:sz w:val="24"/>
          <w:szCs w:val="24"/>
          <w:lang w:eastAsia="en-US"/>
        </w:rPr>
        <w:t>ной документации</w:t>
      </w:r>
      <w:r w:rsidR="00AA322E" w:rsidRPr="00545224">
        <w:rPr>
          <w:rFonts w:ascii="Times New Roman" w:hAnsi="Times New Roman" w:cs="Times New Roman"/>
          <w:color w:val="000000"/>
          <w:sz w:val="24"/>
          <w:szCs w:val="24"/>
          <w:lang w:eastAsia="en-US"/>
        </w:rPr>
        <w:t xml:space="preserve"> (см. п</w:t>
      </w:r>
      <w:r w:rsidRPr="00545224">
        <w:rPr>
          <w:rFonts w:ascii="Times New Roman" w:hAnsi="Times New Roman" w:cs="Times New Roman"/>
          <w:color w:val="000000"/>
          <w:sz w:val="24"/>
          <w:szCs w:val="24"/>
          <w:lang w:eastAsia="en-US"/>
        </w:rPr>
        <w:t>риложение B).</w:t>
      </w:r>
    </w:p>
    <w:p w14:paraId="2FC9C352" w14:textId="134647E2" w:rsidR="007A7CBB" w:rsidRPr="00545224" w:rsidRDefault="007A7CBB" w:rsidP="007A7CBB">
      <w:pPr>
        <w:widowControl/>
        <w:rPr>
          <w:rFonts w:ascii="Times New Roman" w:hAnsi="Times New Roman" w:cs="Times New Roman"/>
          <w:color w:val="000000"/>
          <w:sz w:val="28"/>
          <w:szCs w:val="28"/>
          <w:lang w:eastAsia="en-US"/>
        </w:rPr>
      </w:pPr>
    </w:p>
    <w:p w14:paraId="30D0EC3F" w14:textId="77777777" w:rsidR="00571B49" w:rsidRPr="00545224" w:rsidRDefault="00571B49" w:rsidP="00A30DB5">
      <w:pPr>
        <w:widowControl/>
        <w:ind w:firstLine="0"/>
        <w:jc w:val="center"/>
        <w:rPr>
          <w:rFonts w:ascii="Times New Roman" w:hAnsi="Times New Roman" w:cs="Times New Roman"/>
          <w:b/>
          <w:bCs/>
          <w:color w:val="000000"/>
          <w:sz w:val="28"/>
          <w:szCs w:val="28"/>
          <w:lang w:eastAsia="en-US"/>
        </w:rPr>
      </w:pPr>
    </w:p>
    <w:p w14:paraId="63126117" w14:textId="56F59B0D" w:rsidR="00A30DB5" w:rsidRPr="00545224" w:rsidRDefault="006153FC" w:rsidP="00A30DB5">
      <w:pPr>
        <w:widowControl/>
        <w:ind w:firstLine="0"/>
        <w:jc w:val="center"/>
        <w:rPr>
          <w:rFonts w:ascii="Times New Roman" w:hAnsi="Times New Roman" w:cs="Times New Roman"/>
          <w:b/>
          <w:bCs/>
          <w:color w:val="000000"/>
          <w:sz w:val="24"/>
          <w:szCs w:val="24"/>
          <w:lang w:eastAsia="en-US"/>
        </w:rPr>
      </w:pPr>
      <w:r w:rsidRPr="00545224">
        <w:rPr>
          <w:rFonts w:ascii="Times New Roman" w:hAnsi="Times New Roman" w:cs="Times New Roman"/>
          <w:b/>
          <w:bCs/>
          <w:color w:val="000000"/>
          <w:sz w:val="24"/>
          <w:szCs w:val="24"/>
          <w:lang w:eastAsia="en-US"/>
        </w:rPr>
        <w:lastRenderedPageBreak/>
        <w:t xml:space="preserve">Таблица </w:t>
      </w:r>
      <w:r w:rsidR="00A30DB5" w:rsidRPr="00545224">
        <w:rPr>
          <w:rFonts w:ascii="Times New Roman" w:hAnsi="Times New Roman" w:cs="Times New Roman"/>
          <w:b/>
          <w:bCs/>
          <w:color w:val="000000"/>
          <w:sz w:val="24"/>
          <w:szCs w:val="24"/>
          <w:lang w:eastAsia="en-US"/>
        </w:rPr>
        <w:t>A.1</w:t>
      </w:r>
      <w:r w:rsidRPr="00545224">
        <w:rPr>
          <w:rFonts w:ascii="Times New Roman" w:hAnsi="Times New Roman" w:cs="Times New Roman"/>
          <w:b/>
          <w:bCs/>
          <w:color w:val="000000"/>
          <w:sz w:val="24"/>
          <w:szCs w:val="24"/>
          <w:lang w:eastAsia="en-US"/>
        </w:rPr>
        <w:t xml:space="preserve"> –</w:t>
      </w:r>
      <w:r w:rsidR="00A30DB5" w:rsidRPr="00545224">
        <w:rPr>
          <w:rFonts w:ascii="Times New Roman" w:hAnsi="Times New Roman" w:cs="Times New Roman"/>
          <w:b/>
          <w:bCs/>
          <w:color w:val="000000"/>
          <w:sz w:val="24"/>
          <w:szCs w:val="24"/>
          <w:lang w:eastAsia="en-US"/>
        </w:rPr>
        <w:t xml:space="preserve"> Качественные требования к системе закупок</w:t>
      </w:r>
    </w:p>
    <w:p w14:paraId="6A56E858" w14:textId="77777777" w:rsidR="00610CD8" w:rsidRPr="00545224" w:rsidRDefault="00610CD8" w:rsidP="00610CD8">
      <w:pPr>
        <w:widowControl/>
        <w:rPr>
          <w:rFonts w:ascii="Times New Roman" w:hAnsi="Times New Roman" w:cs="Times New Roman"/>
          <w:color w:val="000000"/>
          <w:sz w:val="24"/>
          <w:szCs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1205"/>
        <w:gridCol w:w="8151"/>
      </w:tblGrid>
      <w:tr w:rsidR="00A30DB5" w:rsidRPr="00545224" w14:paraId="64B273E0" w14:textId="77777777" w:rsidTr="00A30DB5">
        <w:trPr>
          <w:trHeight w:val="298"/>
          <w:jc w:val="center"/>
        </w:trPr>
        <w:tc>
          <w:tcPr>
            <w:tcW w:w="1248" w:type="dxa"/>
            <w:tcBorders>
              <w:top w:val="single" w:sz="6" w:space="0" w:color="auto"/>
              <w:left w:val="single" w:sz="6" w:space="0" w:color="auto"/>
              <w:bottom w:val="double" w:sz="4" w:space="0" w:color="auto"/>
              <w:right w:val="single" w:sz="6" w:space="0" w:color="auto"/>
            </w:tcBorders>
          </w:tcPr>
          <w:p w14:paraId="1EF0C95B" w14:textId="77777777" w:rsidR="00A30DB5" w:rsidRPr="00545224" w:rsidRDefault="00A30DB5" w:rsidP="00F17C1D">
            <w:pPr>
              <w:pStyle w:val="Style14"/>
              <w:widowControl/>
              <w:jc w:val="center"/>
              <w:rPr>
                <w:rStyle w:val="FontStyle67"/>
                <w:rFonts w:ascii="Times New Roman" w:hAnsi="Times New Roman" w:cs="Times New Roman"/>
                <w:b/>
                <w:bCs/>
                <w:sz w:val="20"/>
                <w:szCs w:val="20"/>
                <w:lang w:eastAsia="en-US"/>
              </w:rPr>
            </w:pPr>
            <w:r w:rsidRPr="00545224">
              <w:rPr>
                <w:rStyle w:val="FontStyle67"/>
                <w:rFonts w:ascii="Times New Roman" w:hAnsi="Times New Roman" w:cs="Times New Roman"/>
                <w:b/>
                <w:bCs/>
                <w:sz w:val="20"/>
                <w:szCs w:val="20"/>
                <w:lang w:val="ru" w:eastAsia="en-US"/>
              </w:rPr>
              <w:t>Цель</w:t>
            </w:r>
          </w:p>
        </w:tc>
        <w:tc>
          <w:tcPr>
            <w:tcW w:w="8462" w:type="dxa"/>
            <w:tcBorders>
              <w:top w:val="single" w:sz="6" w:space="0" w:color="auto"/>
              <w:left w:val="single" w:sz="6" w:space="0" w:color="auto"/>
              <w:bottom w:val="double" w:sz="4" w:space="0" w:color="auto"/>
              <w:right w:val="single" w:sz="6" w:space="0" w:color="auto"/>
            </w:tcBorders>
          </w:tcPr>
          <w:p w14:paraId="16696773" w14:textId="07E0AC53" w:rsidR="00A30DB5" w:rsidRPr="00545224" w:rsidRDefault="00A30DB5" w:rsidP="00545224">
            <w:pPr>
              <w:pStyle w:val="Style14"/>
              <w:widowControl/>
              <w:jc w:val="center"/>
              <w:rPr>
                <w:rStyle w:val="FontStyle67"/>
                <w:rFonts w:ascii="Times New Roman" w:hAnsi="Times New Roman" w:cs="Times New Roman"/>
                <w:b/>
                <w:bCs/>
                <w:sz w:val="20"/>
                <w:szCs w:val="20"/>
                <w:lang w:eastAsia="en-US"/>
              </w:rPr>
            </w:pPr>
            <w:r w:rsidRPr="00545224">
              <w:rPr>
                <w:rStyle w:val="FontStyle67"/>
                <w:rFonts w:ascii="Times New Roman" w:hAnsi="Times New Roman" w:cs="Times New Roman"/>
                <w:b/>
                <w:bCs/>
                <w:sz w:val="20"/>
                <w:szCs w:val="20"/>
                <w:lang w:val="ru" w:eastAsia="en-US"/>
              </w:rPr>
              <w:t>Качественн</w:t>
            </w:r>
            <w:r w:rsidR="00545224" w:rsidRPr="00545224">
              <w:rPr>
                <w:rStyle w:val="FontStyle67"/>
                <w:rFonts w:ascii="Times New Roman" w:hAnsi="Times New Roman" w:cs="Times New Roman"/>
                <w:b/>
                <w:bCs/>
                <w:sz w:val="20"/>
                <w:szCs w:val="20"/>
                <w:lang w:val="ru" w:eastAsia="en-US"/>
              </w:rPr>
              <w:t xml:space="preserve">ая </w:t>
            </w:r>
            <w:r w:rsidRPr="00545224">
              <w:rPr>
                <w:rStyle w:val="FontStyle67"/>
                <w:rFonts w:ascii="Times New Roman" w:hAnsi="Times New Roman" w:cs="Times New Roman"/>
                <w:b/>
                <w:bCs/>
                <w:sz w:val="20"/>
                <w:szCs w:val="20"/>
                <w:lang w:val="ru" w:eastAsia="en-US"/>
              </w:rPr>
              <w:t xml:space="preserve"> </w:t>
            </w:r>
            <w:r w:rsidR="00545224" w:rsidRPr="00545224">
              <w:rPr>
                <w:rStyle w:val="FontStyle67"/>
                <w:rFonts w:ascii="Times New Roman" w:hAnsi="Times New Roman" w:cs="Times New Roman"/>
                <w:b/>
                <w:bCs/>
                <w:sz w:val="20"/>
                <w:szCs w:val="20"/>
                <w:lang w:val="ru" w:eastAsia="en-US"/>
              </w:rPr>
              <w:t xml:space="preserve">интерпретация </w:t>
            </w:r>
            <w:r w:rsidRPr="00545224">
              <w:rPr>
                <w:rStyle w:val="FontStyle67"/>
                <w:rFonts w:ascii="Times New Roman" w:hAnsi="Times New Roman" w:cs="Times New Roman"/>
                <w:b/>
                <w:bCs/>
                <w:sz w:val="20"/>
                <w:szCs w:val="20"/>
                <w:lang w:val="ru" w:eastAsia="en-US"/>
              </w:rPr>
              <w:t>цели</w:t>
            </w:r>
          </w:p>
        </w:tc>
      </w:tr>
      <w:tr w:rsidR="00A30DB5" w:rsidRPr="00545224" w14:paraId="73BFDCF6" w14:textId="77777777" w:rsidTr="00A30DB5">
        <w:trPr>
          <w:trHeight w:val="1075"/>
          <w:jc w:val="center"/>
        </w:trPr>
        <w:tc>
          <w:tcPr>
            <w:tcW w:w="1248" w:type="dxa"/>
            <w:tcBorders>
              <w:top w:val="double" w:sz="4" w:space="0" w:color="auto"/>
              <w:left w:val="single" w:sz="6" w:space="0" w:color="auto"/>
              <w:bottom w:val="single" w:sz="6" w:space="0" w:color="auto"/>
              <w:right w:val="single" w:sz="6" w:space="0" w:color="auto"/>
            </w:tcBorders>
          </w:tcPr>
          <w:p w14:paraId="2D14550F" w14:textId="77777777"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Справедливость</w:t>
            </w:r>
          </w:p>
        </w:tc>
        <w:tc>
          <w:tcPr>
            <w:tcW w:w="8462" w:type="dxa"/>
            <w:tcBorders>
              <w:top w:val="double" w:sz="4" w:space="0" w:color="auto"/>
              <w:left w:val="single" w:sz="6" w:space="0" w:color="auto"/>
              <w:bottom w:val="single" w:sz="6" w:space="0" w:color="auto"/>
              <w:right w:val="single" w:sz="6" w:space="0" w:color="auto"/>
            </w:tcBorders>
          </w:tcPr>
          <w:p w14:paraId="000FDD85" w14:textId="77777777"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Процесс предложения и одобрения проводится справедливо без предубеждений и дает участвующим сторонам одновременный и своевременный доступ к одинаковой информации.</w:t>
            </w:r>
          </w:p>
          <w:p w14:paraId="7BB1EC36" w14:textId="77777777"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Условия выполнения работы не подвергают несправедливому предубеждению интересы сторон.</w:t>
            </w:r>
          </w:p>
        </w:tc>
      </w:tr>
      <w:tr w:rsidR="00A30DB5" w:rsidRPr="00545224" w14:paraId="4B35394D" w14:textId="77777777" w:rsidTr="00A30DB5">
        <w:trPr>
          <w:trHeight w:val="744"/>
          <w:jc w:val="center"/>
        </w:trPr>
        <w:tc>
          <w:tcPr>
            <w:tcW w:w="1248" w:type="dxa"/>
            <w:tcBorders>
              <w:top w:val="single" w:sz="6" w:space="0" w:color="auto"/>
              <w:left w:val="single" w:sz="6" w:space="0" w:color="auto"/>
              <w:bottom w:val="single" w:sz="6" w:space="0" w:color="auto"/>
              <w:right w:val="single" w:sz="6" w:space="0" w:color="auto"/>
            </w:tcBorders>
          </w:tcPr>
          <w:p w14:paraId="228CAEE6" w14:textId="77777777" w:rsidR="00A30DB5" w:rsidRPr="00545224" w:rsidRDefault="00A30DB5" w:rsidP="00F17C1D">
            <w:pPr>
              <w:pStyle w:val="Style26"/>
              <w:widowControl/>
              <w:jc w:val="both"/>
              <w:rPr>
                <w:rStyle w:val="FontStyle71"/>
                <w:rFonts w:ascii="Times New Roman" w:hAnsi="Times New Roman" w:cs="Times New Roman"/>
                <w:b w:val="0"/>
                <w:sz w:val="20"/>
                <w:szCs w:val="20"/>
                <w:lang w:val="en-US" w:eastAsia="en-US"/>
              </w:rPr>
            </w:pPr>
            <w:r w:rsidRPr="00545224">
              <w:rPr>
                <w:rStyle w:val="FontStyle71"/>
                <w:rFonts w:ascii="Times New Roman" w:hAnsi="Times New Roman" w:cs="Times New Roman"/>
                <w:b w:val="0"/>
                <w:sz w:val="20"/>
                <w:szCs w:val="20"/>
                <w:lang w:val="ru" w:eastAsia="en-US"/>
              </w:rPr>
              <w:t>Беспристрастность</w:t>
            </w:r>
          </w:p>
        </w:tc>
        <w:tc>
          <w:tcPr>
            <w:tcW w:w="8462" w:type="dxa"/>
            <w:tcBorders>
              <w:top w:val="single" w:sz="6" w:space="0" w:color="auto"/>
              <w:left w:val="single" w:sz="6" w:space="0" w:color="auto"/>
              <w:bottom w:val="single" w:sz="6" w:space="0" w:color="auto"/>
              <w:right w:val="single" w:sz="6" w:space="0" w:color="auto"/>
            </w:tcBorders>
          </w:tcPr>
          <w:p w14:paraId="0A1E65D4" w14:textId="2FB62D6F"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Единственным основанием для не</w:t>
            </w:r>
            <w:r w:rsidR="00F7059C" w:rsidRPr="00545224">
              <w:rPr>
                <w:rStyle w:val="FontStyle71"/>
                <w:rFonts w:ascii="Times New Roman" w:hAnsi="Times New Roman" w:cs="Times New Roman"/>
                <w:b w:val="0"/>
                <w:sz w:val="20"/>
                <w:szCs w:val="20"/>
                <w:lang w:val="ru" w:eastAsia="en-US"/>
              </w:rPr>
              <w:t xml:space="preserve"> </w:t>
            </w:r>
            <w:r w:rsidRPr="00545224">
              <w:rPr>
                <w:rStyle w:val="FontStyle71"/>
                <w:rFonts w:ascii="Times New Roman" w:hAnsi="Times New Roman" w:cs="Times New Roman"/>
                <w:b w:val="0"/>
                <w:sz w:val="20"/>
                <w:szCs w:val="20"/>
                <w:lang w:val="ru" w:eastAsia="en-US"/>
              </w:rPr>
              <w:t xml:space="preserve">присуждения </w:t>
            </w:r>
            <w:r w:rsidR="00482C80" w:rsidRPr="00545224">
              <w:rPr>
                <w:rStyle w:val="FontStyle71"/>
                <w:rFonts w:ascii="Times New Roman" w:hAnsi="Times New Roman" w:cs="Times New Roman"/>
                <w:b w:val="0"/>
                <w:sz w:val="20"/>
                <w:szCs w:val="20"/>
                <w:lang w:val="ru" w:eastAsia="en-US"/>
              </w:rPr>
              <w:t>договора</w:t>
            </w:r>
            <w:r w:rsidRPr="00545224">
              <w:rPr>
                <w:rStyle w:val="FontStyle71"/>
                <w:rFonts w:ascii="Times New Roman" w:hAnsi="Times New Roman" w:cs="Times New Roman"/>
                <w:b w:val="0"/>
                <w:sz w:val="20"/>
                <w:szCs w:val="20"/>
                <w:lang w:val="ru" w:eastAsia="en-US"/>
              </w:rPr>
              <w:t xml:space="preserve"> участнику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 который соответствует всем требованиям, являются ограничения по осуществлению совместного бизнеса с организацией, нехватка возможностей или компетенций, юридические препятствия и конфликт интересов.</w:t>
            </w:r>
          </w:p>
        </w:tc>
      </w:tr>
      <w:tr w:rsidR="00A30DB5" w:rsidRPr="00545224" w14:paraId="1FBE6380" w14:textId="77777777" w:rsidTr="00A30DB5">
        <w:trPr>
          <w:trHeight w:val="1296"/>
          <w:jc w:val="center"/>
        </w:trPr>
        <w:tc>
          <w:tcPr>
            <w:tcW w:w="1248" w:type="dxa"/>
            <w:tcBorders>
              <w:top w:val="single" w:sz="6" w:space="0" w:color="auto"/>
              <w:left w:val="single" w:sz="6" w:space="0" w:color="auto"/>
              <w:bottom w:val="single" w:sz="6" w:space="0" w:color="auto"/>
              <w:right w:val="single" w:sz="6" w:space="0" w:color="auto"/>
            </w:tcBorders>
          </w:tcPr>
          <w:p w14:paraId="53E41D28" w14:textId="77777777" w:rsidR="00A30DB5" w:rsidRPr="00545224" w:rsidRDefault="00A30DB5" w:rsidP="00F17C1D">
            <w:pPr>
              <w:pStyle w:val="Style26"/>
              <w:widowControl/>
              <w:jc w:val="both"/>
              <w:rPr>
                <w:rStyle w:val="FontStyle71"/>
                <w:rFonts w:ascii="Times New Roman" w:hAnsi="Times New Roman" w:cs="Times New Roman"/>
                <w:b w:val="0"/>
                <w:sz w:val="20"/>
                <w:szCs w:val="20"/>
                <w:lang w:val="en-US" w:eastAsia="en-US"/>
              </w:rPr>
            </w:pPr>
            <w:r w:rsidRPr="00545224">
              <w:rPr>
                <w:rStyle w:val="FontStyle71"/>
                <w:rFonts w:ascii="Times New Roman" w:hAnsi="Times New Roman" w:cs="Times New Roman"/>
                <w:b w:val="0"/>
                <w:sz w:val="20"/>
                <w:szCs w:val="20"/>
                <w:lang w:val="ru" w:eastAsia="en-US"/>
              </w:rPr>
              <w:t>Прозрачность</w:t>
            </w:r>
          </w:p>
        </w:tc>
        <w:tc>
          <w:tcPr>
            <w:tcW w:w="8462" w:type="dxa"/>
            <w:tcBorders>
              <w:top w:val="single" w:sz="6" w:space="0" w:color="auto"/>
              <w:left w:val="single" w:sz="6" w:space="0" w:color="auto"/>
              <w:bottom w:val="single" w:sz="6" w:space="0" w:color="auto"/>
              <w:right w:val="single" w:sz="6" w:space="0" w:color="auto"/>
            </w:tcBorders>
          </w:tcPr>
          <w:p w14:paraId="713F6DBB" w14:textId="7AF9BAEF"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Процесс закупок и критерии, по которым принимаются решения, должны быть публично объявлены. Решения (присуждение </w:t>
            </w:r>
            <w:r w:rsidR="00482C80" w:rsidRPr="00545224">
              <w:rPr>
                <w:rStyle w:val="FontStyle71"/>
                <w:rFonts w:ascii="Times New Roman" w:hAnsi="Times New Roman" w:cs="Times New Roman"/>
                <w:b w:val="0"/>
                <w:sz w:val="20"/>
                <w:szCs w:val="20"/>
                <w:lang w:val="ru" w:eastAsia="en-US"/>
              </w:rPr>
              <w:t>договора</w:t>
            </w:r>
            <w:r w:rsidRPr="00545224">
              <w:rPr>
                <w:rStyle w:val="FontStyle71"/>
                <w:rFonts w:ascii="Times New Roman" w:hAnsi="Times New Roman" w:cs="Times New Roman"/>
                <w:b w:val="0"/>
                <w:sz w:val="20"/>
                <w:szCs w:val="20"/>
                <w:lang w:val="ru" w:eastAsia="en-US"/>
              </w:rPr>
              <w:t xml:space="preserve"> и промежуточные действия), а также причины, по которым были приняты эти решения, публикуются в открытом доступе. Эти критерии могут быть проверены по требованию.</w:t>
            </w:r>
          </w:p>
          <w:p w14:paraId="296195D9" w14:textId="05C437BA"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Предписания документов по закупкам оформлены в четкой, недвусмысленной, прозрачной и понятной форме.</w:t>
            </w:r>
          </w:p>
        </w:tc>
      </w:tr>
      <w:tr w:rsidR="00A30DB5" w:rsidRPr="00545224" w14:paraId="3B524DB8" w14:textId="77777777" w:rsidTr="00A30DB5">
        <w:trPr>
          <w:trHeight w:val="523"/>
          <w:jc w:val="center"/>
        </w:trPr>
        <w:tc>
          <w:tcPr>
            <w:tcW w:w="1248" w:type="dxa"/>
            <w:tcBorders>
              <w:top w:val="single" w:sz="6" w:space="0" w:color="auto"/>
              <w:left w:val="single" w:sz="6" w:space="0" w:color="auto"/>
              <w:bottom w:val="single" w:sz="6" w:space="0" w:color="auto"/>
              <w:right w:val="single" w:sz="6" w:space="0" w:color="auto"/>
            </w:tcBorders>
          </w:tcPr>
          <w:p w14:paraId="65FBEBC8" w14:textId="77777777" w:rsidR="00A30DB5" w:rsidRPr="00545224" w:rsidRDefault="00A30DB5" w:rsidP="00F17C1D">
            <w:pPr>
              <w:pStyle w:val="Style26"/>
              <w:widowControl/>
              <w:jc w:val="both"/>
              <w:rPr>
                <w:rStyle w:val="FontStyle71"/>
                <w:rFonts w:ascii="Times New Roman" w:hAnsi="Times New Roman" w:cs="Times New Roman"/>
                <w:b w:val="0"/>
                <w:sz w:val="20"/>
                <w:szCs w:val="20"/>
                <w:lang w:val="en-US" w:eastAsia="en-US"/>
              </w:rPr>
            </w:pPr>
            <w:r w:rsidRPr="00545224">
              <w:rPr>
                <w:rStyle w:val="FontStyle71"/>
                <w:rFonts w:ascii="Times New Roman" w:hAnsi="Times New Roman" w:cs="Times New Roman"/>
                <w:b w:val="0"/>
                <w:sz w:val="20"/>
                <w:szCs w:val="20"/>
                <w:lang w:val="ru" w:eastAsia="en-US"/>
              </w:rPr>
              <w:t>Конкурентоспособная</w:t>
            </w:r>
          </w:p>
        </w:tc>
        <w:tc>
          <w:tcPr>
            <w:tcW w:w="8462" w:type="dxa"/>
            <w:tcBorders>
              <w:top w:val="single" w:sz="6" w:space="0" w:color="auto"/>
              <w:left w:val="single" w:sz="6" w:space="0" w:color="auto"/>
              <w:bottom w:val="single" w:sz="6" w:space="0" w:color="auto"/>
              <w:right w:val="single" w:sz="6" w:space="0" w:color="auto"/>
            </w:tcBorders>
          </w:tcPr>
          <w:p w14:paraId="0C914009" w14:textId="0E286A5B"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Система определяет уровни конкурентоспособности и гарантию получения экономически эффективных результатов и лучших предложений по закупкам.</w:t>
            </w:r>
          </w:p>
        </w:tc>
      </w:tr>
      <w:tr w:rsidR="00A30DB5" w:rsidRPr="00545224" w14:paraId="60F0BF6D" w14:textId="77777777" w:rsidTr="00A30DB5">
        <w:trPr>
          <w:trHeight w:val="1517"/>
          <w:jc w:val="center"/>
        </w:trPr>
        <w:tc>
          <w:tcPr>
            <w:tcW w:w="1248" w:type="dxa"/>
            <w:tcBorders>
              <w:top w:val="single" w:sz="6" w:space="0" w:color="auto"/>
              <w:left w:val="single" w:sz="6" w:space="0" w:color="auto"/>
              <w:bottom w:val="single" w:sz="6" w:space="0" w:color="auto"/>
              <w:right w:val="single" w:sz="6" w:space="0" w:color="auto"/>
            </w:tcBorders>
          </w:tcPr>
          <w:p w14:paraId="5F7C6B60" w14:textId="59856B31" w:rsidR="00A30DB5" w:rsidRPr="00545224" w:rsidRDefault="00F77883">
            <w:pPr>
              <w:pStyle w:val="Style26"/>
              <w:widowControl/>
              <w:jc w:val="both"/>
              <w:rPr>
                <w:rStyle w:val="FontStyle71"/>
                <w:rFonts w:ascii="Times New Roman" w:hAnsi="Times New Roman" w:cs="Times New Roman"/>
                <w:b w:val="0"/>
                <w:sz w:val="20"/>
                <w:szCs w:val="20"/>
                <w:lang w:val="en-US" w:eastAsia="en-US"/>
              </w:rPr>
            </w:pPr>
            <w:r w:rsidRPr="00545224">
              <w:rPr>
                <w:rStyle w:val="FontStyle71"/>
                <w:rFonts w:ascii="Times New Roman" w:hAnsi="Times New Roman" w:cs="Times New Roman"/>
                <w:b w:val="0"/>
                <w:sz w:val="20"/>
                <w:szCs w:val="20"/>
                <w:lang w:val="ru" w:eastAsia="en-US"/>
              </w:rPr>
              <w:t>Экономическая эффективность</w:t>
            </w:r>
          </w:p>
        </w:tc>
        <w:tc>
          <w:tcPr>
            <w:tcW w:w="8462" w:type="dxa"/>
            <w:tcBorders>
              <w:top w:val="single" w:sz="6" w:space="0" w:color="auto"/>
              <w:left w:val="single" w:sz="6" w:space="0" w:color="auto"/>
              <w:bottom w:val="single" w:sz="6" w:space="0" w:color="auto"/>
              <w:right w:val="single" w:sz="6" w:space="0" w:color="auto"/>
            </w:tcBorders>
          </w:tcPr>
          <w:p w14:paraId="4330326B" w14:textId="6E6E271E"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Процессы, </w:t>
            </w:r>
            <w:r w:rsidR="00F77883" w:rsidRPr="00545224">
              <w:rPr>
                <w:rStyle w:val="FontStyle71"/>
                <w:rFonts w:ascii="Times New Roman" w:hAnsi="Times New Roman" w:cs="Times New Roman"/>
                <w:b w:val="0"/>
                <w:sz w:val="20"/>
                <w:szCs w:val="20"/>
                <w:lang w:val="ru" w:eastAsia="en-US"/>
              </w:rPr>
              <w:t xml:space="preserve">порядок </w:t>
            </w:r>
            <w:r w:rsidRPr="00545224">
              <w:rPr>
                <w:rStyle w:val="FontStyle71"/>
                <w:rFonts w:ascii="Times New Roman" w:hAnsi="Times New Roman" w:cs="Times New Roman"/>
                <w:b w:val="0"/>
                <w:sz w:val="20"/>
                <w:szCs w:val="20"/>
                <w:lang w:val="ru" w:eastAsia="en-US"/>
              </w:rPr>
              <w:t>и методы стандартизируются с достаточной гибкостью для достижения наилучших результатов по вложению средств в отношении качества, временных затрат и стоимости, а также использования наименьшего количества ресурсов для эффективного управления процессами закупок.</w:t>
            </w:r>
          </w:p>
          <w:p w14:paraId="2B0B05F8" w14:textId="77777777"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При принятии решений основное внимание уделяется достижению соотношения цены и качества (оптимальное использование ресурсов для достижения намеченных результатов проекта или эффективное, рациональное и экономичное использование ресурсов) посредством оценки соответствующих затрат и выгод вместе с оценкой рисков.</w:t>
            </w:r>
          </w:p>
        </w:tc>
      </w:tr>
      <w:tr w:rsidR="00A30DB5" w:rsidRPr="00545224" w14:paraId="63AB3213" w14:textId="77777777" w:rsidTr="00A30DB5">
        <w:trPr>
          <w:trHeight w:val="984"/>
          <w:jc w:val="center"/>
        </w:trPr>
        <w:tc>
          <w:tcPr>
            <w:tcW w:w="1248" w:type="dxa"/>
            <w:tcBorders>
              <w:top w:val="single" w:sz="6" w:space="0" w:color="auto"/>
              <w:left w:val="single" w:sz="6" w:space="0" w:color="auto"/>
              <w:bottom w:val="single" w:sz="6" w:space="0" w:color="auto"/>
              <w:right w:val="single" w:sz="6" w:space="0" w:color="auto"/>
            </w:tcBorders>
          </w:tcPr>
          <w:p w14:paraId="0EECAB9E" w14:textId="77777777" w:rsidR="00A30DB5" w:rsidRPr="00545224" w:rsidRDefault="00A30DB5" w:rsidP="00F17C1D">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Реализация социальных целей и целей развития</w:t>
            </w:r>
          </w:p>
        </w:tc>
        <w:tc>
          <w:tcPr>
            <w:tcW w:w="8462" w:type="dxa"/>
            <w:tcBorders>
              <w:top w:val="single" w:sz="6" w:space="0" w:color="auto"/>
              <w:left w:val="single" w:sz="6" w:space="0" w:color="auto"/>
              <w:bottom w:val="single" w:sz="6" w:space="0" w:color="auto"/>
              <w:right w:val="single" w:sz="6" w:space="0" w:color="auto"/>
            </w:tcBorders>
          </w:tcPr>
          <w:p w14:paraId="288078E8" w14:textId="3FF36B60" w:rsidR="00A30DB5" w:rsidRPr="00545224" w:rsidRDefault="00A30DB5" w:rsidP="00F7059C">
            <w:pPr>
              <w:pStyle w:val="Style26"/>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Система может включать в себя меры для реализации целей, связанных с дополнительными закупками в случае, если отвечающие требованиям участники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 xml:space="preserve"> не были исключены, а предметы поставки и оценочные критерии являются измеримыми, количественно определенными и контролируемыми его соответствию.</w:t>
            </w:r>
          </w:p>
        </w:tc>
      </w:tr>
    </w:tbl>
    <w:p w14:paraId="231C63B8" w14:textId="77777777" w:rsidR="001607F5" w:rsidRPr="00545224" w:rsidRDefault="001607F5" w:rsidP="00A30DB5">
      <w:pPr>
        <w:shd w:val="clear" w:color="auto" w:fill="FFFFFF"/>
        <w:ind w:firstLine="0"/>
        <w:rPr>
          <w:rFonts w:ascii="Times New Roman" w:hAnsi="Times New Roman" w:cs="Times New Roman"/>
          <w:b/>
          <w:bCs/>
          <w:sz w:val="24"/>
          <w:szCs w:val="24"/>
        </w:rPr>
      </w:pPr>
    </w:p>
    <w:p w14:paraId="33E78884" w14:textId="6B3859B4" w:rsidR="000A0A26" w:rsidRPr="00545224" w:rsidRDefault="000A0A26" w:rsidP="000A0A26">
      <w:pPr>
        <w:widowControl/>
        <w:autoSpaceDE/>
        <w:autoSpaceDN/>
        <w:adjustRightInd/>
        <w:jc w:val="left"/>
        <w:rPr>
          <w:rFonts w:ascii="Times New Roman" w:eastAsia="Cambria" w:hAnsi="Times New Roman" w:cs="Times New Roman"/>
          <w:b/>
          <w:bCs/>
          <w:sz w:val="24"/>
          <w:szCs w:val="24"/>
          <w:lang w:eastAsia="en-US"/>
        </w:rPr>
      </w:pPr>
      <w:r w:rsidRPr="00545224">
        <w:rPr>
          <w:rFonts w:ascii="Times New Roman" w:eastAsia="Cambria" w:hAnsi="Times New Roman" w:cs="Times New Roman"/>
          <w:b/>
          <w:bCs/>
          <w:sz w:val="24"/>
          <w:szCs w:val="24"/>
          <w:lang w:eastAsia="en-US"/>
        </w:rPr>
        <w:t xml:space="preserve">A.2.3 </w:t>
      </w:r>
      <w:r w:rsidR="00545224" w:rsidRPr="00545224">
        <w:rPr>
          <w:rFonts w:ascii="Times New Roman" w:hAnsi="Times New Roman" w:cs="Times New Roman"/>
          <w:b/>
          <w:bCs/>
          <w:color w:val="000000"/>
          <w:sz w:val="24"/>
          <w:szCs w:val="24"/>
          <w:lang w:eastAsia="en-US"/>
        </w:rPr>
        <w:t>Интерпретация</w:t>
      </w:r>
    </w:p>
    <w:p w14:paraId="546D05D2" w14:textId="099D283E" w:rsidR="000A0A26" w:rsidRPr="00545224" w:rsidRDefault="000A0A26" w:rsidP="000A0A26">
      <w:pPr>
        <w:widowControl/>
        <w:autoSpaceDE/>
        <w:autoSpaceDN/>
        <w:adjustRightInd/>
        <w:rPr>
          <w:rFonts w:ascii="Times New Roman" w:eastAsia="Cambria" w:hAnsi="Times New Roman" w:cs="Times New Roman"/>
          <w:sz w:val="24"/>
          <w:szCs w:val="24"/>
          <w:lang w:eastAsia="en-US"/>
        </w:rPr>
      </w:pPr>
      <w:r w:rsidRPr="00545224">
        <w:rPr>
          <w:rFonts w:ascii="Times New Roman" w:eastAsia="Cambria" w:hAnsi="Times New Roman" w:cs="Times New Roman"/>
          <w:sz w:val="24"/>
          <w:szCs w:val="24"/>
          <w:lang w:eastAsia="en-US"/>
        </w:rPr>
        <w:t xml:space="preserve">4.3 четко указывает, что </w:t>
      </w:r>
      <w:r w:rsidR="0070577C" w:rsidRPr="00545224">
        <w:rPr>
          <w:rFonts w:ascii="Times New Roman" w:eastAsia="Cambria" w:hAnsi="Times New Roman" w:cs="Times New Roman"/>
          <w:sz w:val="24"/>
          <w:szCs w:val="24"/>
          <w:lang w:eastAsia="en-US"/>
        </w:rPr>
        <w:t>конкурсная</w:t>
      </w:r>
      <w:r w:rsidRPr="00545224">
        <w:rPr>
          <w:rFonts w:ascii="Times New Roman" w:eastAsia="Cambria" w:hAnsi="Times New Roman" w:cs="Times New Roman"/>
          <w:sz w:val="24"/>
          <w:szCs w:val="24"/>
          <w:lang w:eastAsia="en-US"/>
        </w:rPr>
        <w:t xml:space="preserve"> документация и графики </w:t>
      </w:r>
      <w:r w:rsidR="001C0085" w:rsidRPr="00545224">
        <w:rPr>
          <w:rFonts w:ascii="Times New Roman" w:eastAsia="Cambria" w:hAnsi="Times New Roman" w:cs="Times New Roman"/>
          <w:sz w:val="24"/>
          <w:szCs w:val="24"/>
          <w:lang w:eastAsia="en-US"/>
        </w:rPr>
        <w:t>конкурса</w:t>
      </w:r>
      <w:r w:rsidRPr="00545224">
        <w:rPr>
          <w:rFonts w:ascii="Times New Roman" w:eastAsia="Cambria" w:hAnsi="Times New Roman" w:cs="Times New Roman"/>
          <w:sz w:val="24"/>
          <w:szCs w:val="24"/>
          <w:lang w:eastAsia="en-US"/>
        </w:rPr>
        <w:t xml:space="preserve">, которые требуются только для целей оценки </w:t>
      </w:r>
      <w:r w:rsidR="001C0085" w:rsidRPr="00545224">
        <w:rPr>
          <w:rFonts w:ascii="Times New Roman" w:eastAsia="Cambria" w:hAnsi="Times New Roman" w:cs="Times New Roman"/>
          <w:sz w:val="24"/>
          <w:szCs w:val="24"/>
          <w:lang w:eastAsia="en-US"/>
        </w:rPr>
        <w:t>конкурса</w:t>
      </w:r>
      <w:r w:rsidRPr="00545224">
        <w:rPr>
          <w:rFonts w:ascii="Times New Roman" w:eastAsia="Cambria" w:hAnsi="Times New Roman" w:cs="Times New Roman"/>
          <w:sz w:val="24"/>
          <w:szCs w:val="24"/>
          <w:lang w:eastAsia="en-US"/>
        </w:rPr>
        <w:t xml:space="preserve">, не являются частью </w:t>
      </w:r>
      <w:r w:rsidR="00482C80" w:rsidRPr="00545224">
        <w:rPr>
          <w:rFonts w:ascii="Times New Roman" w:eastAsia="Cambria" w:hAnsi="Times New Roman" w:cs="Times New Roman"/>
          <w:sz w:val="24"/>
          <w:szCs w:val="24"/>
          <w:lang w:eastAsia="en-US"/>
        </w:rPr>
        <w:t>договора</w:t>
      </w:r>
      <w:r w:rsidRPr="00545224">
        <w:rPr>
          <w:rFonts w:ascii="Times New Roman" w:eastAsia="Cambria" w:hAnsi="Times New Roman" w:cs="Times New Roman"/>
          <w:sz w:val="24"/>
          <w:szCs w:val="24"/>
          <w:lang w:eastAsia="en-US"/>
        </w:rPr>
        <w:t xml:space="preserve">, вытекающего из приглашения к участию в </w:t>
      </w:r>
      <w:r w:rsidR="007570A9" w:rsidRPr="00545224">
        <w:rPr>
          <w:rFonts w:ascii="Times New Roman" w:eastAsia="Cambria" w:hAnsi="Times New Roman" w:cs="Times New Roman"/>
          <w:sz w:val="24"/>
          <w:szCs w:val="24"/>
          <w:lang w:eastAsia="en-US"/>
        </w:rPr>
        <w:t>конкурсе</w:t>
      </w:r>
      <w:r w:rsidRPr="00545224">
        <w:rPr>
          <w:rFonts w:ascii="Times New Roman" w:eastAsia="Cambria" w:hAnsi="Times New Roman" w:cs="Times New Roman"/>
          <w:sz w:val="24"/>
          <w:szCs w:val="24"/>
          <w:lang w:eastAsia="en-US"/>
        </w:rPr>
        <w:t xml:space="preserve">. Этот подпункт предполагает, что </w:t>
      </w:r>
      <w:r w:rsidR="00364059" w:rsidRPr="00545224">
        <w:rPr>
          <w:rFonts w:ascii="Times New Roman" w:eastAsia="Cambria" w:hAnsi="Times New Roman" w:cs="Times New Roman"/>
          <w:sz w:val="24"/>
          <w:szCs w:val="24"/>
          <w:lang w:eastAsia="en-US"/>
        </w:rPr>
        <w:t>документация по закупкам</w:t>
      </w:r>
      <w:r w:rsidRPr="00545224">
        <w:rPr>
          <w:rFonts w:ascii="Times New Roman" w:eastAsia="Cambria" w:hAnsi="Times New Roman" w:cs="Times New Roman"/>
          <w:sz w:val="24"/>
          <w:szCs w:val="24"/>
          <w:lang w:eastAsia="en-US"/>
        </w:rPr>
        <w:t xml:space="preserve"> разработана в соответствии с положениями ISO 10845-2 и что в списке документов, подлежащих возврату, четко указано, какие из возвращаемых документов предназначены только для целей оценки </w:t>
      </w:r>
      <w:r w:rsidR="001C0085" w:rsidRPr="00545224">
        <w:rPr>
          <w:rFonts w:ascii="Times New Roman" w:eastAsia="Cambria" w:hAnsi="Times New Roman" w:cs="Times New Roman"/>
          <w:sz w:val="24"/>
          <w:szCs w:val="24"/>
          <w:lang w:eastAsia="en-US"/>
        </w:rPr>
        <w:t>конкурса</w:t>
      </w:r>
      <w:r w:rsidRPr="00545224">
        <w:rPr>
          <w:rFonts w:ascii="Times New Roman" w:eastAsia="Cambria" w:hAnsi="Times New Roman" w:cs="Times New Roman"/>
          <w:sz w:val="24"/>
          <w:szCs w:val="24"/>
          <w:lang w:eastAsia="en-US"/>
        </w:rPr>
        <w:t>.</w:t>
      </w:r>
    </w:p>
    <w:p w14:paraId="108D300F" w14:textId="77777777" w:rsidR="000A0A26" w:rsidRPr="00545224" w:rsidRDefault="000A0A26" w:rsidP="000A0A26">
      <w:pPr>
        <w:widowControl/>
        <w:autoSpaceDE/>
        <w:autoSpaceDN/>
        <w:adjustRightInd/>
        <w:rPr>
          <w:rFonts w:ascii="Times New Roman" w:eastAsia="Cambria" w:hAnsi="Times New Roman" w:cs="Times New Roman"/>
          <w:b/>
          <w:bCs/>
          <w:sz w:val="24"/>
          <w:szCs w:val="24"/>
          <w:lang w:eastAsia="en-US"/>
        </w:rPr>
      </w:pPr>
      <w:r w:rsidRPr="00545224">
        <w:rPr>
          <w:rFonts w:ascii="Times New Roman" w:eastAsia="Cambria" w:hAnsi="Times New Roman" w:cs="Times New Roman"/>
          <w:b/>
          <w:bCs/>
          <w:sz w:val="24"/>
          <w:szCs w:val="24"/>
          <w:lang w:eastAsia="en-US"/>
        </w:rPr>
        <w:t>A.2.4 Коммуникация и посредники заказчика</w:t>
      </w:r>
    </w:p>
    <w:p w14:paraId="11BCF82E" w14:textId="7374B0E2" w:rsidR="001A5A2D" w:rsidRPr="00545224" w:rsidRDefault="00364059" w:rsidP="00AB34A5">
      <w:pPr>
        <w:widowControl/>
        <w:autoSpaceDE/>
        <w:autoSpaceDN/>
        <w:adjustRightInd/>
        <w:rPr>
          <w:rFonts w:ascii="Times New Roman" w:eastAsia="Cambria" w:hAnsi="Times New Roman" w:cs="Times New Roman"/>
          <w:sz w:val="24"/>
          <w:szCs w:val="24"/>
          <w:lang w:eastAsia="en-US"/>
        </w:rPr>
      </w:pPr>
      <w:r w:rsidRPr="00545224">
        <w:rPr>
          <w:rFonts w:ascii="Times New Roman" w:eastAsia="Cambria" w:hAnsi="Times New Roman" w:cs="Times New Roman"/>
          <w:sz w:val="24"/>
          <w:szCs w:val="24"/>
          <w:lang w:eastAsia="en-US"/>
        </w:rPr>
        <w:t>Для целей коммуникации, в</w:t>
      </w:r>
      <w:r w:rsidR="000A0A26" w:rsidRPr="00545224">
        <w:rPr>
          <w:rFonts w:ascii="Times New Roman" w:eastAsia="Cambria" w:hAnsi="Times New Roman" w:cs="Times New Roman"/>
          <w:sz w:val="24"/>
          <w:szCs w:val="24"/>
          <w:lang w:eastAsia="en-US"/>
        </w:rPr>
        <w:t xml:space="preserve"> </w:t>
      </w:r>
      <w:r w:rsidR="0070577C" w:rsidRPr="00545224">
        <w:rPr>
          <w:rFonts w:ascii="Times New Roman" w:eastAsia="Cambria" w:hAnsi="Times New Roman" w:cs="Times New Roman"/>
          <w:sz w:val="24"/>
          <w:szCs w:val="24"/>
          <w:lang w:eastAsia="en-US"/>
        </w:rPr>
        <w:t>конкурсной</w:t>
      </w:r>
      <w:r w:rsidR="000A0A26" w:rsidRPr="00545224">
        <w:rPr>
          <w:rFonts w:ascii="Times New Roman" w:eastAsia="Cambria" w:hAnsi="Times New Roman" w:cs="Times New Roman"/>
          <w:sz w:val="24"/>
          <w:szCs w:val="24"/>
          <w:lang w:eastAsia="en-US"/>
        </w:rPr>
        <w:t xml:space="preserve"> документации следует указать фамилию и контактные данные посредника заказчика</w:t>
      </w:r>
      <w:r w:rsidR="00CF7DA6" w:rsidRPr="00545224">
        <w:rPr>
          <w:rFonts w:ascii="Times New Roman" w:eastAsia="Cambria" w:hAnsi="Times New Roman" w:cs="Times New Roman"/>
          <w:sz w:val="24"/>
          <w:szCs w:val="24"/>
          <w:lang w:eastAsia="en-US"/>
        </w:rPr>
        <w:t>,</w:t>
      </w:r>
      <w:r w:rsidR="000A0A26" w:rsidRPr="00545224">
        <w:rPr>
          <w:rFonts w:ascii="Times New Roman" w:eastAsia="Cambria" w:hAnsi="Times New Roman" w:cs="Times New Roman"/>
          <w:sz w:val="24"/>
          <w:szCs w:val="24"/>
          <w:lang w:eastAsia="en-US"/>
        </w:rPr>
        <w:t xml:space="preserve"> а также язык общения.</w:t>
      </w:r>
    </w:p>
    <w:p w14:paraId="4F4D3FE5" w14:textId="485F93C2" w:rsidR="000A0A26" w:rsidRPr="00545224" w:rsidRDefault="000A0A26" w:rsidP="00F7059C">
      <w:pPr>
        <w:rPr>
          <w:rFonts w:ascii="Times New Roman" w:eastAsia="Cambria" w:hAnsi="Times New Roman" w:cs="Times New Roman"/>
          <w:b/>
          <w:bCs/>
          <w:sz w:val="24"/>
          <w:szCs w:val="24"/>
          <w:lang w:eastAsia="en-US"/>
        </w:rPr>
      </w:pPr>
      <w:r w:rsidRPr="00545224">
        <w:rPr>
          <w:rFonts w:ascii="Times New Roman" w:eastAsia="Cambria" w:hAnsi="Times New Roman" w:cs="Times New Roman"/>
          <w:b/>
          <w:bCs/>
          <w:sz w:val="24"/>
          <w:szCs w:val="24"/>
          <w:lang w:eastAsia="en-US"/>
        </w:rPr>
        <w:t xml:space="preserve">A.2.5 Право </w:t>
      </w:r>
      <w:r w:rsidR="00F7059C" w:rsidRPr="00545224">
        <w:rPr>
          <w:rFonts w:ascii="Times New Roman" w:eastAsia="Cambria" w:hAnsi="Times New Roman" w:cs="Times New Roman"/>
          <w:b/>
          <w:bCs/>
          <w:sz w:val="24"/>
          <w:szCs w:val="24"/>
          <w:lang w:eastAsia="en-US"/>
        </w:rPr>
        <w:t>з</w:t>
      </w:r>
      <w:r w:rsidRPr="00545224">
        <w:rPr>
          <w:rFonts w:ascii="Times New Roman" w:eastAsia="Cambria" w:hAnsi="Times New Roman" w:cs="Times New Roman"/>
          <w:b/>
          <w:bCs/>
          <w:sz w:val="24"/>
          <w:szCs w:val="24"/>
          <w:lang w:eastAsia="en-US"/>
        </w:rPr>
        <w:t xml:space="preserve">аказчика принять или отклонить любое </w:t>
      </w:r>
      <w:r w:rsidR="00364059" w:rsidRPr="00545224">
        <w:rPr>
          <w:rFonts w:ascii="Times New Roman" w:eastAsia="Cambria" w:hAnsi="Times New Roman" w:cs="Times New Roman"/>
          <w:b/>
          <w:bCs/>
          <w:sz w:val="24"/>
          <w:szCs w:val="24"/>
          <w:lang w:eastAsia="en-US"/>
        </w:rPr>
        <w:t xml:space="preserve">конкурсное ценовое </w:t>
      </w:r>
      <w:r w:rsidRPr="00545224">
        <w:rPr>
          <w:rFonts w:ascii="Times New Roman" w:eastAsia="Cambria" w:hAnsi="Times New Roman" w:cs="Times New Roman"/>
          <w:b/>
          <w:bCs/>
          <w:sz w:val="24"/>
          <w:szCs w:val="24"/>
          <w:lang w:eastAsia="en-US"/>
        </w:rPr>
        <w:t>предложение</w:t>
      </w:r>
    </w:p>
    <w:p w14:paraId="619924E2" w14:textId="0B3E56BA" w:rsidR="000A0A26" w:rsidRPr="00545224" w:rsidRDefault="000A0A26" w:rsidP="00F7059C">
      <w:pPr>
        <w:rPr>
          <w:rFonts w:ascii="Times New Roman" w:eastAsia="Cambria" w:hAnsi="Times New Roman" w:cs="Times New Roman"/>
          <w:sz w:val="24"/>
          <w:szCs w:val="24"/>
          <w:lang w:eastAsia="en-US"/>
        </w:rPr>
      </w:pPr>
      <w:r w:rsidRPr="00545224">
        <w:rPr>
          <w:rFonts w:ascii="Times New Roman" w:eastAsia="Cambria" w:hAnsi="Times New Roman" w:cs="Times New Roman"/>
          <w:sz w:val="24"/>
          <w:szCs w:val="24"/>
          <w:lang w:eastAsia="en-US"/>
        </w:rPr>
        <w:t xml:space="preserve">Заказчики могут отклонить </w:t>
      </w:r>
      <w:r w:rsidR="00364059" w:rsidRPr="00545224">
        <w:rPr>
          <w:rFonts w:ascii="Times New Roman" w:eastAsia="Cambria" w:hAnsi="Times New Roman" w:cs="Times New Roman"/>
          <w:sz w:val="24"/>
          <w:szCs w:val="24"/>
          <w:lang w:eastAsia="en-US"/>
        </w:rPr>
        <w:t xml:space="preserve">конкурсное ценовое </w:t>
      </w:r>
      <w:r w:rsidRPr="00545224">
        <w:rPr>
          <w:rFonts w:ascii="Times New Roman" w:eastAsia="Cambria" w:hAnsi="Times New Roman" w:cs="Times New Roman"/>
          <w:sz w:val="24"/>
          <w:szCs w:val="24"/>
          <w:lang w:eastAsia="en-US"/>
        </w:rPr>
        <w:t xml:space="preserve">предложение после его получения и вскрытия по ряду причин. Общие мотивы и вероятные причины отклонения таких </w:t>
      </w:r>
      <w:r w:rsidR="00C71069" w:rsidRPr="00545224">
        <w:rPr>
          <w:rFonts w:ascii="Times New Roman" w:hAnsi="Times New Roman" w:cs="Times New Roman"/>
          <w:color w:val="000000"/>
          <w:sz w:val="24"/>
          <w:lang w:eastAsia="en-US"/>
        </w:rPr>
        <w:t>к</w:t>
      </w:r>
      <w:r w:rsidR="00C71069" w:rsidRPr="00545224">
        <w:rPr>
          <w:rFonts w:ascii="Times New Roman" w:eastAsia="Cambria" w:hAnsi="Times New Roman" w:cs="Times New Roman"/>
          <w:sz w:val="24"/>
          <w:szCs w:val="24"/>
          <w:lang w:eastAsia="en-US"/>
        </w:rPr>
        <w:t>онкурсных ценовых</w:t>
      </w:r>
      <w:r w:rsidRPr="00545224">
        <w:rPr>
          <w:rFonts w:ascii="Times New Roman" w:eastAsia="Cambria" w:hAnsi="Times New Roman" w:cs="Times New Roman"/>
          <w:sz w:val="24"/>
          <w:szCs w:val="24"/>
          <w:lang w:eastAsia="en-US"/>
        </w:rPr>
        <w:t xml:space="preserve"> предложений приведены в таблице А.2.</w:t>
      </w:r>
    </w:p>
    <w:p w14:paraId="4B28D322" w14:textId="202BDE36" w:rsidR="000A0A26" w:rsidRPr="00545224" w:rsidRDefault="000A0A26" w:rsidP="000A0A26">
      <w:pPr>
        <w:widowControl/>
        <w:autoSpaceDE/>
        <w:autoSpaceDN/>
        <w:adjustRightInd/>
        <w:rPr>
          <w:rFonts w:ascii="Times New Roman" w:eastAsia="Cambria" w:hAnsi="Times New Roman" w:cs="Times New Roman"/>
          <w:sz w:val="24"/>
          <w:szCs w:val="24"/>
          <w:lang w:eastAsia="en-US"/>
        </w:rPr>
      </w:pPr>
      <w:r w:rsidRPr="00545224">
        <w:rPr>
          <w:rFonts w:ascii="Times New Roman" w:eastAsia="Cambria" w:hAnsi="Times New Roman" w:cs="Times New Roman"/>
          <w:sz w:val="24"/>
          <w:szCs w:val="24"/>
          <w:lang w:eastAsia="en-US"/>
        </w:rPr>
        <w:t xml:space="preserve">Не все мотивы отклонения </w:t>
      </w:r>
      <w:r w:rsidR="00C71069" w:rsidRPr="00545224">
        <w:rPr>
          <w:rFonts w:ascii="Times New Roman" w:eastAsia="Cambria" w:hAnsi="Times New Roman" w:cs="Times New Roman"/>
          <w:sz w:val="24"/>
          <w:szCs w:val="24"/>
          <w:lang w:eastAsia="en-US"/>
        </w:rPr>
        <w:t>конкурсных ценовых</w:t>
      </w:r>
      <w:r w:rsidRPr="00545224">
        <w:rPr>
          <w:rFonts w:ascii="Times New Roman" w:eastAsia="Cambria" w:hAnsi="Times New Roman" w:cs="Times New Roman"/>
          <w:sz w:val="24"/>
          <w:szCs w:val="24"/>
          <w:lang w:eastAsia="en-US"/>
        </w:rPr>
        <w:t xml:space="preserve"> предложений, приведенные в таблице А.2, соответствуют справедливой, равноправной, прозрачной, конкурентной и экономически эффективной системе закупок. Проведение </w:t>
      </w:r>
      <w:r w:rsidR="001C0085" w:rsidRPr="00545224">
        <w:rPr>
          <w:rFonts w:ascii="Times New Roman" w:eastAsia="Cambria" w:hAnsi="Times New Roman" w:cs="Times New Roman"/>
          <w:sz w:val="24"/>
          <w:szCs w:val="24"/>
          <w:lang w:eastAsia="en-US"/>
        </w:rPr>
        <w:t>конкурса</w:t>
      </w:r>
      <w:r w:rsidRPr="00545224">
        <w:rPr>
          <w:rFonts w:ascii="Times New Roman" w:eastAsia="Cambria" w:hAnsi="Times New Roman" w:cs="Times New Roman"/>
          <w:sz w:val="24"/>
          <w:szCs w:val="24"/>
          <w:lang w:eastAsia="en-US"/>
        </w:rPr>
        <w:t xml:space="preserve"> – это трудоемкий и дорогостоящий процесс. </w:t>
      </w:r>
      <w:r w:rsidR="00C71069" w:rsidRPr="00545224">
        <w:rPr>
          <w:rFonts w:ascii="Times New Roman" w:eastAsia="Cambria" w:hAnsi="Times New Roman" w:cs="Times New Roman"/>
          <w:sz w:val="24"/>
          <w:szCs w:val="24"/>
          <w:lang w:eastAsia="en-US"/>
        </w:rPr>
        <w:t>Заказчики</w:t>
      </w:r>
      <w:r w:rsidRPr="00545224">
        <w:rPr>
          <w:rFonts w:ascii="Times New Roman" w:eastAsia="Cambria" w:hAnsi="Times New Roman" w:cs="Times New Roman"/>
          <w:sz w:val="24"/>
          <w:szCs w:val="24"/>
          <w:lang w:eastAsia="en-US"/>
        </w:rPr>
        <w:t xml:space="preserve"> могут злоупотреблять системой проведения </w:t>
      </w:r>
      <w:r w:rsidR="001C0085" w:rsidRPr="00545224">
        <w:rPr>
          <w:rFonts w:ascii="Times New Roman" w:eastAsia="Cambria" w:hAnsi="Times New Roman" w:cs="Times New Roman"/>
          <w:sz w:val="24"/>
          <w:szCs w:val="24"/>
          <w:lang w:eastAsia="en-US"/>
        </w:rPr>
        <w:t>конкурса</w:t>
      </w:r>
      <w:r w:rsidRPr="00545224">
        <w:rPr>
          <w:rFonts w:ascii="Times New Roman" w:eastAsia="Cambria" w:hAnsi="Times New Roman" w:cs="Times New Roman"/>
          <w:sz w:val="24"/>
          <w:szCs w:val="24"/>
          <w:lang w:eastAsia="en-US"/>
        </w:rPr>
        <w:t xml:space="preserve"> путем</w:t>
      </w:r>
      <w:r w:rsidR="00C74B04" w:rsidRPr="00545224">
        <w:rPr>
          <w:rFonts w:ascii="Times New Roman" w:eastAsia="Cambria" w:hAnsi="Times New Roman" w:cs="Times New Roman"/>
          <w:sz w:val="24"/>
          <w:szCs w:val="24"/>
          <w:lang w:eastAsia="en-US"/>
        </w:rPr>
        <w:t>:</w:t>
      </w:r>
    </w:p>
    <w:p w14:paraId="7838A1CE" w14:textId="4ECCBAC1" w:rsidR="000A0A26" w:rsidRPr="00545224" w:rsidRDefault="000A0A26" w:rsidP="000A0A26">
      <w:pPr>
        <w:widowControl/>
        <w:autoSpaceDE/>
        <w:autoSpaceDN/>
        <w:adjustRightInd/>
        <w:rPr>
          <w:rFonts w:ascii="Times New Roman" w:eastAsia="Cambria" w:hAnsi="Times New Roman" w:cs="Times New Roman"/>
          <w:sz w:val="24"/>
          <w:szCs w:val="24"/>
          <w:lang w:eastAsia="en-US"/>
        </w:rPr>
      </w:pPr>
      <w:r w:rsidRPr="00545224">
        <w:rPr>
          <w:rFonts w:ascii="Times New Roman" w:eastAsia="Cambria" w:hAnsi="Times New Roman" w:cs="Times New Roman"/>
          <w:sz w:val="24"/>
          <w:szCs w:val="24"/>
          <w:lang w:eastAsia="en-US"/>
        </w:rPr>
        <w:lastRenderedPageBreak/>
        <w:t xml:space="preserve">- объявления </w:t>
      </w:r>
      <w:r w:rsidR="001C0085" w:rsidRPr="00545224">
        <w:rPr>
          <w:rFonts w:ascii="Times New Roman" w:eastAsia="Cambria" w:hAnsi="Times New Roman" w:cs="Times New Roman"/>
          <w:sz w:val="24"/>
          <w:szCs w:val="24"/>
          <w:lang w:eastAsia="en-US"/>
        </w:rPr>
        <w:t>конкурса</w:t>
      </w:r>
      <w:r w:rsidRPr="00545224">
        <w:rPr>
          <w:rFonts w:ascii="Times New Roman" w:eastAsia="Cambria" w:hAnsi="Times New Roman" w:cs="Times New Roman"/>
          <w:sz w:val="24"/>
          <w:szCs w:val="24"/>
          <w:lang w:eastAsia="en-US"/>
        </w:rPr>
        <w:t xml:space="preserve"> исключительно для получения рыночных цен</w:t>
      </w:r>
      <w:r w:rsidR="00C74B04" w:rsidRPr="00545224">
        <w:rPr>
          <w:rFonts w:ascii="Times New Roman" w:eastAsia="Cambria" w:hAnsi="Times New Roman" w:cs="Times New Roman"/>
          <w:sz w:val="24"/>
          <w:szCs w:val="24"/>
          <w:lang w:eastAsia="en-US"/>
        </w:rPr>
        <w:t>;</w:t>
      </w:r>
      <w:r w:rsidRPr="00545224">
        <w:rPr>
          <w:rFonts w:ascii="Times New Roman" w:eastAsia="Cambria" w:hAnsi="Times New Roman" w:cs="Times New Roman"/>
          <w:sz w:val="24"/>
          <w:szCs w:val="24"/>
          <w:lang w:eastAsia="en-US"/>
        </w:rPr>
        <w:t xml:space="preserve"> </w:t>
      </w:r>
    </w:p>
    <w:p w14:paraId="2FA44F9A" w14:textId="1B577CBC" w:rsidR="000A0A26" w:rsidRPr="00545224" w:rsidRDefault="000A0A26" w:rsidP="000A0A26">
      <w:pPr>
        <w:widowControl/>
        <w:autoSpaceDE/>
        <w:autoSpaceDN/>
        <w:adjustRightInd/>
        <w:rPr>
          <w:rFonts w:ascii="Times New Roman" w:eastAsia="Cambria" w:hAnsi="Times New Roman" w:cs="Times New Roman"/>
          <w:sz w:val="24"/>
          <w:szCs w:val="24"/>
          <w:lang w:eastAsia="en-US"/>
        </w:rPr>
      </w:pPr>
      <w:r w:rsidRPr="00545224">
        <w:rPr>
          <w:rFonts w:ascii="Times New Roman" w:eastAsia="Cambria" w:hAnsi="Times New Roman" w:cs="Times New Roman"/>
          <w:sz w:val="24"/>
          <w:szCs w:val="24"/>
          <w:lang w:eastAsia="en-US"/>
        </w:rPr>
        <w:t xml:space="preserve">- отзыва </w:t>
      </w:r>
      <w:r w:rsidR="00C71069" w:rsidRPr="00545224">
        <w:rPr>
          <w:rFonts w:ascii="Times New Roman" w:eastAsia="Cambria" w:hAnsi="Times New Roman" w:cs="Times New Roman"/>
          <w:sz w:val="24"/>
          <w:szCs w:val="24"/>
          <w:lang w:eastAsia="en-US"/>
        </w:rPr>
        <w:t xml:space="preserve">конкурса </w:t>
      </w:r>
      <w:r w:rsidRPr="00545224">
        <w:rPr>
          <w:rFonts w:ascii="Times New Roman" w:eastAsia="Cambria" w:hAnsi="Times New Roman" w:cs="Times New Roman"/>
          <w:sz w:val="24"/>
          <w:szCs w:val="24"/>
          <w:lang w:eastAsia="en-US"/>
        </w:rPr>
        <w:t xml:space="preserve">для манипулирования рыночными ценами или для того, чтобы избежать присуждения </w:t>
      </w:r>
      <w:r w:rsidR="00482C80" w:rsidRPr="00545224">
        <w:rPr>
          <w:rFonts w:ascii="Times New Roman" w:eastAsia="Cambria" w:hAnsi="Times New Roman" w:cs="Times New Roman"/>
          <w:sz w:val="24"/>
          <w:szCs w:val="24"/>
          <w:lang w:eastAsia="en-US"/>
        </w:rPr>
        <w:t>договора</w:t>
      </w:r>
      <w:r w:rsidRPr="00545224">
        <w:rPr>
          <w:rFonts w:ascii="Times New Roman" w:eastAsia="Cambria" w:hAnsi="Times New Roman" w:cs="Times New Roman"/>
          <w:sz w:val="24"/>
          <w:szCs w:val="24"/>
          <w:lang w:eastAsia="en-US"/>
        </w:rPr>
        <w:t xml:space="preserve"> конкретному подрядчику, который подал отвечающую требованиям заявку</w:t>
      </w:r>
      <w:r w:rsidR="00C71069" w:rsidRPr="00545224">
        <w:rPr>
          <w:rFonts w:ascii="Times New Roman" w:eastAsia="Cambria" w:hAnsi="Times New Roman" w:cs="Times New Roman"/>
          <w:sz w:val="24"/>
          <w:szCs w:val="24"/>
          <w:lang w:eastAsia="en-US"/>
        </w:rPr>
        <w:t xml:space="preserve"> на участие в конкурсе</w:t>
      </w:r>
      <w:r w:rsidRPr="00545224">
        <w:rPr>
          <w:rFonts w:ascii="Times New Roman" w:eastAsia="Cambria" w:hAnsi="Times New Roman" w:cs="Times New Roman"/>
          <w:sz w:val="24"/>
          <w:szCs w:val="24"/>
          <w:lang w:eastAsia="en-US"/>
        </w:rPr>
        <w:t xml:space="preserve"> и имел возможности и потенциал для выполнения </w:t>
      </w:r>
      <w:r w:rsidR="00482C80" w:rsidRPr="00545224">
        <w:rPr>
          <w:rFonts w:ascii="Times New Roman" w:eastAsia="Cambria" w:hAnsi="Times New Roman" w:cs="Times New Roman"/>
          <w:sz w:val="24"/>
          <w:szCs w:val="24"/>
          <w:lang w:eastAsia="en-US"/>
        </w:rPr>
        <w:t>договора</w:t>
      </w:r>
      <w:r w:rsidRPr="00545224">
        <w:rPr>
          <w:rFonts w:ascii="Times New Roman" w:eastAsia="Cambria" w:hAnsi="Times New Roman" w:cs="Times New Roman"/>
          <w:sz w:val="24"/>
          <w:szCs w:val="24"/>
          <w:lang w:eastAsia="en-US"/>
        </w:rPr>
        <w:t>.</w:t>
      </w:r>
    </w:p>
    <w:p w14:paraId="4D8E92D9" w14:textId="77777777" w:rsidR="000A0A26" w:rsidRPr="00545224" w:rsidRDefault="000A0A26" w:rsidP="000A0A26">
      <w:pPr>
        <w:widowControl/>
        <w:autoSpaceDE/>
        <w:autoSpaceDN/>
        <w:adjustRightInd/>
        <w:rPr>
          <w:rFonts w:ascii="Times New Roman" w:eastAsia="Cambria" w:hAnsi="Times New Roman" w:cs="Times New Roman"/>
          <w:sz w:val="24"/>
          <w:szCs w:val="24"/>
          <w:lang w:eastAsia="en-US"/>
        </w:rPr>
      </w:pPr>
    </w:p>
    <w:p w14:paraId="132A44F7" w14:textId="0658EF73" w:rsidR="006A1558" w:rsidRPr="00545224" w:rsidRDefault="00C74B04" w:rsidP="000A0A26">
      <w:pPr>
        <w:widowControl/>
        <w:autoSpaceDE/>
        <w:autoSpaceDN/>
        <w:adjustRightInd/>
        <w:ind w:firstLine="0"/>
        <w:jc w:val="center"/>
        <w:rPr>
          <w:rFonts w:ascii="Times New Roman" w:eastAsia="Cambria" w:hAnsi="Times New Roman" w:cs="Times New Roman"/>
          <w:b/>
          <w:bCs/>
          <w:sz w:val="24"/>
          <w:szCs w:val="24"/>
          <w:lang w:eastAsia="en-US"/>
        </w:rPr>
      </w:pPr>
      <w:r w:rsidRPr="00545224">
        <w:rPr>
          <w:rFonts w:ascii="Times New Roman" w:eastAsia="Cambria" w:hAnsi="Times New Roman" w:cs="Times New Roman"/>
          <w:b/>
          <w:bCs/>
          <w:sz w:val="24"/>
          <w:szCs w:val="24"/>
          <w:lang w:eastAsia="en-US"/>
        </w:rPr>
        <w:t xml:space="preserve">Таблица </w:t>
      </w:r>
      <w:r w:rsidR="000A0A26" w:rsidRPr="00545224">
        <w:rPr>
          <w:rFonts w:ascii="Times New Roman" w:eastAsia="Cambria" w:hAnsi="Times New Roman" w:cs="Times New Roman"/>
          <w:b/>
          <w:bCs/>
          <w:sz w:val="24"/>
          <w:szCs w:val="24"/>
          <w:lang w:eastAsia="en-US"/>
        </w:rPr>
        <w:t>A.2</w:t>
      </w:r>
      <w:r w:rsidRPr="00545224">
        <w:rPr>
          <w:rFonts w:ascii="Times New Roman" w:eastAsia="Cambria" w:hAnsi="Times New Roman" w:cs="Times New Roman"/>
          <w:b/>
          <w:bCs/>
          <w:sz w:val="24"/>
          <w:szCs w:val="24"/>
          <w:lang w:eastAsia="en-US"/>
        </w:rPr>
        <w:t xml:space="preserve"> –</w:t>
      </w:r>
      <w:r w:rsidR="000A0A26" w:rsidRPr="00545224">
        <w:rPr>
          <w:rFonts w:ascii="Times New Roman" w:eastAsia="Cambria" w:hAnsi="Times New Roman" w:cs="Times New Roman"/>
          <w:b/>
          <w:bCs/>
          <w:sz w:val="24"/>
          <w:szCs w:val="24"/>
          <w:lang w:eastAsia="en-US"/>
        </w:rPr>
        <w:t xml:space="preserve"> Вероятные причины отмены заявок</w:t>
      </w:r>
      <w:r w:rsidR="00C71069" w:rsidRPr="00545224">
        <w:rPr>
          <w:rFonts w:ascii="Times New Roman" w:eastAsia="Cambria" w:hAnsi="Times New Roman" w:cs="Times New Roman"/>
          <w:b/>
          <w:bCs/>
          <w:sz w:val="24"/>
          <w:szCs w:val="24"/>
          <w:lang w:eastAsia="en-US"/>
        </w:rPr>
        <w:t xml:space="preserve"> на участие в конкурсе</w:t>
      </w:r>
    </w:p>
    <w:p w14:paraId="57A47745" w14:textId="77777777" w:rsidR="00C72357" w:rsidRPr="00545224" w:rsidRDefault="00C72357">
      <w:pPr>
        <w:widowControl/>
        <w:autoSpaceDE/>
        <w:autoSpaceDN/>
        <w:adjustRightInd/>
        <w:ind w:firstLine="0"/>
        <w:jc w:val="left"/>
        <w:rPr>
          <w:rFonts w:ascii="Times New Roman" w:hAnsi="Times New Roman" w:cs="Times New Roman"/>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3826"/>
        <w:gridCol w:w="5530"/>
      </w:tblGrid>
      <w:tr w:rsidR="000A0A26" w:rsidRPr="00545224" w14:paraId="3AF89E59" w14:textId="77777777" w:rsidTr="000A0A26">
        <w:trPr>
          <w:trHeight w:val="269"/>
          <w:jc w:val="center"/>
        </w:trPr>
        <w:tc>
          <w:tcPr>
            <w:tcW w:w="3970" w:type="dxa"/>
            <w:tcBorders>
              <w:top w:val="single" w:sz="6" w:space="0" w:color="auto"/>
              <w:left w:val="single" w:sz="6" w:space="0" w:color="auto"/>
              <w:bottom w:val="double" w:sz="4" w:space="0" w:color="auto"/>
              <w:right w:val="single" w:sz="6" w:space="0" w:color="auto"/>
            </w:tcBorders>
          </w:tcPr>
          <w:p w14:paraId="49B96B23" w14:textId="77777777" w:rsidR="000A0A26" w:rsidRPr="00545224" w:rsidRDefault="000A0A26" w:rsidP="00F17C1D">
            <w:pPr>
              <w:pStyle w:val="Style14"/>
              <w:widowControl/>
              <w:jc w:val="center"/>
              <w:rPr>
                <w:rStyle w:val="FontStyle67"/>
                <w:rFonts w:ascii="Times New Roman" w:hAnsi="Times New Roman" w:cs="Times New Roman"/>
                <w:b/>
                <w:bCs/>
                <w:sz w:val="20"/>
                <w:szCs w:val="20"/>
                <w:lang w:eastAsia="en-US"/>
              </w:rPr>
            </w:pPr>
            <w:r w:rsidRPr="00545224">
              <w:rPr>
                <w:rStyle w:val="FontStyle67"/>
                <w:rFonts w:ascii="Times New Roman" w:hAnsi="Times New Roman" w:cs="Times New Roman"/>
                <w:b/>
                <w:bCs/>
                <w:sz w:val="20"/>
                <w:szCs w:val="20"/>
                <w:lang w:val="ru" w:eastAsia="en-US"/>
              </w:rPr>
              <w:t>Мотивация</w:t>
            </w:r>
          </w:p>
        </w:tc>
        <w:tc>
          <w:tcPr>
            <w:tcW w:w="5741" w:type="dxa"/>
            <w:tcBorders>
              <w:top w:val="single" w:sz="6" w:space="0" w:color="auto"/>
              <w:left w:val="single" w:sz="6" w:space="0" w:color="auto"/>
              <w:bottom w:val="double" w:sz="4" w:space="0" w:color="auto"/>
              <w:right w:val="single" w:sz="6" w:space="0" w:color="auto"/>
            </w:tcBorders>
          </w:tcPr>
          <w:p w14:paraId="694FF1B5" w14:textId="77777777" w:rsidR="000A0A26" w:rsidRPr="00545224" w:rsidRDefault="000A0A26" w:rsidP="00F17C1D">
            <w:pPr>
              <w:pStyle w:val="Style14"/>
              <w:widowControl/>
              <w:jc w:val="center"/>
              <w:rPr>
                <w:rStyle w:val="FontStyle67"/>
                <w:rFonts w:ascii="Times New Roman" w:hAnsi="Times New Roman" w:cs="Times New Roman"/>
                <w:b/>
                <w:bCs/>
                <w:sz w:val="20"/>
                <w:szCs w:val="20"/>
                <w:lang w:eastAsia="en-US"/>
              </w:rPr>
            </w:pPr>
            <w:r w:rsidRPr="00545224">
              <w:rPr>
                <w:rStyle w:val="FontStyle67"/>
                <w:rFonts w:ascii="Times New Roman" w:hAnsi="Times New Roman" w:cs="Times New Roman"/>
                <w:b/>
                <w:bCs/>
                <w:sz w:val="20"/>
                <w:szCs w:val="20"/>
                <w:lang w:val="ru" w:eastAsia="en-US"/>
              </w:rPr>
              <w:t>Вероятная причина</w:t>
            </w:r>
          </w:p>
        </w:tc>
      </w:tr>
      <w:tr w:rsidR="000A0A26" w:rsidRPr="00545224" w14:paraId="4AF5ECFF" w14:textId="77777777" w:rsidTr="000A0A26">
        <w:trPr>
          <w:trHeight w:val="523"/>
          <w:jc w:val="center"/>
        </w:trPr>
        <w:tc>
          <w:tcPr>
            <w:tcW w:w="3970" w:type="dxa"/>
            <w:tcBorders>
              <w:top w:val="double" w:sz="4" w:space="0" w:color="auto"/>
              <w:left w:val="single" w:sz="6" w:space="0" w:color="auto"/>
              <w:bottom w:val="single" w:sz="6" w:space="0" w:color="auto"/>
              <w:right w:val="single" w:sz="6" w:space="0" w:color="auto"/>
            </w:tcBorders>
          </w:tcPr>
          <w:p w14:paraId="6EDF7DE4" w14:textId="1CE6C4A7" w:rsidR="000A0A26" w:rsidRPr="00545224" w:rsidRDefault="000A0A26"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Необходимо провести дополнительную работу по уточнению и окончательному определению объема работ </w:t>
            </w:r>
            <w:r w:rsidR="00C71069" w:rsidRPr="00545224">
              <w:rPr>
                <w:rStyle w:val="FontStyle71"/>
                <w:rFonts w:ascii="Times New Roman" w:hAnsi="Times New Roman" w:cs="Times New Roman"/>
                <w:b w:val="0"/>
                <w:sz w:val="20"/>
                <w:szCs w:val="20"/>
                <w:lang w:val="ru" w:eastAsia="en-US"/>
              </w:rPr>
              <w:t>заказчика</w:t>
            </w:r>
          </w:p>
        </w:tc>
        <w:tc>
          <w:tcPr>
            <w:tcW w:w="5741" w:type="dxa"/>
            <w:tcBorders>
              <w:top w:val="double" w:sz="4" w:space="0" w:color="auto"/>
              <w:left w:val="single" w:sz="6" w:space="0" w:color="auto"/>
              <w:bottom w:val="single" w:sz="6" w:space="0" w:color="auto"/>
              <w:right w:val="single" w:sz="6" w:space="0" w:color="auto"/>
            </w:tcBorders>
          </w:tcPr>
          <w:p w14:paraId="0EED9190" w14:textId="3F8ED55C" w:rsidR="000A0A26" w:rsidRPr="00545224" w:rsidRDefault="007353F1"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Заказчик </w:t>
            </w:r>
            <w:r w:rsidR="000A0A26" w:rsidRPr="00545224">
              <w:rPr>
                <w:rStyle w:val="FontStyle71"/>
                <w:rFonts w:ascii="Times New Roman" w:hAnsi="Times New Roman" w:cs="Times New Roman"/>
                <w:b w:val="0"/>
                <w:sz w:val="20"/>
                <w:szCs w:val="20"/>
                <w:lang w:val="ru" w:eastAsia="en-US"/>
              </w:rPr>
              <w:t xml:space="preserve">приглашает участников </w:t>
            </w:r>
            <w:r w:rsidR="001C0085" w:rsidRPr="00545224">
              <w:rPr>
                <w:rStyle w:val="FontStyle71"/>
                <w:rFonts w:ascii="Times New Roman" w:hAnsi="Times New Roman" w:cs="Times New Roman"/>
                <w:b w:val="0"/>
                <w:sz w:val="20"/>
                <w:szCs w:val="20"/>
                <w:lang w:val="ru" w:eastAsia="en-US"/>
              </w:rPr>
              <w:t>конкурса</w:t>
            </w:r>
            <w:r w:rsidR="000A0A26" w:rsidRPr="00545224">
              <w:rPr>
                <w:rStyle w:val="FontStyle71"/>
                <w:rFonts w:ascii="Times New Roman" w:hAnsi="Times New Roman" w:cs="Times New Roman"/>
                <w:b w:val="0"/>
                <w:sz w:val="20"/>
                <w:szCs w:val="20"/>
                <w:lang w:val="ru" w:eastAsia="en-US"/>
              </w:rPr>
              <w:t xml:space="preserve"> представить заявки </w:t>
            </w:r>
            <w:r w:rsidRPr="00545224">
              <w:rPr>
                <w:rStyle w:val="FontStyle71"/>
                <w:rFonts w:ascii="Times New Roman" w:hAnsi="Times New Roman" w:cs="Times New Roman"/>
                <w:b w:val="0"/>
                <w:sz w:val="20"/>
                <w:szCs w:val="20"/>
                <w:lang w:val="ru" w:eastAsia="en-US"/>
              </w:rPr>
              <w:t xml:space="preserve">на участие в конкурсе </w:t>
            </w:r>
            <w:r w:rsidR="000A0A26" w:rsidRPr="00545224">
              <w:rPr>
                <w:rStyle w:val="FontStyle71"/>
                <w:rFonts w:ascii="Times New Roman" w:hAnsi="Times New Roman" w:cs="Times New Roman"/>
                <w:b w:val="0"/>
                <w:sz w:val="20"/>
                <w:szCs w:val="20"/>
                <w:lang w:val="ru" w:eastAsia="en-US"/>
              </w:rPr>
              <w:t>только для того, чтобы проверить рыночные цены для обоснования проектных решений или проверки моделей затрат</w:t>
            </w:r>
          </w:p>
        </w:tc>
      </w:tr>
      <w:tr w:rsidR="000A0A26" w:rsidRPr="00545224" w14:paraId="57B63E75" w14:textId="77777777" w:rsidTr="000A0A26">
        <w:trPr>
          <w:trHeight w:val="523"/>
          <w:jc w:val="center"/>
        </w:trPr>
        <w:tc>
          <w:tcPr>
            <w:tcW w:w="3970" w:type="dxa"/>
            <w:tcBorders>
              <w:top w:val="single" w:sz="6" w:space="0" w:color="auto"/>
              <w:left w:val="single" w:sz="6" w:space="0" w:color="auto"/>
              <w:bottom w:val="single" w:sz="6" w:space="0" w:color="auto"/>
              <w:right w:val="single" w:sz="6" w:space="0" w:color="auto"/>
            </w:tcBorders>
          </w:tcPr>
          <w:p w14:paraId="5791C881" w14:textId="659BF892" w:rsidR="000A0A26" w:rsidRPr="00545224" w:rsidRDefault="000A0A26"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Отсутствие финансирования для выполнения </w:t>
            </w:r>
            <w:r w:rsidR="00482C80" w:rsidRPr="00545224">
              <w:rPr>
                <w:rStyle w:val="FontStyle71"/>
                <w:rFonts w:ascii="Times New Roman" w:hAnsi="Times New Roman" w:cs="Times New Roman"/>
                <w:b w:val="0"/>
                <w:sz w:val="20"/>
                <w:szCs w:val="20"/>
                <w:lang w:val="ru" w:eastAsia="en-US"/>
              </w:rPr>
              <w:t>договора</w:t>
            </w:r>
          </w:p>
        </w:tc>
        <w:tc>
          <w:tcPr>
            <w:tcW w:w="5741" w:type="dxa"/>
            <w:tcBorders>
              <w:top w:val="single" w:sz="6" w:space="0" w:color="auto"/>
              <w:left w:val="single" w:sz="6" w:space="0" w:color="auto"/>
              <w:bottom w:val="single" w:sz="6" w:space="0" w:color="auto"/>
              <w:right w:val="single" w:sz="6" w:space="0" w:color="auto"/>
            </w:tcBorders>
          </w:tcPr>
          <w:p w14:paraId="0EC5DCDA" w14:textId="77777777" w:rsidR="000A0A26" w:rsidRPr="00545224" w:rsidRDefault="000A0A26" w:rsidP="00F7059C">
            <w:pPr>
              <w:pStyle w:val="Style26"/>
              <w:widowControl/>
              <w:rPr>
                <w:rStyle w:val="FontStyle71"/>
                <w:rFonts w:ascii="Times New Roman" w:hAnsi="Times New Roman" w:cs="Times New Roman"/>
                <w:b w:val="0"/>
                <w:sz w:val="20"/>
                <w:szCs w:val="20"/>
                <w:lang w:val="en-US" w:eastAsia="en-US"/>
              </w:rPr>
            </w:pPr>
            <w:r w:rsidRPr="00545224">
              <w:rPr>
                <w:rStyle w:val="FontStyle71"/>
                <w:rFonts w:ascii="Times New Roman" w:hAnsi="Times New Roman" w:cs="Times New Roman"/>
                <w:b w:val="0"/>
                <w:sz w:val="20"/>
                <w:szCs w:val="20"/>
                <w:lang w:val="ru" w:eastAsia="en-US"/>
              </w:rPr>
              <w:t>Недостаточное планирование или координация</w:t>
            </w:r>
          </w:p>
        </w:tc>
      </w:tr>
      <w:tr w:rsidR="000A0A26" w:rsidRPr="00545224" w14:paraId="793FFFE8" w14:textId="77777777" w:rsidTr="000A0A26">
        <w:trPr>
          <w:trHeight w:val="744"/>
          <w:jc w:val="center"/>
        </w:trPr>
        <w:tc>
          <w:tcPr>
            <w:tcW w:w="3970" w:type="dxa"/>
            <w:tcBorders>
              <w:top w:val="single" w:sz="6" w:space="0" w:color="auto"/>
              <w:left w:val="single" w:sz="6" w:space="0" w:color="auto"/>
              <w:bottom w:val="single" w:sz="6" w:space="0" w:color="auto"/>
              <w:right w:val="single" w:sz="6" w:space="0" w:color="auto"/>
            </w:tcBorders>
          </w:tcPr>
          <w:p w14:paraId="0586EF3D" w14:textId="3CA83582" w:rsidR="000A0A26" w:rsidRPr="00545224" w:rsidRDefault="000A0A26" w:rsidP="00804265">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Товары, услуги или строительн</w:t>
            </w:r>
            <w:r w:rsidR="00804265" w:rsidRPr="00545224">
              <w:rPr>
                <w:rStyle w:val="FontStyle71"/>
                <w:rFonts w:ascii="Times New Roman" w:hAnsi="Times New Roman" w:cs="Times New Roman"/>
                <w:b w:val="0"/>
                <w:sz w:val="20"/>
                <w:szCs w:val="20"/>
                <w:lang w:val="ru" w:eastAsia="en-US"/>
              </w:rPr>
              <w:t>о-монтажные</w:t>
            </w:r>
            <w:r w:rsidRPr="00545224">
              <w:rPr>
                <w:rStyle w:val="FontStyle71"/>
                <w:rFonts w:ascii="Times New Roman" w:hAnsi="Times New Roman" w:cs="Times New Roman"/>
                <w:b w:val="0"/>
                <w:sz w:val="20"/>
                <w:szCs w:val="20"/>
                <w:lang w:val="ru" w:eastAsia="en-US"/>
              </w:rPr>
              <w:t xml:space="preserve"> работы, входящие в сферу действия </w:t>
            </w:r>
            <w:r w:rsidR="00482C80" w:rsidRPr="00545224">
              <w:rPr>
                <w:rStyle w:val="FontStyle71"/>
                <w:rFonts w:ascii="Times New Roman" w:hAnsi="Times New Roman" w:cs="Times New Roman"/>
                <w:b w:val="0"/>
                <w:sz w:val="20"/>
                <w:szCs w:val="20"/>
                <w:lang w:val="ru" w:eastAsia="en-US"/>
              </w:rPr>
              <w:t>договора</w:t>
            </w:r>
            <w:r w:rsidRPr="00545224">
              <w:rPr>
                <w:rStyle w:val="FontStyle71"/>
                <w:rFonts w:ascii="Times New Roman" w:hAnsi="Times New Roman" w:cs="Times New Roman"/>
                <w:b w:val="0"/>
                <w:sz w:val="20"/>
                <w:szCs w:val="20"/>
                <w:lang w:val="ru" w:eastAsia="en-US"/>
              </w:rPr>
              <w:t>, больше не требуются</w:t>
            </w:r>
          </w:p>
        </w:tc>
        <w:tc>
          <w:tcPr>
            <w:tcW w:w="5741" w:type="dxa"/>
            <w:tcBorders>
              <w:top w:val="single" w:sz="6" w:space="0" w:color="auto"/>
              <w:left w:val="single" w:sz="6" w:space="0" w:color="auto"/>
              <w:bottom w:val="single" w:sz="6" w:space="0" w:color="auto"/>
              <w:right w:val="single" w:sz="6" w:space="0" w:color="auto"/>
            </w:tcBorders>
          </w:tcPr>
          <w:p w14:paraId="2494BDBF" w14:textId="77777777" w:rsidR="000A0A26" w:rsidRPr="00545224" w:rsidRDefault="000A0A26"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Плохое планирование или отсутствие управленческого контроля в организации</w:t>
            </w:r>
          </w:p>
        </w:tc>
      </w:tr>
      <w:tr w:rsidR="000A0A26" w:rsidRPr="00545224" w14:paraId="5671B9DD" w14:textId="77777777" w:rsidTr="000A0A26">
        <w:trPr>
          <w:trHeight w:val="523"/>
          <w:jc w:val="center"/>
        </w:trPr>
        <w:tc>
          <w:tcPr>
            <w:tcW w:w="3970" w:type="dxa"/>
            <w:tcBorders>
              <w:top w:val="single" w:sz="6" w:space="0" w:color="auto"/>
              <w:left w:val="single" w:sz="6" w:space="0" w:color="auto"/>
              <w:bottom w:val="single" w:sz="6" w:space="0" w:color="auto"/>
              <w:right w:val="single" w:sz="6" w:space="0" w:color="auto"/>
            </w:tcBorders>
          </w:tcPr>
          <w:p w14:paraId="274957FA" w14:textId="168DD58A" w:rsidR="000A0A26" w:rsidRPr="00545224" w:rsidRDefault="000A0A26"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Цена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 xml:space="preserve"> превышает доступный бюджет</w:t>
            </w:r>
          </w:p>
        </w:tc>
        <w:tc>
          <w:tcPr>
            <w:tcW w:w="5741" w:type="dxa"/>
            <w:tcBorders>
              <w:top w:val="single" w:sz="6" w:space="0" w:color="auto"/>
              <w:left w:val="single" w:sz="6" w:space="0" w:color="auto"/>
              <w:bottom w:val="single" w:sz="6" w:space="0" w:color="auto"/>
              <w:right w:val="single" w:sz="6" w:space="0" w:color="auto"/>
            </w:tcBorders>
          </w:tcPr>
          <w:p w14:paraId="43C0CC7D" w14:textId="77777777" w:rsidR="000A0A26" w:rsidRPr="00545224" w:rsidRDefault="000A0A26"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Некорректные оценки, рыночные условия или слишком амбициозный объем работ для данного бюджета</w:t>
            </w:r>
          </w:p>
        </w:tc>
      </w:tr>
      <w:tr w:rsidR="000A0A26" w:rsidRPr="00545224" w14:paraId="6BE7B92A" w14:textId="77777777" w:rsidTr="000A0A26">
        <w:trPr>
          <w:trHeight w:val="965"/>
          <w:jc w:val="center"/>
        </w:trPr>
        <w:tc>
          <w:tcPr>
            <w:tcW w:w="3970" w:type="dxa"/>
            <w:tcBorders>
              <w:top w:val="single" w:sz="6" w:space="0" w:color="auto"/>
              <w:left w:val="single" w:sz="6" w:space="0" w:color="auto"/>
              <w:bottom w:val="single" w:sz="6" w:space="0" w:color="auto"/>
              <w:right w:val="single" w:sz="6" w:space="0" w:color="auto"/>
            </w:tcBorders>
          </w:tcPr>
          <w:p w14:paraId="63F4470C" w14:textId="4C2655A0" w:rsidR="000A0A26" w:rsidRPr="00545224" w:rsidRDefault="000A0A26"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Наиболее конкурентоспособный участник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 xml:space="preserve"> не является участником, которого предпочитает заказчик, или подрядчиком, которого заказчик ищет для </w:t>
            </w:r>
            <w:r w:rsidR="007353F1" w:rsidRPr="00545224">
              <w:rPr>
                <w:rStyle w:val="FontStyle71"/>
                <w:rFonts w:ascii="Times New Roman" w:hAnsi="Times New Roman" w:cs="Times New Roman"/>
                <w:b w:val="0"/>
                <w:sz w:val="20"/>
                <w:szCs w:val="20"/>
                <w:lang w:val="ru" w:eastAsia="en-US"/>
              </w:rPr>
              <w:t xml:space="preserve">исполнения </w:t>
            </w:r>
            <w:r w:rsidR="00482C80" w:rsidRPr="00545224">
              <w:rPr>
                <w:rStyle w:val="FontStyle71"/>
                <w:rFonts w:ascii="Times New Roman" w:hAnsi="Times New Roman" w:cs="Times New Roman"/>
                <w:b w:val="0"/>
                <w:sz w:val="20"/>
                <w:szCs w:val="20"/>
                <w:lang w:val="ru" w:eastAsia="en-US"/>
              </w:rPr>
              <w:t>договора</w:t>
            </w:r>
          </w:p>
        </w:tc>
        <w:tc>
          <w:tcPr>
            <w:tcW w:w="5741" w:type="dxa"/>
            <w:tcBorders>
              <w:top w:val="single" w:sz="6" w:space="0" w:color="auto"/>
              <w:left w:val="single" w:sz="6" w:space="0" w:color="auto"/>
              <w:bottom w:val="single" w:sz="6" w:space="0" w:color="auto"/>
              <w:right w:val="single" w:sz="6" w:space="0" w:color="auto"/>
            </w:tcBorders>
          </w:tcPr>
          <w:p w14:paraId="2D56898D" w14:textId="73FFD3E5" w:rsidR="000A0A26" w:rsidRPr="00545224" w:rsidRDefault="000A0A26" w:rsidP="00F7059C">
            <w:pPr>
              <w:pStyle w:val="Style26"/>
              <w:widowControl/>
              <w:rPr>
                <w:rFonts w:ascii="Times New Roman" w:hAnsi="Times New Roman" w:cs="Times New Roman"/>
                <w:sz w:val="20"/>
                <w:szCs w:val="20"/>
                <w:lang w:eastAsia="en-US"/>
              </w:rPr>
            </w:pPr>
            <w:r w:rsidRPr="00545224">
              <w:rPr>
                <w:rStyle w:val="FontStyle71"/>
                <w:rFonts w:ascii="Times New Roman" w:hAnsi="Times New Roman" w:cs="Times New Roman"/>
                <w:b w:val="0"/>
                <w:sz w:val="20"/>
                <w:szCs w:val="20"/>
                <w:lang w:val="ru" w:eastAsia="en-US"/>
              </w:rPr>
              <w:t xml:space="preserve">Предпочтительный подрядчик не подал заявку на участие в </w:t>
            </w:r>
            <w:r w:rsidR="007570A9" w:rsidRPr="00545224">
              <w:rPr>
                <w:rStyle w:val="FontStyle71"/>
                <w:rFonts w:ascii="Times New Roman" w:hAnsi="Times New Roman" w:cs="Times New Roman"/>
                <w:b w:val="0"/>
                <w:sz w:val="20"/>
                <w:szCs w:val="20"/>
                <w:lang w:val="ru" w:eastAsia="en-US"/>
              </w:rPr>
              <w:t>конкурсе</w:t>
            </w:r>
            <w:r w:rsidRPr="00545224">
              <w:rPr>
                <w:rStyle w:val="FontStyle71"/>
                <w:rFonts w:ascii="Times New Roman" w:hAnsi="Times New Roman" w:cs="Times New Roman"/>
                <w:b w:val="0"/>
                <w:sz w:val="20"/>
                <w:szCs w:val="20"/>
                <w:lang w:val="ru" w:eastAsia="en-US"/>
              </w:rPr>
              <w:t xml:space="preserve"> или его заявка не отвечает требованиям, или предпочтительный подрядчик после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 xml:space="preserve"> оказался вне желаемой целевой группы</w:t>
            </w:r>
          </w:p>
        </w:tc>
      </w:tr>
      <w:tr w:rsidR="000A0A26" w:rsidRPr="00545224" w14:paraId="5D8968FF" w14:textId="77777777" w:rsidTr="000A0A26">
        <w:trPr>
          <w:trHeight w:val="744"/>
          <w:jc w:val="center"/>
        </w:trPr>
        <w:tc>
          <w:tcPr>
            <w:tcW w:w="3970" w:type="dxa"/>
            <w:tcBorders>
              <w:top w:val="single" w:sz="6" w:space="0" w:color="auto"/>
              <w:left w:val="single" w:sz="6" w:space="0" w:color="auto"/>
              <w:bottom w:val="single" w:sz="6" w:space="0" w:color="auto"/>
              <w:right w:val="single" w:sz="6" w:space="0" w:color="auto"/>
            </w:tcBorders>
          </w:tcPr>
          <w:p w14:paraId="33B78362" w14:textId="0C5808D5" w:rsidR="000A0A26" w:rsidRPr="00545224" w:rsidRDefault="000A0A26" w:rsidP="00421FDB">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Недостаточная конкуренция или уверенность в том, что в случае повторного проведения</w:t>
            </w:r>
            <w:r w:rsidR="007353F1" w:rsidRPr="00545224">
              <w:rPr>
                <w:rStyle w:val="FontStyle71"/>
                <w:rFonts w:ascii="Times New Roman" w:hAnsi="Times New Roman" w:cs="Times New Roman"/>
                <w:b w:val="0"/>
                <w:sz w:val="20"/>
                <w:szCs w:val="20"/>
                <w:lang w:val="ru" w:eastAsia="en-US"/>
              </w:rPr>
              <w:t xml:space="preserve"> конкурса</w:t>
            </w:r>
            <w:r w:rsidRPr="00545224">
              <w:rPr>
                <w:rStyle w:val="FontStyle71"/>
                <w:rFonts w:ascii="Times New Roman" w:hAnsi="Times New Roman" w:cs="Times New Roman"/>
                <w:b w:val="0"/>
                <w:sz w:val="20"/>
                <w:szCs w:val="20"/>
                <w:lang w:val="ru" w:eastAsia="en-US"/>
              </w:rPr>
              <w:t xml:space="preserve"> предлагаемые на </w:t>
            </w:r>
            <w:r w:rsidR="001C0085" w:rsidRPr="00545224">
              <w:rPr>
                <w:rStyle w:val="FontStyle71"/>
                <w:rFonts w:ascii="Times New Roman" w:hAnsi="Times New Roman" w:cs="Times New Roman"/>
                <w:b w:val="0"/>
                <w:sz w:val="20"/>
                <w:szCs w:val="20"/>
                <w:lang w:val="ru" w:eastAsia="en-US"/>
              </w:rPr>
              <w:t>конкурс</w:t>
            </w:r>
            <w:r w:rsidR="007353F1" w:rsidRPr="00545224">
              <w:rPr>
                <w:rStyle w:val="FontStyle71"/>
                <w:rFonts w:ascii="Times New Roman" w:hAnsi="Times New Roman" w:cs="Times New Roman"/>
                <w:b w:val="0"/>
                <w:sz w:val="20"/>
                <w:szCs w:val="20"/>
                <w:lang w:val="ru" w:eastAsia="en-US"/>
              </w:rPr>
              <w:t>е</w:t>
            </w:r>
            <w:r w:rsidRPr="00545224">
              <w:rPr>
                <w:rStyle w:val="FontStyle71"/>
                <w:rFonts w:ascii="Times New Roman" w:hAnsi="Times New Roman" w:cs="Times New Roman"/>
                <w:b w:val="0"/>
                <w:sz w:val="20"/>
                <w:szCs w:val="20"/>
                <w:lang w:val="ru" w:eastAsia="en-US"/>
              </w:rPr>
              <w:t xml:space="preserve"> цены будут ниже</w:t>
            </w:r>
          </w:p>
        </w:tc>
        <w:tc>
          <w:tcPr>
            <w:tcW w:w="5741" w:type="dxa"/>
            <w:tcBorders>
              <w:top w:val="single" w:sz="6" w:space="0" w:color="auto"/>
              <w:left w:val="single" w:sz="6" w:space="0" w:color="auto"/>
              <w:bottom w:val="single" w:sz="6" w:space="0" w:color="auto"/>
              <w:right w:val="single" w:sz="6" w:space="0" w:color="auto"/>
            </w:tcBorders>
          </w:tcPr>
          <w:p w14:paraId="22381BA6" w14:textId="5314F9BD" w:rsidR="000A0A26" w:rsidRPr="00545224" w:rsidRDefault="000A0A26"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Плохая реклама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 xml:space="preserve">, слишком рискованный </w:t>
            </w:r>
            <w:r w:rsidR="007353F1" w:rsidRPr="00545224">
              <w:rPr>
                <w:rStyle w:val="FontStyle71"/>
                <w:rFonts w:ascii="Times New Roman" w:hAnsi="Times New Roman" w:cs="Times New Roman"/>
                <w:b w:val="0"/>
                <w:sz w:val="20"/>
                <w:szCs w:val="20"/>
                <w:lang w:val="ru" w:eastAsia="en-US"/>
              </w:rPr>
              <w:t>договор</w:t>
            </w:r>
            <w:r w:rsidRPr="00545224">
              <w:rPr>
                <w:rStyle w:val="FontStyle71"/>
                <w:rFonts w:ascii="Times New Roman" w:hAnsi="Times New Roman" w:cs="Times New Roman"/>
                <w:b w:val="0"/>
                <w:sz w:val="20"/>
                <w:szCs w:val="20"/>
                <w:lang w:val="ru" w:eastAsia="en-US"/>
              </w:rPr>
              <w:t xml:space="preserve">, чтобы быть привлекательным, или во время проведения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 xml:space="preserve"> участники были в отпуске или слишком заняты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ми по другим, более привлекательным проектам.</w:t>
            </w:r>
          </w:p>
        </w:tc>
      </w:tr>
      <w:tr w:rsidR="000A0A26" w:rsidRPr="00545224" w14:paraId="5B9E6A56" w14:textId="77777777" w:rsidTr="000A0A26">
        <w:trPr>
          <w:trHeight w:val="730"/>
          <w:jc w:val="center"/>
        </w:trPr>
        <w:tc>
          <w:tcPr>
            <w:tcW w:w="3970" w:type="dxa"/>
            <w:tcBorders>
              <w:top w:val="single" w:sz="6" w:space="0" w:color="auto"/>
              <w:left w:val="single" w:sz="6" w:space="0" w:color="auto"/>
              <w:bottom w:val="single" w:sz="6" w:space="0" w:color="auto"/>
              <w:right w:val="single" w:sz="6" w:space="0" w:color="auto"/>
            </w:tcBorders>
          </w:tcPr>
          <w:p w14:paraId="7B8DF997" w14:textId="14BE339B" w:rsidR="000A0A26" w:rsidRPr="00545224" w:rsidRDefault="007353F1"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Н</w:t>
            </w:r>
            <w:r w:rsidR="000A0A26" w:rsidRPr="00545224">
              <w:rPr>
                <w:rStyle w:val="FontStyle71"/>
                <w:rFonts w:ascii="Times New Roman" w:hAnsi="Times New Roman" w:cs="Times New Roman"/>
                <w:b w:val="0"/>
                <w:sz w:val="20"/>
                <w:szCs w:val="20"/>
                <w:lang w:val="ru" w:eastAsia="en-US"/>
              </w:rPr>
              <w:t>е были получены</w:t>
            </w:r>
            <w:r w:rsidRPr="00545224">
              <w:rPr>
                <w:rStyle w:val="FontStyle71"/>
                <w:rFonts w:ascii="Times New Roman" w:hAnsi="Times New Roman" w:cs="Times New Roman"/>
                <w:b w:val="0"/>
                <w:sz w:val="20"/>
                <w:szCs w:val="20"/>
                <w:lang w:val="ru" w:eastAsia="en-US"/>
              </w:rPr>
              <w:t xml:space="preserve"> заявки на участие в конкурсе </w:t>
            </w:r>
          </w:p>
        </w:tc>
        <w:tc>
          <w:tcPr>
            <w:tcW w:w="5741" w:type="dxa"/>
            <w:tcBorders>
              <w:top w:val="single" w:sz="6" w:space="0" w:color="auto"/>
              <w:left w:val="single" w:sz="6" w:space="0" w:color="auto"/>
              <w:bottom w:val="single" w:sz="6" w:space="0" w:color="auto"/>
              <w:right w:val="single" w:sz="6" w:space="0" w:color="auto"/>
            </w:tcBorders>
          </w:tcPr>
          <w:p w14:paraId="10AD18D5" w14:textId="7013CF94" w:rsidR="000A0A26" w:rsidRPr="00545224" w:rsidRDefault="000A0A26" w:rsidP="00F7059C">
            <w:pPr>
              <w:pStyle w:val="Style26"/>
              <w:widowControl/>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sz w:val="20"/>
                <w:szCs w:val="20"/>
                <w:lang w:val="ru" w:eastAsia="en-US"/>
              </w:rPr>
              <w:t xml:space="preserve">Участники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 xml:space="preserve"> не выполнили требования условий </w:t>
            </w:r>
            <w:r w:rsidR="001C0085" w:rsidRPr="00545224">
              <w:rPr>
                <w:rStyle w:val="FontStyle71"/>
                <w:rFonts w:ascii="Times New Roman" w:hAnsi="Times New Roman" w:cs="Times New Roman"/>
                <w:b w:val="0"/>
                <w:sz w:val="20"/>
                <w:szCs w:val="20"/>
                <w:lang w:val="ru" w:eastAsia="en-US"/>
              </w:rPr>
              <w:t>конкурса</w:t>
            </w:r>
            <w:r w:rsidRPr="00545224">
              <w:rPr>
                <w:rStyle w:val="FontStyle71"/>
                <w:rFonts w:ascii="Times New Roman" w:hAnsi="Times New Roman" w:cs="Times New Roman"/>
                <w:b w:val="0"/>
                <w:sz w:val="20"/>
                <w:szCs w:val="20"/>
                <w:lang w:val="ru" w:eastAsia="en-US"/>
              </w:rPr>
              <w:t xml:space="preserve"> или </w:t>
            </w:r>
            <w:r w:rsidR="008F1D1E" w:rsidRPr="00545224">
              <w:rPr>
                <w:rStyle w:val="FontStyle71"/>
                <w:rFonts w:ascii="Times New Roman" w:hAnsi="Times New Roman" w:cs="Times New Roman"/>
                <w:b w:val="0"/>
                <w:sz w:val="20"/>
                <w:szCs w:val="20"/>
                <w:lang w:val="ru" w:eastAsia="en-US"/>
              </w:rPr>
              <w:t>конкурсные ценовые</w:t>
            </w:r>
            <w:r w:rsidRPr="00545224">
              <w:rPr>
                <w:rStyle w:val="FontStyle71"/>
                <w:rFonts w:ascii="Times New Roman" w:hAnsi="Times New Roman" w:cs="Times New Roman"/>
                <w:b w:val="0"/>
                <w:sz w:val="20"/>
                <w:szCs w:val="20"/>
                <w:lang w:val="ru" w:eastAsia="en-US"/>
              </w:rPr>
              <w:t xml:space="preserve"> предложения подали только те участники, которые не имеют возможности или потенциала для выполнения </w:t>
            </w:r>
            <w:r w:rsidR="00482C80" w:rsidRPr="00545224">
              <w:rPr>
                <w:rStyle w:val="FontStyle71"/>
                <w:rFonts w:ascii="Times New Roman" w:hAnsi="Times New Roman" w:cs="Times New Roman"/>
                <w:b w:val="0"/>
                <w:sz w:val="20"/>
                <w:szCs w:val="20"/>
                <w:lang w:val="ru" w:eastAsia="en-US"/>
              </w:rPr>
              <w:t>договора</w:t>
            </w:r>
            <w:r w:rsidRPr="00545224">
              <w:rPr>
                <w:rStyle w:val="FontStyle71"/>
                <w:rFonts w:ascii="Times New Roman" w:hAnsi="Times New Roman" w:cs="Times New Roman"/>
                <w:b w:val="0"/>
                <w:sz w:val="20"/>
                <w:szCs w:val="20"/>
                <w:lang w:val="ru" w:eastAsia="en-US"/>
              </w:rPr>
              <w:t>.</w:t>
            </w:r>
          </w:p>
        </w:tc>
      </w:tr>
    </w:tbl>
    <w:p w14:paraId="3E75D6AC" w14:textId="77777777" w:rsidR="000A0A26" w:rsidRPr="00545224" w:rsidRDefault="000A0A26">
      <w:pPr>
        <w:widowControl/>
        <w:autoSpaceDE/>
        <w:autoSpaceDN/>
        <w:adjustRightInd/>
        <w:ind w:firstLine="0"/>
        <w:jc w:val="left"/>
        <w:rPr>
          <w:rFonts w:ascii="Times New Roman" w:hAnsi="Times New Roman" w:cs="Times New Roman"/>
          <w:sz w:val="24"/>
          <w:szCs w:val="24"/>
        </w:rPr>
      </w:pPr>
    </w:p>
    <w:p w14:paraId="6D47437F" w14:textId="3CDB12FF"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Предлагаемые на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х цены, особенно в государственном секторе, в интересах прозрачности зачитываются при вскрытии заявок</w:t>
      </w:r>
      <w:r w:rsidR="007353F1"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или доводятся до сведения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Это означает, что рынок знает предлагаемые на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х цены, когда объявляются новые </w:t>
      </w:r>
      <w:r w:rsidR="007353F1" w:rsidRPr="00545224">
        <w:rPr>
          <w:rFonts w:ascii="Times New Roman" w:hAnsi="Times New Roman" w:cs="Times New Roman"/>
          <w:sz w:val="24"/>
          <w:szCs w:val="24"/>
        </w:rPr>
        <w:t>конкурсы</w:t>
      </w:r>
      <w:r w:rsidRPr="00545224">
        <w:rPr>
          <w:rFonts w:ascii="Times New Roman" w:hAnsi="Times New Roman" w:cs="Times New Roman"/>
          <w:sz w:val="24"/>
          <w:szCs w:val="24"/>
        </w:rPr>
        <w:t xml:space="preserve"> на тот же или практически тот же объем работ.</w:t>
      </w:r>
    </w:p>
    <w:p w14:paraId="61F55A3E" w14:textId="3812526B"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4.5 не позволяет заказчикам объявлять </w:t>
      </w:r>
      <w:r w:rsidR="00055E4D" w:rsidRPr="00545224">
        <w:rPr>
          <w:rFonts w:ascii="Times New Roman" w:hAnsi="Times New Roman" w:cs="Times New Roman"/>
          <w:sz w:val="24"/>
          <w:szCs w:val="24"/>
        </w:rPr>
        <w:t>конкурсы</w:t>
      </w:r>
      <w:r w:rsidRPr="00545224">
        <w:rPr>
          <w:rFonts w:ascii="Times New Roman" w:hAnsi="Times New Roman" w:cs="Times New Roman"/>
          <w:sz w:val="24"/>
          <w:szCs w:val="24"/>
        </w:rPr>
        <w:t xml:space="preserve">, не имея твердого намерения приступить к закупкам, или выходить на рынок с работой, рыночная стоимость которой известна общественности до истечения периода «охлаждения». Этот подпункт не препятствует заказчику объявлять новые </w:t>
      </w:r>
      <w:r w:rsidR="00055E4D" w:rsidRPr="00545224">
        <w:rPr>
          <w:rFonts w:ascii="Times New Roman" w:hAnsi="Times New Roman" w:cs="Times New Roman"/>
          <w:sz w:val="24"/>
          <w:szCs w:val="24"/>
        </w:rPr>
        <w:t>конкурсы</w:t>
      </w:r>
      <w:r w:rsidRPr="00545224">
        <w:rPr>
          <w:rFonts w:ascii="Times New Roman" w:hAnsi="Times New Roman" w:cs="Times New Roman"/>
          <w:sz w:val="24"/>
          <w:szCs w:val="24"/>
        </w:rPr>
        <w:t xml:space="preserve">, если заказчик изменит стратегию заключения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или изменит структуру работ, охватываемых предлагаемым</w:t>
      </w:r>
      <w:r w:rsidR="0080118A" w:rsidRPr="00545224">
        <w:rPr>
          <w:rFonts w:ascii="Times New Roman" w:hAnsi="Times New Roman" w:cs="Times New Roman"/>
          <w:sz w:val="24"/>
          <w:szCs w:val="24"/>
        </w:rPr>
        <w:t xml:space="preserve"> </w:t>
      </w:r>
      <w:r w:rsidR="00055E4D" w:rsidRPr="00545224">
        <w:rPr>
          <w:rFonts w:ascii="Times New Roman" w:hAnsi="Times New Roman" w:cs="Times New Roman"/>
          <w:sz w:val="24"/>
          <w:szCs w:val="24"/>
        </w:rPr>
        <w:t>договором</w:t>
      </w:r>
      <w:r w:rsidRPr="00545224">
        <w:rPr>
          <w:rFonts w:ascii="Times New Roman" w:hAnsi="Times New Roman" w:cs="Times New Roman"/>
          <w:sz w:val="24"/>
          <w:szCs w:val="24"/>
        </w:rPr>
        <w:t>.</w:t>
      </w:r>
    </w:p>
    <w:p w14:paraId="7117627C" w14:textId="31F0A1FF"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A.2.6 </w:t>
      </w:r>
      <w:r w:rsidR="0080118A" w:rsidRPr="00545224">
        <w:rPr>
          <w:rFonts w:ascii="Times New Roman" w:hAnsi="Times New Roman" w:cs="Times New Roman"/>
          <w:b/>
          <w:bCs/>
          <w:sz w:val="24"/>
          <w:szCs w:val="24"/>
        </w:rPr>
        <w:t xml:space="preserve">Порядок проведения </w:t>
      </w:r>
      <w:r w:rsidRPr="00545224">
        <w:rPr>
          <w:rFonts w:ascii="Times New Roman" w:hAnsi="Times New Roman" w:cs="Times New Roman"/>
          <w:b/>
          <w:bCs/>
          <w:sz w:val="24"/>
          <w:szCs w:val="24"/>
        </w:rPr>
        <w:t>закупок</w:t>
      </w:r>
    </w:p>
    <w:p w14:paraId="292A2C67" w14:textId="22A31763"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ISO 10845-1 предусматривает методы конкур</w:t>
      </w:r>
      <w:r w:rsidR="0080118A" w:rsidRPr="00545224">
        <w:rPr>
          <w:rFonts w:ascii="Times New Roman" w:hAnsi="Times New Roman" w:cs="Times New Roman"/>
          <w:sz w:val="24"/>
          <w:szCs w:val="24"/>
        </w:rPr>
        <w:t>ентного</w:t>
      </w:r>
      <w:r w:rsidRPr="00545224">
        <w:rPr>
          <w:rFonts w:ascii="Times New Roman" w:hAnsi="Times New Roman" w:cs="Times New Roman"/>
          <w:sz w:val="24"/>
          <w:szCs w:val="24"/>
        </w:rPr>
        <w:t xml:space="preserve"> отбора, </w:t>
      </w:r>
      <w:r w:rsidR="001E23AB" w:rsidRPr="00545224">
        <w:rPr>
          <w:rFonts w:ascii="Times New Roman" w:hAnsi="Times New Roman" w:cs="Times New Roman"/>
          <w:sz w:val="24"/>
          <w:szCs w:val="24"/>
        </w:rPr>
        <w:t xml:space="preserve">порядок проведения </w:t>
      </w:r>
      <w:r w:rsidRPr="00545224">
        <w:rPr>
          <w:rFonts w:ascii="Times New Roman" w:hAnsi="Times New Roman" w:cs="Times New Roman"/>
          <w:sz w:val="24"/>
          <w:szCs w:val="24"/>
        </w:rPr>
        <w:t xml:space="preserve">переговоров с единственным подрядчиком, </w:t>
      </w:r>
      <w:r w:rsidR="0080118A" w:rsidRPr="00545224">
        <w:rPr>
          <w:rFonts w:ascii="Times New Roman" w:hAnsi="Times New Roman" w:cs="Times New Roman"/>
          <w:sz w:val="24"/>
          <w:szCs w:val="24"/>
        </w:rPr>
        <w:t xml:space="preserve">порядок проведения </w:t>
      </w:r>
      <w:r w:rsidRPr="00545224">
        <w:rPr>
          <w:rFonts w:ascii="Times New Roman" w:hAnsi="Times New Roman" w:cs="Times New Roman"/>
          <w:sz w:val="24"/>
          <w:szCs w:val="24"/>
        </w:rPr>
        <w:t xml:space="preserve">конкурентных переговоров, </w:t>
      </w:r>
      <w:r w:rsidR="0080118A" w:rsidRPr="00545224">
        <w:rPr>
          <w:rFonts w:ascii="Times New Roman" w:hAnsi="Times New Roman" w:cs="Times New Roman"/>
          <w:sz w:val="24"/>
          <w:szCs w:val="24"/>
        </w:rPr>
        <w:t>порядок</w:t>
      </w:r>
      <w:r w:rsidRPr="00545224">
        <w:rPr>
          <w:rFonts w:ascii="Times New Roman" w:hAnsi="Times New Roman" w:cs="Times New Roman"/>
          <w:sz w:val="24"/>
          <w:szCs w:val="24"/>
        </w:rPr>
        <w:t xml:space="preserve"> электронного аукциона и </w:t>
      </w:r>
      <w:r w:rsidR="00791830" w:rsidRPr="00545224">
        <w:rPr>
          <w:rFonts w:ascii="Times New Roman" w:hAnsi="Times New Roman" w:cs="Times New Roman"/>
          <w:sz w:val="24"/>
          <w:szCs w:val="24"/>
        </w:rPr>
        <w:t xml:space="preserve">порядок </w:t>
      </w:r>
      <w:r w:rsidR="00E1283F" w:rsidRPr="00545224">
        <w:rPr>
          <w:rFonts w:ascii="Times New Roman" w:hAnsi="Times New Roman" w:cs="Times New Roman"/>
          <w:sz w:val="24"/>
          <w:szCs w:val="24"/>
        </w:rPr>
        <w:t>утилизации</w:t>
      </w:r>
      <w:r w:rsidR="000E7634" w:rsidRPr="00545224">
        <w:rPr>
          <w:rFonts w:ascii="Times New Roman" w:hAnsi="Times New Roman" w:cs="Times New Roman"/>
          <w:sz w:val="24"/>
          <w:szCs w:val="24"/>
        </w:rPr>
        <w:t>. Стандартные условия</w:t>
      </w:r>
      <w:r w:rsidR="00190DB6" w:rsidRPr="00545224">
        <w:rPr>
          <w:rFonts w:ascii="Times New Roman" w:hAnsi="Times New Roman" w:cs="Times New Roman"/>
          <w:sz w:val="24"/>
          <w:szCs w:val="24"/>
        </w:rPr>
        <w:t xml:space="preserve">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могут применяться к любому методу </w:t>
      </w:r>
      <w:r w:rsidR="001E23AB" w:rsidRPr="00545224">
        <w:rPr>
          <w:rFonts w:ascii="Times New Roman" w:hAnsi="Times New Roman" w:cs="Times New Roman"/>
          <w:sz w:val="24"/>
          <w:szCs w:val="24"/>
        </w:rPr>
        <w:t xml:space="preserve">конкурентного </w:t>
      </w:r>
      <w:r w:rsidRPr="00545224">
        <w:rPr>
          <w:rFonts w:ascii="Times New Roman" w:hAnsi="Times New Roman" w:cs="Times New Roman"/>
          <w:sz w:val="24"/>
          <w:szCs w:val="24"/>
        </w:rPr>
        <w:t xml:space="preserve">отбора, </w:t>
      </w:r>
      <w:r w:rsidR="00D667DB" w:rsidRPr="00545224">
        <w:rPr>
          <w:rFonts w:ascii="Times New Roman" w:hAnsi="Times New Roman" w:cs="Times New Roman"/>
          <w:sz w:val="24"/>
          <w:szCs w:val="24"/>
        </w:rPr>
        <w:t xml:space="preserve">порядку проведения </w:t>
      </w:r>
      <w:r w:rsidRPr="00545224">
        <w:rPr>
          <w:rFonts w:ascii="Times New Roman" w:hAnsi="Times New Roman" w:cs="Times New Roman"/>
          <w:sz w:val="24"/>
          <w:szCs w:val="24"/>
        </w:rPr>
        <w:t xml:space="preserve">конкурентных переговоров и </w:t>
      </w:r>
      <w:r w:rsidR="00D667DB" w:rsidRPr="00545224">
        <w:rPr>
          <w:rFonts w:ascii="Times New Roman" w:hAnsi="Times New Roman" w:cs="Times New Roman"/>
          <w:sz w:val="24"/>
          <w:szCs w:val="24"/>
        </w:rPr>
        <w:t>порядку утилизации</w:t>
      </w:r>
      <w:r w:rsidRPr="00545224">
        <w:rPr>
          <w:rFonts w:ascii="Times New Roman" w:hAnsi="Times New Roman" w:cs="Times New Roman"/>
          <w:sz w:val="24"/>
          <w:szCs w:val="24"/>
        </w:rPr>
        <w:t xml:space="preserve">, отличным от </w:t>
      </w:r>
      <w:r w:rsidR="00D667DB" w:rsidRPr="00545224">
        <w:rPr>
          <w:rFonts w:ascii="Times New Roman" w:hAnsi="Times New Roman" w:cs="Times New Roman"/>
          <w:sz w:val="24"/>
          <w:szCs w:val="24"/>
        </w:rPr>
        <w:t>порядка</w:t>
      </w:r>
      <w:r w:rsidRPr="00545224">
        <w:rPr>
          <w:rFonts w:ascii="Times New Roman" w:hAnsi="Times New Roman" w:cs="Times New Roman"/>
          <w:sz w:val="24"/>
          <w:szCs w:val="24"/>
        </w:rPr>
        <w:t xml:space="preserve">, </w:t>
      </w:r>
      <w:r w:rsidR="006552F2" w:rsidRPr="00545224">
        <w:rPr>
          <w:rFonts w:ascii="Times New Roman" w:hAnsi="Times New Roman" w:cs="Times New Roman"/>
          <w:sz w:val="24"/>
          <w:szCs w:val="24"/>
        </w:rPr>
        <w:t>связанного</w:t>
      </w:r>
      <w:r w:rsidR="00D667DB" w:rsidRPr="00545224">
        <w:rPr>
          <w:rFonts w:ascii="Times New Roman" w:hAnsi="Times New Roman" w:cs="Times New Roman"/>
          <w:sz w:val="24"/>
          <w:szCs w:val="24"/>
        </w:rPr>
        <w:t xml:space="preserve"> с проведением</w:t>
      </w:r>
      <w:r w:rsidRPr="00545224">
        <w:rPr>
          <w:rFonts w:ascii="Times New Roman" w:hAnsi="Times New Roman" w:cs="Times New Roman"/>
          <w:sz w:val="24"/>
          <w:szCs w:val="24"/>
        </w:rPr>
        <w:t xml:space="preserve"> </w:t>
      </w:r>
      <w:r w:rsidR="00190DB6" w:rsidRPr="00545224">
        <w:rPr>
          <w:rFonts w:ascii="Times New Roman" w:hAnsi="Times New Roman" w:cs="Times New Roman"/>
          <w:sz w:val="24"/>
          <w:szCs w:val="24"/>
        </w:rPr>
        <w:t xml:space="preserve">публичного </w:t>
      </w:r>
      <w:r w:rsidRPr="00545224">
        <w:rPr>
          <w:rFonts w:ascii="Times New Roman" w:hAnsi="Times New Roman" w:cs="Times New Roman"/>
          <w:sz w:val="24"/>
          <w:szCs w:val="24"/>
        </w:rPr>
        <w:t>аукцион</w:t>
      </w:r>
      <w:r w:rsidR="00D667DB" w:rsidRPr="00545224">
        <w:rPr>
          <w:rFonts w:ascii="Times New Roman" w:hAnsi="Times New Roman" w:cs="Times New Roman"/>
          <w:sz w:val="24"/>
          <w:szCs w:val="24"/>
        </w:rPr>
        <w:t>а</w:t>
      </w:r>
      <w:r w:rsidRPr="00545224">
        <w:rPr>
          <w:rFonts w:ascii="Times New Roman" w:hAnsi="Times New Roman" w:cs="Times New Roman"/>
          <w:sz w:val="24"/>
          <w:szCs w:val="24"/>
        </w:rPr>
        <w:t>.</w:t>
      </w:r>
    </w:p>
    <w:p w14:paraId="51F640E9" w14:textId="6A7E860F"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При использовании метода </w:t>
      </w:r>
      <w:r w:rsidR="00202A89" w:rsidRPr="00545224">
        <w:rPr>
          <w:rFonts w:ascii="Times New Roman" w:hAnsi="Times New Roman" w:cs="Times New Roman"/>
          <w:sz w:val="24"/>
          <w:szCs w:val="24"/>
        </w:rPr>
        <w:t>конкурентного</w:t>
      </w:r>
      <w:r w:rsidRPr="00545224">
        <w:rPr>
          <w:rFonts w:ascii="Times New Roman" w:hAnsi="Times New Roman" w:cs="Times New Roman"/>
          <w:sz w:val="24"/>
          <w:szCs w:val="24"/>
        </w:rPr>
        <w:t xml:space="preserve"> отбора основное внимание уделяется определению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занявшего первое место или набравшего наибольшее </w:t>
      </w:r>
      <w:r w:rsidRPr="00545224">
        <w:rPr>
          <w:rFonts w:ascii="Times New Roman" w:hAnsi="Times New Roman" w:cs="Times New Roman"/>
          <w:sz w:val="24"/>
          <w:szCs w:val="24"/>
        </w:rPr>
        <w:lastRenderedPageBreak/>
        <w:t xml:space="preserve">количество баллов при оценке </w:t>
      </w:r>
      <w:r w:rsidR="00345E55" w:rsidRPr="00545224">
        <w:rPr>
          <w:rFonts w:ascii="Times New Roman" w:hAnsi="Times New Roman" w:cs="Times New Roman"/>
          <w:sz w:val="24"/>
          <w:szCs w:val="24"/>
        </w:rPr>
        <w:t xml:space="preserve">оценки заявки на участие в конкурсе </w:t>
      </w:r>
      <w:r w:rsidRPr="00545224">
        <w:rPr>
          <w:rFonts w:ascii="Times New Roman" w:hAnsi="Times New Roman" w:cs="Times New Roman"/>
          <w:sz w:val="24"/>
          <w:szCs w:val="24"/>
        </w:rPr>
        <w:t xml:space="preserve">(т.е. предпочтительного участника), который после любых переговоров по окончательным условиям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получает </w:t>
      </w:r>
      <w:r w:rsidR="00345E55" w:rsidRPr="00545224">
        <w:rPr>
          <w:rFonts w:ascii="Times New Roman" w:hAnsi="Times New Roman" w:cs="Times New Roman"/>
          <w:sz w:val="24"/>
          <w:szCs w:val="24"/>
        </w:rPr>
        <w:t>договор</w:t>
      </w:r>
      <w:r w:rsidRPr="00545224">
        <w:rPr>
          <w:rFonts w:ascii="Times New Roman" w:hAnsi="Times New Roman" w:cs="Times New Roman"/>
          <w:sz w:val="24"/>
          <w:szCs w:val="24"/>
        </w:rPr>
        <w:t xml:space="preserve">. В рамках </w:t>
      </w:r>
      <w:r w:rsidR="00345E55" w:rsidRPr="00545224">
        <w:rPr>
          <w:rFonts w:ascii="Times New Roman" w:hAnsi="Times New Roman" w:cs="Times New Roman"/>
          <w:sz w:val="24"/>
          <w:szCs w:val="24"/>
        </w:rPr>
        <w:t>порядка</w:t>
      </w:r>
      <w:r w:rsidRPr="00545224">
        <w:rPr>
          <w:rFonts w:ascii="Times New Roman" w:hAnsi="Times New Roman" w:cs="Times New Roman"/>
          <w:sz w:val="24"/>
          <w:szCs w:val="24"/>
        </w:rPr>
        <w:t xml:space="preserve"> конкурентных переговоров проводятся переговоры</w:t>
      </w:r>
      <w:r w:rsidR="00421FDB" w:rsidRPr="00545224">
        <w:rPr>
          <w:rFonts w:ascii="Times New Roman" w:hAnsi="Times New Roman" w:cs="Times New Roman"/>
          <w:sz w:val="24"/>
          <w:szCs w:val="24"/>
        </w:rPr>
        <w:t>,</w:t>
      </w:r>
      <w:r w:rsidRPr="00545224">
        <w:rPr>
          <w:rFonts w:ascii="Times New Roman" w:hAnsi="Times New Roman" w:cs="Times New Roman"/>
          <w:sz w:val="24"/>
          <w:szCs w:val="24"/>
        </w:rPr>
        <w:t xml:space="preserve"> и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разрешается пересмотреть свои предложения до определения предпочтительного участника.</w:t>
      </w:r>
    </w:p>
    <w:p w14:paraId="6F250E26" w14:textId="2EF606AA"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4.6 позволяет стандартным образом корректировать процесс</w:t>
      </w:r>
      <w:r w:rsidR="00345E55" w:rsidRPr="00545224">
        <w:rPr>
          <w:rFonts w:ascii="Times New Roman" w:hAnsi="Times New Roman" w:cs="Times New Roman"/>
          <w:sz w:val="24"/>
          <w:szCs w:val="24"/>
        </w:rPr>
        <w:t xml:space="preserve"> проведения конкурса</w:t>
      </w:r>
      <w:r w:rsidRPr="00545224">
        <w:rPr>
          <w:rFonts w:ascii="Times New Roman" w:hAnsi="Times New Roman" w:cs="Times New Roman"/>
          <w:sz w:val="24"/>
          <w:szCs w:val="24"/>
        </w:rPr>
        <w:t xml:space="preserve"> с учетом различий в </w:t>
      </w:r>
      <w:r w:rsidR="00345E55" w:rsidRPr="00545224">
        <w:rPr>
          <w:rFonts w:ascii="Times New Roman" w:hAnsi="Times New Roman" w:cs="Times New Roman"/>
          <w:sz w:val="24"/>
          <w:szCs w:val="24"/>
        </w:rPr>
        <w:t>порядках</w:t>
      </w:r>
      <w:r w:rsidRPr="00545224">
        <w:rPr>
          <w:rFonts w:ascii="Times New Roman" w:hAnsi="Times New Roman" w:cs="Times New Roman"/>
          <w:sz w:val="24"/>
          <w:szCs w:val="24"/>
        </w:rPr>
        <w:t xml:space="preserve">, необходимых в тех случаях, когда используется </w:t>
      </w:r>
      <w:r w:rsidR="00E219A9" w:rsidRPr="00545224">
        <w:rPr>
          <w:rFonts w:ascii="Times New Roman" w:hAnsi="Times New Roman" w:cs="Times New Roman"/>
          <w:sz w:val="24"/>
          <w:szCs w:val="24"/>
        </w:rPr>
        <w:t xml:space="preserve">порядок </w:t>
      </w:r>
      <w:r w:rsidRPr="00545224">
        <w:rPr>
          <w:rFonts w:ascii="Times New Roman" w:hAnsi="Times New Roman" w:cs="Times New Roman"/>
          <w:sz w:val="24"/>
          <w:szCs w:val="24"/>
        </w:rPr>
        <w:t xml:space="preserve">конкурентных переговоров и </w:t>
      </w:r>
      <w:r w:rsidR="00E219A9" w:rsidRPr="00545224">
        <w:rPr>
          <w:rFonts w:ascii="Times New Roman" w:hAnsi="Times New Roman" w:cs="Times New Roman"/>
          <w:sz w:val="24"/>
          <w:szCs w:val="24"/>
        </w:rPr>
        <w:t>порядок</w:t>
      </w:r>
      <w:r w:rsidRPr="00545224">
        <w:rPr>
          <w:rFonts w:ascii="Times New Roman" w:hAnsi="Times New Roman" w:cs="Times New Roman"/>
          <w:sz w:val="24"/>
          <w:szCs w:val="24"/>
        </w:rPr>
        <w:t xml:space="preserve"> подачи предложений с использованием двухэтапной системы </w:t>
      </w:r>
      <w:r w:rsidR="00125A88" w:rsidRPr="00545224">
        <w:rPr>
          <w:rFonts w:ascii="Times New Roman" w:hAnsi="Times New Roman" w:cs="Times New Roman"/>
          <w:sz w:val="24"/>
          <w:szCs w:val="24"/>
        </w:rPr>
        <w:t>проведения конкурса</w:t>
      </w:r>
      <w:r w:rsidRPr="00545224">
        <w:rPr>
          <w:rFonts w:ascii="Times New Roman" w:hAnsi="Times New Roman" w:cs="Times New Roman"/>
          <w:sz w:val="24"/>
          <w:szCs w:val="24"/>
        </w:rPr>
        <w:t>.</w:t>
      </w:r>
    </w:p>
    <w:p w14:paraId="7B9CAA08" w14:textId="2C7B5D9D" w:rsidR="00571B49" w:rsidRPr="00545224" w:rsidRDefault="00B641CF"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Порядок</w:t>
      </w:r>
      <w:r w:rsidR="00571B49" w:rsidRPr="00545224">
        <w:rPr>
          <w:rFonts w:ascii="Times New Roman" w:hAnsi="Times New Roman" w:cs="Times New Roman"/>
          <w:sz w:val="24"/>
          <w:szCs w:val="24"/>
        </w:rPr>
        <w:t xml:space="preserve"> </w:t>
      </w:r>
      <w:r w:rsidRPr="00545224">
        <w:rPr>
          <w:rFonts w:ascii="Times New Roman" w:hAnsi="Times New Roman" w:cs="Times New Roman"/>
          <w:sz w:val="24"/>
          <w:szCs w:val="24"/>
        </w:rPr>
        <w:t xml:space="preserve">проведения </w:t>
      </w:r>
      <w:r w:rsidR="00571B49" w:rsidRPr="00545224">
        <w:rPr>
          <w:rFonts w:ascii="Times New Roman" w:hAnsi="Times New Roman" w:cs="Times New Roman"/>
          <w:sz w:val="24"/>
          <w:szCs w:val="24"/>
        </w:rPr>
        <w:t xml:space="preserve">конкурентных переговоров используется для проведения переговоров с рядом квалифицированных участников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с целью получения наиболее выгодного предложения. Переговоры с участниками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могут проходить в несколько </w:t>
      </w:r>
      <w:r w:rsidR="00165530" w:rsidRPr="00545224">
        <w:rPr>
          <w:rFonts w:ascii="Times New Roman" w:hAnsi="Times New Roman" w:cs="Times New Roman"/>
          <w:sz w:val="24"/>
          <w:szCs w:val="24"/>
        </w:rPr>
        <w:t>стадий</w:t>
      </w:r>
      <w:r w:rsidR="00571B49" w:rsidRPr="00545224">
        <w:rPr>
          <w:rFonts w:ascii="Times New Roman" w:hAnsi="Times New Roman" w:cs="Times New Roman"/>
          <w:sz w:val="24"/>
          <w:szCs w:val="24"/>
        </w:rPr>
        <w:t xml:space="preserve">, отсеивая участников на основе их рейтинга или баллов оценки </w:t>
      </w:r>
      <w:r w:rsidRPr="00545224">
        <w:rPr>
          <w:rFonts w:ascii="Times New Roman" w:hAnsi="Times New Roman" w:cs="Times New Roman"/>
          <w:sz w:val="24"/>
          <w:szCs w:val="24"/>
        </w:rPr>
        <w:t>заявки на участие в конкурсе</w:t>
      </w:r>
      <w:r w:rsidR="00571B49" w:rsidRPr="00545224">
        <w:rPr>
          <w:rFonts w:ascii="Times New Roman" w:hAnsi="Times New Roman" w:cs="Times New Roman"/>
          <w:sz w:val="24"/>
          <w:szCs w:val="24"/>
        </w:rPr>
        <w:t xml:space="preserve">, пока оставшимся участникам не будет предложено представить окончательные предложения. В ходе таких переговоров организации должны гарантировать равное отношение ко всем участникам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и не предоставлять никаких требований, директив, документов, пояснений и прочую информацию, относящуюся к переговорам, что может быть расценено как дискриминация, дающая преимущество одним участникам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перед другими. Они могут потребовать разъяснения, уточнения и доработки </w:t>
      </w:r>
      <w:r w:rsidRPr="00545224">
        <w:rPr>
          <w:rFonts w:ascii="Times New Roman" w:hAnsi="Times New Roman" w:cs="Times New Roman"/>
          <w:sz w:val="24"/>
          <w:szCs w:val="24"/>
        </w:rPr>
        <w:t xml:space="preserve">конкурсных ценовых </w:t>
      </w:r>
      <w:r w:rsidR="00571B49" w:rsidRPr="00545224">
        <w:rPr>
          <w:rFonts w:ascii="Times New Roman" w:hAnsi="Times New Roman" w:cs="Times New Roman"/>
          <w:sz w:val="24"/>
          <w:szCs w:val="24"/>
        </w:rPr>
        <w:t xml:space="preserve">предложений при условии, что такие разъяснения, уточнения, доработка или дополнительная информация не изменяют основополагающих аспектов предложений и не устанавливают существенных новых требований, которые ограничивают или искажают конкуренцию и, в частности, ценовую конкуренцию или оказывают дискриминационное воздействие на процесс. </w:t>
      </w:r>
      <w:r w:rsidRPr="00545224">
        <w:rPr>
          <w:rFonts w:ascii="Times New Roman" w:hAnsi="Times New Roman" w:cs="Times New Roman"/>
          <w:sz w:val="24"/>
          <w:szCs w:val="24"/>
        </w:rPr>
        <w:t xml:space="preserve">Обсуждения </w:t>
      </w:r>
      <w:r w:rsidR="00571B49" w:rsidRPr="00545224">
        <w:rPr>
          <w:rFonts w:ascii="Times New Roman" w:hAnsi="Times New Roman" w:cs="Times New Roman"/>
          <w:sz w:val="24"/>
          <w:szCs w:val="24"/>
        </w:rPr>
        <w:t xml:space="preserve">с участниками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заверша</w:t>
      </w:r>
      <w:r w:rsidRPr="00545224">
        <w:rPr>
          <w:rFonts w:ascii="Times New Roman" w:hAnsi="Times New Roman" w:cs="Times New Roman"/>
          <w:sz w:val="24"/>
          <w:szCs w:val="24"/>
        </w:rPr>
        <w:t>ю</w:t>
      </w:r>
      <w:r w:rsidR="00571B49" w:rsidRPr="00545224">
        <w:rPr>
          <w:rFonts w:ascii="Times New Roman" w:hAnsi="Times New Roman" w:cs="Times New Roman"/>
          <w:sz w:val="24"/>
          <w:szCs w:val="24"/>
        </w:rPr>
        <w:t>тся, когда определены решения, способные удовлетворить потребности заказчика.</w:t>
      </w:r>
    </w:p>
    <w:p w14:paraId="4433FA34" w14:textId="2284764A"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При </w:t>
      </w:r>
      <w:r w:rsidR="00B641CF" w:rsidRPr="00545224">
        <w:rPr>
          <w:rFonts w:ascii="Times New Roman" w:hAnsi="Times New Roman" w:cs="Times New Roman"/>
          <w:sz w:val="24"/>
          <w:szCs w:val="24"/>
        </w:rPr>
        <w:t xml:space="preserve">порядке </w:t>
      </w:r>
      <w:r w:rsidRPr="00545224">
        <w:rPr>
          <w:rFonts w:ascii="Times New Roman" w:hAnsi="Times New Roman" w:cs="Times New Roman"/>
          <w:sz w:val="24"/>
          <w:szCs w:val="24"/>
        </w:rPr>
        <w:t xml:space="preserve">подачи предложений с использованием двухэтапной системы </w:t>
      </w:r>
      <w:r w:rsidR="00B641CF" w:rsidRPr="00545224">
        <w:rPr>
          <w:rFonts w:ascii="Times New Roman" w:hAnsi="Times New Roman" w:cs="Times New Roman"/>
          <w:sz w:val="24"/>
          <w:szCs w:val="24"/>
        </w:rPr>
        <w:t>проведения конкурса</w:t>
      </w:r>
      <w:r w:rsidRPr="00545224">
        <w:rPr>
          <w:rFonts w:ascii="Times New Roman" w:hAnsi="Times New Roman" w:cs="Times New Roman"/>
          <w:sz w:val="24"/>
          <w:szCs w:val="24"/>
        </w:rPr>
        <w:t xml:space="preserve">, как правило, запрашиваются нефинансовые предложения. Затем </w:t>
      </w:r>
      <w:r w:rsidR="008F1D1E" w:rsidRPr="00545224">
        <w:rPr>
          <w:rFonts w:ascii="Times New Roman" w:hAnsi="Times New Roman" w:cs="Times New Roman"/>
          <w:sz w:val="24"/>
          <w:szCs w:val="24"/>
        </w:rPr>
        <w:t>конкурсные ценовые</w:t>
      </w:r>
      <w:r w:rsidRPr="00545224">
        <w:rPr>
          <w:rFonts w:ascii="Times New Roman" w:hAnsi="Times New Roman" w:cs="Times New Roman"/>
          <w:sz w:val="24"/>
          <w:szCs w:val="24"/>
        </w:rPr>
        <w:t xml:space="preserve"> предложения направляются тем участникам, которые представили приемлемые предложения на основе пересмотренной документации о закупках, или же </w:t>
      </w:r>
      <w:r w:rsidR="008F1D1E" w:rsidRPr="00545224">
        <w:rPr>
          <w:rFonts w:ascii="Times New Roman" w:hAnsi="Times New Roman" w:cs="Times New Roman"/>
          <w:sz w:val="24"/>
          <w:szCs w:val="24"/>
        </w:rPr>
        <w:t xml:space="preserve">договор </w:t>
      </w:r>
      <w:r w:rsidRPr="00545224">
        <w:rPr>
          <w:rFonts w:ascii="Times New Roman" w:hAnsi="Times New Roman" w:cs="Times New Roman"/>
          <w:sz w:val="24"/>
          <w:szCs w:val="24"/>
        </w:rPr>
        <w:t xml:space="preserve">заключается с участником, набравшим наибольшее количество оценочных баллов. В качестве альтернативы запрашиваются только технические предложения. После этого заказчик приглашает отвечающих требованиям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представить конкурентоспособные </w:t>
      </w:r>
      <w:r w:rsidR="00B641CF" w:rsidRPr="00545224">
        <w:rPr>
          <w:rFonts w:ascii="Times New Roman" w:hAnsi="Times New Roman" w:cs="Times New Roman"/>
          <w:sz w:val="24"/>
          <w:szCs w:val="24"/>
        </w:rPr>
        <w:t>конкурсные ценовые предложения</w:t>
      </w:r>
      <w:r w:rsidRPr="00545224">
        <w:rPr>
          <w:rFonts w:ascii="Times New Roman" w:hAnsi="Times New Roman" w:cs="Times New Roman"/>
          <w:sz w:val="24"/>
          <w:szCs w:val="24"/>
        </w:rPr>
        <w:t>.</w:t>
      </w:r>
    </w:p>
    <w:p w14:paraId="19127C21" w14:textId="234CFB64" w:rsidR="00F24819" w:rsidRPr="00545224" w:rsidRDefault="00F24819">
      <w:pPr>
        <w:widowControl/>
        <w:autoSpaceDE/>
        <w:autoSpaceDN/>
        <w:adjustRightInd/>
        <w:ind w:firstLine="0"/>
        <w:jc w:val="left"/>
        <w:rPr>
          <w:rFonts w:ascii="Times New Roman" w:hAnsi="Times New Roman" w:cs="Times New Roman"/>
          <w:sz w:val="24"/>
          <w:szCs w:val="24"/>
        </w:rPr>
      </w:pPr>
    </w:p>
    <w:p w14:paraId="7530AC4B" w14:textId="4EBAC0EF"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A.3 Пояснения к обязательствам участника </w:t>
      </w:r>
      <w:r w:rsidR="001C0085" w:rsidRPr="00545224">
        <w:rPr>
          <w:rFonts w:ascii="Times New Roman" w:hAnsi="Times New Roman" w:cs="Times New Roman"/>
          <w:b/>
          <w:bCs/>
          <w:sz w:val="24"/>
          <w:szCs w:val="24"/>
        </w:rPr>
        <w:t>конкурса</w:t>
      </w:r>
      <w:r w:rsidRPr="00545224">
        <w:rPr>
          <w:rFonts w:ascii="Times New Roman" w:hAnsi="Times New Roman" w:cs="Times New Roman"/>
          <w:b/>
          <w:bCs/>
          <w:sz w:val="24"/>
          <w:szCs w:val="24"/>
        </w:rPr>
        <w:t xml:space="preserve"> (пункт 5) </w:t>
      </w:r>
    </w:p>
    <w:p w14:paraId="6880ADA7" w14:textId="77777777" w:rsidR="001A5A2D" w:rsidRPr="00545224" w:rsidRDefault="001A5A2D" w:rsidP="00571B49">
      <w:pPr>
        <w:widowControl/>
        <w:autoSpaceDE/>
        <w:autoSpaceDN/>
        <w:adjustRightInd/>
        <w:rPr>
          <w:rFonts w:ascii="Times New Roman" w:hAnsi="Times New Roman" w:cs="Times New Roman"/>
          <w:b/>
          <w:bCs/>
          <w:sz w:val="24"/>
          <w:szCs w:val="24"/>
        </w:rPr>
      </w:pPr>
    </w:p>
    <w:p w14:paraId="674E9CD3" w14:textId="66C9D86D"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A.3.1 Правомочность</w:t>
      </w:r>
    </w:p>
    <w:p w14:paraId="4DE333ED" w14:textId="35702B29"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 требует от заказчика оценивать только те </w:t>
      </w:r>
      <w:r w:rsidR="008F1D1E" w:rsidRPr="00545224">
        <w:rPr>
          <w:rFonts w:ascii="Times New Roman" w:hAnsi="Times New Roman" w:cs="Times New Roman"/>
          <w:sz w:val="24"/>
          <w:szCs w:val="24"/>
        </w:rPr>
        <w:t>конкурсные ценовые</w:t>
      </w:r>
      <w:r w:rsidRPr="00545224">
        <w:rPr>
          <w:rFonts w:ascii="Times New Roman" w:hAnsi="Times New Roman" w:cs="Times New Roman"/>
          <w:sz w:val="24"/>
          <w:szCs w:val="24"/>
        </w:rPr>
        <w:t xml:space="preserve"> предложения, которые отвечают критериям правомочности. Соответственно, этот подпункт позволяет заказчику ввести минимальные критерии квалификационного или предварительного квалификационного отбора, которые могут быть самостоятельно оценены потенциальными участниками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 принципу «да» или «нет». Неспособность соответствовать критериям правомочности является нарушением условий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и, как таковая, влечет за собой немедленную дисквалификацию. Критерии правомочности, как таковые, позволяют заказчик</w:t>
      </w:r>
      <w:r w:rsidR="00404394" w:rsidRPr="00545224">
        <w:rPr>
          <w:rFonts w:ascii="Times New Roman" w:hAnsi="Times New Roman" w:cs="Times New Roman"/>
          <w:sz w:val="24"/>
          <w:szCs w:val="24"/>
        </w:rPr>
        <w:t>у</w:t>
      </w:r>
      <w:r w:rsidRPr="00545224">
        <w:rPr>
          <w:rFonts w:ascii="Times New Roman" w:hAnsi="Times New Roman" w:cs="Times New Roman"/>
          <w:sz w:val="24"/>
          <w:szCs w:val="24"/>
        </w:rPr>
        <w:t xml:space="preserve"> объявлять </w:t>
      </w:r>
      <w:r w:rsidR="00B641CF" w:rsidRPr="00545224">
        <w:rPr>
          <w:rFonts w:ascii="Times New Roman" w:hAnsi="Times New Roman" w:cs="Times New Roman"/>
          <w:sz w:val="24"/>
          <w:szCs w:val="24"/>
        </w:rPr>
        <w:t xml:space="preserve">конкурсы </w:t>
      </w:r>
      <w:r w:rsidRPr="00545224">
        <w:rPr>
          <w:rFonts w:ascii="Times New Roman" w:hAnsi="Times New Roman" w:cs="Times New Roman"/>
          <w:sz w:val="24"/>
          <w:szCs w:val="24"/>
        </w:rPr>
        <w:t xml:space="preserve">без необходимости сначала объявлять и оценивать выражения </w:t>
      </w:r>
      <w:r w:rsidR="00B641CF" w:rsidRPr="00545224">
        <w:rPr>
          <w:rFonts w:ascii="Times New Roman" w:hAnsi="Times New Roman" w:cs="Times New Roman"/>
          <w:sz w:val="24"/>
          <w:szCs w:val="24"/>
        </w:rPr>
        <w:t>согласия</w:t>
      </w:r>
      <w:r w:rsidRPr="00545224">
        <w:rPr>
          <w:rFonts w:ascii="Times New Roman" w:hAnsi="Times New Roman" w:cs="Times New Roman"/>
          <w:sz w:val="24"/>
          <w:szCs w:val="24"/>
        </w:rPr>
        <w:t xml:space="preserve"> в рамках </w:t>
      </w:r>
      <w:r w:rsidR="00B641CF" w:rsidRPr="00545224">
        <w:rPr>
          <w:rFonts w:ascii="Times New Roman" w:hAnsi="Times New Roman" w:cs="Times New Roman"/>
          <w:sz w:val="24"/>
          <w:szCs w:val="24"/>
        </w:rPr>
        <w:t xml:space="preserve">порядка </w:t>
      </w:r>
      <w:r w:rsidRPr="00545224">
        <w:rPr>
          <w:rFonts w:ascii="Times New Roman" w:hAnsi="Times New Roman" w:cs="Times New Roman"/>
          <w:sz w:val="24"/>
          <w:szCs w:val="24"/>
        </w:rPr>
        <w:t xml:space="preserve">квалификационного отбора (см. </w:t>
      </w:r>
      <w:r w:rsidR="00F24819" w:rsidRPr="00545224">
        <w:rPr>
          <w:rFonts w:ascii="Times New Roman" w:hAnsi="Times New Roman" w:cs="Times New Roman"/>
          <w:sz w:val="24"/>
          <w:szCs w:val="24"/>
        </w:rPr>
        <w:br/>
      </w:r>
      <w:r w:rsidRPr="00545224">
        <w:rPr>
          <w:rFonts w:ascii="Times New Roman" w:hAnsi="Times New Roman" w:cs="Times New Roman"/>
          <w:sz w:val="24"/>
          <w:szCs w:val="24"/>
        </w:rPr>
        <w:t>ISO 10845-1).</w:t>
      </w:r>
    </w:p>
    <w:p w14:paraId="204BECCE" w14:textId="0E0E3749"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Критерии правомочности следует указывать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 в интересах прозрачности. Такие критерии следует формулировать с учетом возможностей </w:t>
      </w:r>
      <w:r w:rsidRPr="00545224">
        <w:rPr>
          <w:rFonts w:ascii="Times New Roman" w:hAnsi="Times New Roman" w:cs="Times New Roman"/>
          <w:sz w:val="24"/>
          <w:szCs w:val="24"/>
        </w:rPr>
        <w:lastRenderedPageBreak/>
        <w:t xml:space="preserve">и способности выполнять работу и избегать конфликта интересов и не должны содержать критериев, которые фактически исключают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соответствующих всем требованиям 6.13 для присуждения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w:t>
      </w:r>
    </w:p>
    <w:p w14:paraId="1BC86F48" w14:textId="5DBDBCEE" w:rsidR="00571B49" w:rsidRPr="00545224" w:rsidRDefault="00571B49" w:rsidP="00F7059C">
      <w:pPr>
        <w:rPr>
          <w:rFonts w:ascii="Times New Roman" w:hAnsi="Times New Roman" w:cs="Times New Roman"/>
          <w:sz w:val="24"/>
          <w:szCs w:val="24"/>
        </w:rPr>
      </w:pPr>
      <w:r w:rsidRPr="00545224">
        <w:rPr>
          <w:rFonts w:ascii="Times New Roman" w:hAnsi="Times New Roman" w:cs="Times New Roman"/>
          <w:sz w:val="24"/>
          <w:szCs w:val="24"/>
        </w:rPr>
        <w:t xml:space="preserve">Критерии правомочности должны основываться на финансовом положении и возможностях, деловом и профессиональном положении, а также на возможностях в области охраны труда и безопасности, экологического менеджмента, менеджмента качества и создания возможностей информационного моделирования. Такие критерии разрабатываются на основе пороговых или минимальных требований, невыполнение которых создаст неприемлемый риск для заказчика в случае, если участник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будет рекомендован для присуждения </w:t>
      </w:r>
      <w:r w:rsidR="00482C80" w:rsidRPr="00545224">
        <w:rPr>
          <w:rFonts w:ascii="Times New Roman" w:hAnsi="Times New Roman" w:cs="Times New Roman"/>
          <w:sz w:val="24"/>
          <w:szCs w:val="24"/>
        </w:rPr>
        <w:t>договора</w:t>
      </w:r>
      <w:r w:rsidR="00823925" w:rsidRPr="00545224">
        <w:rPr>
          <w:rFonts w:ascii="Times New Roman" w:hAnsi="Times New Roman" w:cs="Times New Roman"/>
          <w:sz w:val="24"/>
          <w:szCs w:val="24"/>
        </w:rPr>
        <w:t>,</w:t>
      </w:r>
      <w:r w:rsidRPr="00545224">
        <w:rPr>
          <w:rFonts w:ascii="Times New Roman" w:hAnsi="Times New Roman" w:cs="Times New Roman"/>
          <w:sz w:val="24"/>
          <w:szCs w:val="24"/>
        </w:rPr>
        <w:t xml:space="preserve"> и как таковой не будет рассматриваться для присуждения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Разработка таких критериев должна быть такой, чтобы участники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могли легко самостоятельно оценить свое соответствие/несоответствие заявленным критериям. Участники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несоответствующие критериям правомочности, воздерживаются от подачи </w:t>
      </w:r>
      <w:r w:rsidR="00823925" w:rsidRPr="00545224">
        <w:rPr>
          <w:rFonts w:ascii="Times New Roman" w:hAnsi="Times New Roman" w:cs="Times New Roman"/>
          <w:sz w:val="24"/>
          <w:szCs w:val="24"/>
        </w:rPr>
        <w:t>заявки на участи</w:t>
      </w:r>
      <w:r w:rsidR="00F7059C" w:rsidRPr="00545224">
        <w:rPr>
          <w:rFonts w:ascii="Times New Roman" w:hAnsi="Times New Roman" w:cs="Times New Roman"/>
          <w:sz w:val="24"/>
          <w:szCs w:val="24"/>
        </w:rPr>
        <w:t xml:space="preserve">е </w:t>
      </w:r>
      <w:r w:rsidR="00823925" w:rsidRPr="00545224">
        <w:rPr>
          <w:rFonts w:ascii="Times New Roman" w:hAnsi="Times New Roman" w:cs="Times New Roman"/>
          <w:sz w:val="24"/>
          <w:szCs w:val="24"/>
        </w:rPr>
        <w:t xml:space="preserve">в конкурсе </w:t>
      </w:r>
      <w:r w:rsidRPr="00545224">
        <w:rPr>
          <w:rFonts w:ascii="Times New Roman" w:hAnsi="Times New Roman" w:cs="Times New Roman"/>
          <w:sz w:val="24"/>
          <w:szCs w:val="24"/>
        </w:rPr>
        <w:t xml:space="preserve">или </w:t>
      </w:r>
      <w:r w:rsidR="00823925" w:rsidRPr="00545224">
        <w:rPr>
          <w:rFonts w:ascii="Times New Roman" w:hAnsi="Times New Roman" w:cs="Times New Roman"/>
          <w:sz w:val="24"/>
          <w:szCs w:val="24"/>
        </w:rPr>
        <w:t>их заявки на участие в конкурсе</w:t>
      </w:r>
      <w:r w:rsidRPr="00545224">
        <w:rPr>
          <w:rFonts w:ascii="Times New Roman" w:hAnsi="Times New Roman" w:cs="Times New Roman"/>
          <w:sz w:val="24"/>
          <w:szCs w:val="24"/>
        </w:rPr>
        <w:t xml:space="preserve"> </w:t>
      </w:r>
      <w:r w:rsidR="00823925" w:rsidRPr="00545224">
        <w:rPr>
          <w:rFonts w:ascii="Times New Roman" w:hAnsi="Times New Roman" w:cs="Times New Roman"/>
          <w:sz w:val="24"/>
          <w:szCs w:val="24"/>
        </w:rPr>
        <w:t xml:space="preserve">отклоняются </w:t>
      </w:r>
      <w:r w:rsidR="00F7059C" w:rsidRPr="00545224">
        <w:rPr>
          <w:rFonts w:ascii="Times New Roman" w:hAnsi="Times New Roman" w:cs="Times New Roman"/>
          <w:sz w:val="24"/>
          <w:szCs w:val="24"/>
        </w:rPr>
        <w:t>в самом начале процесса оценки, ч</w:t>
      </w:r>
      <w:r w:rsidR="00823925" w:rsidRPr="00545224">
        <w:rPr>
          <w:rFonts w:ascii="Times New Roman" w:hAnsi="Times New Roman" w:cs="Times New Roman"/>
          <w:sz w:val="24"/>
          <w:szCs w:val="24"/>
        </w:rPr>
        <w:t xml:space="preserve">то </w:t>
      </w:r>
      <w:r w:rsidRPr="00545224">
        <w:rPr>
          <w:rFonts w:ascii="Times New Roman" w:hAnsi="Times New Roman" w:cs="Times New Roman"/>
          <w:sz w:val="24"/>
          <w:szCs w:val="24"/>
        </w:rPr>
        <w:t xml:space="preserve">снижает рабочую нагрузку на тех, кому поручается оценивать представленные </w:t>
      </w:r>
      <w:r w:rsidR="00823925" w:rsidRPr="00545224">
        <w:rPr>
          <w:rFonts w:ascii="Times New Roman" w:hAnsi="Times New Roman" w:cs="Times New Roman"/>
          <w:sz w:val="24"/>
          <w:szCs w:val="24"/>
        </w:rPr>
        <w:t>заявки на участие в конкурсе</w:t>
      </w:r>
      <w:r w:rsidRPr="00545224">
        <w:rPr>
          <w:rFonts w:ascii="Times New Roman" w:hAnsi="Times New Roman" w:cs="Times New Roman"/>
          <w:sz w:val="24"/>
          <w:szCs w:val="24"/>
        </w:rPr>
        <w:t>.</w:t>
      </w:r>
    </w:p>
    <w:p w14:paraId="7361EBD4" w14:textId="514F378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Необходимо тщательно определять критерии правомочности. Такие критерии не должны </w:t>
      </w:r>
      <w:r w:rsidR="00766DCD" w:rsidRPr="00545224">
        <w:rPr>
          <w:rFonts w:ascii="Times New Roman" w:hAnsi="Times New Roman" w:cs="Times New Roman"/>
          <w:sz w:val="24"/>
          <w:szCs w:val="24"/>
        </w:rPr>
        <w:t>быть выше, чем это необходимо</w:t>
      </w:r>
      <w:r w:rsidRPr="00545224">
        <w:rPr>
          <w:rFonts w:ascii="Times New Roman" w:hAnsi="Times New Roman" w:cs="Times New Roman"/>
          <w:sz w:val="24"/>
          <w:szCs w:val="24"/>
        </w:rPr>
        <w:t xml:space="preserve">, чтобы не допустить несправедливого </w:t>
      </w:r>
      <w:r w:rsidR="00766DCD" w:rsidRPr="00545224">
        <w:rPr>
          <w:rFonts w:ascii="Times New Roman" w:hAnsi="Times New Roman" w:cs="Times New Roman"/>
          <w:sz w:val="24"/>
          <w:szCs w:val="24"/>
        </w:rPr>
        <w:t xml:space="preserve">отсева </w:t>
      </w:r>
      <w:r w:rsidRPr="00545224">
        <w:rPr>
          <w:rFonts w:ascii="Times New Roman" w:hAnsi="Times New Roman" w:cs="Times New Roman"/>
          <w:sz w:val="24"/>
          <w:szCs w:val="24"/>
        </w:rPr>
        <w:t xml:space="preserve">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способных выполнять поставленные задачи, которые могут предложить </w:t>
      </w:r>
      <w:r w:rsidR="00766DCD" w:rsidRPr="00545224">
        <w:rPr>
          <w:rFonts w:ascii="Times New Roman" w:hAnsi="Times New Roman" w:cs="Times New Roman"/>
          <w:sz w:val="24"/>
          <w:szCs w:val="24"/>
        </w:rPr>
        <w:t xml:space="preserve">лучшую </w:t>
      </w:r>
      <w:r w:rsidRPr="00545224">
        <w:rPr>
          <w:rFonts w:ascii="Times New Roman" w:hAnsi="Times New Roman" w:cs="Times New Roman"/>
          <w:sz w:val="24"/>
          <w:szCs w:val="24"/>
        </w:rPr>
        <w:t>стоимость или несправедливой дискриминации в отношении малых и средних предприятий.</w:t>
      </w:r>
    </w:p>
    <w:p w14:paraId="0EA11995" w14:textId="60FB7A92" w:rsidR="00571B49" w:rsidRPr="00545224" w:rsidRDefault="00571B49" w:rsidP="00F7059C">
      <w:pPr>
        <w:rPr>
          <w:rFonts w:ascii="Times New Roman" w:hAnsi="Times New Roman" w:cs="Times New Roman"/>
          <w:sz w:val="24"/>
          <w:szCs w:val="24"/>
        </w:rPr>
      </w:pPr>
      <w:r w:rsidRPr="00545224">
        <w:rPr>
          <w:rFonts w:ascii="Times New Roman" w:hAnsi="Times New Roman" w:cs="Times New Roman"/>
          <w:sz w:val="24"/>
          <w:szCs w:val="24"/>
        </w:rPr>
        <w:t xml:space="preserve">В тех случаях, когда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предлагается представить </w:t>
      </w:r>
      <w:r w:rsidR="008F1D1E" w:rsidRPr="00545224">
        <w:rPr>
          <w:rFonts w:ascii="Times New Roman" w:hAnsi="Times New Roman" w:cs="Times New Roman"/>
          <w:sz w:val="24"/>
          <w:szCs w:val="24"/>
        </w:rPr>
        <w:t>конкурсные ценовые</w:t>
      </w:r>
      <w:r w:rsidRPr="00545224">
        <w:rPr>
          <w:rFonts w:ascii="Times New Roman" w:hAnsi="Times New Roman" w:cs="Times New Roman"/>
          <w:sz w:val="24"/>
          <w:szCs w:val="24"/>
        </w:rPr>
        <w:t xml:space="preserve"> предложения после объявления о выражении </w:t>
      </w:r>
      <w:r w:rsidR="00766DCD" w:rsidRPr="00545224">
        <w:rPr>
          <w:rFonts w:ascii="Times New Roman" w:hAnsi="Times New Roman" w:cs="Times New Roman"/>
          <w:sz w:val="24"/>
          <w:szCs w:val="24"/>
        </w:rPr>
        <w:t>согласия</w:t>
      </w:r>
      <w:r w:rsidRPr="00545224">
        <w:rPr>
          <w:rFonts w:ascii="Times New Roman" w:hAnsi="Times New Roman" w:cs="Times New Roman"/>
          <w:sz w:val="24"/>
          <w:szCs w:val="24"/>
        </w:rPr>
        <w:t xml:space="preserve">, право на представление </w:t>
      </w:r>
      <w:r w:rsidR="00766DCD" w:rsidRPr="00545224">
        <w:rPr>
          <w:rFonts w:ascii="Times New Roman" w:hAnsi="Times New Roman" w:cs="Times New Roman"/>
          <w:sz w:val="24"/>
          <w:szCs w:val="24"/>
        </w:rPr>
        <w:t xml:space="preserve">конкурсных ценовых </w:t>
      </w:r>
      <w:r w:rsidRPr="00545224">
        <w:rPr>
          <w:rFonts w:ascii="Times New Roman" w:hAnsi="Times New Roman" w:cs="Times New Roman"/>
          <w:sz w:val="24"/>
          <w:szCs w:val="24"/>
        </w:rPr>
        <w:t xml:space="preserve">предложений имеют только те участники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которые прошли предварительный квалификационный отбор или были включены в список</w:t>
      </w:r>
      <w:r w:rsidR="00766DCD" w:rsidRPr="00545224">
        <w:rPr>
          <w:rFonts w:ascii="Times New Roman" w:hAnsi="Times New Roman" w:cs="Times New Roman"/>
          <w:sz w:val="24"/>
          <w:szCs w:val="24"/>
        </w:rPr>
        <w:t xml:space="preserve"> предварительно отобранных кандидатов</w:t>
      </w:r>
      <w:r w:rsidRPr="00545224">
        <w:rPr>
          <w:rFonts w:ascii="Times New Roman" w:hAnsi="Times New Roman" w:cs="Times New Roman"/>
          <w:sz w:val="24"/>
          <w:szCs w:val="24"/>
        </w:rPr>
        <w:t>. Это необходимо отразить в критериях правомочности.</w:t>
      </w:r>
    </w:p>
    <w:p w14:paraId="555F1C74" w14:textId="41CEA7CC"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 случае предварительного квалификационного отбора или приглашения представить </w:t>
      </w:r>
      <w:r w:rsidR="00957715" w:rsidRPr="00545224">
        <w:rPr>
          <w:rFonts w:ascii="Times New Roman" w:hAnsi="Times New Roman" w:cs="Times New Roman"/>
          <w:sz w:val="24"/>
          <w:szCs w:val="24"/>
        </w:rPr>
        <w:t xml:space="preserve">заявки на участие в конкурсе </w:t>
      </w:r>
      <w:r w:rsidRPr="00545224">
        <w:rPr>
          <w:rFonts w:ascii="Times New Roman" w:hAnsi="Times New Roman" w:cs="Times New Roman"/>
          <w:sz w:val="24"/>
          <w:szCs w:val="24"/>
        </w:rPr>
        <w:t xml:space="preserve">после объявления о выражении </w:t>
      </w:r>
      <w:r w:rsidR="00957715" w:rsidRPr="00545224">
        <w:rPr>
          <w:rFonts w:ascii="Times New Roman" w:hAnsi="Times New Roman" w:cs="Times New Roman"/>
          <w:sz w:val="24"/>
          <w:szCs w:val="24"/>
        </w:rPr>
        <w:t>согласия</w:t>
      </w:r>
      <w:r w:rsidRPr="00545224">
        <w:rPr>
          <w:rFonts w:ascii="Times New Roman" w:hAnsi="Times New Roman" w:cs="Times New Roman"/>
          <w:sz w:val="24"/>
          <w:szCs w:val="24"/>
        </w:rPr>
        <w:t xml:space="preserve">, участники </w:t>
      </w:r>
      <w:r w:rsidR="0095771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обязаны уведомить заказчика о любых существенных изменениях в структуре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чтобы такие изменения не нарушили критерии, на основании которых им было предложено представить заявки</w:t>
      </w:r>
      <w:r w:rsidR="00957715"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w:t>
      </w:r>
    </w:p>
    <w:p w14:paraId="3CD3783D" w14:textId="0D0B11A1"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Декларация о правомочности включается в графики, подлежащие возврату. Такая декларация должна позволить участнику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сделать официальное заявление о том, что участник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удовлетворяет критериям правомочности, и предупредить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о том, что необходимо предоставить для демонстрации соответствия определенным критериям правомочности. Отсутствующая документация, демонстрирующая соответствие критериям правомочности, может быть запрошена как материал, имеющий отношение к </w:t>
      </w:r>
      <w:r w:rsidR="00957715" w:rsidRPr="00545224">
        <w:rPr>
          <w:rFonts w:ascii="Times New Roman" w:hAnsi="Times New Roman" w:cs="Times New Roman"/>
          <w:sz w:val="24"/>
          <w:szCs w:val="24"/>
        </w:rPr>
        <w:t>конкурсному ценовому</w:t>
      </w:r>
      <w:r w:rsidRPr="00545224">
        <w:rPr>
          <w:rFonts w:ascii="Times New Roman" w:hAnsi="Times New Roman" w:cs="Times New Roman"/>
          <w:sz w:val="24"/>
          <w:szCs w:val="24"/>
        </w:rPr>
        <w:t xml:space="preserve"> предложению в соответствии с 5.18.</w:t>
      </w:r>
    </w:p>
    <w:p w14:paraId="208A4239" w14:textId="7CB01424"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A.3.2 Стоимость участия в </w:t>
      </w:r>
      <w:r w:rsidR="007570A9" w:rsidRPr="00545224">
        <w:rPr>
          <w:rFonts w:ascii="Times New Roman" w:hAnsi="Times New Roman" w:cs="Times New Roman"/>
          <w:b/>
          <w:bCs/>
          <w:sz w:val="24"/>
          <w:szCs w:val="24"/>
        </w:rPr>
        <w:t>конкурсе</w:t>
      </w:r>
    </w:p>
    <w:p w14:paraId="731B5780" w14:textId="7E6E8DF7" w:rsidR="00571B49" w:rsidRPr="00545224" w:rsidRDefault="00D273C4"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 соответствии с </w:t>
      </w:r>
      <w:r w:rsidR="00571B49" w:rsidRPr="00545224">
        <w:rPr>
          <w:rFonts w:ascii="Times New Roman" w:hAnsi="Times New Roman" w:cs="Times New Roman"/>
          <w:sz w:val="24"/>
          <w:szCs w:val="24"/>
        </w:rPr>
        <w:t xml:space="preserve">5.2 расходы на участие в </w:t>
      </w:r>
      <w:r w:rsidR="007570A9" w:rsidRPr="00545224">
        <w:rPr>
          <w:rFonts w:ascii="Times New Roman" w:hAnsi="Times New Roman" w:cs="Times New Roman"/>
          <w:sz w:val="24"/>
          <w:szCs w:val="24"/>
        </w:rPr>
        <w:t>конкурсе</w:t>
      </w:r>
      <w:r w:rsidR="00571B49" w:rsidRPr="00545224">
        <w:rPr>
          <w:rFonts w:ascii="Times New Roman" w:hAnsi="Times New Roman" w:cs="Times New Roman"/>
          <w:sz w:val="24"/>
          <w:szCs w:val="24"/>
        </w:rPr>
        <w:t xml:space="preserve"> и демонстрации соответствия требованиям возлагаются на участника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w:t>
      </w:r>
    </w:p>
    <w:p w14:paraId="652A9E2E"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A.3.3 Проверка документов</w:t>
      </w:r>
    </w:p>
    <w:p w14:paraId="2F03254D" w14:textId="2CB05A60" w:rsidR="00571B49" w:rsidRPr="00545224" w:rsidRDefault="00D273C4"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 соответствии с </w:t>
      </w:r>
      <w:r w:rsidR="00571B49" w:rsidRPr="00545224">
        <w:rPr>
          <w:rFonts w:ascii="Times New Roman" w:hAnsi="Times New Roman" w:cs="Times New Roman"/>
          <w:sz w:val="24"/>
          <w:szCs w:val="24"/>
        </w:rPr>
        <w:t xml:space="preserve">5.3 ответственность за проверку полноты документов возлагается на участника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Заказчик обязан указать в </w:t>
      </w:r>
      <w:r w:rsidR="0070577C" w:rsidRPr="00545224">
        <w:rPr>
          <w:rFonts w:ascii="Times New Roman" w:hAnsi="Times New Roman" w:cs="Times New Roman"/>
          <w:sz w:val="24"/>
          <w:szCs w:val="24"/>
        </w:rPr>
        <w:t>конкурсной</w:t>
      </w:r>
      <w:r w:rsidR="00571B49" w:rsidRPr="00545224">
        <w:rPr>
          <w:rFonts w:ascii="Times New Roman" w:hAnsi="Times New Roman" w:cs="Times New Roman"/>
          <w:sz w:val="24"/>
          <w:szCs w:val="24"/>
        </w:rPr>
        <w:t xml:space="preserve"> документации, выданной для целей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чтобы участник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мог выполнить это требование (см. 4.2).</w:t>
      </w:r>
    </w:p>
    <w:p w14:paraId="51EF2E11" w14:textId="77777777" w:rsidR="00AB34A5" w:rsidRPr="00545224" w:rsidRDefault="00AB34A5">
      <w:pPr>
        <w:widowControl/>
        <w:autoSpaceDE/>
        <w:autoSpaceDN/>
        <w:adjustRightInd/>
        <w:ind w:firstLine="0"/>
        <w:jc w:val="left"/>
        <w:rPr>
          <w:rFonts w:ascii="Times New Roman" w:hAnsi="Times New Roman" w:cs="Times New Roman"/>
          <w:sz w:val="24"/>
          <w:szCs w:val="24"/>
        </w:rPr>
      </w:pPr>
      <w:r w:rsidRPr="00545224">
        <w:rPr>
          <w:rFonts w:ascii="Times New Roman" w:hAnsi="Times New Roman" w:cs="Times New Roman"/>
          <w:sz w:val="24"/>
          <w:szCs w:val="24"/>
        </w:rPr>
        <w:br w:type="page"/>
      </w:r>
    </w:p>
    <w:p w14:paraId="663B7B7C" w14:textId="018B23F5"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lastRenderedPageBreak/>
        <w:t>A.3.4 Конфиденциальность и авторские права на документы</w:t>
      </w:r>
    </w:p>
    <w:p w14:paraId="12FD3C63" w14:textId="0487D6F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5.4 требует от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рассматривать документы как конфиденциальные и не использовать выданную документацию для каких-либо других целей.</w:t>
      </w:r>
    </w:p>
    <w:p w14:paraId="2AF0F49B" w14:textId="6A4E7D25"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A.3.5 С</w:t>
      </w:r>
      <w:r w:rsidR="00882AD3" w:rsidRPr="00545224">
        <w:rPr>
          <w:rFonts w:ascii="Times New Roman" w:hAnsi="Times New Roman" w:cs="Times New Roman"/>
          <w:b/>
          <w:bCs/>
          <w:sz w:val="24"/>
          <w:szCs w:val="24"/>
        </w:rPr>
        <w:t>сыл</w:t>
      </w:r>
      <w:r w:rsidRPr="00545224">
        <w:rPr>
          <w:rFonts w:ascii="Times New Roman" w:hAnsi="Times New Roman" w:cs="Times New Roman"/>
          <w:b/>
          <w:bCs/>
          <w:sz w:val="24"/>
          <w:szCs w:val="24"/>
        </w:rPr>
        <w:t>очные документы</w:t>
      </w:r>
    </w:p>
    <w:p w14:paraId="78E4AB8E" w14:textId="298F2321"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5.5 возлагает на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ответственность за то, что при составлении </w:t>
      </w:r>
      <w:r w:rsidR="00321690"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 он будет опираться на последние версии публикаций, упомянутых в документации</w:t>
      </w:r>
      <w:r w:rsidR="00321690" w:rsidRPr="00545224">
        <w:rPr>
          <w:rFonts w:ascii="Times New Roman" w:hAnsi="Times New Roman" w:cs="Times New Roman"/>
          <w:sz w:val="24"/>
          <w:szCs w:val="24"/>
        </w:rPr>
        <w:t xml:space="preserve"> по закупкам</w:t>
      </w:r>
      <w:r w:rsidRPr="00545224">
        <w:rPr>
          <w:rFonts w:ascii="Times New Roman" w:hAnsi="Times New Roman" w:cs="Times New Roman"/>
          <w:sz w:val="24"/>
          <w:szCs w:val="24"/>
        </w:rPr>
        <w:t>.</w:t>
      </w:r>
    </w:p>
    <w:p w14:paraId="6181B33A"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A.3.6 Подтверждающие дополнения</w:t>
      </w:r>
    </w:p>
    <w:p w14:paraId="47C5A218" w14:textId="43A01706"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5.6 требует от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подтвердить получение дополнений, выпущенных заказчиком, и, в случае необходимости, подать заявление на продление даты окончания приема заявок</w:t>
      </w:r>
      <w:r w:rsidR="00321690" w:rsidRPr="00545224">
        <w:rPr>
          <w:rFonts w:ascii="Times New Roman" w:hAnsi="Times New Roman" w:cs="Times New Roman"/>
          <w:sz w:val="24"/>
          <w:szCs w:val="24"/>
        </w:rPr>
        <w:t xml:space="preserve"> н</w:t>
      </w:r>
      <w:r w:rsidR="009976BA" w:rsidRPr="00545224">
        <w:rPr>
          <w:rFonts w:ascii="Times New Roman" w:hAnsi="Times New Roman" w:cs="Times New Roman"/>
          <w:sz w:val="24"/>
          <w:szCs w:val="24"/>
        </w:rPr>
        <w:t>а</w:t>
      </w:r>
      <w:r w:rsidR="00321690" w:rsidRPr="00545224">
        <w:rPr>
          <w:rFonts w:ascii="Times New Roman" w:hAnsi="Times New Roman" w:cs="Times New Roman"/>
          <w:sz w:val="24"/>
          <w:szCs w:val="24"/>
        </w:rPr>
        <w:t xml:space="preserve"> участие в конкурсе</w:t>
      </w:r>
      <w:r w:rsidRPr="00545224">
        <w:rPr>
          <w:rFonts w:ascii="Times New Roman" w:hAnsi="Times New Roman" w:cs="Times New Roman"/>
          <w:sz w:val="24"/>
          <w:szCs w:val="24"/>
        </w:rPr>
        <w:t xml:space="preserve">. Важно, чтобы участники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подтвердили получение дополнений.</w:t>
      </w:r>
    </w:p>
    <w:p w14:paraId="01ED7A34"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A.3.7 Разъяснительное совещание</w:t>
      </w:r>
    </w:p>
    <w:p w14:paraId="0E75C8F4" w14:textId="253ECB9F"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5.7 предусматривает обязательное участие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в разъяснительной(ых) встрече(ах), в противном случае их заявки</w:t>
      </w:r>
      <w:r w:rsidR="00321690"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могут быть отклонены. Подробная информация о таких совещаниях указывается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w:t>
      </w:r>
    </w:p>
    <w:p w14:paraId="57AAE4A0" w14:textId="037F26EE"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Обязательное разъяснительное совещание дает потенциальным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возможность обсудить с заказчиком вопросы, требующие прояснения. Заказчики должны получить фамилии и адреса всех участников таких совещаний для своевременной отправки всех разъяснений или дополнения всем потенциальным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в соответствии с 6.2. Это может не понадобиться, если документы </w:t>
      </w:r>
      <w:r w:rsidR="00321690" w:rsidRPr="00545224">
        <w:rPr>
          <w:rFonts w:ascii="Times New Roman" w:hAnsi="Times New Roman" w:cs="Times New Roman"/>
          <w:sz w:val="24"/>
          <w:szCs w:val="24"/>
        </w:rPr>
        <w:t>по закупкам</w:t>
      </w:r>
      <w:r w:rsidRPr="00545224">
        <w:rPr>
          <w:rFonts w:ascii="Times New Roman" w:hAnsi="Times New Roman" w:cs="Times New Roman"/>
          <w:sz w:val="24"/>
          <w:szCs w:val="24"/>
        </w:rPr>
        <w:t xml:space="preserve"> загружаются с веб-сайта после регистрации контактных данных на сайте.</w:t>
      </w:r>
    </w:p>
    <w:p w14:paraId="5211B081" w14:textId="2DE090CD" w:rsidR="00571B49" w:rsidRPr="00545224" w:rsidRDefault="00321690"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Заявки на участие в конкурсе</w:t>
      </w:r>
      <w:r w:rsidR="00571B49" w:rsidRPr="00545224">
        <w:rPr>
          <w:rFonts w:ascii="Times New Roman" w:hAnsi="Times New Roman" w:cs="Times New Roman"/>
          <w:sz w:val="24"/>
          <w:szCs w:val="24"/>
        </w:rPr>
        <w:t xml:space="preserve">, полученные от участников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подавших </w:t>
      </w:r>
      <w:r w:rsidR="002656F3" w:rsidRPr="00545224">
        <w:rPr>
          <w:rFonts w:ascii="Times New Roman" w:hAnsi="Times New Roman" w:cs="Times New Roman"/>
          <w:sz w:val="24"/>
          <w:szCs w:val="24"/>
        </w:rPr>
        <w:t>заявки на участие в конкурсе</w:t>
      </w:r>
      <w:r w:rsidR="00571B49" w:rsidRPr="00545224">
        <w:rPr>
          <w:rFonts w:ascii="Times New Roman" w:hAnsi="Times New Roman" w:cs="Times New Roman"/>
          <w:sz w:val="24"/>
          <w:szCs w:val="24"/>
        </w:rPr>
        <w:t xml:space="preserve"> и не присутствовавших на обязательном разъяснительном совещании, считаются не отвечающим требованиям (см. 6.8).</w:t>
      </w:r>
    </w:p>
    <w:p w14:paraId="0BAD31AA" w14:textId="2EC18530"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Следует принять меры для точной регистрации фамилий и контактных данных всех потенциальных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получивших </w:t>
      </w:r>
      <w:r w:rsidR="002656F3" w:rsidRPr="00545224">
        <w:rPr>
          <w:rFonts w:ascii="Times New Roman" w:hAnsi="Times New Roman" w:cs="Times New Roman"/>
          <w:sz w:val="24"/>
          <w:szCs w:val="24"/>
        </w:rPr>
        <w:t xml:space="preserve">конкурсные </w:t>
      </w:r>
      <w:r w:rsidRPr="00545224">
        <w:rPr>
          <w:rFonts w:ascii="Times New Roman" w:hAnsi="Times New Roman" w:cs="Times New Roman"/>
          <w:sz w:val="24"/>
          <w:szCs w:val="24"/>
        </w:rPr>
        <w:t>документы в тех случаях, когда обязательное совещание не проводится. Такие меры могут включать регистрацию контактных данных лица, загружающего документацию с веб-сайта. Если этого не произойдет, заказчик не сможет выпускать дополнения в соответствии с 6.2.</w:t>
      </w:r>
    </w:p>
    <w:p w14:paraId="0E56F059" w14:textId="1FE8904D"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 </w:t>
      </w:r>
      <w:r w:rsidR="000B3075" w:rsidRPr="00545224">
        <w:rPr>
          <w:rFonts w:ascii="Times New Roman" w:hAnsi="Times New Roman" w:cs="Times New Roman"/>
          <w:sz w:val="24"/>
          <w:szCs w:val="24"/>
          <w:lang w:eastAsia="en-US"/>
        </w:rPr>
        <w:t>строительн</w:t>
      </w:r>
      <w:r w:rsidR="000B3075" w:rsidRPr="00545224">
        <w:rPr>
          <w:rFonts w:ascii="Times New Roman" w:hAnsi="Times New Roman" w:cs="Times New Roman"/>
          <w:bCs/>
          <w:sz w:val="24"/>
          <w:szCs w:val="24"/>
        </w:rPr>
        <w:t>о-монтажн</w:t>
      </w:r>
      <w:r w:rsidR="000B3075" w:rsidRPr="00545224">
        <w:rPr>
          <w:rFonts w:ascii="Times New Roman" w:hAnsi="Times New Roman" w:cs="Times New Roman"/>
          <w:sz w:val="24"/>
          <w:szCs w:val="24"/>
          <w:lang w:eastAsia="en-US"/>
        </w:rPr>
        <w:t>ых</w:t>
      </w:r>
      <w:r w:rsidRPr="00545224">
        <w:rPr>
          <w:rFonts w:ascii="Times New Roman" w:hAnsi="Times New Roman" w:cs="Times New Roman"/>
          <w:sz w:val="24"/>
          <w:szCs w:val="24"/>
        </w:rPr>
        <w:t xml:space="preserve"> работах разъяснительные совещания часто проводятся на </w:t>
      </w:r>
      <w:r w:rsidR="002656F3" w:rsidRPr="00545224">
        <w:rPr>
          <w:rFonts w:ascii="Times New Roman" w:hAnsi="Times New Roman" w:cs="Times New Roman"/>
          <w:sz w:val="24"/>
          <w:szCs w:val="24"/>
        </w:rPr>
        <w:t>строительной площадке</w:t>
      </w:r>
      <w:r w:rsidRPr="00545224">
        <w:rPr>
          <w:rFonts w:ascii="Times New Roman" w:hAnsi="Times New Roman" w:cs="Times New Roman"/>
          <w:sz w:val="24"/>
          <w:szCs w:val="24"/>
        </w:rPr>
        <w:t xml:space="preserve">. Такие совещания дают потенциальным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возможность ознакомиться с</w:t>
      </w:r>
      <w:r w:rsidR="002656F3" w:rsidRPr="00545224">
        <w:rPr>
          <w:rFonts w:ascii="Times New Roman" w:hAnsi="Times New Roman" w:cs="Times New Roman"/>
          <w:sz w:val="24"/>
          <w:szCs w:val="24"/>
        </w:rPr>
        <w:t>о строительной площадкой</w:t>
      </w:r>
      <w:r w:rsidRPr="00545224">
        <w:rPr>
          <w:rFonts w:ascii="Times New Roman" w:hAnsi="Times New Roman" w:cs="Times New Roman"/>
          <w:sz w:val="24"/>
          <w:szCs w:val="24"/>
        </w:rPr>
        <w:t xml:space="preserve">. В результате их принято называть «совещаниями на </w:t>
      </w:r>
      <w:r w:rsidR="002656F3" w:rsidRPr="00545224">
        <w:rPr>
          <w:rFonts w:ascii="Times New Roman" w:hAnsi="Times New Roman" w:cs="Times New Roman"/>
          <w:sz w:val="24"/>
          <w:szCs w:val="24"/>
        </w:rPr>
        <w:t>строительной площад</w:t>
      </w:r>
      <w:r w:rsidR="008516C5" w:rsidRPr="00545224">
        <w:rPr>
          <w:rFonts w:ascii="Times New Roman" w:hAnsi="Times New Roman" w:cs="Times New Roman"/>
          <w:sz w:val="24"/>
          <w:szCs w:val="24"/>
        </w:rPr>
        <w:t>к</w:t>
      </w:r>
      <w:r w:rsidR="002656F3" w:rsidRPr="00545224">
        <w:rPr>
          <w:rFonts w:ascii="Times New Roman" w:hAnsi="Times New Roman" w:cs="Times New Roman"/>
          <w:sz w:val="24"/>
          <w:szCs w:val="24"/>
        </w:rPr>
        <w:t>е</w:t>
      </w:r>
      <w:r w:rsidRPr="00545224">
        <w:rPr>
          <w:rFonts w:ascii="Times New Roman" w:hAnsi="Times New Roman" w:cs="Times New Roman"/>
          <w:sz w:val="24"/>
          <w:szCs w:val="24"/>
        </w:rPr>
        <w:t>». На этих совещаниях часто выпускаются дополнения, исправляющие ошибки или упущения в документации</w:t>
      </w:r>
      <w:r w:rsidR="002656F3" w:rsidRPr="00545224">
        <w:rPr>
          <w:rFonts w:ascii="Times New Roman" w:hAnsi="Times New Roman" w:cs="Times New Roman"/>
          <w:sz w:val="24"/>
          <w:szCs w:val="24"/>
        </w:rPr>
        <w:t xml:space="preserve"> по закупкам</w:t>
      </w:r>
      <w:r w:rsidRPr="00545224">
        <w:rPr>
          <w:rFonts w:ascii="Times New Roman" w:hAnsi="Times New Roman" w:cs="Times New Roman"/>
          <w:sz w:val="24"/>
          <w:szCs w:val="24"/>
        </w:rPr>
        <w:t xml:space="preserve">, поскольку это единственный случай, когда представители всех потенциальных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которые могут подать заявки</w:t>
      </w:r>
      <w:r w:rsidR="002656F3"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присутствуют в одном месте.</w:t>
      </w:r>
    </w:p>
    <w:p w14:paraId="384F328A" w14:textId="3AD19530" w:rsidR="00571B49" w:rsidRPr="00545224" w:rsidRDefault="002656F3"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На всех таких разъяснительных совещаниях должны вестись протоколы, в которых фиксируются все полученные запросы на разъяснение и ответы на них, без указания источников запросов</w:t>
      </w:r>
      <w:r w:rsidR="00571B49" w:rsidRPr="00545224">
        <w:rPr>
          <w:rFonts w:ascii="Times New Roman" w:hAnsi="Times New Roman" w:cs="Times New Roman"/>
          <w:sz w:val="24"/>
          <w:szCs w:val="24"/>
        </w:rPr>
        <w:t>. Протокол</w:t>
      </w:r>
      <w:r w:rsidRPr="00545224">
        <w:rPr>
          <w:rFonts w:ascii="Times New Roman" w:hAnsi="Times New Roman" w:cs="Times New Roman"/>
          <w:sz w:val="24"/>
          <w:szCs w:val="24"/>
        </w:rPr>
        <w:t>ы</w:t>
      </w:r>
      <w:r w:rsidR="00571B49" w:rsidRPr="00545224">
        <w:rPr>
          <w:rFonts w:ascii="Times New Roman" w:hAnsi="Times New Roman" w:cs="Times New Roman"/>
          <w:sz w:val="24"/>
          <w:szCs w:val="24"/>
        </w:rPr>
        <w:t xml:space="preserve"> таких заседаний долж</w:t>
      </w:r>
      <w:r w:rsidRPr="00545224">
        <w:rPr>
          <w:rFonts w:ascii="Times New Roman" w:hAnsi="Times New Roman" w:cs="Times New Roman"/>
          <w:sz w:val="24"/>
          <w:szCs w:val="24"/>
        </w:rPr>
        <w:t>ны</w:t>
      </w:r>
      <w:r w:rsidR="00571B49" w:rsidRPr="00545224">
        <w:rPr>
          <w:rFonts w:ascii="Times New Roman" w:hAnsi="Times New Roman" w:cs="Times New Roman"/>
          <w:sz w:val="24"/>
          <w:szCs w:val="24"/>
        </w:rPr>
        <w:t xml:space="preserve"> быть незамедлительно распространен</w:t>
      </w:r>
      <w:r w:rsidRPr="00545224">
        <w:rPr>
          <w:rFonts w:ascii="Times New Roman" w:hAnsi="Times New Roman" w:cs="Times New Roman"/>
          <w:sz w:val="24"/>
          <w:szCs w:val="24"/>
        </w:rPr>
        <w:t>ы</w:t>
      </w:r>
      <w:r w:rsidR="00571B49" w:rsidRPr="00545224">
        <w:rPr>
          <w:rFonts w:ascii="Times New Roman" w:hAnsi="Times New Roman" w:cs="Times New Roman"/>
          <w:sz w:val="24"/>
          <w:szCs w:val="24"/>
        </w:rPr>
        <w:t xml:space="preserve"> между лицами, присутствовавшими на заседании, и, </w:t>
      </w:r>
      <w:r w:rsidRPr="00545224">
        <w:rPr>
          <w:rFonts w:ascii="Times New Roman" w:hAnsi="Times New Roman" w:cs="Times New Roman"/>
          <w:sz w:val="24"/>
          <w:szCs w:val="24"/>
        </w:rPr>
        <w:t>при</w:t>
      </w:r>
      <w:r w:rsidR="00571B49" w:rsidRPr="00545224">
        <w:rPr>
          <w:rFonts w:ascii="Times New Roman" w:hAnsi="Times New Roman" w:cs="Times New Roman"/>
          <w:sz w:val="24"/>
          <w:szCs w:val="24"/>
        </w:rPr>
        <w:t xml:space="preserve"> необходимости, всеми участниками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получившими документы по закупкам.</w:t>
      </w:r>
    </w:p>
    <w:p w14:paraId="5152B86A" w14:textId="4BD83BAA"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Разъяснительные совещания должны быть, по мере необходимости, построены таким образом, чтобы они давали</w:t>
      </w:r>
      <w:r w:rsidR="00D273C4" w:rsidRPr="00545224">
        <w:rPr>
          <w:rFonts w:ascii="Times New Roman" w:hAnsi="Times New Roman" w:cs="Times New Roman"/>
          <w:sz w:val="24"/>
          <w:szCs w:val="24"/>
        </w:rPr>
        <w:t>:</w:t>
      </w:r>
    </w:p>
    <w:p w14:paraId="6D79A401" w14:textId="600C67EB"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a) возможность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полностью ознакомиться и понять, что требуется в процессе закупок и при исполнении предлагаемого </w:t>
      </w:r>
      <w:r w:rsidR="00482C80" w:rsidRPr="00545224">
        <w:rPr>
          <w:rFonts w:ascii="Times New Roman" w:hAnsi="Times New Roman" w:cs="Times New Roman"/>
          <w:sz w:val="24"/>
          <w:szCs w:val="24"/>
        </w:rPr>
        <w:t>договора</w:t>
      </w:r>
      <w:r w:rsidR="002656F3" w:rsidRPr="00545224">
        <w:rPr>
          <w:rFonts w:ascii="Times New Roman" w:hAnsi="Times New Roman" w:cs="Times New Roman"/>
          <w:sz w:val="24"/>
          <w:szCs w:val="24"/>
        </w:rPr>
        <w:t>,</w:t>
      </w:r>
    </w:p>
    <w:p w14:paraId="6E95B0F9" w14:textId="0B799708"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lastRenderedPageBreak/>
        <w:t xml:space="preserve">b) возможность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задать любые конкретные вопросы, которые могут у них возникнуть в связи с неполной информацией или двусмысленностью информации</w:t>
      </w:r>
      <w:r w:rsidR="002656F3" w:rsidRPr="00545224">
        <w:rPr>
          <w:rFonts w:ascii="Times New Roman" w:hAnsi="Times New Roman" w:cs="Times New Roman"/>
          <w:sz w:val="24"/>
          <w:szCs w:val="24"/>
        </w:rPr>
        <w:t>,</w:t>
      </w:r>
    </w:p>
    <w:p w14:paraId="7FB32EF9" w14:textId="725D9056"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c) возможность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задать вопросы относительно потенциальных квалификационных требований или альтернативных </w:t>
      </w:r>
      <w:r w:rsidR="002656F3" w:rsidRPr="00545224">
        <w:rPr>
          <w:rFonts w:ascii="Times New Roman" w:hAnsi="Times New Roman" w:cs="Times New Roman"/>
          <w:sz w:val="24"/>
          <w:szCs w:val="24"/>
        </w:rPr>
        <w:t>заяв</w:t>
      </w:r>
      <w:r w:rsidR="009002CD" w:rsidRPr="00545224">
        <w:rPr>
          <w:rFonts w:ascii="Times New Roman" w:hAnsi="Times New Roman" w:cs="Times New Roman"/>
          <w:sz w:val="24"/>
          <w:szCs w:val="24"/>
        </w:rPr>
        <w:t>о</w:t>
      </w:r>
      <w:r w:rsidR="002656F3" w:rsidRPr="00545224">
        <w:rPr>
          <w:rFonts w:ascii="Times New Roman" w:hAnsi="Times New Roman" w:cs="Times New Roman"/>
          <w:sz w:val="24"/>
          <w:szCs w:val="24"/>
        </w:rPr>
        <w:t>к на участие в конкурсе,</w:t>
      </w:r>
    </w:p>
    <w:p w14:paraId="181E03AA" w14:textId="7777777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d) возможность опубликовать любую дополнительную информацию или дополнение.</w:t>
      </w:r>
    </w:p>
    <w:p w14:paraId="527F5850" w14:textId="10568D89"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Все участники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должны рассматриваться на справедливой и беспристрастной основе. Дополнительная информация предоставляется в письменном виде одновременно всем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w:t>
      </w:r>
    </w:p>
    <w:p w14:paraId="179C46AF"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A.3.8 Получение разъяснений</w:t>
      </w:r>
    </w:p>
    <w:p w14:paraId="61506730" w14:textId="53FDCF4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5.8 налагает на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ответственность за получение разъяснений заблаговременно до даты окончания приема заявок</w:t>
      </w:r>
      <w:r w:rsidR="0069170B"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Это позволяет заказчику отвечать на запросы о разъяснении в сроки, которые еще позволяют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учесть в своих </w:t>
      </w:r>
      <w:r w:rsidR="00C36A95" w:rsidRPr="00545224">
        <w:rPr>
          <w:rFonts w:ascii="Times New Roman" w:hAnsi="Times New Roman" w:cs="Times New Roman"/>
          <w:sz w:val="24"/>
          <w:szCs w:val="24"/>
        </w:rPr>
        <w:t xml:space="preserve">конкурсных ценовых </w:t>
      </w:r>
      <w:r w:rsidRPr="00545224">
        <w:rPr>
          <w:rFonts w:ascii="Times New Roman" w:hAnsi="Times New Roman" w:cs="Times New Roman"/>
          <w:sz w:val="24"/>
          <w:szCs w:val="24"/>
        </w:rPr>
        <w:t>предложениях любые дополнения, которые могут быть выпущены.</w:t>
      </w:r>
    </w:p>
    <w:p w14:paraId="0966A55F" w14:textId="0A773758"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A.3.9 Страхование</w:t>
      </w:r>
    </w:p>
    <w:p w14:paraId="41E2EBB4" w14:textId="4B05C9A8"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5.9 информирует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о том, что страхование, при наличии, предоставленное заказчиком, может быть недостаточным. </w:t>
      </w:r>
    </w:p>
    <w:p w14:paraId="782A22E1" w14:textId="436FFD8D"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A.3.10 Определение цены </w:t>
      </w:r>
      <w:r w:rsidR="00C36A95" w:rsidRPr="00545224">
        <w:rPr>
          <w:rFonts w:ascii="Times New Roman" w:hAnsi="Times New Roman" w:cs="Times New Roman"/>
          <w:b/>
          <w:bCs/>
          <w:sz w:val="24"/>
          <w:szCs w:val="24"/>
        </w:rPr>
        <w:t xml:space="preserve">конкурсного ценового </w:t>
      </w:r>
      <w:r w:rsidRPr="00545224">
        <w:rPr>
          <w:rFonts w:ascii="Times New Roman" w:hAnsi="Times New Roman" w:cs="Times New Roman"/>
          <w:b/>
          <w:bCs/>
          <w:sz w:val="24"/>
          <w:szCs w:val="24"/>
        </w:rPr>
        <w:t>предложения</w:t>
      </w:r>
    </w:p>
    <w:p w14:paraId="0389158B" w14:textId="3A5EE27D"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5.10 устанавливает общую основу для подготовки и фиксирования цен, чтобы их можно было справедливо и равноправно сравнивать, а также учитывает изменения в налоге на добавленную стоимость (НДС), пошлинах, налогах и т.п. в период подачи заявок</w:t>
      </w:r>
      <w:r w:rsidR="00C36A95"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w:t>
      </w:r>
    </w:p>
    <w:p w14:paraId="201750EF"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A.3.11 Внесение изменений в документы</w:t>
      </w:r>
    </w:p>
    <w:p w14:paraId="39889D5E" w14:textId="6523AE33"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5.11 устанавливает последовательный и единообразный подход в отношении внесения изменений в </w:t>
      </w:r>
      <w:r w:rsidR="00C36A95" w:rsidRPr="00545224">
        <w:rPr>
          <w:rFonts w:ascii="Times New Roman" w:hAnsi="Times New Roman" w:cs="Times New Roman"/>
          <w:sz w:val="24"/>
          <w:szCs w:val="24"/>
        </w:rPr>
        <w:t>конкурсную</w:t>
      </w:r>
      <w:r w:rsidRPr="00545224">
        <w:rPr>
          <w:rFonts w:ascii="Times New Roman" w:hAnsi="Times New Roman" w:cs="Times New Roman"/>
          <w:sz w:val="24"/>
          <w:szCs w:val="24"/>
        </w:rPr>
        <w:t xml:space="preserve"> документацию. </w:t>
      </w:r>
    </w:p>
    <w:p w14:paraId="1D48E31B" w14:textId="24DEBDBC"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A.3.12 Альтернативные </w:t>
      </w:r>
      <w:r w:rsidR="008F1D1E" w:rsidRPr="00545224">
        <w:rPr>
          <w:rFonts w:ascii="Times New Roman" w:hAnsi="Times New Roman" w:cs="Times New Roman"/>
          <w:b/>
          <w:bCs/>
          <w:sz w:val="24"/>
          <w:szCs w:val="24"/>
        </w:rPr>
        <w:t>конкурсные ценовые</w:t>
      </w:r>
      <w:r w:rsidRPr="00545224">
        <w:rPr>
          <w:rFonts w:ascii="Times New Roman" w:hAnsi="Times New Roman" w:cs="Times New Roman"/>
          <w:b/>
          <w:bCs/>
          <w:sz w:val="24"/>
          <w:szCs w:val="24"/>
        </w:rPr>
        <w:t xml:space="preserve"> предложения</w:t>
      </w:r>
    </w:p>
    <w:p w14:paraId="103D31A4" w14:textId="5BD38334" w:rsidR="00571B49" w:rsidRPr="00545224" w:rsidRDefault="00571B49" w:rsidP="009976BA">
      <w:pPr>
        <w:rPr>
          <w:rFonts w:ascii="Times New Roman" w:hAnsi="Times New Roman" w:cs="Times New Roman"/>
          <w:sz w:val="24"/>
          <w:szCs w:val="24"/>
        </w:rPr>
      </w:pPr>
      <w:r w:rsidRPr="00545224">
        <w:rPr>
          <w:rFonts w:ascii="Times New Roman" w:hAnsi="Times New Roman" w:cs="Times New Roman"/>
          <w:sz w:val="24"/>
          <w:szCs w:val="24"/>
        </w:rPr>
        <w:t xml:space="preserve">5.12 устанавливает требования к представлению альтернативных </w:t>
      </w:r>
      <w:r w:rsidR="009976BA" w:rsidRPr="00545224">
        <w:rPr>
          <w:rFonts w:ascii="Times New Roman" w:hAnsi="Times New Roman" w:cs="Times New Roman"/>
          <w:sz w:val="24"/>
          <w:szCs w:val="24"/>
        </w:rPr>
        <w:t>конкурсных ценов</w:t>
      </w:r>
      <w:r w:rsidR="00196A2D" w:rsidRPr="00545224">
        <w:rPr>
          <w:rFonts w:ascii="Times New Roman" w:hAnsi="Times New Roman" w:cs="Times New Roman"/>
          <w:sz w:val="24"/>
          <w:szCs w:val="24"/>
        </w:rPr>
        <w:t>ых</w:t>
      </w:r>
      <w:r w:rsidRPr="00545224">
        <w:rPr>
          <w:rFonts w:ascii="Times New Roman" w:hAnsi="Times New Roman" w:cs="Times New Roman"/>
          <w:sz w:val="24"/>
          <w:szCs w:val="24"/>
        </w:rPr>
        <w:t xml:space="preserve"> предложений для обеспечения того, чтобы принятие таких </w:t>
      </w:r>
      <w:r w:rsidR="00C36A95" w:rsidRPr="00545224">
        <w:rPr>
          <w:rFonts w:ascii="Times New Roman" w:hAnsi="Times New Roman" w:cs="Times New Roman"/>
          <w:sz w:val="24"/>
          <w:szCs w:val="24"/>
        </w:rPr>
        <w:t>конкурсных ценовых</w:t>
      </w:r>
      <w:r w:rsidRPr="00545224">
        <w:rPr>
          <w:rFonts w:ascii="Times New Roman" w:hAnsi="Times New Roman" w:cs="Times New Roman"/>
          <w:sz w:val="24"/>
          <w:szCs w:val="24"/>
        </w:rPr>
        <w:t xml:space="preserve"> предложений не нарушало конкурентный процесс. Критерии, на которых должно основываться альтернативное </w:t>
      </w:r>
      <w:r w:rsidR="00C36A95" w:rsidRPr="00545224">
        <w:rPr>
          <w:rFonts w:ascii="Times New Roman" w:hAnsi="Times New Roman" w:cs="Times New Roman"/>
          <w:sz w:val="24"/>
          <w:szCs w:val="24"/>
        </w:rPr>
        <w:t xml:space="preserve">конкурсное ценовое </w:t>
      </w:r>
      <w:r w:rsidRPr="00545224">
        <w:rPr>
          <w:rFonts w:ascii="Times New Roman" w:hAnsi="Times New Roman" w:cs="Times New Roman"/>
          <w:sz w:val="24"/>
          <w:szCs w:val="24"/>
        </w:rPr>
        <w:t xml:space="preserve">предложение, следует указать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 В качестве альтернативы следует указать критерии, которым должно соответствовать такое </w:t>
      </w:r>
      <w:r w:rsidR="00C36A95" w:rsidRPr="00545224">
        <w:rPr>
          <w:rFonts w:ascii="Times New Roman" w:hAnsi="Times New Roman" w:cs="Times New Roman"/>
          <w:sz w:val="24"/>
          <w:szCs w:val="24"/>
        </w:rPr>
        <w:t xml:space="preserve">конкурсное ценовое </w:t>
      </w:r>
      <w:r w:rsidRPr="00545224">
        <w:rPr>
          <w:rFonts w:ascii="Times New Roman" w:hAnsi="Times New Roman" w:cs="Times New Roman"/>
          <w:sz w:val="24"/>
          <w:szCs w:val="24"/>
        </w:rPr>
        <w:t>предложение, для принятия заказчиком.</w:t>
      </w:r>
    </w:p>
    <w:p w14:paraId="16A62836" w14:textId="293750E9"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 где это уместно, следует указать, что должно быть представлено вместе с альтернативным </w:t>
      </w:r>
      <w:r w:rsidR="00C36A95" w:rsidRPr="00545224">
        <w:rPr>
          <w:rFonts w:ascii="Times New Roman" w:hAnsi="Times New Roman" w:cs="Times New Roman"/>
          <w:sz w:val="24"/>
          <w:szCs w:val="24"/>
        </w:rPr>
        <w:t>конкурсным ценовым</w:t>
      </w:r>
      <w:r w:rsidRPr="00545224">
        <w:rPr>
          <w:rFonts w:ascii="Times New Roman" w:hAnsi="Times New Roman" w:cs="Times New Roman"/>
          <w:sz w:val="24"/>
          <w:szCs w:val="24"/>
        </w:rPr>
        <w:t xml:space="preserve"> предложением, а также любые скидки, которые участник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должен сделать в альтернативном </w:t>
      </w:r>
      <w:r w:rsidR="00C36A95" w:rsidRPr="00545224">
        <w:rPr>
          <w:rFonts w:ascii="Times New Roman" w:hAnsi="Times New Roman" w:cs="Times New Roman"/>
          <w:sz w:val="24"/>
          <w:szCs w:val="24"/>
        </w:rPr>
        <w:t xml:space="preserve">конкурсном ценовом </w:t>
      </w:r>
      <w:r w:rsidRPr="00545224">
        <w:rPr>
          <w:rFonts w:ascii="Times New Roman" w:hAnsi="Times New Roman" w:cs="Times New Roman"/>
          <w:sz w:val="24"/>
          <w:szCs w:val="24"/>
        </w:rPr>
        <w:t xml:space="preserve">предложении, чтобы покрыть расходы заказчика на оценку таких предложений. Например, в случае альтернативной конструкции моста от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можно потребовать представить расчеты, чертежи и другую соответствующую техническую информацию, а также измененную или предлагаемую ценовую документацию, включая сумму, покрывающую расходы заказчика на подтверждение приемлемости рабочего плана до начала строительства.</w:t>
      </w:r>
    </w:p>
    <w:p w14:paraId="7F616BF7" w14:textId="721CDCAA"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Заказчики не должны нарушать конфиденциальность, используя информацию, содержащуюся в альтернативных </w:t>
      </w:r>
      <w:r w:rsidR="00C36A95" w:rsidRPr="00545224">
        <w:rPr>
          <w:rFonts w:ascii="Times New Roman" w:hAnsi="Times New Roman" w:cs="Times New Roman"/>
          <w:sz w:val="24"/>
          <w:szCs w:val="24"/>
        </w:rPr>
        <w:t>конкурсных ценовых</w:t>
      </w:r>
      <w:r w:rsidRPr="00545224">
        <w:rPr>
          <w:rFonts w:ascii="Times New Roman" w:hAnsi="Times New Roman" w:cs="Times New Roman"/>
          <w:sz w:val="24"/>
          <w:szCs w:val="24"/>
        </w:rPr>
        <w:t xml:space="preserve"> предложениях, в качестве основы для объявления последующих </w:t>
      </w:r>
      <w:r w:rsidR="00C36A95" w:rsidRPr="00545224">
        <w:rPr>
          <w:rFonts w:ascii="Times New Roman" w:hAnsi="Times New Roman" w:cs="Times New Roman"/>
          <w:sz w:val="24"/>
          <w:szCs w:val="24"/>
        </w:rPr>
        <w:t>конкурсов</w:t>
      </w:r>
      <w:r w:rsidRPr="00545224">
        <w:rPr>
          <w:rFonts w:ascii="Times New Roman" w:hAnsi="Times New Roman" w:cs="Times New Roman"/>
          <w:sz w:val="24"/>
          <w:szCs w:val="24"/>
        </w:rPr>
        <w:t>.</w:t>
      </w:r>
    </w:p>
    <w:p w14:paraId="47352A21" w14:textId="77777777" w:rsidR="00AB34A5" w:rsidRPr="00545224" w:rsidRDefault="00AB34A5">
      <w:pPr>
        <w:widowControl/>
        <w:autoSpaceDE/>
        <w:autoSpaceDN/>
        <w:adjustRightInd/>
        <w:ind w:firstLine="0"/>
        <w:jc w:val="left"/>
        <w:rPr>
          <w:rFonts w:ascii="Times New Roman" w:hAnsi="Times New Roman" w:cs="Times New Roman"/>
          <w:b/>
          <w:bCs/>
          <w:sz w:val="24"/>
          <w:szCs w:val="24"/>
        </w:rPr>
      </w:pPr>
      <w:r w:rsidRPr="00545224">
        <w:rPr>
          <w:rFonts w:ascii="Times New Roman" w:hAnsi="Times New Roman" w:cs="Times New Roman"/>
          <w:b/>
          <w:bCs/>
          <w:sz w:val="24"/>
          <w:szCs w:val="24"/>
        </w:rPr>
        <w:br w:type="page"/>
      </w:r>
    </w:p>
    <w:p w14:paraId="2DD0D692" w14:textId="254E483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lastRenderedPageBreak/>
        <w:t xml:space="preserve">A.3.13 Заявки на участие в </w:t>
      </w:r>
      <w:r w:rsidR="007570A9" w:rsidRPr="00545224">
        <w:rPr>
          <w:rFonts w:ascii="Times New Roman" w:hAnsi="Times New Roman" w:cs="Times New Roman"/>
          <w:b/>
          <w:bCs/>
          <w:sz w:val="24"/>
          <w:szCs w:val="24"/>
        </w:rPr>
        <w:t>конкурсе</w:t>
      </w:r>
    </w:p>
    <w:p w14:paraId="3FC45E21" w14:textId="05429C8D"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5.13 устанавливает требования к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для подачи </w:t>
      </w:r>
      <w:r w:rsidR="000C4B78" w:rsidRPr="00545224">
        <w:rPr>
          <w:rFonts w:ascii="Times New Roman" w:hAnsi="Times New Roman" w:cs="Times New Roman"/>
          <w:sz w:val="24"/>
          <w:szCs w:val="24"/>
        </w:rPr>
        <w:t>заявок на участие в конкурсе</w:t>
      </w:r>
      <w:r w:rsidRPr="00545224">
        <w:rPr>
          <w:rFonts w:ascii="Times New Roman" w:hAnsi="Times New Roman" w:cs="Times New Roman"/>
          <w:sz w:val="24"/>
          <w:szCs w:val="24"/>
        </w:rPr>
        <w:t xml:space="preserve">, отвечающих требованиям. Особые требования, связанные с подачей </w:t>
      </w:r>
      <w:r w:rsidR="000C4B78" w:rsidRPr="00545224">
        <w:rPr>
          <w:rFonts w:ascii="Times New Roman" w:hAnsi="Times New Roman" w:cs="Times New Roman"/>
          <w:sz w:val="24"/>
          <w:szCs w:val="24"/>
        </w:rPr>
        <w:t xml:space="preserve">конкурсных ценовых </w:t>
      </w:r>
      <w:r w:rsidRPr="00545224">
        <w:rPr>
          <w:rFonts w:ascii="Times New Roman" w:hAnsi="Times New Roman" w:cs="Times New Roman"/>
          <w:sz w:val="24"/>
          <w:szCs w:val="24"/>
        </w:rPr>
        <w:t xml:space="preserve">предложений должны быть указаны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w:t>
      </w:r>
    </w:p>
    <w:p w14:paraId="6B5BEF94" w14:textId="366C3DB3"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Организации могут, если не разрешено иное, подавать только одно </w:t>
      </w:r>
      <w:r w:rsidR="000C4B78" w:rsidRPr="00545224">
        <w:rPr>
          <w:rFonts w:ascii="Times New Roman" w:hAnsi="Times New Roman" w:cs="Times New Roman"/>
          <w:sz w:val="24"/>
          <w:szCs w:val="24"/>
        </w:rPr>
        <w:t xml:space="preserve">конкурсное ценовое </w:t>
      </w:r>
      <w:r w:rsidRPr="00545224">
        <w:rPr>
          <w:rFonts w:ascii="Times New Roman" w:hAnsi="Times New Roman" w:cs="Times New Roman"/>
          <w:sz w:val="24"/>
          <w:szCs w:val="24"/>
        </w:rPr>
        <w:t xml:space="preserve">предложение, либо в качестве одного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либо в качестве партнера в совместном предприятии. </w:t>
      </w:r>
      <w:r w:rsidR="00DC0B37" w:rsidRPr="00545224">
        <w:rPr>
          <w:rFonts w:ascii="Times New Roman" w:hAnsi="Times New Roman" w:cs="Times New Roman"/>
          <w:sz w:val="24"/>
          <w:szCs w:val="24"/>
        </w:rPr>
        <w:t>Представление более одного конкурсного ценового предложения от одной организации не допускается.</w:t>
      </w:r>
    </w:p>
    <w:p w14:paraId="4102E791" w14:textId="3CE58EED"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5.13.3 разрешает заказчикам требовать от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предоставления обеспечения</w:t>
      </w:r>
      <w:r w:rsidR="00073D7A" w:rsidRPr="00545224">
        <w:rPr>
          <w:rFonts w:ascii="Times New Roman" w:hAnsi="Times New Roman" w:cs="Times New Roman"/>
          <w:sz w:val="24"/>
          <w:szCs w:val="24"/>
        </w:rPr>
        <w:t xml:space="preserve"> заявки на участие в конкурсе</w:t>
      </w:r>
      <w:r w:rsidRPr="00545224">
        <w:rPr>
          <w:rFonts w:ascii="Times New Roman" w:hAnsi="Times New Roman" w:cs="Times New Roman"/>
          <w:sz w:val="24"/>
          <w:szCs w:val="24"/>
        </w:rPr>
        <w:t xml:space="preserve">. Такое обеспечение побуждают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гарантировать свое </w:t>
      </w:r>
      <w:r w:rsidR="00DC0B37" w:rsidRPr="00545224">
        <w:rPr>
          <w:rFonts w:ascii="Times New Roman" w:hAnsi="Times New Roman" w:cs="Times New Roman"/>
          <w:sz w:val="24"/>
          <w:szCs w:val="24"/>
        </w:rPr>
        <w:t>конкурсное ценовое</w:t>
      </w:r>
      <w:r w:rsidRPr="00545224">
        <w:rPr>
          <w:rFonts w:ascii="Times New Roman" w:hAnsi="Times New Roman" w:cs="Times New Roman"/>
          <w:sz w:val="24"/>
          <w:szCs w:val="24"/>
        </w:rPr>
        <w:t xml:space="preserve"> предложение, в противном случае они теряют свое тендерное обеспечение. В </w:t>
      </w:r>
      <w:r w:rsidR="009976BA" w:rsidRPr="00545224">
        <w:rPr>
          <w:rFonts w:ascii="Times New Roman" w:hAnsi="Times New Roman" w:cs="Times New Roman"/>
          <w:sz w:val="24"/>
          <w:szCs w:val="24"/>
        </w:rPr>
        <w:t>п</w:t>
      </w:r>
      <w:r w:rsidRPr="00545224">
        <w:rPr>
          <w:rFonts w:ascii="Times New Roman" w:hAnsi="Times New Roman" w:cs="Times New Roman"/>
          <w:sz w:val="24"/>
          <w:szCs w:val="24"/>
        </w:rPr>
        <w:t>риложении D приведен пример обеспечения</w:t>
      </w:r>
      <w:r w:rsidR="00073D7A" w:rsidRPr="00545224">
        <w:rPr>
          <w:rFonts w:ascii="Times New Roman" w:hAnsi="Times New Roman" w:cs="Times New Roman"/>
          <w:sz w:val="24"/>
          <w:szCs w:val="24"/>
        </w:rPr>
        <w:t xml:space="preserve"> заявки на участие в конкурсе</w:t>
      </w:r>
      <w:r w:rsidRPr="00545224">
        <w:rPr>
          <w:rFonts w:ascii="Times New Roman" w:hAnsi="Times New Roman" w:cs="Times New Roman"/>
          <w:sz w:val="24"/>
          <w:szCs w:val="24"/>
        </w:rPr>
        <w:t>.</w:t>
      </w:r>
    </w:p>
    <w:p w14:paraId="277A879C" w14:textId="161F7E76"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5.13.4 требует от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включать в свои заявки</w:t>
      </w:r>
      <w:r w:rsidR="00DC0B37"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любые сертификаты, указанные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 Эти сертификаты также включаются в список документов, подлежащих возврату, который является частью документации</w:t>
      </w:r>
      <w:r w:rsidR="00DC0B37" w:rsidRPr="00545224">
        <w:rPr>
          <w:rFonts w:ascii="Times New Roman" w:hAnsi="Times New Roman" w:cs="Times New Roman"/>
          <w:sz w:val="24"/>
          <w:szCs w:val="24"/>
        </w:rPr>
        <w:t xml:space="preserve"> по закупкам</w:t>
      </w:r>
      <w:r w:rsidRPr="00545224">
        <w:rPr>
          <w:rFonts w:ascii="Times New Roman" w:hAnsi="Times New Roman" w:cs="Times New Roman"/>
          <w:sz w:val="24"/>
          <w:szCs w:val="24"/>
        </w:rPr>
        <w:t>.</w:t>
      </w:r>
    </w:p>
    <w:p w14:paraId="7D2EAF13" w14:textId="51433215"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A.3.14 Информация и </w:t>
      </w:r>
      <w:r w:rsidR="00DC0B37" w:rsidRPr="00545224">
        <w:rPr>
          <w:rFonts w:ascii="Times New Roman" w:hAnsi="Times New Roman" w:cs="Times New Roman"/>
          <w:b/>
          <w:bCs/>
          <w:sz w:val="24"/>
          <w:szCs w:val="24"/>
        </w:rPr>
        <w:t>документация</w:t>
      </w:r>
      <w:r w:rsidRPr="00545224">
        <w:rPr>
          <w:rFonts w:ascii="Times New Roman" w:hAnsi="Times New Roman" w:cs="Times New Roman"/>
          <w:b/>
          <w:bCs/>
          <w:sz w:val="24"/>
          <w:szCs w:val="24"/>
        </w:rPr>
        <w:t>, подлежащие заполнению во всех отношениях</w:t>
      </w:r>
    </w:p>
    <w:p w14:paraId="02FF6152" w14:textId="54903C28"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5.14 предупреждает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о том, что неполные заявки </w:t>
      </w:r>
      <w:r w:rsidR="00DC0B37" w:rsidRPr="00545224">
        <w:rPr>
          <w:rFonts w:ascii="Times New Roman" w:hAnsi="Times New Roman" w:cs="Times New Roman"/>
          <w:sz w:val="24"/>
          <w:szCs w:val="24"/>
        </w:rPr>
        <w:t xml:space="preserve">на участие в конкурсе </w:t>
      </w:r>
      <w:r w:rsidRPr="00545224">
        <w:rPr>
          <w:rFonts w:ascii="Times New Roman" w:hAnsi="Times New Roman" w:cs="Times New Roman"/>
          <w:sz w:val="24"/>
          <w:szCs w:val="24"/>
        </w:rPr>
        <w:t xml:space="preserve">могут быть расценены заказчиком как не отвечающие требованиям. В списке </w:t>
      </w:r>
      <w:r w:rsidR="009002CD" w:rsidRPr="00545224">
        <w:rPr>
          <w:rFonts w:ascii="Times New Roman" w:hAnsi="Times New Roman" w:cs="Times New Roman"/>
          <w:sz w:val="24"/>
          <w:szCs w:val="24"/>
        </w:rPr>
        <w:t>документов, подлежащих возврату</w:t>
      </w:r>
      <w:r w:rsidRPr="00545224">
        <w:rPr>
          <w:rFonts w:ascii="Times New Roman" w:hAnsi="Times New Roman" w:cs="Times New Roman"/>
          <w:sz w:val="24"/>
          <w:szCs w:val="24"/>
        </w:rPr>
        <w:t xml:space="preserve"> (см. ISO 10845-2)</w:t>
      </w:r>
      <w:r w:rsidR="009002CD" w:rsidRPr="00545224">
        <w:rPr>
          <w:rFonts w:ascii="Times New Roman" w:hAnsi="Times New Roman" w:cs="Times New Roman"/>
          <w:sz w:val="24"/>
          <w:szCs w:val="24"/>
        </w:rPr>
        <w:t>,</w:t>
      </w:r>
      <w:r w:rsidRPr="00545224">
        <w:rPr>
          <w:rFonts w:ascii="Times New Roman" w:hAnsi="Times New Roman" w:cs="Times New Roman"/>
          <w:sz w:val="24"/>
          <w:szCs w:val="24"/>
        </w:rPr>
        <w:t xml:space="preserve"> следует указать все документы, которые должны быть заполнены или представлены вместе с </w:t>
      </w:r>
      <w:r w:rsidR="00DC0B37" w:rsidRPr="00545224">
        <w:rPr>
          <w:rFonts w:ascii="Times New Roman" w:hAnsi="Times New Roman" w:cs="Times New Roman"/>
          <w:sz w:val="24"/>
          <w:szCs w:val="24"/>
        </w:rPr>
        <w:t xml:space="preserve">конкурсным ценовым </w:t>
      </w:r>
      <w:r w:rsidRPr="00545224">
        <w:rPr>
          <w:rFonts w:ascii="Times New Roman" w:hAnsi="Times New Roman" w:cs="Times New Roman"/>
          <w:sz w:val="24"/>
          <w:szCs w:val="24"/>
        </w:rPr>
        <w:t>предложением.</w:t>
      </w:r>
    </w:p>
    <w:p w14:paraId="6E2C451D"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A.3.15 Время окончания приема заявок</w:t>
      </w:r>
    </w:p>
    <w:p w14:paraId="3364665E" w14:textId="714A7FAD"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5.15 определяет время окончания подачи заявок</w:t>
      </w:r>
      <w:r w:rsidR="00DC0B37"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и рассматривает вопросы продления времени подачи заявок. Время и дата окончания приема заявок </w:t>
      </w:r>
      <w:r w:rsidR="00DC0B37" w:rsidRPr="00545224">
        <w:rPr>
          <w:rFonts w:ascii="Times New Roman" w:hAnsi="Times New Roman" w:cs="Times New Roman"/>
          <w:sz w:val="24"/>
          <w:szCs w:val="24"/>
        </w:rPr>
        <w:t xml:space="preserve">на участие в конкурсе </w:t>
      </w:r>
      <w:r w:rsidRPr="00545224">
        <w:rPr>
          <w:rFonts w:ascii="Times New Roman" w:hAnsi="Times New Roman" w:cs="Times New Roman"/>
          <w:sz w:val="24"/>
          <w:szCs w:val="24"/>
        </w:rPr>
        <w:t xml:space="preserve">должны быть указаны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w:t>
      </w:r>
    </w:p>
    <w:p w14:paraId="04643DEF" w14:textId="52110483"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A.3.16 Срок действия </w:t>
      </w:r>
      <w:r w:rsidR="00DC0B37" w:rsidRPr="00545224">
        <w:rPr>
          <w:rFonts w:ascii="Times New Roman" w:hAnsi="Times New Roman" w:cs="Times New Roman"/>
          <w:b/>
          <w:bCs/>
          <w:sz w:val="24"/>
          <w:szCs w:val="24"/>
        </w:rPr>
        <w:t xml:space="preserve">конкурсного ценового </w:t>
      </w:r>
      <w:r w:rsidRPr="00545224">
        <w:rPr>
          <w:rFonts w:ascii="Times New Roman" w:hAnsi="Times New Roman" w:cs="Times New Roman"/>
          <w:b/>
          <w:bCs/>
          <w:sz w:val="24"/>
          <w:szCs w:val="24"/>
        </w:rPr>
        <w:t>предложения</w:t>
      </w:r>
    </w:p>
    <w:p w14:paraId="14A8AEF4" w14:textId="60AF59A5"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5.16 утверждает, что участник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должен хранить </w:t>
      </w:r>
      <w:r w:rsidR="008F1D1E" w:rsidRPr="00545224">
        <w:rPr>
          <w:rFonts w:ascii="Times New Roman" w:hAnsi="Times New Roman" w:cs="Times New Roman"/>
          <w:sz w:val="24"/>
          <w:szCs w:val="24"/>
        </w:rPr>
        <w:t>конкурсные ценовые</w:t>
      </w:r>
      <w:r w:rsidRPr="00545224">
        <w:rPr>
          <w:rFonts w:ascii="Times New Roman" w:hAnsi="Times New Roman" w:cs="Times New Roman"/>
          <w:sz w:val="24"/>
          <w:szCs w:val="24"/>
        </w:rPr>
        <w:t xml:space="preserve"> предложения, действительные для принятия, в течение периода, указанного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 Заказчик вправе потребовать от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продлить срок действия </w:t>
      </w:r>
      <w:r w:rsidR="00DC0B37" w:rsidRPr="00545224">
        <w:rPr>
          <w:rFonts w:ascii="Times New Roman" w:hAnsi="Times New Roman" w:cs="Times New Roman"/>
          <w:sz w:val="24"/>
          <w:szCs w:val="24"/>
        </w:rPr>
        <w:t>конкурсного ценового предложения</w:t>
      </w:r>
      <w:r w:rsidRPr="00545224">
        <w:rPr>
          <w:rFonts w:ascii="Times New Roman" w:hAnsi="Times New Roman" w:cs="Times New Roman"/>
          <w:sz w:val="24"/>
          <w:szCs w:val="24"/>
        </w:rPr>
        <w:t xml:space="preserve">, если это необходимо. Однако участник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не обязан продлевать срок действия</w:t>
      </w:r>
      <w:r w:rsidR="00DC0B37" w:rsidRPr="00545224">
        <w:rPr>
          <w:rFonts w:ascii="Times New Roman" w:hAnsi="Times New Roman" w:cs="Times New Roman"/>
          <w:sz w:val="24"/>
          <w:szCs w:val="24"/>
        </w:rPr>
        <w:t xml:space="preserve"> конкурсного ценового предложения</w:t>
      </w:r>
      <w:r w:rsidRPr="00545224">
        <w:rPr>
          <w:rFonts w:ascii="Times New Roman" w:hAnsi="Times New Roman" w:cs="Times New Roman"/>
          <w:sz w:val="24"/>
          <w:szCs w:val="24"/>
        </w:rPr>
        <w:t xml:space="preserve">. Несправедливо проводить </w:t>
      </w:r>
      <w:r w:rsidR="00DC0B37" w:rsidRPr="00545224">
        <w:rPr>
          <w:rFonts w:ascii="Times New Roman" w:hAnsi="Times New Roman" w:cs="Times New Roman"/>
          <w:sz w:val="24"/>
          <w:szCs w:val="24"/>
        </w:rPr>
        <w:t>конкурс</w:t>
      </w:r>
      <w:r w:rsidRPr="00545224">
        <w:rPr>
          <w:rFonts w:ascii="Times New Roman" w:hAnsi="Times New Roman" w:cs="Times New Roman"/>
          <w:sz w:val="24"/>
          <w:szCs w:val="24"/>
        </w:rPr>
        <w:t xml:space="preserve"> в течение длительного периода времени, не предоставляя участнику возможности отозвать </w:t>
      </w:r>
      <w:r w:rsidR="00DC0B37" w:rsidRPr="00545224">
        <w:rPr>
          <w:rFonts w:ascii="Times New Roman" w:hAnsi="Times New Roman" w:cs="Times New Roman"/>
          <w:sz w:val="24"/>
          <w:szCs w:val="24"/>
        </w:rPr>
        <w:t>заявку на участие в конкурсе</w:t>
      </w:r>
      <w:r w:rsidRPr="00545224">
        <w:rPr>
          <w:rFonts w:ascii="Times New Roman" w:hAnsi="Times New Roman" w:cs="Times New Roman"/>
          <w:sz w:val="24"/>
          <w:szCs w:val="24"/>
        </w:rPr>
        <w:t xml:space="preserve"> или продлить срок е</w:t>
      </w:r>
      <w:r w:rsidR="00DC0B37" w:rsidRPr="00545224">
        <w:rPr>
          <w:rFonts w:ascii="Times New Roman" w:hAnsi="Times New Roman" w:cs="Times New Roman"/>
          <w:sz w:val="24"/>
          <w:szCs w:val="24"/>
        </w:rPr>
        <w:t>е</w:t>
      </w:r>
      <w:r w:rsidRPr="00545224">
        <w:rPr>
          <w:rFonts w:ascii="Times New Roman" w:hAnsi="Times New Roman" w:cs="Times New Roman"/>
          <w:sz w:val="24"/>
          <w:szCs w:val="24"/>
        </w:rPr>
        <w:t xml:space="preserve"> действия с учетом или без учета положений о повышении цены.</w:t>
      </w:r>
    </w:p>
    <w:p w14:paraId="264C71CD" w14:textId="69B5D860"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Финансовая стоимость </w:t>
      </w:r>
      <w:r w:rsidR="00DC0B37" w:rsidRPr="00545224">
        <w:rPr>
          <w:rFonts w:ascii="Times New Roman" w:hAnsi="Times New Roman" w:cs="Times New Roman"/>
          <w:sz w:val="24"/>
          <w:szCs w:val="24"/>
        </w:rPr>
        <w:t xml:space="preserve">конкурсного ценового </w:t>
      </w:r>
      <w:r w:rsidRPr="00545224">
        <w:rPr>
          <w:rFonts w:ascii="Times New Roman" w:hAnsi="Times New Roman" w:cs="Times New Roman"/>
          <w:sz w:val="24"/>
          <w:szCs w:val="24"/>
        </w:rPr>
        <w:t xml:space="preserve">предложения любого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продлевающего срок действия </w:t>
      </w:r>
      <w:r w:rsidR="007C4D70"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 при условии роста цен может потребовать приведения финансовых предложений всех полученных </w:t>
      </w:r>
      <w:r w:rsidR="00C6088B" w:rsidRPr="00545224">
        <w:rPr>
          <w:rFonts w:ascii="Times New Roman" w:hAnsi="Times New Roman" w:cs="Times New Roman"/>
          <w:sz w:val="24"/>
          <w:szCs w:val="24"/>
        </w:rPr>
        <w:t xml:space="preserve">конкурсных ценовых </w:t>
      </w:r>
      <w:r w:rsidRPr="00545224">
        <w:rPr>
          <w:rFonts w:ascii="Times New Roman" w:hAnsi="Times New Roman" w:cs="Times New Roman"/>
          <w:sz w:val="24"/>
          <w:szCs w:val="24"/>
        </w:rPr>
        <w:t>предложений к единой основе и повторной оценки в соответствии с 6.11.</w:t>
      </w:r>
    </w:p>
    <w:p w14:paraId="5DB690ED" w14:textId="34F9529A"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5.16 также устанавливает </w:t>
      </w:r>
      <w:r w:rsidR="007C4D70" w:rsidRPr="00545224">
        <w:rPr>
          <w:rFonts w:ascii="Times New Roman" w:hAnsi="Times New Roman" w:cs="Times New Roman"/>
          <w:sz w:val="24"/>
          <w:szCs w:val="24"/>
        </w:rPr>
        <w:t>порядок</w:t>
      </w:r>
      <w:r w:rsidRPr="00545224">
        <w:rPr>
          <w:rFonts w:ascii="Times New Roman" w:hAnsi="Times New Roman" w:cs="Times New Roman"/>
          <w:sz w:val="24"/>
          <w:szCs w:val="24"/>
        </w:rPr>
        <w:t xml:space="preserve"> отзыва заявок</w:t>
      </w:r>
      <w:r w:rsidR="007C4D70"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до окончания срока подачи заявок</w:t>
      </w:r>
      <w:r w:rsidR="007C4D70"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w:t>
      </w:r>
    </w:p>
    <w:p w14:paraId="3FE2AA91" w14:textId="77777777" w:rsidR="00571B49" w:rsidRPr="00545224" w:rsidRDefault="00571B49" w:rsidP="00571B49">
      <w:pPr>
        <w:widowControl/>
        <w:autoSpaceDE/>
        <w:autoSpaceDN/>
        <w:adjustRightInd/>
        <w:rPr>
          <w:rFonts w:ascii="Times New Roman" w:hAnsi="Times New Roman" w:cs="Times New Roman"/>
          <w:sz w:val="24"/>
          <w:szCs w:val="24"/>
        </w:rPr>
      </w:pPr>
    </w:p>
    <w:p w14:paraId="75B647AD" w14:textId="33DB73EA" w:rsidR="00571B49" w:rsidRPr="00545224" w:rsidRDefault="00B5791F" w:rsidP="00571B49">
      <w:pPr>
        <w:widowControl/>
        <w:autoSpaceDE/>
        <w:autoSpaceDN/>
        <w:adjustRightInd/>
        <w:rPr>
          <w:rFonts w:ascii="Times New Roman" w:hAnsi="Times New Roman" w:cs="Times New Roman"/>
        </w:rPr>
      </w:pPr>
      <w:r w:rsidRPr="00545224">
        <w:rPr>
          <w:rFonts w:ascii="Times New Roman" w:hAnsi="Times New Roman" w:cs="Times New Roman"/>
        </w:rPr>
        <w:t>Примечание</w:t>
      </w:r>
      <w:r w:rsidR="00571B49" w:rsidRPr="00545224">
        <w:rPr>
          <w:rFonts w:ascii="Times New Roman" w:hAnsi="Times New Roman" w:cs="Times New Roman"/>
        </w:rPr>
        <w:t xml:space="preserve"> </w:t>
      </w:r>
      <w:r w:rsidRPr="00545224">
        <w:rPr>
          <w:rFonts w:ascii="Times New Roman" w:hAnsi="Times New Roman" w:cs="Times New Roman"/>
        </w:rPr>
        <w:t xml:space="preserve">– </w:t>
      </w:r>
      <w:r w:rsidR="00571B49" w:rsidRPr="00545224">
        <w:rPr>
          <w:rFonts w:ascii="Times New Roman" w:hAnsi="Times New Roman" w:cs="Times New Roman"/>
        </w:rPr>
        <w:t xml:space="preserve">Срок действия начинается со времени закрытия, указанного в </w:t>
      </w:r>
      <w:r w:rsidR="0070577C" w:rsidRPr="00545224">
        <w:rPr>
          <w:rFonts w:ascii="Times New Roman" w:hAnsi="Times New Roman" w:cs="Times New Roman"/>
        </w:rPr>
        <w:t>конкурсной</w:t>
      </w:r>
      <w:r w:rsidR="00571B49" w:rsidRPr="00545224">
        <w:rPr>
          <w:rFonts w:ascii="Times New Roman" w:hAnsi="Times New Roman" w:cs="Times New Roman"/>
        </w:rPr>
        <w:t xml:space="preserve"> документации</w:t>
      </w:r>
      <w:r w:rsidR="0060661A" w:rsidRPr="00545224">
        <w:rPr>
          <w:rFonts w:ascii="Times New Roman" w:hAnsi="Times New Roman" w:cs="Times New Roman"/>
        </w:rPr>
        <w:t>,</w:t>
      </w:r>
      <w:r w:rsidR="00571B49" w:rsidRPr="00545224">
        <w:rPr>
          <w:rFonts w:ascii="Times New Roman" w:hAnsi="Times New Roman" w:cs="Times New Roman"/>
        </w:rPr>
        <w:t xml:space="preserve"> и заканчивается после подписания формы предложения и принятия (см. 6.16).</w:t>
      </w:r>
    </w:p>
    <w:p w14:paraId="6CE8B13B" w14:textId="77777777" w:rsidR="00571B49" w:rsidRPr="00545224" w:rsidRDefault="00571B49" w:rsidP="00571B49">
      <w:pPr>
        <w:widowControl/>
        <w:autoSpaceDE/>
        <w:autoSpaceDN/>
        <w:adjustRightInd/>
        <w:rPr>
          <w:rFonts w:ascii="Times New Roman" w:hAnsi="Times New Roman" w:cs="Times New Roman"/>
          <w:sz w:val="24"/>
          <w:szCs w:val="24"/>
        </w:rPr>
      </w:pPr>
    </w:p>
    <w:p w14:paraId="42FF5644" w14:textId="77777777" w:rsidR="00AB34A5" w:rsidRPr="00545224" w:rsidRDefault="00AB34A5">
      <w:pPr>
        <w:widowControl/>
        <w:autoSpaceDE/>
        <w:autoSpaceDN/>
        <w:adjustRightInd/>
        <w:ind w:firstLine="0"/>
        <w:jc w:val="left"/>
        <w:rPr>
          <w:rFonts w:ascii="Times New Roman" w:hAnsi="Times New Roman" w:cs="Times New Roman"/>
          <w:b/>
          <w:bCs/>
          <w:sz w:val="24"/>
          <w:szCs w:val="24"/>
        </w:rPr>
      </w:pPr>
      <w:r w:rsidRPr="00545224">
        <w:rPr>
          <w:rFonts w:ascii="Times New Roman" w:hAnsi="Times New Roman" w:cs="Times New Roman"/>
          <w:b/>
          <w:bCs/>
          <w:sz w:val="24"/>
          <w:szCs w:val="24"/>
        </w:rPr>
        <w:br w:type="page"/>
      </w:r>
    </w:p>
    <w:p w14:paraId="35E4082A" w14:textId="30BFA3E5"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lastRenderedPageBreak/>
        <w:t xml:space="preserve">A.3.17 Разъяснение </w:t>
      </w:r>
      <w:r w:rsidR="007C4D70" w:rsidRPr="00545224">
        <w:rPr>
          <w:rFonts w:ascii="Times New Roman" w:hAnsi="Times New Roman" w:cs="Times New Roman"/>
          <w:b/>
          <w:sz w:val="24"/>
          <w:szCs w:val="24"/>
        </w:rPr>
        <w:t>конкурсного ценового</w:t>
      </w:r>
      <w:r w:rsidR="007C4D70" w:rsidRPr="00545224">
        <w:rPr>
          <w:rFonts w:ascii="Times New Roman" w:hAnsi="Times New Roman" w:cs="Times New Roman"/>
          <w:b/>
          <w:bCs/>
          <w:sz w:val="24"/>
          <w:szCs w:val="24"/>
        </w:rPr>
        <w:t xml:space="preserve"> </w:t>
      </w:r>
      <w:r w:rsidRPr="00545224">
        <w:rPr>
          <w:rFonts w:ascii="Times New Roman" w:hAnsi="Times New Roman" w:cs="Times New Roman"/>
          <w:b/>
          <w:bCs/>
          <w:sz w:val="24"/>
          <w:szCs w:val="24"/>
        </w:rPr>
        <w:t>предложения после</w:t>
      </w:r>
      <w:r w:rsidR="007C4D70" w:rsidRPr="00545224">
        <w:rPr>
          <w:rFonts w:ascii="Times New Roman" w:hAnsi="Times New Roman" w:cs="Times New Roman"/>
          <w:b/>
          <w:bCs/>
          <w:sz w:val="24"/>
          <w:szCs w:val="24"/>
        </w:rPr>
        <w:t xml:space="preserve"> их</w:t>
      </w:r>
      <w:r w:rsidRPr="00545224">
        <w:rPr>
          <w:rFonts w:ascii="Times New Roman" w:hAnsi="Times New Roman" w:cs="Times New Roman"/>
          <w:b/>
          <w:bCs/>
          <w:sz w:val="24"/>
          <w:szCs w:val="24"/>
        </w:rPr>
        <w:t xml:space="preserve"> </w:t>
      </w:r>
      <w:r w:rsidR="007C4D70" w:rsidRPr="00545224">
        <w:rPr>
          <w:rFonts w:ascii="Times New Roman" w:hAnsi="Times New Roman" w:cs="Times New Roman"/>
          <w:b/>
          <w:bCs/>
          <w:sz w:val="24"/>
          <w:szCs w:val="24"/>
        </w:rPr>
        <w:t xml:space="preserve">представления </w:t>
      </w:r>
    </w:p>
    <w:p w14:paraId="081A041C" w14:textId="13EE50D1"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5.17 обязывает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разъяснять аспекты своих заявок</w:t>
      </w:r>
      <w:r w:rsidR="007C4D70" w:rsidRPr="00545224">
        <w:rPr>
          <w:rFonts w:ascii="Times New Roman" w:hAnsi="Times New Roman" w:cs="Times New Roman"/>
          <w:sz w:val="24"/>
          <w:szCs w:val="24"/>
        </w:rPr>
        <w:t xml:space="preserve"> на участие в конкурс</w:t>
      </w:r>
      <w:r w:rsidR="0060661A" w:rsidRPr="00545224">
        <w:rPr>
          <w:rFonts w:ascii="Times New Roman" w:hAnsi="Times New Roman" w:cs="Times New Roman"/>
          <w:sz w:val="24"/>
          <w:szCs w:val="24"/>
        </w:rPr>
        <w:t>е</w:t>
      </w:r>
      <w:r w:rsidRPr="00545224">
        <w:rPr>
          <w:rFonts w:ascii="Times New Roman" w:hAnsi="Times New Roman" w:cs="Times New Roman"/>
          <w:sz w:val="24"/>
          <w:szCs w:val="24"/>
        </w:rPr>
        <w:t xml:space="preserve"> по запросу и вносить любые изменения в заявку</w:t>
      </w:r>
      <w:r w:rsidR="007C4D70"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без изменения конкурентной позиции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Заказчик должен организовать порядок разъяснения таким образом, чтобы не дать ни одному участнику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несправедливого преимущества перед другими участниками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Участники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не должны использовать запросы на разъяснение как возможность получить преимущество перед другими участниками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путем пересмотра или улучшения своих </w:t>
      </w:r>
      <w:r w:rsidR="00C6088B" w:rsidRPr="00545224">
        <w:rPr>
          <w:rFonts w:ascii="Times New Roman" w:hAnsi="Times New Roman" w:cs="Times New Roman"/>
          <w:sz w:val="24"/>
          <w:szCs w:val="24"/>
        </w:rPr>
        <w:t xml:space="preserve">конкурсных ценовых </w:t>
      </w:r>
      <w:r w:rsidRPr="00545224">
        <w:rPr>
          <w:rFonts w:ascii="Times New Roman" w:hAnsi="Times New Roman" w:cs="Times New Roman"/>
          <w:sz w:val="24"/>
          <w:szCs w:val="24"/>
        </w:rPr>
        <w:t>предложений.</w:t>
      </w:r>
    </w:p>
    <w:p w14:paraId="691C5945" w14:textId="5DCC528C"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Этот подпункт не препятствует проведению переговоров об окончательных условиях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с предпочтительным участником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 результатам конкурсного отбора. В процессе конкурентного отбора переговоры по заключению окончательного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с предпочтительным участником </w:t>
      </w:r>
      <w:r w:rsidR="007C4D70" w:rsidRPr="00545224">
        <w:rPr>
          <w:rFonts w:ascii="Times New Roman" w:hAnsi="Times New Roman" w:cs="Times New Roman"/>
          <w:sz w:val="24"/>
          <w:szCs w:val="24"/>
        </w:rPr>
        <w:t xml:space="preserve">конкурса </w:t>
      </w:r>
      <w:r w:rsidRPr="00545224">
        <w:rPr>
          <w:rFonts w:ascii="Times New Roman" w:hAnsi="Times New Roman" w:cs="Times New Roman"/>
          <w:sz w:val="24"/>
          <w:szCs w:val="24"/>
        </w:rPr>
        <w:t>(т.е. участником, набравшим наибольшее количество баллов оценк</w:t>
      </w:r>
      <w:r w:rsidR="007C4D70" w:rsidRPr="00545224">
        <w:rPr>
          <w:rFonts w:ascii="Times New Roman" w:hAnsi="Times New Roman" w:cs="Times New Roman"/>
          <w:sz w:val="24"/>
          <w:szCs w:val="24"/>
        </w:rPr>
        <w:t xml:space="preserve">и </w:t>
      </w:r>
      <w:r w:rsidR="007C4D70" w:rsidRPr="00545224">
        <w:rPr>
          <w:rFonts w:ascii="Times New Roman" w:hAnsi="Times New Roman" w:cs="Times New Roman"/>
          <w:sz w:val="24"/>
          <w:lang w:eastAsia="de-DE"/>
        </w:rPr>
        <w:t>заявки на участие в конкурсе</w:t>
      </w:r>
      <w:r w:rsidRPr="00545224">
        <w:rPr>
          <w:rFonts w:ascii="Times New Roman" w:hAnsi="Times New Roman" w:cs="Times New Roman"/>
          <w:sz w:val="32"/>
          <w:szCs w:val="24"/>
        </w:rPr>
        <w:t xml:space="preserve"> </w:t>
      </w:r>
      <w:r w:rsidRPr="00545224">
        <w:rPr>
          <w:rFonts w:ascii="Times New Roman" w:hAnsi="Times New Roman" w:cs="Times New Roman"/>
          <w:sz w:val="24"/>
          <w:szCs w:val="24"/>
        </w:rPr>
        <w:t xml:space="preserve">или </w:t>
      </w:r>
      <w:r w:rsidR="007C4D70" w:rsidRPr="00545224">
        <w:rPr>
          <w:rFonts w:ascii="Times New Roman" w:hAnsi="Times New Roman" w:cs="Times New Roman"/>
          <w:sz w:val="24"/>
          <w:szCs w:val="24"/>
        </w:rPr>
        <w:t>победителем конкурса</w:t>
      </w:r>
      <w:r w:rsidRPr="00545224">
        <w:rPr>
          <w:rFonts w:ascii="Times New Roman" w:hAnsi="Times New Roman" w:cs="Times New Roman"/>
          <w:sz w:val="24"/>
          <w:szCs w:val="24"/>
        </w:rPr>
        <w:t xml:space="preserve">) должны ограничиваться окончательными условиями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и ни при каких обстоятельствах не приводить к изменению конкурентной позиции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w:t>
      </w:r>
    </w:p>
    <w:p w14:paraId="7F99A79F" w14:textId="2A37D428"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Любая из ставок, представленных в ценовой документации</w:t>
      </w:r>
      <w:r w:rsidR="0060661A" w:rsidRPr="00545224">
        <w:rPr>
          <w:rFonts w:ascii="Times New Roman" w:hAnsi="Times New Roman" w:cs="Times New Roman"/>
          <w:sz w:val="24"/>
          <w:szCs w:val="24"/>
        </w:rPr>
        <w:t>,</w:t>
      </w:r>
      <w:r w:rsidRPr="00545224">
        <w:rPr>
          <w:rFonts w:ascii="Times New Roman" w:hAnsi="Times New Roman" w:cs="Times New Roman"/>
          <w:sz w:val="24"/>
          <w:szCs w:val="24"/>
        </w:rPr>
        <w:t xml:space="preserve"> может быть изменена и скорректирована в целях управления коммерческим риском, при условии, что предложенная сумма не будет увеличена. Предложенная сумма обычно изменяется только в следующих случаях</w:t>
      </w:r>
      <w:r w:rsidR="0098493A" w:rsidRPr="00545224">
        <w:rPr>
          <w:rFonts w:ascii="Times New Roman" w:hAnsi="Times New Roman" w:cs="Times New Roman"/>
          <w:sz w:val="24"/>
          <w:szCs w:val="24"/>
        </w:rPr>
        <w:t>:</w:t>
      </w:r>
    </w:p>
    <w:p w14:paraId="44C06CC2" w14:textId="4CA826B3"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a) считается, что общая стоимость ц</w:t>
      </w:r>
      <w:r w:rsidR="00044744" w:rsidRPr="00545224">
        <w:rPr>
          <w:rFonts w:ascii="Times New Roman" w:hAnsi="Times New Roman" w:cs="Times New Roman"/>
          <w:sz w:val="24"/>
          <w:szCs w:val="24"/>
        </w:rPr>
        <w:t>ен является завышенной;</w:t>
      </w:r>
    </w:p>
    <w:p w14:paraId="25191AD5" w14:textId="7777777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b) общая стоимость цен превышает бюджет, доступный для проекта, и объем работ необходимо сократить, чтобы снизить общую стоимость цен.</w:t>
      </w:r>
    </w:p>
    <w:p w14:paraId="29458D27"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A.3.18 Другие материалы</w:t>
      </w:r>
    </w:p>
    <w:p w14:paraId="6C44E8AF" w14:textId="68725939"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5.18 разрешает запрашивать дополнительные материалы, связанные с оценкой заявок</w:t>
      </w:r>
      <w:r w:rsidR="007C4D70"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после окончания срока подачи заявок. Вся информация, которая является неотъемлемой частью </w:t>
      </w:r>
      <w:r w:rsidR="007C4D70"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 представляется вместе с заявкой</w:t>
      </w:r>
      <w:r w:rsidR="00651DFD"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в противном случае, согласно 5.8, заявка может быть признана не отвечающей требованиям и, следовательно, отклонена.</w:t>
      </w:r>
    </w:p>
    <w:p w14:paraId="2A9F6169" w14:textId="7CCDCE6F"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Лица, ответственные за составление документации </w:t>
      </w:r>
      <w:r w:rsidR="00A83012" w:rsidRPr="00545224">
        <w:rPr>
          <w:rFonts w:ascii="Times New Roman" w:hAnsi="Times New Roman" w:cs="Times New Roman"/>
          <w:sz w:val="24"/>
          <w:szCs w:val="24"/>
        </w:rPr>
        <w:t>по закупка</w:t>
      </w:r>
      <w:r w:rsidR="00A83012" w:rsidRPr="00545224">
        <w:rPr>
          <w:rFonts w:ascii="Times New Roman" w:hAnsi="Times New Roman" w:cs="Times New Roman"/>
          <w:sz w:val="24"/>
          <w:szCs w:val="24"/>
          <w:lang w:val="kk-KZ"/>
        </w:rPr>
        <w:t>м</w:t>
      </w:r>
      <w:r w:rsidRPr="00545224">
        <w:rPr>
          <w:rFonts w:ascii="Times New Roman" w:hAnsi="Times New Roman" w:cs="Times New Roman"/>
          <w:sz w:val="24"/>
          <w:szCs w:val="24"/>
        </w:rPr>
        <w:t xml:space="preserve"> должны четко определить в перечне документов, подлежащих возврату, какие из графиков, подлежащих возврату, являются частью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который может быть заключен.</w:t>
      </w:r>
    </w:p>
    <w:p w14:paraId="3F68B8E9" w14:textId="54EDC96F"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Запрашиваемые дополнительные материалы следует запрашивать только у участников, включенных в список</w:t>
      </w:r>
      <w:r w:rsidR="00651DFD" w:rsidRPr="00545224">
        <w:rPr>
          <w:rFonts w:ascii="Times New Roman" w:hAnsi="Times New Roman" w:cs="Times New Roman"/>
          <w:sz w:val="24"/>
          <w:szCs w:val="24"/>
        </w:rPr>
        <w:t xml:space="preserve"> предварительно отобранных кандидатов</w:t>
      </w:r>
      <w:r w:rsidRPr="00545224">
        <w:rPr>
          <w:rFonts w:ascii="Times New Roman" w:hAnsi="Times New Roman" w:cs="Times New Roman"/>
          <w:sz w:val="24"/>
          <w:szCs w:val="24"/>
        </w:rPr>
        <w:t xml:space="preserve"> или получивших предпочтение, чтобы подтвердить их возможность заключить </w:t>
      </w:r>
      <w:r w:rsidR="008F1D1E" w:rsidRPr="00545224">
        <w:rPr>
          <w:rFonts w:ascii="Times New Roman" w:hAnsi="Times New Roman" w:cs="Times New Roman"/>
          <w:sz w:val="24"/>
          <w:szCs w:val="24"/>
        </w:rPr>
        <w:t xml:space="preserve">договор </w:t>
      </w:r>
      <w:r w:rsidRPr="00545224">
        <w:rPr>
          <w:rFonts w:ascii="Times New Roman" w:hAnsi="Times New Roman" w:cs="Times New Roman"/>
          <w:sz w:val="24"/>
          <w:szCs w:val="24"/>
        </w:rPr>
        <w:t xml:space="preserve">с заказчиком, продемонстрировать, что у них есть необходимые возможности и потенциал для </w:t>
      </w:r>
      <w:r w:rsidR="00651DFD" w:rsidRPr="00545224">
        <w:rPr>
          <w:rFonts w:ascii="Times New Roman" w:hAnsi="Times New Roman" w:cs="Times New Roman"/>
          <w:sz w:val="24"/>
          <w:szCs w:val="24"/>
        </w:rPr>
        <w:t>исполнения</w:t>
      </w:r>
      <w:r w:rsidRPr="00545224">
        <w:rPr>
          <w:rFonts w:ascii="Times New Roman" w:hAnsi="Times New Roman" w:cs="Times New Roman"/>
          <w:sz w:val="24"/>
          <w:szCs w:val="24"/>
        </w:rPr>
        <w:t xml:space="preserve">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или подтвердить приемлемость предлагаемого </w:t>
      </w:r>
      <w:r w:rsidR="00616E8C" w:rsidRPr="00545224">
        <w:rPr>
          <w:rFonts w:ascii="Times New Roman" w:hAnsi="Times New Roman" w:cs="Times New Roman"/>
          <w:sz w:val="24"/>
          <w:szCs w:val="24"/>
        </w:rPr>
        <w:t>изделия</w:t>
      </w:r>
      <w:r w:rsidRPr="00545224">
        <w:rPr>
          <w:rFonts w:ascii="Times New Roman" w:hAnsi="Times New Roman" w:cs="Times New Roman"/>
          <w:sz w:val="24"/>
          <w:szCs w:val="24"/>
        </w:rPr>
        <w:t xml:space="preserve"> и обеспечить ясность в отношении того, что на самом деле предлагается. Соответственно, такие дополнительные материалы могут включать разбивку цен, спецификацию с ценами, соглашения о совместном предприятии, образцы, документы, уполномочивающие лиц на подписание </w:t>
      </w:r>
      <w:r w:rsidR="00651DFD" w:rsidRPr="00545224">
        <w:rPr>
          <w:rFonts w:ascii="Times New Roman" w:hAnsi="Times New Roman" w:cs="Times New Roman"/>
          <w:sz w:val="24"/>
          <w:szCs w:val="24"/>
        </w:rPr>
        <w:t>договоров</w:t>
      </w:r>
      <w:r w:rsidRPr="00545224">
        <w:rPr>
          <w:rFonts w:ascii="Times New Roman" w:hAnsi="Times New Roman" w:cs="Times New Roman"/>
          <w:sz w:val="24"/>
          <w:szCs w:val="24"/>
        </w:rPr>
        <w:t xml:space="preserve"> и любую документацию, демонстрирующую, что участник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обладает потенциалом и возможностями для </w:t>
      </w:r>
      <w:r w:rsidR="00651DFD" w:rsidRPr="00545224">
        <w:rPr>
          <w:rFonts w:ascii="Times New Roman" w:hAnsi="Times New Roman" w:cs="Times New Roman"/>
          <w:sz w:val="24"/>
          <w:szCs w:val="24"/>
        </w:rPr>
        <w:t>исполнения</w:t>
      </w:r>
      <w:r w:rsidRPr="00545224">
        <w:rPr>
          <w:rFonts w:ascii="Times New Roman" w:hAnsi="Times New Roman" w:cs="Times New Roman"/>
          <w:sz w:val="24"/>
          <w:szCs w:val="24"/>
        </w:rPr>
        <w:t xml:space="preserve">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w:t>
      </w:r>
    </w:p>
    <w:p w14:paraId="71324EC8"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A.3.19 Проверки, испытания и анализ</w:t>
      </w:r>
    </w:p>
    <w:p w14:paraId="320533F6" w14:textId="07BC2045"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5.19 требует предоставления доступа в рабочее время в помещения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или его поставщика для проведения проверки, испытаний и анализа, которые подробно излагаются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w:t>
      </w:r>
    </w:p>
    <w:p w14:paraId="049D64DD" w14:textId="572EB435"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A.3.20 Предоставление обеспечения, </w:t>
      </w:r>
      <w:r w:rsidR="000E04B2" w:rsidRPr="00545224">
        <w:rPr>
          <w:rFonts w:ascii="Times New Roman" w:hAnsi="Times New Roman" w:cs="Times New Roman"/>
          <w:b/>
          <w:bCs/>
          <w:sz w:val="24"/>
          <w:szCs w:val="24"/>
        </w:rPr>
        <w:t>залоговых обязательств</w:t>
      </w:r>
      <w:r w:rsidRPr="00545224">
        <w:rPr>
          <w:rFonts w:ascii="Times New Roman" w:hAnsi="Times New Roman" w:cs="Times New Roman"/>
          <w:b/>
          <w:bCs/>
          <w:sz w:val="24"/>
          <w:szCs w:val="24"/>
        </w:rPr>
        <w:t>, полисов и т.д.</w:t>
      </w:r>
    </w:p>
    <w:p w14:paraId="25332D1B" w14:textId="42CB32E3"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5.20 разрешает заказчикам получать все необходимые обеспечения, </w:t>
      </w:r>
      <w:r w:rsidR="000E04B2" w:rsidRPr="00545224">
        <w:rPr>
          <w:rFonts w:ascii="Times New Roman" w:hAnsi="Times New Roman" w:cs="Times New Roman"/>
          <w:sz w:val="24"/>
          <w:szCs w:val="24"/>
        </w:rPr>
        <w:t>залоговые обязательства</w:t>
      </w:r>
      <w:r w:rsidRPr="00545224">
        <w:rPr>
          <w:rFonts w:ascii="Times New Roman" w:hAnsi="Times New Roman" w:cs="Times New Roman"/>
          <w:sz w:val="24"/>
          <w:szCs w:val="24"/>
        </w:rPr>
        <w:t xml:space="preserve">, гарантии, полисы и сертификаты страхования, указанные в </w:t>
      </w:r>
      <w:r w:rsidR="000E04B2" w:rsidRPr="00545224">
        <w:rPr>
          <w:rFonts w:ascii="Times New Roman" w:hAnsi="Times New Roman" w:cs="Times New Roman"/>
          <w:sz w:val="24"/>
          <w:szCs w:val="24"/>
        </w:rPr>
        <w:t xml:space="preserve">конкурсной </w:t>
      </w:r>
      <w:r w:rsidRPr="00545224">
        <w:rPr>
          <w:rFonts w:ascii="Times New Roman" w:hAnsi="Times New Roman" w:cs="Times New Roman"/>
          <w:sz w:val="24"/>
          <w:szCs w:val="24"/>
        </w:rPr>
        <w:t xml:space="preserve">документации, до заключения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если это необходимо. Этот подпункт позволяет </w:t>
      </w:r>
      <w:r w:rsidRPr="00545224">
        <w:rPr>
          <w:rFonts w:ascii="Times New Roman" w:hAnsi="Times New Roman" w:cs="Times New Roman"/>
          <w:sz w:val="24"/>
          <w:szCs w:val="24"/>
        </w:rPr>
        <w:lastRenderedPageBreak/>
        <w:t xml:space="preserve">заказчику потребовать, чтобы такая документация была подготовлена и представлена до заключения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Многие стандартные формы </w:t>
      </w:r>
      <w:r w:rsidR="000E04B2" w:rsidRPr="00545224">
        <w:rPr>
          <w:rFonts w:ascii="Times New Roman" w:hAnsi="Times New Roman" w:cs="Times New Roman"/>
          <w:sz w:val="24"/>
          <w:szCs w:val="24"/>
        </w:rPr>
        <w:t xml:space="preserve">договоров </w:t>
      </w:r>
      <w:r w:rsidRPr="00545224">
        <w:rPr>
          <w:rFonts w:ascii="Times New Roman" w:hAnsi="Times New Roman" w:cs="Times New Roman"/>
          <w:sz w:val="24"/>
          <w:szCs w:val="24"/>
        </w:rPr>
        <w:t xml:space="preserve">устанавливают требования по завершению подготовки и представлению такой документации в течение определенного периода времени после даты начала действия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Невыполнение этого требования является нарушением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w:t>
      </w:r>
    </w:p>
    <w:p w14:paraId="37562ED7" w14:textId="086C19D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Есть преимущества и недостатки, а также определенные практические трудности, связанные с оформлением и представлением этих документов до или после заключения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Их следует тщательно рассмотреть.</w:t>
      </w:r>
    </w:p>
    <w:p w14:paraId="0C9D0449" w14:textId="15CE3EEC"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A.3.21 Проверка окончательного проекта</w:t>
      </w:r>
      <w:r w:rsidR="000E04B2" w:rsidRPr="00545224">
        <w:rPr>
          <w:rFonts w:ascii="Times New Roman" w:hAnsi="Times New Roman" w:cs="Times New Roman"/>
          <w:b/>
          <w:bCs/>
          <w:sz w:val="24"/>
          <w:szCs w:val="24"/>
        </w:rPr>
        <w:t xml:space="preserve"> договора</w:t>
      </w:r>
    </w:p>
    <w:p w14:paraId="7EBA0A0E" w14:textId="538BFB16"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5.21 обязывает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подтвердить окончательный проект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в течение определенного периода времени, чтобы не задерживать присуждение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Это необходимо только в тех случаях, когда изменения в документе о закупках, выпущенном для целей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являются значительными, поскольку форма предложения и принятия, предусмотренная в стандарте ISO 10845-2, предусматривает период </w:t>
      </w:r>
      <w:r w:rsidR="00804265" w:rsidRPr="00545224">
        <w:rPr>
          <w:rFonts w:ascii="Times New Roman" w:hAnsi="Times New Roman" w:cs="Times New Roman"/>
          <w:sz w:val="24"/>
          <w:szCs w:val="24"/>
        </w:rPr>
        <w:t>времени</w:t>
      </w:r>
      <w:r w:rsidRPr="00545224">
        <w:rPr>
          <w:rFonts w:ascii="Times New Roman" w:hAnsi="Times New Roman" w:cs="Times New Roman"/>
          <w:sz w:val="24"/>
          <w:szCs w:val="24"/>
        </w:rPr>
        <w:t xml:space="preserve">, в течение которого можно отказаться от содержания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w:t>
      </w:r>
    </w:p>
    <w:p w14:paraId="7EE842BB" w14:textId="7E522A5F"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A.3.22 Возврат других </w:t>
      </w:r>
      <w:r w:rsidR="000E04B2" w:rsidRPr="00545224">
        <w:rPr>
          <w:rFonts w:ascii="Times New Roman" w:hAnsi="Times New Roman" w:cs="Times New Roman"/>
          <w:b/>
          <w:bCs/>
          <w:sz w:val="24"/>
          <w:szCs w:val="24"/>
        </w:rPr>
        <w:t xml:space="preserve">конкурсных </w:t>
      </w:r>
      <w:r w:rsidRPr="00545224">
        <w:rPr>
          <w:rFonts w:ascii="Times New Roman" w:hAnsi="Times New Roman" w:cs="Times New Roman"/>
          <w:b/>
          <w:bCs/>
          <w:sz w:val="24"/>
          <w:szCs w:val="24"/>
        </w:rPr>
        <w:t>документов</w:t>
      </w:r>
    </w:p>
    <w:p w14:paraId="2F54EF6E" w14:textId="2A7A5B40"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5.22 требует от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возвращать всю сохранившуюся </w:t>
      </w:r>
      <w:r w:rsidR="000E04B2" w:rsidRPr="00545224">
        <w:rPr>
          <w:rFonts w:ascii="Times New Roman" w:hAnsi="Times New Roman" w:cs="Times New Roman"/>
          <w:sz w:val="24"/>
          <w:szCs w:val="24"/>
        </w:rPr>
        <w:t xml:space="preserve">конкурсную </w:t>
      </w:r>
      <w:r w:rsidRPr="00545224">
        <w:rPr>
          <w:rFonts w:ascii="Times New Roman" w:hAnsi="Times New Roman" w:cs="Times New Roman"/>
          <w:sz w:val="24"/>
          <w:szCs w:val="24"/>
        </w:rPr>
        <w:t>документацию, если этого потребует заказчик.</w:t>
      </w:r>
    </w:p>
    <w:p w14:paraId="28D8B32C" w14:textId="77777777" w:rsidR="00AB34A5" w:rsidRPr="00545224" w:rsidRDefault="00AB34A5" w:rsidP="00571B49">
      <w:pPr>
        <w:widowControl/>
        <w:autoSpaceDE/>
        <w:autoSpaceDN/>
        <w:adjustRightInd/>
        <w:rPr>
          <w:rFonts w:ascii="Times New Roman" w:hAnsi="Times New Roman" w:cs="Times New Roman"/>
          <w:b/>
          <w:bCs/>
          <w:sz w:val="24"/>
          <w:szCs w:val="24"/>
        </w:rPr>
      </w:pPr>
    </w:p>
    <w:p w14:paraId="7A7241BC" w14:textId="06348B82"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A.4 Пояснения к обязательствам заказчика (пункт 6) </w:t>
      </w:r>
    </w:p>
    <w:p w14:paraId="2BAD6161" w14:textId="77777777" w:rsidR="00AB34A5" w:rsidRPr="00545224" w:rsidRDefault="00AB34A5" w:rsidP="00571B49">
      <w:pPr>
        <w:widowControl/>
        <w:autoSpaceDE/>
        <w:autoSpaceDN/>
        <w:adjustRightInd/>
        <w:rPr>
          <w:rFonts w:ascii="Times New Roman" w:hAnsi="Times New Roman" w:cs="Times New Roman"/>
          <w:b/>
          <w:bCs/>
          <w:sz w:val="24"/>
          <w:szCs w:val="24"/>
        </w:rPr>
      </w:pPr>
    </w:p>
    <w:p w14:paraId="0C50B712" w14:textId="7A7D15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A.4.1 Ответ на запросы участника </w:t>
      </w:r>
      <w:r w:rsidR="001C0085" w:rsidRPr="00545224">
        <w:rPr>
          <w:rFonts w:ascii="Times New Roman" w:hAnsi="Times New Roman" w:cs="Times New Roman"/>
          <w:b/>
          <w:bCs/>
          <w:sz w:val="24"/>
          <w:szCs w:val="24"/>
        </w:rPr>
        <w:t>конкурса</w:t>
      </w:r>
    </w:p>
    <w:p w14:paraId="0F8BE510" w14:textId="0DBDF3A0"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6.1 устанавливает порядок, в котором заказчик должен отвечать на запросы о разъяснении и внесении существенных изменений в возможности или структуру организации, участвующей в </w:t>
      </w:r>
      <w:r w:rsidR="007570A9" w:rsidRPr="00545224">
        <w:rPr>
          <w:rFonts w:ascii="Times New Roman" w:hAnsi="Times New Roman" w:cs="Times New Roman"/>
          <w:sz w:val="24"/>
          <w:szCs w:val="24"/>
        </w:rPr>
        <w:t>конкурсе</w:t>
      </w:r>
      <w:r w:rsidRPr="00545224">
        <w:rPr>
          <w:rFonts w:ascii="Times New Roman" w:hAnsi="Times New Roman" w:cs="Times New Roman"/>
          <w:sz w:val="24"/>
          <w:szCs w:val="24"/>
        </w:rPr>
        <w:t>, а также связанные с этим сроки.</w:t>
      </w:r>
    </w:p>
    <w:p w14:paraId="04DF6125" w14:textId="3D8FBF88"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Все запросы на представление информации в письменном виде следует объединить, а все ответы предоставляются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 факсу или электронной почте для обеспечения честного и справедливого отношения. Если вопрос или запрос на представление разъяснения считаются существенными, то и запрос, и ответ следует предоставить в соответствующей анонимной форме. Если в результате запросов выпускается дополнение, которое вносит значительные изменения в документацию, например, изменяет пункты, выпускает дополнительные чертежи и информацию, не включенную в документацию, или вносит изменения в ценовые данные, следует рассмотреть вопрос о продлении срока проведения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w:t>
      </w:r>
    </w:p>
    <w:p w14:paraId="4418ABA1"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A.4.2 Выпуск дополнения</w:t>
      </w:r>
    </w:p>
    <w:p w14:paraId="017D0CE5" w14:textId="434CBD8B"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6.2 устанавливает порядок издания заказчиком дополнений и связанные с этим сроки.</w:t>
      </w:r>
    </w:p>
    <w:p w14:paraId="356452A8" w14:textId="61AE9534"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Поправки направляются одновременно всем потенциальным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получившим </w:t>
      </w:r>
      <w:r w:rsidR="00482C80" w:rsidRPr="00545224">
        <w:rPr>
          <w:rFonts w:ascii="Times New Roman" w:hAnsi="Times New Roman" w:cs="Times New Roman"/>
          <w:sz w:val="24"/>
          <w:szCs w:val="24"/>
        </w:rPr>
        <w:t>документацию по закупкам</w:t>
      </w:r>
      <w:r w:rsidRPr="00545224">
        <w:rPr>
          <w:rFonts w:ascii="Times New Roman" w:hAnsi="Times New Roman" w:cs="Times New Roman"/>
          <w:sz w:val="24"/>
          <w:szCs w:val="24"/>
        </w:rPr>
        <w:t xml:space="preserve">, заблаговременно до даты закрытия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Если времени для выпуска дополнений или ответа на них недостаточно, то такие дополнения либо не должны выпускаться, либо дата окончания приема </w:t>
      </w:r>
      <w:r w:rsidR="000E04B2" w:rsidRPr="00545224">
        <w:rPr>
          <w:rFonts w:ascii="Times New Roman" w:hAnsi="Times New Roman" w:cs="Times New Roman"/>
          <w:sz w:val="24"/>
          <w:szCs w:val="24"/>
        </w:rPr>
        <w:t xml:space="preserve">конкурсных ценовых </w:t>
      </w:r>
      <w:r w:rsidRPr="00545224">
        <w:rPr>
          <w:rFonts w:ascii="Times New Roman" w:hAnsi="Times New Roman" w:cs="Times New Roman"/>
          <w:sz w:val="24"/>
          <w:szCs w:val="24"/>
        </w:rPr>
        <w:t>предложений должна быть отложена, чтобы можно было выпустить дополнения.</w:t>
      </w:r>
    </w:p>
    <w:p w14:paraId="4628640C" w14:textId="475B9755" w:rsidR="00571B49" w:rsidRPr="00545224" w:rsidRDefault="00571B49" w:rsidP="00571B49">
      <w:pPr>
        <w:widowControl/>
        <w:autoSpaceDE/>
        <w:autoSpaceDN/>
        <w:adjustRightInd/>
        <w:rPr>
          <w:rFonts w:ascii="Times New Roman" w:hAnsi="Times New Roman" w:cs="Times New Roman"/>
          <w:b/>
          <w:bCs/>
          <w:spacing w:val="-4"/>
          <w:sz w:val="24"/>
          <w:szCs w:val="24"/>
        </w:rPr>
      </w:pPr>
      <w:r w:rsidRPr="00545224">
        <w:rPr>
          <w:rFonts w:ascii="Times New Roman" w:hAnsi="Times New Roman" w:cs="Times New Roman"/>
          <w:b/>
          <w:bCs/>
          <w:spacing w:val="-4"/>
          <w:sz w:val="24"/>
          <w:szCs w:val="24"/>
        </w:rPr>
        <w:t xml:space="preserve">A.4.3 Возврат </w:t>
      </w:r>
      <w:r w:rsidR="000E04B2" w:rsidRPr="00545224">
        <w:rPr>
          <w:rFonts w:ascii="Times New Roman" w:hAnsi="Times New Roman" w:cs="Times New Roman"/>
          <w:b/>
          <w:bCs/>
          <w:spacing w:val="-4"/>
          <w:sz w:val="24"/>
          <w:szCs w:val="24"/>
        </w:rPr>
        <w:t xml:space="preserve">конкурсных ценовых </w:t>
      </w:r>
      <w:r w:rsidRPr="00545224">
        <w:rPr>
          <w:rFonts w:ascii="Times New Roman" w:hAnsi="Times New Roman" w:cs="Times New Roman"/>
          <w:b/>
          <w:bCs/>
          <w:spacing w:val="-4"/>
          <w:sz w:val="24"/>
          <w:szCs w:val="24"/>
        </w:rPr>
        <w:t xml:space="preserve">предложений, представленных с </w:t>
      </w:r>
      <w:r w:rsidR="000E04B2" w:rsidRPr="00545224">
        <w:rPr>
          <w:rFonts w:ascii="Times New Roman" w:hAnsi="Times New Roman" w:cs="Times New Roman"/>
          <w:b/>
          <w:bCs/>
          <w:spacing w:val="-4"/>
          <w:sz w:val="24"/>
          <w:szCs w:val="24"/>
        </w:rPr>
        <w:t>опозданием</w:t>
      </w:r>
    </w:p>
    <w:p w14:paraId="1692ED3D" w14:textId="0E7598F9"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6.3 обязывает заказчика возвращать заявки</w:t>
      </w:r>
      <w:r w:rsidR="000E04B2"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представленные с </w:t>
      </w:r>
      <w:r w:rsidR="000E04B2" w:rsidRPr="00545224">
        <w:rPr>
          <w:rFonts w:ascii="Times New Roman" w:hAnsi="Times New Roman" w:cs="Times New Roman"/>
          <w:sz w:val="24"/>
          <w:szCs w:val="24"/>
        </w:rPr>
        <w:t>опозданием</w:t>
      </w:r>
      <w:r w:rsidRPr="00545224">
        <w:rPr>
          <w:rFonts w:ascii="Times New Roman" w:hAnsi="Times New Roman" w:cs="Times New Roman"/>
          <w:sz w:val="24"/>
          <w:szCs w:val="24"/>
        </w:rPr>
        <w:t>, не вскрытыми.</w:t>
      </w:r>
    </w:p>
    <w:p w14:paraId="1DA3FE93" w14:textId="507A4D2A"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A.4.4 Вскрытие </w:t>
      </w:r>
      <w:r w:rsidR="000E04B2" w:rsidRPr="00545224">
        <w:rPr>
          <w:rFonts w:ascii="Times New Roman" w:hAnsi="Times New Roman" w:cs="Times New Roman"/>
          <w:b/>
          <w:bCs/>
          <w:sz w:val="24"/>
          <w:szCs w:val="24"/>
        </w:rPr>
        <w:t>заявок на участие в конкурсе</w:t>
      </w:r>
    </w:p>
    <w:p w14:paraId="376A16D5" w14:textId="7EEF33BF"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6.4 устанавливает обязательный порядок вскрытия </w:t>
      </w:r>
      <w:r w:rsidR="00743BAB" w:rsidRPr="00545224">
        <w:rPr>
          <w:rFonts w:ascii="Times New Roman" w:hAnsi="Times New Roman" w:cs="Times New Roman"/>
          <w:sz w:val="24"/>
          <w:szCs w:val="24"/>
        </w:rPr>
        <w:t>заявок на участие в конкурсе</w:t>
      </w:r>
      <w:r w:rsidRPr="00545224">
        <w:rPr>
          <w:rFonts w:ascii="Times New Roman" w:hAnsi="Times New Roman" w:cs="Times New Roman"/>
          <w:sz w:val="24"/>
          <w:szCs w:val="24"/>
        </w:rPr>
        <w:t xml:space="preserve"> и требует от заказчика представления протокола вскрытия по запросу.</w:t>
      </w:r>
    </w:p>
    <w:p w14:paraId="7BFAC384" w14:textId="4AC60E7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Если заявки</w:t>
      </w:r>
      <w:r w:rsidR="00743BAB"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не вскрываются публично, этот подпункт следует заменить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 формулировкой о том, что общая стоимость цен, </w:t>
      </w:r>
      <w:r w:rsidRPr="00545224">
        <w:rPr>
          <w:rFonts w:ascii="Times New Roman" w:hAnsi="Times New Roman" w:cs="Times New Roman"/>
          <w:sz w:val="24"/>
          <w:szCs w:val="24"/>
        </w:rPr>
        <w:lastRenderedPageBreak/>
        <w:t xml:space="preserve">запрашиваемые </w:t>
      </w:r>
      <w:r w:rsidR="00743BAB" w:rsidRPr="00545224">
        <w:rPr>
          <w:rFonts w:ascii="Times New Roman" w:hAnsi="Times New Roman" w:cs="Times New Roman"/>
          <w:sz w:val="24"/>
          <w:szCs w:val="24"/>
        </w:rPr>
        <w:t>преимущественные права</w:t>
      </w:r>
      <w:r w:rsidRPr="00545224">
        <w:rPr>
          <w:rFonts w:ascii="Times New Roman" w:hAnsi="Times New Roman" w:cs="Times New Roman"/>
          <w:sz w:val="24"/>
          <w:szCs w:val="24"/>
        </w:rPr>
        <w:t xml:space="preserve"> и сроки выполнения работ (при наличии) по основным полученным </w:t>
      </w:r>
      <w:r w:rsidR="00743BAB" w:rsidRPr="00545224">
        <w:rPr>
          <w:rFonts w:ascii="Times New Roman" w:hAnsi="Times New Roman" w:cs="Times New Roman"/>
          <w:sz w:val="24"/>
          <w:szCs w:val="24"/>
        </w:rPr>
        <w:t>конкурсным ценовым</w:t>
      </w:r>
      <w:r w:rsidRPr="00545224">
        <w:rPr>
          <w:rFonts w:ascii="Times New Roman" w:hAnsi="Times New Roman" w:cs="Times New Roman"/>
          <w:sz w:val="24"/>
          <w:szCs w:val="24"/>
        </w:rPr>
        <w:t xml:space="preserve"> предложениям будут опубликованы и предоставлены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Следует принимать меры для того, чтобы заявки </w:t>
      </w:r>
      <w:r w:rsidR="00743BAB" w:rsidRPr="00545224">
        <w:rPr>
          <w:rFonts w:ascii="Times New Roman" w:hAnsi="Times New Roman" w:cs="Times New Roman"/>
          <w:sz w:val="24"/>
          <w:szCs w:val="24"/>
        </w:rPr>
        <w:t xml:space="preserve">на участие в конкурсе, представленные с опозданием </w:t>
      </w:r>
      <w:r w:rsidRPr="00545224">
        <w:rPr>
          <w:rFonts w:ascii="Times New Roman" w:hAnsi="Times New Roman" w:cs="Times New Roman"/>
          <w:sz w:val="24"/>
          <w:szCs w:val="24"/>
        </w:rPr>
        <w:t>возвращались невскрытыми, не подделывались и не изменялись после окончания срока подачи заявок</w:t>
      </w:r>
      <w:r w:rsidR="00743BAB"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Такие заявки на рассмотрение должны быть вскрыты не позднее одной недели после времени закрытия приема </w:t>
      </w:r>
      <w:r w:rsidR="00743BAB" w:rsidRPr="00545224">
        <w:rPr>
          <w:rFonts w:ascii="Times New Roman" w:hAnsi="Times New Roman" w:cs="Times New Roman"/>
          <w:sz w:val="24"/>
          <w:szCs w:val="24"/>
        </w:rPr>
        <w:t>заявок на участие в конкурсе</w:t>
      </w:r>
      <w:r w:rsidRPr="00545224">
        <w:rPr>
          <w:rFonts w:ascii="Times New Roman" w:hAnsi="Times New Roman" w:cs="Times New Roman"/>
          <w:sz w:val="24"/>
          <w:szCs w:val="24"/>
        </w:rPr>
        <w:t xml:space="preserve"> в присутствии не менее двух лиц, представляющих заказчика, и одного лица</w:t>
      </w:r>
      <w:r w:rsidR="00B5791F" w:rsidRPr="00545224">
        <w:rPr>
          <w:rFonts w:ascii="Times New Roman" w:hAnsi="Times New Roman" w:cs="Times New Roman"/>
          <w:sz w:val="24"/>
          <w:szCs w:val="24"/>
        </w:rPr>
        <w:t>,</w:t>
      </w:r>
      <w:r w:rsidRPr="00545224">
        <w:rPr>
          <w:rFonts w:ascii="Times New Roman" w:hAnsi="Times New Roman" w:cs="Times New Roman"/>
          <w:sz w:val="24"/>
          <w:szCs w:val="24"/>
        </w:rPr>
        <w:t xml:space="preserve"> не зависимого от заказчика, </w:t>
      </w:r>
      <w:r w:rsidR="00743BAB" w:rsidRPr="00545224">
        <w:rPr>
          <w:rFonts w:ascii="Times New Roman" w:hAnsi="Times New Roman" w:cs="Times New Roman"/>
          <w:sz w:val="24"/>
          <w:szCs w:val="24"/>
        </w:rPr>
        <w:t xml:space="preserve">указанного </w:t>
      </w:r>
      <w:r w:rsidRPr="00545224">
        <w:rPr>
          <w:rFonts w:ascii="Times New Roman" w:hAnsi="Times New Roman" w:cs="Times New Roman"/>
          <w:sz w:val="24"/>
          <w:szCs w:val="24"/>
        </w:rPr>
        <w:t>в документации</w:t>
      </w:r>
      <w:r w:rsidR="00743BAB" w:rsidRPr="00545224">
        <w:rPr>
          <w:rFonts w:ascii="Times New Roman" w:hAnsi="Times New Roman" w:cs="Times New Roman"/>
          <w:sz w:val="24"/>
          <w:szCs w:val="24"/>
        </w:rPr>
        <w:t xml:space="preserve"> по закупкам</w:t>
      </w:r>
      <w:r w:rsidRPr="00545224">
        <w:rPr>
          <w:rFonts w:ascii="Times New Roman" w:hAnsi="Times New Roman" w:cs="Times New Roman"/>
          <w:sz w:val="24"/>
          <w:szCs w:val="24"/>
        </w:rPr>
        <w:t>.</w:t>
      </w:r>
    </w:p>
    <w:p w14:paraId="5E2B8C7F" w14:textId="60CFCEB0"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Всем полученным заявкам на участие в </w:t>
      </w:r>
      <w:r w:rsidR="007570A9" w:rsidRPr="00545224">
        <w:rPr>
          <w:rFonts w:ascii="Times New Roman" w:hAnsi="Times New Roman" w:cs="Times New Roman"/>
          <w:sz w:val="24"/>
          <w:szCs w:val="24"/>
        </w:rPr>
        <w:t>конкурсе</w:t>
      </w:r>
      <w:r w:rsidRPr="00545224">
        <w:rPr>
          <w:rFonts w:ascii="Times New Roman" w:hAnsi="Times New Roman" w:cs="Times New Roman"/>
          <w:sz w:val="24"/>
          <w:szCs w:val="24"/>
        </w:rPr>
        <w:t xml:space="preserve"> при вскрытии должна быть присвоена уникальная отметка подлинности, и эта отметка должна быть проставлена на каждой странице документов в качестве доказательства того, что заявка </w:t>
      </w:r>
      <w:r w:rsidR="00743BAB" w:rsidRPr="00545224">
        <w:rPr>
          <w:rFonts w:ascii="Times New Roman" w:hAnsi="Times New Roman" w:cs="Times New Roman"/>
          <w:sz w:val="24"/>
          <w:szCs w:val="24"/>
        </w:rPr>
        <w:t xml:space="preserve">на участие в конкурсе </w:t>
      </w:r>
      <w:r w:rsidRPr="00545224">
        <w:rPr>
          <w:rFonts w:ascii="Times New Roman" w:hAnsi="Times New Roman" w:cs="Times New Roman"/>
          <w:sz w:val="24"/>
          <w:szCs w:val="24"/>
        </w:rPr>
        <w:t>была получена до времени закрытия.</w:t>
      </w:r>
    </w:p>
    <w:p w14:paraId="47B9D38E" w14:textId="710D14C6"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В случае не</w:t>
      </w:r>
      <w:r w:rsidR="00A83012" w:rsidRPr="00545224">
        <w:rPr>
          <w:rFonts w:ascii="Times New Roman" w:hAnsi="Times New Roman" w:cs="Times New Roman"/>
          <w:sz w:val="24"/>
          <w:szCs w:val="24"/>
          <w:lang w:val="kk-KZ"/>
        </w:rPr>
        <w:t xml:space="preserve"> </w:t>
      </w:r>
      <w:r w:rsidRPr="00545224">
        <w:rPr>
          <w:rFonts w:ascii="Times New Roman" w:hAnsi="Times New Roman" w:cs="Times New Roman"/>
          <w:sz w:val="24"/>
          <w:szCs w:val="24"/>
        </w:rPr>
        <w:t xml:space="preserve">присуждения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ни одному из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учетная запись всех цен не требуется. В случае, если определенные части </w:t>
      </w:r>
      <w:r w:rsidR="00743BAB" w:rsidRPr="00545224">
        <w:rPr>
          <w:rFonts w:ascii="Times New Roman" w:hAnsi="Times New Roman" w:cs="Times New Roman"/>
          <w:sz w:val="24"/>
          <w:szCs w:val="24"/>
        </w:rPr>
        <w:t xml:space="preserve">договоров </w:t>
      </w:r>
      <w:r w:rsidRPr="00545224">
        <w:rPr>
          <w:rFonts w:ascii="Times New Roman" w:hAnsi="Times New Roman" w:cs="Times New Roman"/>
          <w:sz w:val="24"/>
          <w:szCs w:val="24"/>
        </w:rPr>
        <w:t xml:space="preserve">могут быть присуждены нескольким участникам </w:t>
      </w:r>
      <w:r w:rsidR="001C0085" w:rsidRPr="00545224">
        <w:rPr>
          <w:rFonts w:ascii="Times New Roman" w:hAnsi="Times New Roman" w:cs="Times New Roman"/>
          <w:sz w:val="24"/>
          <w:szCs w:val="24"/>
        </w:rPr>
        <w:t>конкурса</w:t>
      </w:r>
      <w:r w:rsidR="005B07CD" w:rsidRPr="00545224">
        <w:rPr>
          <w:rFonts w:ascii="Times New Roman" w:hAnsi="Times New Roman" w:cs="Times New Roman"/>
          <w:sz w:val="24"/>
          <w:szCs w:val="24"/>
        </w:rPr>
        <w:t>,</w:t>
      </w:r>
      <w:r w:rsidRPr="00545224">
        <w:rPr>
          <w:rFonts w:ascii="Times New Roman" w:hAnsi="Times New Roman" w:cs="Times New Roman"/>
          <w:sz w:val="24"/>
          <w:szCs w:val="24"/>
        </w:rPr>
        <w:t xml:space="preserve"> и эти части могут быть легко суммированы в заявке на участие в </w:t>
      </w:r>
      <w:r w:rsidR="007570A9" w:rsidRPr="00545224">
        <w:rPr>
          <w:rFonts w:ascii="Times New Roman" w:hAnsi="Times New Roman" w:cs="Times New Roman"/>
          <w:sz w:val="24"/>
          <w:szCs w:val="24"/>
        </w:rPr>
        <w:t>конкурсе</w:t>
      </w:r>
      <w:r w:rsidRPr="00545224">
        <w:rPr>
          <w:rFonts w:ascii="Times New Roman" w:hAnsi="Times New Roman" w:cs="Times New Roman"/>
          <w:sz w:val="24"/>
          <w:szCs w:val="24"/>
        </w:rPr>
        <w:t>, эти суммы должны быть зафиксированы.</w:t>
      </w:r>
    </w:p>
    <w:p w14:paraId="76A968AC"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A.4.5 Система двух конвертов</w:t>
      </w:r>
    </w:p>
    <w:p w14:paraId="5C217BE1" w14:textId="6C20AF5E"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6.5 устанавливает </w:t>
      </w:r>
      <w:r w:rsidR="00345E55" w:rsidRPr="00545224">
        <w:rPr>
          <w:rFonts w:ascii="Times New Roman" w:hAnsi="Times New Roman" w:cs="Times New Roman"/>
          <w:sz w:val="24"/>
          <w:szCs w:val="24"/>
        </w:rPr>
        <w:t>порядок</w:t>
      </w:r>
      <w:r w:rsidRPr="00545224">
        <w:rPr>
          <w:rFonts w:ascii="Times New Roman" w:hAnsi="Times New Roman" w:cs="Times New Roman"/>
          <w:sz w:val="24"/>
          <w:szCs w:val="24"/>
        </w:rPr>
        <w:t>, связанны</w:t>
      </w:r>
      <w:r w:rsidR="00743BAB" w:rsidRPr="00545224">
        <w:rPr>
          <w:rFonts w:ascii="Times New Roman" w:hAnsi="Times New Roman" w:cs="Times New Roman"/>
          <w:sz w:val="24"/>
          <w:szCs w:val="24"/>
        </w:rPr>
        <w:t>й</w:t>
      </w:r>
      <w:r w:rsidRPr="00545224">
        <w:rPr>
          <w:rFonts w:ascii="Times New Roman" w:hAnsi="Times New Roman" w:cs="Times New Roman"/>
          <w:sz w:val="24"/>
          <w:szCs w:val="24"/>
        </w:rPr>
        <w:t xml:space="preserve"> с использованием системы двух конвертов, если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 указывается необходимость применения </w:t>
      </w:r>
      <w:r w:rsidR="00345E55" w:rsidRPr="00545224">
        <w:rPr>
          <w:rFonts w:ascii="Times New Roman" w:hAnsi="Times New Roman" w:cs="Times New Roman"/>
          <w:sz w:val="24"/>
          <w:szCs w:val="24"/>
        </w:rPr>
        <w:t>такого порядка</w:t>
      </w:r>
      <w:r w:rsidRPr="00545224">
        <w:rPr>
          <w:rFonts w:ascii="Times New Roman" w:hAnsi="Times New Roman" w:cs="Times New Roman"/>
          <w:sz w:val="24"/>
          <w:szCs w:val="24"/>
        </w:rPr>
        <w:t>.</w:t>
      </w:r>
    </w:p>
    <w:p w14:paraId="38CBB281"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A.4.6 Неразглашение</w:t>
      </w:r>
    </w:p>
    <w:p w14:paraId="798BE224" w14:textId="3CF49951"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6.6 устанавливает требования по сохранению целостности в процессе </w:t>
      </w:r>
      <w:r w:rsidR="00743BAB" w:rsidRPr="00545224">
        <w:rPr>
          <w:rFonts w:ascii="Times New Roman" w:hAnsi="Times New Roman" w:cs="Times New Roman"/>
          <w:sz w:val="24"/>
          <w:szCs w:val="24"/>
        </w:rPr>
        <w:t xml:space="preserve">проведения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w:t>
      </w:r>
    </w:p>
    <w:p w14:paraId="232090AB"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A.4.7 Основания для отказа и дисквалификации</w:t>
      </w:r>
    </w:p>
    <w:p w14:paraId="335AA64C" w14:textId="154E0E6A"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6.7 допускают отклонение заявок</w:t>
      </w:r>
      <w:r w:rsidR="00743BAB"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и дисквалификацию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при наличии обоснованных подозрений или доказательств того, что участник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оказывал или пытался оказать влияние на процесс </w:t>
      </w:r>
      <w:r w:rsidR="00743BAB" w:rsidRPr="00545224">
        <w:rPr>
          <w:rFonts w:ascii="Times New Roman" w:hAnsi="Times New Roman" w:cs="Times New Roman"/>
          <w:sz w:val="24"/>
          <w:szCs w:val="24"/>
        </w:rPr>
        <w:t xml:space="preserve">проведения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или замешан в коррупции и мошенничестве.</w:t>
      </w:r>
    </w:p>
    <w:p w14:paraId="20D4D912" w14:textId="1E2BB4FC"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A.4.8 Проверка соответствия требованиям</w:t>
      </w:r>
    </w:p>
    <w:p w14:paraId="20983CE4" w14:textId="022053E4"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6.8 устанавливает порядок проведения данной проверки и критерии, по которым </w:t>
      </w:r>
      <w:r w:rsidR="008F1D1E" w:rsidRPr="00545224">
        <w:rPr>
          <w:rFonts w:ascii="Times New Roman" w:hAnsi="Times New Roman" w:cs="Times New Roman"/>
          <w:sz w:val="24"/>
          <w:szCs w:val="24"/>
        </w:rPr>
        <w:t>конкурсные ценовые</w:t>
      </w:r>
      <w:r w:rsidRPr="00545224">
        <w:rPr>
          <w:rFonts w:ascii="Times New Roman" w:hAnsi="Times New Roman" w:cs="Times New Roman"/>
          <w:sz w:val="24"/>
          <w:szCs w:val="24"/>
        </w:rPr>
        <w:t xml:space="preserve"> предложения считаются соответствующими требованиям. В таблице С.1 представлено </w:t>
      </w:r>
      <w:r w:rsidR="00743BAB" w:rsidRPr="00545224">
        <w:rPr>
          <w:rFonts w:ascii="Times New Roman" w:hAnsi="Times New Roman" w:cs="Times New Roman"/>
          <w:sz w:val="24"/>
          <w:szCs w:val="24"/>
        </w:rPr>
        <w:t xml:space="preserve">исчерпывающее </w:t>
      </w:r>
      <w:r w:rsidRPr="00545224">
        <w:rPr>
          <w:rFonts w:ascii="Times New Roman" w:hAnsi="Times New Roman" w:cs="Times New Roman"/>
          <w:sz w:val="24"/>
          <w:szCs w:val="24"/>
        </w:rPr>
        <w:t>руководство для проверки соответствия требованиям.</w:t>
      </w:r>
    </w:p>
    <w:p w14:paraId="0B64B6E5" w14:textId="2D3F0A6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Если после проведения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ни одна из заявок </w:t>
      </w:r>
      <w:r w:rsidR="00743BAB" w:rsidRPr="00545224">
        <w:rPr>
          <w:rFonts w:ascii="Times New Roman" w:hAnsi="Times New Roman" w:cs="Times New Roman"/>
          <w:sz w:val="24"/>
          <w:szCs w:val="24"/>
        </w:rPr>
        <w:t xml:space="preserve">на участие в конкурсе </w:t>
      </w:r>
      <w:r w:rsidRPr="00545224">
        <w:rPr>
          <w:rFonts w:ascii="Times New Roman" w:hAnsi="Times New Roman" w:cs="Times New Roman"/>
          <w:sz w:val="24"/>
          <w:szCs w:val="24"/>
        </w:rPr>
        <w:t>не отвечает требованиям, следует провести переговоры с участником, представившим наиболее приемлемое предложение на основе критериев оценки для разработки взаимоприемлемого предложения.</w:t>
      </w:r>
    </w:p>
    <w:p w14:paraId="0E0157C0"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A.4.9 Арифметические ошибки, пропуски и расхождения</w:t>
      </w:r>
    </w:p>
    <w:p w14:paraId="64902130" w14:textId="6A8AD9DA"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6.9 касается обработки арифметических ошибок при оценке заявок</w:t>
      </w:r>
      <w:r w:rsidR="00743BAB"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и</w:t>
      </w:r>
      <w:r w:rsidR="00A83012" w:rsidRPr="00545224">
        <w:rPr>
          <w:rFonts w:ascii="Times New Roman" w:hAnsi="Times New Roman" w:cs="Times New Roman"/>
          <w:sz w:val="24"/>
          <w:szCs w:val="24"/>
        </w:rPr>
        <w:t>,</w:t>
      </w:r>
      <w:r w:rsidRPr="00545224">
        <w:rPr>
          <w:rFonts w:ascii="Times New Roman" w:hAnsi="Times New Roman" w:cs="Times New Roman"/>
          <w:sz w:val="24"/>
          <w:szCs w:val="24"/>
        </w:rPr>
        <w:t xml:space="preserve"> определяет</w:t>
      </w:r>
      <w:r w:rsidR="00A83012" w:rsidRPr="00545224">
        <w:rPr>
          <w:rFonts w:ascii="Times New Roman" w:hAnsi="Times New Roman" w:cs="Times New Roman"/>
          <w:sz w:val="24"/>
          <w:szCs w:val="24"/>
        </w:rPr>
        <w:t>,</w:t>
      </w:r>
      <w:r w:rsidRPr="00545224">
        <w:rPr>
          <w:rFonts w:ascii="Times New Roman" w:hAnsi="Times New Roman" w:cs="Times New Roman"/>
          <w:sz w:val="24"/>
          <w:szCs w:val="24"/>
        </w:rPr>
        <w:t xml:space="preserve"> как заказчик должен вносить такие исправления при определении конкурентной позиции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w:t>
      </w:r>
      <w:r w:rsidR="00EF0A05" w:rsidRPr="00545224">
        <w:rPr>
          <w:rFonts w:ascii="Times New Roman" w:hAnsi="Times New Roman" w:cs="Times New Roman"/>
          <w:sz w:val="24"/>
          <w:szCs w:val="24"/>
        </w:rPr>
        <w:t>Данный пункт:</w:t>
      </w:r>
    </w:p>
    <w:p w14:paraId="0856105F" w14:textId="46E0BA41" w:rsidR="00571B49" w:rsidRPr="00545224" w:rsidRDefault="00571B49" w:rsidP="00A83012">
      <w:pPr>
        <w:rPr>
          <w:rFonts w:ascii="Times New Roman" w:hAnsi="Times New Roman" w:cs="Times New Roman"/>
          <w:sz w:val="24"/>
          <w:szCs w:val="24"/>
        </w:rPr>
      </w:pPr>
      <w:r w:rsidRPr="00545224">
        <w:rPr>
          <w:rFonts w:ascii="Times New Roman" w:hAnsi="Times New Roman" w:cs="Times New Roman"/>
          <w:sz w:val="24"/>
          <w:szCs w:val="24"/>
        </w:rPr>
        <w:t xml:space="preserve">a) требует, чтобы цена, представляемая на рассмотрение (т.е. </w:t>
      </w:r>
      <w:r w:rsidR="00743BAB" w:rsidRPr="00545224">
        <w:rPr>
          <w:rFonts w:ascii="Times New Roman" w:hAnsi="Times New Roman" w:cs="Times New Roman"/>
          <w:sz w:val="24"/>
          <w:szCs w:val="24"/>
        </w:rPr>
        <w:t xml:space="preserve">конкурсное ценовое </w:t>
      </w:r>
      <w:r w:rsidRPr="00545224">
        <w:rPr>
          <w:rFonts w:ascii="Times New Roman" w:hAnsi="Times New Roman" w:cs="Times New Roman"/>
          <w:sz w:val="24"/>
          <w:szCs w:val="24"/>
        </w:rPr>
        <w:t xml:space="preserve">предложение), которая доводится до сведения заинтересованных сторон при открытии </w:t>
      </w:r>
      <w:r w:rsidR="00743BAB" w:rsidRPr="00545224">
        <w:rPr>
          <w:rFonts w:ascii="Times New Roman" w:hAnsi="Times New Roman" w:cs="Times New Roman"/>
          <w:sz w:val="24"/>
          <w:szCs w:val="24"/>
        </w:rPr>
        <w:t>заявок на участие в конкурсе</w:t>
      </w:r>
      <w:r w:rsidR="00A83012" w:rsidRPr="00545224">
        <w:rPr>
          <w:rFonts w:ascii="Times New Roman" w:hAnsi="Times New Roman" w:cs="Times New Roman"/>
          <w:sz w:val="24"/>
          <w:szCs w:val="24"/>
        </w:rPr>
        <w:t>,</w:t>
      </w:r>
      <w:r w:rsidRPr="00545224">
        <w:rPr>
          <w:rFonts w:ascii="Times New Roman" w:hAnsi="Times New Roman" w:cs="Times New Roman"/>
          <w:sz w:val="24"/>
          <w:szCs w:val="24"/>
        </w:rPr>
        <w:t xml:space="preserve"> служит базой для установления конкурентоспособных позиций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в интересах прозрачности</w:t>
      </w:r>
      <w:r w:rsidR="00EF0A05" w:rsidRPr="00545224">
        <w:rPr>
          <w:rFonts w:ascii="Times New Roman" w:hAnsi="Times New Roman" w:cs="Times New Roman"/>
          <w:sz w:val="24"/>
          <w:szCs w:val="24"/>
        </w:rPr>
        <w:t>;</w:t>
      </w:r>
    </w:p>
    <w:p w14:paraId="68BECF7F" w14:textId="36563105"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b) упрощает процесс оценки, так как кажд</w:t>
      </w:r>
      <w:r w:rsidR="003F1444" w:rsidRPr="00545224">
        <w:rPr>
          <w:rFonts w:ascii="Times New Roman" w:hAnsi="Times New Roman" w:cs="Times New Roman"/>
          <w:sz w:val="24"/>
          <w:szCs w:val="24"/>
        </w:rPr>
        <w:t>ая заявка на участие в конкурсе</w:t>
      </w:r>
      <w:r w:rsidRPr="00545224">
        <w:rPr>
          <w:rFonts w:ascii="Times New Roman" w:hAnsi="Times New Roman" w:cs="Times New Roman"/>
          <w:sz w:val="24"/>
          <w:szCs w:val="24"/>
        </w:rPr>
        <w:t xml:space="preserve"> не нужно проверять на арифметическую правильность</w:t>
      </w:r>
      <w:r w:rsidR="00EF0A05" w:rsidRPr="00545224">
        <w:rPr>
          <w:rFonts w:ascii="Times New Roman" w:hAnsi="Times New Roman" w:cs="Times New Roman"/>
          <w:sz w:val="24"/>
          <w:szCs w:val="24"/>
        </w:rPr>
        <w:t>;</w:t>
      </w:r>
    </w:p>
    <w:p w14:paraId="7B2B23CF" w14:textId="28E57678"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c) снимает с заказчика ответственность за управление процессом арифметической проверки предложенных сумм без нарушения целостности процесса</w:t>
      </w:r>
      <w:r w:rsidR="00EF0A05" w:rsidRPr="00545224">
        <w:rPr>
          <w:rFonts w:ascii="Times New Roman" w:hAnsi="Times New Roman" w:cs="Times New Roman"/>
          <w:sz w:val="24"/>
          <w:szCs w:val="24"/>
        </w:rPr>
        <w:t>;</w:t>
      </w:r>
    </w:p>
    <w:p w14:paraId="4109B2E3" w14:textId="1DF64F59"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lastRenderedPageBreak/>
        <w:t xml:space="preserve">d) позволяет заказчикам требовать, чтобы участники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представили заявленную сумму вместе со своими </w:t>
      </w:r>
      <w:r w:rsidR="003F1444" w:rsidRPr="00545224">
        <w:rPr>
          <w:rFonts w:ascii="Times New Roman" w:hAnsi="Times New Roman" w:cs="Times New Roman"/>
          <w:sz w:val="24"/>
          <w:szCs w:val="24"/>
        </w:rPr>
        <w:t>заявками на участие в конкурсе</w:t>
      </w:r>
      <w:r w:rsidRPr="00545224">
        <w:rPr>
          <w:rFonts w:ascii="Times New Roman" w:hAnsi="Times New Roman" w:cs="Times New Roman"/>
          <w:sz w:val="24"/>
          <w:szCs w:val="24"/>
        </w:rPr>
        <w:t xml:space="preserve"> и полной сметой только в том случае, если это необходимо сделать до присуждения </w:t>
      </w:r>
      <w:r w:rsidR="00482C80" w:rsidRPr="00545224">
        <w:rPr>
          <w:rFonts w:ascii="Times New Roman" w:hAnsi="Times New Roman" w:cs="Times New Roman"/>
          <w:sz w:val="24"/>
          <w:szCs w:val="24"/>
        </w:rPr>
        <w:t>договора</w:t>
      </w:r>
      <w:r w:rsidR="00EF0A05" w:rsidRPr="00545224">
        <w:rPr>
          <w:rFonts w:ascii="Times New Roman" w:hAnsi="Times New Roman" w:cs="Times New Roman"/>
          <w:sz w:val="24"/>
          <w:szCs w:val="24"/>
        </w:rPr>
        <w:t>;</w:t>
      </w:r>
    </w:p>
    <w:p w14:paraId="2C207D84" w14:textId="0D4ECAAC"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e) требует от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брать на себя полную ответственность за правильный расчет предлагаемой суммы.</w:t>
      </w:r>
    </w:p>
    <w:p w14:paraId="757BFCA1" w14:textId="50FB992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Возможность определения конкур</w:t>
      </w:r>
      <w:r w:rsidR="003F1444" w:rsidRPr="00545224">
        <w:rPr>
          <w:rFonts w:ascii="Times New Roman" w:hAnsi="Times New Roman" w:cs="Times New Roman"/>
          <w:sz w:val="24"/>
          <w:szCs w:val="24"/>
        </w:rPr>
        <w:t>ентной</w:t>
      </w:r>
      <w:r w:rsidRPr="00545224">
        <w:rPr>
          <w:rFonts w:ascii="Times New Roman" w:hAnsi="Times New Roman" w:cs="Times New Roman"/>
          <w:sz w:val="24"/>
          <w:szCs w:val="24"/>
        </w:rPr>
        <w:t xml:space="preserve"> позиции участник</w:t>
      </w:r>
      <w:r w:rsidR="003F1444" w:rsidRPr="00545224">
        <w:rPr>
          <w:rFonts w:ascii="Times New Roman" w:hAnsi="Times New Roman" w:cs="Times New Roman"/>
          <w:sz w:val="24"/>
          <w:szCs w:val="24"/>
        </w:rPr>
        <w:t>а</w:t>
      </w:r>
      <w:r w:rsidRPr="00545224">
        <w:rPr>
          <w:rFonts w:ascii="Times New Roman" w:hAnsi="Times New Roman" w:cs="Times New Roman"/>
          <w:sz w:val="24"/>
          <w:szCs w:val="24"/>
        </w:rPr>
        <w:t xml:space="preserve">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на основании исправления ошибок во всех полученных </w:t>
      </w:r>
      <w:r w:rsidR="003F1444" w:rsidRPr="00545224">
        <w:rPr>
          <w:rFonts w:ascii="Times New Roman" w:hAnsi="Times New Roman" w:cs="Times New Roman"/>
          <w:sz w:val="24"/>
          <w:szCs w:val="24"/>
        </w:rPr>
        <w:t xml:space="preserve">заявках на участие в конкурсе </w:t>
      </w:r>
      <w:r w:rsidRPr="00545224">
        <w:rPr>
          <w:rFonts w:ascii="Times New Roman" w:hAnsi="Times New Roman" w:cs="Times New Roman"/>
          <w:sz w:val="24"/>
          <w:szCs w:val="24"/>
        </w:rPr>
        <w:t>заказчиком может потенциально подорвать прозрачность процесса закупок.</w:t>
      </w:r>
    </w:p>
    <w:p w14:paraId="309797DD" w14:textId="11CED037" w:rsidR="00571B49" w:rsidRPr="00545224" w:rsidRDefault="00571B49" w:rsidP="00A83012">
      <w:pPr>
        <w:rPr>
          <w:rFonts w:ascii="Times New Roman" w:hAnsi="Times New Roman" w:cs="Times New Roman"/>
          <w:sz w:val="24"/>
          <w:szCs w:val="24"/>
        </w:rPr>
      </w:pPr>
      <w:r w:rsidRPr="00545224">
        <w:rPr>
          <w:rFonts w:ascii="Times New Roman" w:hAnsi="Times New Roman" w:cs="Times New Roman"/>
          <w:sz w:val="24"/>
          <w:szCs w:val="24"/>
        </w:rPr>
        <w:t xml:space="preserve">Этот подпункт требует, чтобы заказчик уведомил наиболее конкурентоспособного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о любых арифметических ошибках и добился ясности в отношении того, что представляет собой </w:t>
      </w:r>
      <w:r w:rsidR="003F1444" w:rsidRPr="00545224">
        <w:rPr>
          <w:rFonts w:ascii="Times New Roman" w:hAnsi="Times New Roman" w:cs="Times New Roman"/>
          <w:sz w:val="24"/>
          <w:szCs w:val="24"/>
        </w:rPr>
        <w:t>конкурсное ценовое</w:t>
      </w:r>
      <w:r w:rsidRPr="00545224">
        <w:rPr>
          <w:rFonts w:ascii="Times New Roman" w:hAnsi="Times New Roman" w:cs="Times New Roman"/>
          <w:sz w:val="24"/>
          <w:szCs w:val="24"/>
        </w:rPr>
        <w:t xml:space="preserve"> предложение – заявленную сумму или исправленную сумму. Это дает участнику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возможность прокомментировать влияние ошибки на его способность </w:t>
      </w:r>
      <w:r w:rsidR="003F1444" w:rsidRPr="00545224">
        <w:rPr>
          <w:rFonts w:ascii="Times New Roman" w:hAnsi="Times New Roman" w:cs="Times New Roman"/>
          <w:sz w:val="24"/>
          <w:szCs w:val="24"/>
        </w:rPr>
        <w:t xml:space="preserve">исполнить </w:t>
      </w:r>
      <w:r w:rsidR="008F1D1E" w:rsidRPr="00545224">
        <w:rPr>
          <w:rFonts w:ascii="Times New Roman" w:hAnsi="Times New Roman" w:cs="Times New Roman"/>
          <w:sz w:val="24"/>
          <w:szCs w:val="24"/>
        </w:rPr>
        <w:t xml:space="preserve">договор </w:t>
      </w:r>
      <w:r w:rsidRPr="00545224">
        <w:rPr>
          <w:rFonts w:ascii="Times New Roman" w:hAnsi="Times New Roman" w:cs="Times New Roman"/>
          <w:sz w:val="24"/>
          <w:szCs w:val="24"/>
        </w:rPr>
        <w:t xml:space="preserve">в случае серьезного упущения или ошибки. Если участник </w:t>
      </w:r>
      <w:r w:rsidR="0095771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решает ограничиться исправленной суммой, и это изменяет конкурентную позицию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w:t>
      </w:r>
      <w:r w:rsidR="003F1444" w:rsidRPr="00545224">
        <w:rPr>
          <w:rFonts w:ascii="Times New Roman" w:hAnsi="Times New Roman" w:cs="Times New Roman"/>
          <w:sz w:val="24"/>
          <w:szCs w:val="24"/>
        </w:rPr>
        <w:t xml:space="preserve">порядок проведения конкурса </w:t>
      </w:r>
      <w:r w:rsidRPr="00545224">
        <w:rPr>
          <w:rFonts w:ascii="Times New Roman" w:hAnsi="Times New Roman" w:cs="Times New Roman"/>
          <w:sz w:val="24"/>
          <w:szCs w:val="24"/>
        </w:rPr>
        <w:t xml:space="preserve">проводится повторно с участником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w:t>
      </w:r>
      <w:r w:rsidR="003F1444" w:rsidRPr="00545224">
        <w:rPr>
          <w:rFonts w:ascii="Times New Roman" w:hAnsi="Times New Roman" w:cs="Times New Roman"/>
          <w:sz w:val="24"/>
          <w:szCs w:val="24"/>
        </w:rPr>
        <w:t>победителем конкурса</w:t>
      </w:r>
      <w:r w:rsidRPr="00545224">
        <w:rPr>
          <w:rFonts w:ascii="Times New Roman" w:hAnsi="Times New Roman" w:cs="Times New Roman"/>
          <w:sz w:val="24"/>
          <w:szCs w:val="24"/>
        </w:rPr>
        <w:t xml:space="preserve"> или участником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с наибольшим количеством баллов после переоценки представленных материалов в соответствии с 6.11.</w:t>
      </w:r>
    </w:p>
    <w:p w14:paraId="42A9B800" w14:textId="50058762"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В этом подпункте не рассматривается повторная оценка работ на основе расценок, предусмотренных в перечне предложений цены. Этот вопрос рассматривается в ценовой документации</w:t>
      </w:r>
      <w:r w:rsidR="003F1444" w:rsidRPr="00545224">
        <w:rPr>
          <w:rFonts w:ascii="Times New Roman" w:hAnsi="Times New Roman" w:cs="Times New Roman"/>
          <w:sz w:val="24"/>
          <w:szCs w:val="24"/>
        </w:rPr>
        <w:t xml:space="preserve"> и документации по договору</w:t>
      </w:r>
      <w:r w:rsidRPr="00545224">
        <w:rPr>
          <w:rFonts w:ascii="Times New Roman" w:hAnsi="Times New Roman" w:cs="Times New Roman"/>
          <w:sz w:val="24"/>
          <w:szCs w:val="24"/>
        </w:rPr>
        <w:t xml:space="preserve"> и зависит от формы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и используемой стратегии заключения </w:t>
      </w:r>
      <w:r w:rsidR="003F1444" w:rsidRPr="00545224">
        <w:rPr>
          <w:rFonts w:ascii="Times New Roman" w:hAnsi="Times New Roman" w:cs="Times New Roman"/>
          <w:sz w:val="24"/>
          <w:szCs w:val="24"/>
        </w:rPr>
        <w:t>договоров</w:t>
      </w:r>
      <w:r w:rsidRPr="00545224">
        <w:rPr>
          <w:rFonts w:ascii="Times New Roman" w:hAnsi="Times New Roman" w:cs="Times New Roman"/>
          <w:sz w:val="24"/>
          <w:szCs w:val="24"/>
        </w:rPr>
        <w:t>.</w:t>
      </w:r>
    </w:p>
    <w:p w14:paraId="0404B31E" w14:textId="77777777" w:rsidR="00571B49" w:rsidRPr="00545224" w:rsidRDefault="00571B49" w:rsidP="00571B49">
      <w:pPr>
        <w:widowControl/>
        <w:autoSpaceDE/>
        <w:autoSpaceDN/>
        <w:adjustRightInd/>
        <w:rPr>
          <w:rFonts w:ascii="Times New Roman" w:hAnsi="Times New Roman" w:cs="Times New Roman"/>
          <w:sz w:val="24"/>
          <w:szCs w:val="24"/>
        </w:rPr>
      </w:pPr>
    </w:p>
    <w:p w14:paraId="43583494" w14:textId="2F1A0655" w:rsidR="00571B49" w:rsidRPr="00545224" w:rsidRDefault="00062577" w:rsidP="00571B49">
      <w:pPr>
        <w:widowControl/>
        <w:autoSpaceDE/>
        <w:autoSpaceDN/>
        <w:adjustRightInd/>
        <w:rPr>
          <w:rFonts w:ascii="Times New Roman" w:hAnsi="Times New Roman" w:cs="Times New Roman"/>
        </w:rPr>
      </w:pPr>
      <w:r w:rsidRPr="00545224">
        <w:rPr>
          <w:rFonts w:ascii="Times New Roman" w:hAnsi="Times New Roman" w:cs="Times New Roman"/>
        </w:rPr>
        <w:t>Примечание –</w:t>
      </w:r>
      <w:r w:rsidR="00AA5826" w:rsidRPr="00545224">
        <w:rPr>
          <w:rFonts w:ascii="Times New Roman" w:hAnsi="Times New Roman" w:cs="Times New Roman"/>
        </w:rPr>
        <w:t xml:space="preserve"> </w:t>
      </w:r>
      <w:r w:rsidR="00571B49" w:rsidRPr="00545224">
        <w:rPr>
          <w:rFonts w:ascii="Times New Roman" w:hAnsi="Times New Roman" w:cs="Times New Roman"/>
        </w:rPr>
        <w:t xml:space="preserve">6.9 не позволяет участникам </w:t>
      </w:r>
      <w:r w:rsidR="001C0085" w:rsidRPr="00545224">
        <w:rPr>
          <w:rFonts w:ascii="Times New Roman" w:hAnsi="Times New Roman" w:cs="Times New Roman"/>
        </w:rPr>
        <w:t>конкурса</w:t>
      </w:r>
      <w:r w:rsidR="00571B49" w:rsidRPr="00545224">
        <w:rPr>
          <w:rFonts w:ascii="Times New Roman" w:hAnsi="Times New Roman" w:cs="Times New Roman"/>
        </w:rPr>
        <w:t xml:space="preserve"> выбирать, какие арифметические ошибки следует исправлять. Выбор участников </w:t>
      </w:r>
      <w:r w:rsidR="001C0085" w:rsidRPr="00545224">
        <w:rPr>
          <w:rFonts w:ascii="Times New Roman" w:hAnsi="Times New Roman" w:cs="Times New Roman"/>
        </w:rPr>
        <w:t>конкурса</w:t>
      </w:r>
      <w:r w:rsidR="00571B49" w:rsidRPr="00545224">
        <w:rPr>
          <w:rFonts w:ascii="Times New Roman" w:hAnsi="Times New Roman" w:cs="Times New Roman"/>
        </w:rPr>
        <w:t xml:space="preserve"> заключается в том, чтобы принять предложенную или исправленную сумму.</w:t>
      </w:r>
    </w:p>
    <w:p w14:paraId="29E5F1D3" w14:textId="77777777" w:rsidR="00571B49" w:rsidRPr="00545224" w:rsidRDefault="00571B49" w:rsidP="00571B49">
      <w:pPr>
        <w:widowControl/>
        <w:autoSpaceDE/>
        <w:autoSpaceDN/>
        <w:adjustRightInd/>
        <w:rPr>
          <w:rFonts w:ascii="Times New Roman" w:hAnsi="Times New Roman" w:cs="Times New Roman"/>
          <w:sz w:val="24"/>
          <w:szCs w:val="24"/>
        </w:rPr>
      </w:pPr>
    </w:p>
    <w:p w14:paraId="757B003E" w14:textId="1471BAFB"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A.4.10 Разъяснение </w:t>
      </w:r>
      <w:r w:rsidR="003F1444" w:rsidRPr="00545224">
        <w:rPr>
          <w:rFonts w:ascii="Times New Roman" w:hAnsi="Times New Roman" w:cs="Times New Roman"/>
          <w:b/>
          <w:bCs/>
          <w:sz w:val="24"/>
          <w:szCs w:val="24"/>
        </w:rPr>
        <w:t>конкурсного ценового</w:t>
      </w:r>
      <w:r w:rsidRPr="00545224">
        <w:rPr>
          <w:rFonts w:ascii="Times New Roman" w:hAnsi="Times New Roman" w:cs="Times New Roman"/>
          <w:b/>
          <w:bCs/>
          <w:sz w:val="24"/>
          <w:szCs w:val="24"/>
        </w:rPr>
        <w:t xml:space="preserve"> предложения</w:t>
      </w:r>
    </w:p>
    <w:p w14:paraId="0AC54D80" w14:textId="34FD18D6"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6.10 требует, чтобы заказчики получали разъяснения от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 любому вопросу, вытекающему из </w:t>
      </w:r>
      <w:r w:rsidR="003F1444" w:rsidRPr="00545224">
        <w:rPr>
          <w:rFonts w:ascii="Times New Roman" w:hAnsi="Times New Roman" w:cs="Times New Roman"/>
          <w:sz w:val="24"/>
          <w:szCs w:val="24"/>
        </w:rPr>
        <w:t>конкурсного ценового</w:t>
      </w:r>
      <w:r w:rsidRPr="00545224">
        <w:rPr>
          <w:rFonts w:ascii="Times New Roman" w:hAnsi="Times New Roman" w:cs="Times New Roman"/>
          <w:sz w:val="24"/>
          <w:szCs w:val="24"/>
        </w:rPr>
        <w:t xml:space="preserve"> предложения, который может допускать определенную двусмысленность в </w:t>
      </w:r>
      <w:r w:rsidR="003F1444" w:rsidRPr="00545224">
        <w:rPr>
          <w:rFonts w:ascii="Times New Roman" w:hAnsi="Times New Roman" w:cs="Times New Roman"/>
          <w:sz w:val="24"/>
          <w:szCs w:val="24"/>
        </w:rPr>
        <w:t>договоре</w:t>
      </w:r>
      <w:r w:rsidRPr="00545224">
        <w:rPr>
          <w:rFonts w:ascii="Times New Roman" w:hAnsi="Times New Roman" w:cs="Times New Roman"/>
          <w:sz w:val="24"/>
          <w:szCs w:val="24"/>
        </w:rPr>
        <w:t>.</w:t>
      </w:r>
    </w:p>
    <w:p w14:paraId="0911F41F" w14:textId="77777777" w:rsidR="00AB34A5" w:rsidRPr="00545224" w:rsidRDefault="00AB34A5" w:rsidP="00571B49">
      <w:pPr>
        <w:widowControl/>
        <w:autoSpaceDE/>
        <w:autoSpaceDN/>
        <w:adjustRightInd/>
        <w:rPr>
          <w:rFonts w:ascii="Times New Roman" w:hAnsi="Times New Roman" w:cs="Times New Roman"/>
          <w:b/>
          <w:bCs/>
          <w:sz w:val="24"/>
          <w:szCs w:val="24"/>
        </w:rPr>
      </w:pPr>
    </w:p>
    <w:p w14:paraId="45DAD8DE" w14:textId="56BF6EFE"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A.4.11 Оценка </w:t>
      </w:r>
      <w:r w:rsidR="003F1444" w:rsidRPr="00545224">
        <w:rPr>
          <w:rFonts w:ascii="Times New Roman" w:hAnsi="Times New Roman" w:cs="Times New Roman"/>
          <w:b/>
          <w:bCs/>
          <w:sz w:val="24"/>
          <w:szCs w:val="24"/>
        </w:rPr>
        <w:t>конкурсных ценовых</w:t>
      </w:r>
      <w:r w:rsidRPr="00545224">
        <w:rPr>
          <w:rFonts w:ascii="Times New Roman" w:hAnsi="Times New Roman" w:cs="Times New Roman"/>
          <w:b/>
          <w:bCs/>
          <w:sz w:val="24"/>
          <w:szCs w:val="24"/>
        </w:rPr>
        <w:t xml:space="preserve"> предложений </w:t>
      </w:r>
    </w:p>
    <w:p w14:paraId="77BE98BB"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A.4.11.1 Обзор</w:t>
      </w:r>
    </w:p>
    <w:p w14:paraId="65F64733" w14:textId="6DD32A22"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6.11 устанавливает </w:t>
      </w:r>
      <w:r w:rsidR="00345E55" w:rsidRPr="00545224">
        <w:rPr>
          <w:rFonts w:ascii="Times New Roman" w:hAnsi="Times New Roman" w:cs="Times New Roman"/>
          <w:sz w:val="24"/>
          <w:szCs w:val="24"/>
        </w:rPr>
        <w:t>порядок</w:t>
      </w:r>
      <w:r w:rsidRPr="00545224">
        <w:rPr>
          <w:rFonts w:ascii="Times New Roman" w:hAnsi="Times New Roman" w:cs="Times New Roman"/>
          <w:sz w:val="24"/>
          <w:szCs w:val="24"/>
        </w:rPr>
        <w:t xml:space="preserve"> оценки </w:t>
      </w:r>
      <w:r w:rsidR="003F1444" w:rsidRPr="00545224">
        <w:rPr>
          <w:rFonts w:ascii="Times New Roman" w:hAnsi="Times New Roman" w:cs="Times New Roman"/>
          <w:sz w:val="24"/>
          <w:szCs w:val="24"/>
        </w:rPr>
        <w:t>конкурсных ценовых</w:t>
      </w:r>
      <w:r w:rsidRPr="00545224">
        <w:rPr>
          <w:rFonts w:ascii="Times New Roman" w:hAnsi="Times New Roman" w:cs="Times New Roman"/>
          <w:sz w:val="24"/>
          <w:szCs w:val="24"/>
        </w:rPr>
        <w:t xml:space="preserve"> предложений с использованием одного из следующих четырех методов, а именно:</w:t>
      </w:r>
    </w:p>
    <w:p w14:paraId="341666BD" w14:textId="5904487F" w:rsidR="00571B49" w:rsidRPr="00545224" w:rsidRDefault="00062577"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w:t>
      </w:r>
      <w:r w:rsidR="00571B49" w:rsidRPr="00545224">
        <w:rPr>
          <w:rFonts w:ascii="Times New Roman" w:hAnsi="Times New Roman" w:cs="Times New Roman"/>
          <w:sz w:val="24"/>
          <w:szCs w:val="24"/>
        </w:rPr>
        <w:t xml:space="preserve"> Метод 1: Финансовое предложение</w:t>
      </w:r>
    </w:p>
    <w:p w14:paraId="5A703A20" w14:textId="145E18D1" w:rsidR="00571B49" w:rsidRPr="00545224" w:rsidRDefault="00062577"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w:t>
      </w:r>
      <w:r w:rsidR="00571B49" w:rsidRPr="00545224">
        <w:rPr>
          <w:rFonts w:ascii="Times New Roman" w:hAnsi="Times New Roman" w:cs="Times New Roman"/>
          <w:sz w:val="24"/>
          <w:szCs w:val="24"/>
        </w:rPr>
        <w:t xml:space="preserve"> Метод 2: Финансовое предложение и качество</w:t>
      </w:r>
    </w:p>
    <w:p w14:paraId="1E72B2D2" w14:textId="31E2C5B5" w:rsidR="00571B49" w:rsidRPr="00545224" w:rsidRDefault="00062577"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w:t>
      </w:r>
      <w:r w:rsidR="00571B49" w:rsidRPr="00545224">
        <w:rPr>
          <w:rFonts w:ascii="Times New Roman" w:hAnsi="Times New Roman" w:cs="Times New Roman"/>
          <w:sz w:val="24"/>
          <w:szCs w:val="24"/>
        </w:rPr>
        <w:t xml:space="preserve"> Метод 3: Финансовое предложение и преимуществ</w:t>
      </w:r>
      <w:r w:rsidR="003F1444" w:rsidRPr="00545224">
        <w:rPr>
          <w:rFonts w:ascii="Times New Roman" w:hAnsi="Times New Roman" w:cs="Times New Roman"/>
          <w:sz w:val="24"/>
          <w:szCs w:val="24"/>
        </w:rPr>
        <w:t>енные права</w:t>
      </w:r>
    </w:p>
    <w:p w14:paraId="3142E9EC" w14:textId="63C77CBB" w:rsidR="00571B49" w:rsidRPr="00545224" w:rsidRDefault="00062577"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w:t>
      </w:r>
      <w:r w:rsidR="00571B49" w:rsidRPr="00545224">
        <w:rPr>
          <w:rFonts w:ascii="Times New Roman" w:hAnsi="Times New Roman" w:cs="Times New Roman"/>
          <w:sz w:val="24"/>
          <w:szCs w:val="24"/>
        </w:rPr>
        <w:t xml:space="preserve"> Метод 4: Финансовое предложение, качество и </w:t>
      </w:r>
      <w:r w:rsidR="003F1444" w:rsidRPr="00545224">
        <w:rPr>
          <w:rFonts w:ascii="Times New Roman" w:hAnsi="Times New Roman" w:cs="Times New Roman"/>
          <w:sz w:val="24"/>
          <w:szCs w:val="24"/>
        </w:rPr>
        <w:t>преимущественные права</w:t>
      </w:r>
      <w:r w:rsidRPr="00545224">
        <w:rPr>
          <w:rFonts w:ascii="Times New Roman" w:hAnsi="Times New Roman" w:cs="Times New Roman"/>
          <w:sz w:val="24"/>
          <w:szCs w:val="24"/>
        </w:rPr>
        <w:t>.</w:t>
      </w:r>
    </w:p>
    <w:p w14:paraId="6F14CF15" w14:textId="2D581072"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Данный подпункт подразумевает, что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 в документах </w:t>
      </w:r>
      <w:r w:rsidR="003F1444" w:rsidRPr="00545224">
        <w:rPr>
          <w:rFonts w:ascii="Times New Roman" w:hAnsi="Times New Roman" w:cs="Times New Roman"/>
          <w:sz w:val="24"/>
          <w:szCs w:val="24"/>
        </w:rPr>
        <w:t>по закупкам</w:t>
      </w:r>
      <w:r w:rsidRPr="00545224">
        <w:rPr>
          <w:rFonts w:ascii="Times New Roman" w:hAnsi="Times New Roman" w:cs="Times New Roman"/>
          <w:sz w:val="24"/>
          <w:szCs w:val="24"/>
        </w:rPr>
        <w:t xml:space="preserve"> для конкретной закупки:</w:t>
      </w:r>
    </w:p>
    <w:p w14:paraId="0C595C5B" w14:textId="512C228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a) определяются методы, которые должны использоваться при оценке </w:t>
      </w:r>
      <w:r w:rsidR="003F1444" w:rsidRPr="00545224">
        <w:rPr>
          <w:rFonts w:ascii="Times New Roman" w:hAnsi="Times New Roman" w:cs="Times New Roman"/>
          <w:sz w:val="24"/>
          <w:szCs w:val="24"/>
        </w:rPr>
        <w:t>заявок на участие в конкурсе</w:t>
      </w:r>
      <w:r w:rsidR="00A83012" w:rsidRPr="00545224">
        <w:rPr>
          <w:rFonts w:ascii="Times New Roman" w:hAnsi="Times New Roman" w:cs="Times New Roman"/>
          <w:sz w:val="24"/>
          <w:szCs w:val="24"/>
        </w:rPr>
        <w:t>;</w:t>
      </w:r>
    </w:p>
    <w:p w14:paraId="5B38CF1F" w14:textId="0EC05C35"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b) устанавливается соотношение между финансовым предложением и </w:t>
      </w:r>
      <w:r w:rsidR="00883C39" w:rsidRPr="00545224">
        <w:rPr>
          <w:rFonts w:ascii="Times New Roman" w:hAnsi="Times New Roman" w:cs="Times New Roman"/>
          <w:sz w:val="24"/>
          <w:szCs w:val="24"/>
        </w:rPr>
        <w:t>преимущественным правом</w:t>
      </w:r>
      <w:r w:rsidRPr="00545224">
        <w:rPr>
          <w:rFonts w:ascii="Times New Roman" w:hAnsi="Times New Roman" w:cs="Times New Roman"/>
          <w:sz w:val="24"/>
          <w:szCs w:val="24"/>
        </w:rPr>
        <w:t xml:space="preserve">, финансовым предложением и качеством, а также финансовым предложением, качеством и </w:t>
      </w:r>
      <w:r w:rsidR="00883C39" w:rsidRPr="00545224">
        <w:rPr>
          <w:rFonts w:ascii="Times New Roman" w:hAnsi="Times New Roman" w:cs="Times New Roman"/>
          <w:sz w:val="24"/>
          <w:szCs w:val="24"/>
        </w:rPr>
        <w:t>преимущественным правом</w:t>
      </w:r>
      <w:r w:rsidRPr="00545224">
        <w:rPr>
          <w:rFonts w:ascii="Times New Roman" w:hAnsi="Times New Roman" w:cs="Times New Roman"/>
          <w:sz w:val="24"/>
          <w:szCs w:val="24"/>
        </w:rPr>
        <w:t>, в зависимости от обстоятельств</w:t>
      </w:r>
      <w:r w:rsidR="00A83012" w:rsidRPr="00545224">
        <w:rPr>
          <w:rFonts w:ascii="Times New Roman" w:hAnsi="Times New Roman" w:cs="Times New Roman"/>
          <w:sz w:val="24"/>
          <w:szCs w:val="24"/>
        </w:rPr>
        <w:t>;</w:t>
      </w:r>
    </w:p>
    <w:p w14:paraId="2D6EBDB7" w14:textId="33C96251"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lastRenderedPageBreak/>
        <w:t>c) описываются и количественно определяются преимущества, устанавливаются условия, связанные с предоставлением преимуществ</w:t>
      </w:r>
      <w:r w:rsidR="00883C39" w:rsidRPr="00545224">
        <w:rPr>
          <w:rFonts w:ascii="Times New Roman" w:hAnsi="Times New Roman" w:cs="Times New Roman"/>
          <w:sz w:val="24"/>
          <w:szCs w:val="24"/>
        </w:rPr>
        <w:t>енных прав</w:t>
      </w:r>
      <w:r w:rsidR="005B07CD" w:rsidRPr="00545224">
        <w:rPr>
          <w:rFonts w:ascii="Times New Roman" w:hAnsi="Times New Roman" w:cs="Times New Roman"/>
          <w:sz w:val="24"/>
          <w:szCs w:val="24"/>
        </w:rPr>
        <w:t>,</w:t>
      </w:r>
      <w:r w:rsidRPr="00545224">
        <w:rPr>
          <w:rFonts w:ascii="Times New Roman" w:hAnsi="Times New Roman" w:cs="Times New Roman"/>
          <w:sz w:val="24"/>
          <w:szCs w:val="24"/>
        </w:rPr>
        <w:t xml:space="preserve"> и точный способ оценки преимуществ</w:t>
      </w:r>
      <w:r w:rsidR="00883C39" w:rsidRPr="00545224">
        <w:rPr>
          <w:rFonts w:ascii="Times New Roman" w:hAnsi="Times New Roman" w:cs="Times New Roman"/>
          <w:sz w:val="24"/>
          <w:szCs w:val="24"/>
        </w:rPr>
        <w:t>енных прав</w:t>
      </w:r>
      <w:r w:rsidR="00A83012" w:rsidRPr="00545224">
        <w:rPr>
          <w:rFonts w:ascii="Times New Roman" w:hAnsi="Times New Roman" w:cs="Times New Roman"/>
          <w:sz w:val="24"/>
          <w:szCs w:val="24"/>
        </w:rPr>
        <w:t>;</w:t>
      </w:r>
    </w:p>
    <w:p w14:paraId="0C70ED13" w14:textId="5F5F3AB3"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d) устанавливаются критерии и подкритерии качества, подлежащие оценке и точный способ оценки качества.</w:t>
      </w:r>
    </w:p>
    <w:p w14:paraId="6343B257" w14:textId="044921E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 тех случаях, когда заявки </w:t>
      </w:r>
      <w:r w:rsidR="00883C39" w:rsidRPr="00545224">
        <w:rPr>
          <w:rFonts w:ascii="Times New Roman" w:hAnsi="Times New Roman" w:cs="Times New Roman"/>
          <w:sz w:val="24"/>
          <w:szCs w:val="24"/>
        </w:rPr>
        <w:t xml:space="preserve">на участие в конкурсе </w:t>
      </w:r>
      <w:r w:rsidRPr="00545224">
        <w:rPr>
          <w:rFonts w:ascii="Times New Roman" w:hAnsi="Times New Roman" w:cs="Times New Roman"/>
          <w:sz w:val="24"/>
          <w:szCs w:val="24"/>
        </w:rPr>
        <w:t xml:space="preserve">основываются исключительно на качестве, следует использовать метод 2, при этом весовые коэффициенты между качеством и финансовым предложением устанавливаются на уровне 1,0 и 0 соответственно. В </w:t>
      </w:r>
      <w:r w:rsidR="0070577C" w:rsidRPr="00545224">
        <w:rPr>
          <w:rFonts w:ascii="Times New Roman" w:hAnsi="Times New Roman" w:cs="Times New Roman"/>
          <w:sz w:val="24"/>
          <w:szCs w:val="24"/>
        </w:rPr>
        <w:t>конкурсной</w:t>
      </w:r>
      <w:r w:rsidRPr="00545224">
        <w:rPr>
          <w:rFonts w:ascii="Times New Roman" w:hAnsi="Times New Roman" w:cs="Times New Roman"/>
          <w:sz w:val="24"/>
          <w:szCs w:val="24"/>
        </w:rPr>
        <w:t xml:space="preserve"> документации следует указать, что цена согласована с участником</w:t>
      </w:r>
      <w:r w:rsidR="00422DE2" w:rsidRPr="00545224">
        <w:rPr>
          <w:rFonts w:ascii="Times New Roman" w:hAnsi="Times New Roman" w:cs="Times New Roman"/>
          <w:sz w:val="24"/>
          <w:szCs w:val="24"/>
        </w:rPr>
        <w:t xml:space="preserve"> конкурса</w:t>
      </w:r>
      <w:r w:rsidRPr="00545224">
        <w:rPr>
          <w:rFonts w:ascii="Times New Roman" w:hAnsi="Times New Roman" w:cs="Times New Roman"/>
          <w:sz w:val="24"/>
          <w:szCs w:val="24"/>
        </w:rPr>
        <w:t xml:space="preserve"> с самым высоким рейтингом. Если желательно оценить качественные аспекты представлений, чтобы установить минимальный уровень предлагаемого качества, но нежелательно оценивать качество наряду с финансовым предложением или финансовым предложением с поправкой на </w:t>
      </w:r>
      <w:r w:rsidR="00422DE2" w:rsidRPr="00545224">
        <w:rPr>
          <w:rFonts w:ascii="Times New Roman" w:hAnsi="Times New Roman" w:cs="Times New Roman"/>
          <w:sz w:val="24"/>
          <w:szCs w:val="24"/>
        </w:rPr>
        <w:t>преимущественное право</w:t>
      </w:r>
      <w:r w:rsidRPr="00545224">
        <w:rPr>
          <w:rFonts w:ascii="Times New Roman" w:hAnsi="Times New Roman" w:cs="Times New Roman"/>
          <w:sz w:val="24"/>
          <w:szCs w:val="24"/>
        </w:rPr>
        <w:t xml:space="preserve"> следует использовать метод 2 или метод 4 с нулевым весом для качества.</w:t>
      </w:r>
    </w:p>
    <w:p w14:paraId="371D958A" w14:textId="58D98A03" w:rsidR="00571B49" w:rsidRPr="00545224" w:rsidRDefault="00332873" w:rsidP="00A83012">
      <w:pPr>
        <w:rPr>
          <w:rFonts w:ascii="Times New Roman" w:hAnsi="Times New Roman" w:cs="Times New Roman"/>
          <w:sz w:val="24"/>
          <w:szCs w:val="24"/>
        </w:rPr>
      </w:pPr>
      <w:r w:rsidRPr="00545224">
        <w:rPr>
          <w:rFonts w:ascii="Times New Roman" w:hAnsi="Times New Roman" w:cs="Times New Roman"/>
          <w:sz w:val="24"/>
          <w:szCs w:val="24"/>
        </w:rPr>
        <w:t xml:space="preserve">Согласно </w:t>
      </w:r>
      <w:r w:rsidR="00571B49" w:rsidRPr="00545224">
        <w:rPr>
          <w:rFonts w:ascii="Times New Roman" w:hAnsi="Times New Roman" w:cs="Times New Roman"/>
          <w:sz w:val="24"/>
          <w:szCs w:val="24"/>
        </w:rPr>
        <w:t>6.11 требует</w:t>
      </w:r>
      <w:r w:rsidRPr="00545224">
        <w:rPr>
          <w:rFonts w:ascii="Times New Roman" w:hAnsi="Times New Roman" w:cs="Times New Roman"/>
          <w:sz w:val="24"/>
          <w:szCs w:val="24"/>
        </w:rPr>
        <w:t>ся</w:t>
      </w:r>
      <w:r w:rsidR="00571B49" w:rsidRPr="00545224">
        <w:rPr>
          <w:rFonts w:ascii="Times New Roman" w:hAnsi="Times New Roman" w:cs="Times New Roman"/>
          <w:sz w:val="24"/>
          <w:szCs w:val="24"/>
        </w:rPr>
        <w:t xml:space="preserve">, чтобы участник </w:t>
      </w:r>
      <w:r w:rsidR="001C0085" w:rsidRPr="00545224">
        <w:rPr>
          <w:rFonts w:ascii="Times New Roman" w:hAnsi="Times New Roman" w:cs="Times New Roman"/>
          <w:sz w:val="24"/>
          <w:szCs w:val="24"/>
        </w:rPr>
        <w:t>конкурса</w:t>
      </w:r>
      <w:r w:rsidR="00571B49" w:rsidRPr="00545224">
        <w:rPr>
          <w:rFonts w:ascii="Times New Roman" w:hAnsi="Times New Roman" w:cs="Times New Roman"/>
          <w:sz w:val="24"/>
          <w:szCs w:val="24"/>
        </w:rPr>
        <w:t xml:space="preserve">, набравший наибольшее количество баллов </w:t>
      </w:r>
      <w:r w:rsidR="00422DE2" w:rsidRPr="00545224">
        <w:rPr>
          <w:rFonts w:ascii="Times New Roman" w:hAnsi="Times New Roman" w:cs="Times New Roman"/>
          <w:sz w:val="24"/>
          <w:szCs w:val="24"/>
        </w:rPr>
        <w:t>оценки заявки на участие в конкурсе</w:t>
      </w:r>
      <w:r w:rsidR="00571B49" w:rsidRPr="00545224">
        <w:rPr>
          <w:rFonts w:ascii="Times New Roman" w:hAnsi="Times New Roman" w:cs="Times New Roman"/>
          <w:sz w:val="24"/>
          <w:szCs w:val="24"/>
        </w:rPr>
        <w:t xml:space="preserve"> (или </w:t>
      </w:r>
      <w:r w:rsidR="00422DE2" w:rsidRPr="00545224">
        <w:rPr>
          <w:rFonts w:ascii="Times New Roman" w:hAnsi="Times New Roman" w:cs="Times New Roman"/>
          <w:sz w:val="24"/>
          <w:szCs w:val="24"/>
        </w:rPr>
        <w:t>заявка на участие в конкурсе</w:t>
      </w:r>
      <w:r w:rsidR="00571B49" w:rsidRPr="00545224">
        <w:rPr>
          <w:rFonts w:ascii="Times New Roman" w:hAnsi="Times New Roman" w:cs="Times New Roman"/>
          <w:sz w:val="24"/>
          <w:szCs w:val="24"/>
        </w:rPr>
        <w:t xml:space="preserve"> с наивысшим рейтингом, если рассматривается только цена), был рекомендован для присуждения </w:t>
      </w:r>
      <w:r w:rsidR="00482C80" w:rsidRPr="00545224">
        <w:rPr>
          <w:rFonts w:ascii="Times New Roman" w:hAnsi="Times New Roman" w:cs="Times New Roman"/>
          <w:sz w:val="24"/>
          <w:szCs w:val="24"/>
        </w:rPr>
        <w:t>договора</w:t>
      </w:r>
      <w:r w:rsidR="00571B49" w:rsidRPr="00545224">
        <w:rPr>
          <w:rFonts w:ascii="Times New Roman" w:hAnsi="Times New Roman" w:cs="Times New Roman"/>
          <w:sz w:val="24"/>
          <w:szCs w:val="24"/>
        </w:rPr>
        <w:t xml:space="preserve">, если нет веских и обоснованных причин не делать этого. Такие причины могут включать несоответствие требованиям законодательства, отсутствие продемонстрированных возможностей или потенциала для выполнения </w:t>
      </w:r>
      <w:r w:rsidR="00482C80" w:rsidRPr="00545224">
        <w:rPr>
          <w:rFonts w:ascii="Times New Roman" w:hAnsi="Times New Roman" w:cs="Times New Roman"/>
          <w:sz w:val="24"/>
          <w:szCs w:val="24"/>
        </w:rPr>
        <w:t>договора</w:t>
      </w:r>
      <w:r w:rsidR="00571B49" w:rsidRPr="00545224">
        <w:rPr>
          <w:rFonts w:ascii="Times New Roman" w:hAnsi="Times New Roman" w:cs="Times New Roman"/>
          <w:sz w:val="24"/>
          <w:szCs w:val="24"/>
        </w:rPr>
        <w:t xml:space="preserve">, или тот факт, что </w:t>
      </w:r>
      <w:r w:rsidR="00422DE2" w:rsidRPr="00545224">
        <w:rPr>
          <w:rFonts w:ascii="Times New Roman" w:hAnsi="Times New Roman" w:cs="Times New Roman"/>
          <w:sz w:val="24"/>
          <w:szCs w:val="24"/>
        </w:rPr>
        <w:t>конкурсное ценовое</w:t>
      </w:r>
      <w:r w:rsidR="00571B49" w:rsidRPr="00545224">
        <w:rPr>
          <w:rFonts w:ascii="Times New Roman" w:hAnsi="Times New Roman" w:cs="Times New Roman"/>
          <w:sz w:val="24"/>
          <w:szCs w:val="24"/>
        </w:rPr>
        <w:t xml:space="preserve"> предложение представляет неприемлемый коммерческий риск для заказчика (см. 6.13).</w:t>
      </w:r>
    </w:p>
    <w:p w14:paraId="04FE921F" w14:textId="46F1E628"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Если участник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не </w:t>
      </w:r>
      <w:r w:rsidR="00B23BB2" w:rsidRPr="00545224">
        <w:rPr>
          <w:rFonts w:ascii="Times New Roman" w:hAnsi="Times New Roman" w:cs="Times New Roman"/>
          <w:sz w:val="24"/>
          <w:szCs w:val="24"/>
        </w:rPr>
        <w:t>способен</w:t>
      </w:r>
      <w:r w:rsidRPr="00545224">
        <w:rPr>
          <w:rFonts w:ascii="Times New Roman" w:hAnsi="Times New Roman" w:cs="Times New Roman"/>
          <w:sz w:val="24"/>
          <w:szCs w:val="24"/>
        </w:rPr>
        <w:t>, не желает или не может заключить</w:t>
      </w:r>
      <w:r w:rsidR="00332873" w:rsidRPr="00545224">
        <w:rPr>
          <w:rFonts w:ascii="Times New Roman" w:hAnsi="Times New Roman" w:cs="Times New Roman"/>
          <w:sz w:val="24"/>
          <w:szCs w:val="24"/>
        </w:rPr>
        <w:t xml:space="preserve"> </w:t>
      </w:r>
      <w:r w:rsidR="00422DE2" w:rsidRPr="00545224">
        <w:rPr>
          <w:rFonts w:ascii="Times New Roman" w:hAnsi="Times New Roman" w:cs="Times New Roman"/>
          <w:sz w:val="24"/>
          <w:szCs w:val="24"/>
        </w:rPr>
        <w:t>договор</w:t>
      </w:r>
      <w:r w:rsidRPr="00545224">
        <w:rPr>
          <w:rFonts w:ascii="Times New Roman" w:hAnsi="Times New Roman" w:cs="Times New Roman"/>
          <w:sz w:val="24"/>
          <w:szCs w:val="24"/>
        </w:rPr>
        <w:t xml:space="preserve">, </w:t>
      </w:r>
      <w:r w:rsidR="008F1D1E" w:rsidRPr="00545224">
        <w:rPr>
          <w:rFonts w:ascii="Times New Roman" w:hAnsi="Times New Roman" w:cs="Times New Roman"/>
          <w:sz w:val="24"/>
          <w:szCs w:val="24"/>
        </w:rPr>
        <w:t xml:space="preserve">договор </w:t>
      </w:r>
      <w:r w:rsidRPr="00545224">
        <w:rPr>
          <w:rFonts w:ascii="Times New Roman" w:hAnsi="Times New Roman" w:cs="Times New Roman"/>
          <w:sz w:val="24"/>
          <w:szCs w:val="24"/>
        </w:rPr>
        <w:t xml:space="preserve">должен быть предложен участнику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со следующим наибольшим количеством баллов оценки </w:t>
      </w:r>
      <w:r w:rsidR="00422DE2" w:rsidRPr="00545224">
        <w:rPr>
          <w:rFonts w:ascii="Times New Roman" w:hAnsi="Times New Roman" w:cs="Times New Roman"/>
          <w:sz w:val="24"/>
          <w:szCs w:val="24"/>
        </w:rPr>
        <w:t xml:space="preserve">заявки на участие в конкурсе </w:t>
      </w:r>
      <w:r w:rsidRPr="00545224">
        <w:rPr>
          <w:rFonts w:ascii="Times New Roman" w:hAnsi="Times New Roman" w:cs="Times New Roman"/>
          <w:sz w:val="24"/>
          <w:szCs w:val="24"/>
        </w:rPr>
        <w:t xml:space="preserve">при условии соблюдения таким участником требований настоящего подпункта, и так далее до заключения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при условии, однако, что закупки остаются экономически эффективными и такие </w:t>
      </w:r>
      <w:r w:rsidR="008F1D1E" w:rsidRPr="00545224">
        <w:rPr>
          <w:rFonts w:ascii="Times New Roman" w:hAnsi="Times New Roman" w:cs="Times New Roman"/>
          <w:sz w:val="24"/>
          <w:szCs w:val="24"/>
        </w:rPr>
        <w:t>конкурсные ценовые</w:t>
      </w:r>
      <w:r w:rsidR="00422DE2" w:rsidRPr="00545224">
        <w:rPr>
          <w:rFonts w:ascii="Times New Roman" w:hAnsi="Times New Roman" w:cs="Times New Roman"/>
          <w:sz w:val="24"/>
          <w:szCs w:val="24"/>
        </w:rPr>
        <w:t xml:space="preserve"> </w:t>
      </w:r>
      <w:r w:rsidRPr="00545224">
        <w:rPr>
          <w:rFonts w:ascii="Times New Roman" w:hAnsi="Times New Roman" w:cs="Times New Roman"/>
          <w:sz w:val="24"/>
          <w:szCs w:val="24"/>
        </w:rPr>
        <w:t xml:space="preserve">предложения остаются действительными. Если такой участник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является наиболее выгодным сравнительным предложением при подсчете финансового предложения, </w:t>
      </w:r>
      <w:r w:rsidR="008F1D1E" w:rsidRPr="00545224">
        <w:rPr>
          <w:rFonts w:ascii="Times New Roman" w:hAnsi="Times New Roman" w:cs="Times New Roman"/>
          <w:sz w:val="24"/>
          <w:szCs w:val="24"/>
        </w:rPr>
        <w:t>конкурсные ценовые</w:t>
      </w:r>
      <w:r w:rsidRPr="00545224">
        <w:rPr>
          <w:rFonts w:ascii="Times New Roman" w:hAnsi="Times New Roman" w:cs="Times New Roman"/>
          <w:sz w:val="24"/>
          <w:szCs w:val="24"/>
        </w:rPr>
        <w:t xml:space="preserve"> предложения должны быть пересчитаны, чтобы определить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который является следующим в очереди.</w:t>
      </w:r>
    </w:p>
    <w:p w14:paraId="35387193" w14:textId="555B8E26"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Заказчики должны завершить все переговоры с участником, представившим заявку</w:t>
      </w:r>
      <w:r w:rsidR="00422DE2"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с наивысшим рейтингом или с участником, набравшим наибольшее количество баллов </w:t>
      </w:r>
      <w:r w:rsidR="00422DE2" w:rsidRPr="00545224">
        <w:rPr>
          <w:rFonts w:ascii="Times New Roman" w:hAnsi="Times New Roman" w:cs="Times New Roman"/>
          <w:sz w:val="24"/>
          <w:szCs w:val="24"/>
        </w:rPr>
        <w:t>оценки заявки на участие в конкурсе</w:t>
      </w:r>
      <w:r w:rsidRPr="00545224">
        <w:rPr>
          <w:rFonts w:ascii="Times New Roman" w:hAnsi="Times New Roman" w:cs="Times New Roman"/>
          <w:sz w:val="24"/>
          <w:szCs w:val="24"/>
        </w:rPr>
        <w:t>, прежде чем начинать переговоры со следующим по рейтингу участником, если только временные ограничения или близость заявок</w:t>
      </w:r>
      <w:r w:rsidR="00A06757" w:rsidRPr="00545224">
        <w:rPr>
          <w:rFonts w:ascii="Times New Roman" w:hAnsi="Times New Roman" w:cs="Times New Roman"/>
          <w:sz w:val="24"/>
          <w:szCs w:val="24"/>
        </w:rPr>
        <w:t xml:space="preserve"> на участие в конкурсе</w:t>
      </w:r>
      <w:r w:rsidRPr="00545224">
        <w:rPr>
          <w:rFonts w:ascii="Times New Roman" w:hAnsi="Times New Roman" w:cs="Times New Roman"/>
          <w:sz w:val="24"/>
          <w:szCs w:val="24"/>
        </w:rPr>
        <w:t xml:space="preserve"> не диктуют иное.</w:t>
      </w:r>
    </w:p>
    <w:p w14:paraId="5169E4BA" w14:textId="77777777"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A.4.11.2 Общие положения</w:t>
      </w:r>
    </w:p>
    <w:p w14:paraId="6678829E" w14:textId="1ED83572" w:rsidR="00571B49" w:rsidRPr="00545224" w:rsidRDefault="00A06757"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Оценочной комиссии следует</w:t>
      </w:r>
      <w:r w:rsidR="00A83012" w:rsidRPr="00545224">
        <w:rPr>
          <w:rFonts w:ascii="Times New Roman" w:hAnsi="Times New Roman" w:cs="Times New Roman"/>
          <w:sz w:val="24"/>
          <w:szCs w:val="24"/>
        </w:rPr>
        <w:t>:</w:t>
      </w:r>
    </w:p>
    <w:p w14:paraId="3837D971" w14:textId="29B12951"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a) определить, соответствуют ли </w:t>
      </w:r>
      <w:r w:rsidR="008F1D1E" w:rsidRPr="00545224">
        <w:rPr>
          <w:rFonts w:ascii="Times New Roman" w:hAnsi="Times New Roman" w:cs="Times New Roman"/>
          <w:sz w:val="24"/>
          <w:szCs w:val="24"/>
        </w:rPr>
        <w:t>конкурсные ценовые</w:t>
      </w:r>
      <w:r w:rsidRPr="00545224">
        <w:rPr>
          <w:rFonts w:ascii="Times New Roman" w:hAnsi="Times New Roman" w:cs="Times New Roman"/>
          <w:sz w:val="24"/>
          <w:szCs w:val="24"/>
        </w:rPr>
        <w:t xml:space="preserve"> предложения требованиям, установленным в документации </w:t>
      </w:r>
      <w:r w:rsidR="005B07CD" w:rsidRPr="00545224">
        <w:rPr>
          <w:rFonts w:ascii="Times New Roman" w:hAnsi="Times New Roman" w:cs="Times New Roman"/>
          <w:sz w:val="24"/>
          <w:szCs w:val="24"/>
        </w:rPr>
        <w:t>по закупкам;</w:t>
      </w:r>
    </w:p>
    <w:p w14:paraId="519D890F" w14:textId="0A58B773"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b) оценивать заявки строго в соответствии с критериями и </w:t>
      </w:r>
      <w:r w:rsidR="00A06757" w:rsidRPr="00545224">
        <w:rPr>
          <w:rFonts w:ascii="Times New Roman" w:hAnsi="Times New Roman" w:cs="Times New Roman"/>
          <w:sz w:val="24"/>
          <w:szCs w:val="24"/>
        </w:rPr>
        <w:t>порядком</w:t>
      </w:r>
      <w:r w:rsidRPr="00545224">
        <w:rPr>
          <w:rFonts w:ascii="Times New Roman" w:hAnsi="Times New Roman" w:cs="Times New Roman"/>
          <w:sz w:val="24"/>
          <w:szCs w:val="24"/>
        </w:rPr>
        <w:t xml:space="preserve">, установленными в документации </w:t>
      </w:r>
      <w:r w:rsidR="00A06757" w:rsidRPr="00545224">
        <w:rPr>
          <w:rFonts w:ascii="Times New Roman" w:hAnsi="Times New Roman" w:cs="Times New Roman"/>
          <w:sz w:val="24"/>
          <w:szCs w:val="24"/>
        </w:rPr>
        <w:t>по закупкам</w:t>
      </w:r>
      <w:r w:rsidR="005B07CD" w:rsidRPr="00545224">
        <w:rPr>
          <w:rFonts w:ascii="Times New Roman" w:hAnsi="Times New Roman" w:cs="Times New Roman"/>
          <w:sz w:val="24"/>
          <w:szCs w:val="24"/>
        </w:rPr>
        <w:t>;</w:t>
      </w:r>
    </w:p>
    <w:p w14:paraId="239FE974" w14:textId="0C0E09FD"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c) свести </w:t>
      </w:r>
      <w:r w:rsidR="008F1D1E" w:rsidRPr="00545224">
        <w:rPr>
          <w:rFonts w:ascii="Times New Roman" w:hAnsi="Times New Roman" w:cs="Times New Roman"/>
          <w:sz w:val="24"/>
          <w:szCs w:val="24"/>
        </w:rPr>
        <w:t>конкурсные ценовые</w:t>
      </w:r>
      <w:r w:rsidRPr="00545224">
        <w:rPr>
          <w:rFonts w:ascii="Times New Roman" w:hAnsi="Times New Roman" w:cs="Times New Roman"/>
          <w:sz w:val="24"/>
          <w:szCs w:val="24"/>
        </w:rPr>
        <w:t xml:space="preserve"> предложения к сравнительной основе</w:t>
      </w:r>
      <w:r w:rsidR="005B07CD" w:rsidRPr="00545224">
        <w:rPr>
          <w:rFonts w:ascii="Times New Roman" w:hAnsi="Times New Roman" w:cs="Times New Roman"/>
          <w:sz w:val="24"/>
          <w:szCs w:val="24"/>
        </w:rPr>
        <w:t>;</w:t>
      </w:r>
    </w:p>
    <w:p w14:paraId="48CBDB49" w14:textId="0D5F4025"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d) определить, есть ли основания для дисквалификации</w:t>
      </w:r>
      <w:r w:rsidR="005B07CD" w:rsidRPr="00545224">
        <w:rPr>
          <w:rFonts w:ascii="Times New Roman" w:hAnsi="Times New Roman" w:cs="Times New Roman"/>
          <w:sz w:val="24"/>
          <w:szCs w:val="24"/>
        </w:rPr>
        <w:t>;</w:t>
      </w:r>
    </w:p>
    <w:p w14:paraId="4FA858AF" w14:textId="543AEF6D"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e) определить приемлемость предпочтительных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(юридическое соответствие, возможности, потенциал и коммерческий риск)</w:t>
      </w:r>
      <w:r w:rsidR="005B07CD" w:rsidRPr="00545224">
        <w:rPr>
          <w:rFonts w:ascii="Times New Roman" w:hAnsi="Times New Roman" w:cs="Times New Roman"/>
          <w:sz w:val="24"/>
          <w:szCs w:val="24"/>
        </w:rPr>
        <w:t>;</w:t>
      </w:r>
    </w:p>
    <w:p w14:paraId="085F1143" w14:textId="3E703F9C"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f) определить и оценить коммерческие риски</w:t>
      </w:r>
      <w:r w:rsidR="005B07CD" w:rsidRPr="00545224">
        <w:rPr>
          <w:rFonts w:ascii="Times New Roman" w:hAnsi="Times New Roman" w:cs="Times New Roman"/>
          <w:sz w:val="24"/>
          <w:szCs w:val="24"/>
        </w:rPr>
        <w:t>;</w:t>
      </w:r>
    </w:p>
    <w:p w14:paraId="4225E918" w14:textId="4A4DE13C"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g) подготовить отчет о</w:t>
      </w:r>
      <w:r w:rsidR="00A06757" w:rsidRPr="00545224">
        <w:rPr>
          <w:rFonts w:ascii="Times New Roman" w:hAnsi="Times New Roman" w:cs="Times New Roman"/>
          <w:sz w:val="24"/>
          <w:szCs w:val="24"/>
        </w:rPr>
        <w:t xml:space="preserve"> конкурсной </w:t>
      </w:r>
      <w:r w:rsidRPr="00545224">
        <w:rPr>
          <w:rFonts w:ascii="Times New Roman" w:hAnsi="Times New Roman" w:cs="Times New Roman"/>
          <w:sz w:val="24"/>
          <w:szCs w:val="24"/>
        </w:rPr>
        <w:t xml:space="preserve">оценке или отчет о списке </w:t>
      </w:r>
      <w:r w:rsidR="00A06757" w:rsidRPr="00545224">
        <w:rPr>
          <w:rFonts w:ascii="Times New Roman" w:hAnsi="Times New Roman" w:cs="Times New Roman"/>
          <w:sz w:val="24"/>
          <w:szCs w:val="24"/>
        </w:rPr>
        <w:t xml:space="preserve">предварительно отобранных кандидатов </w:t>
      </w:r>
      <w:r w:rsidRPr="00545224">
        <w:rPr>
          <w:rFonts w:ascii="Times New Roman" w:hAnsi="Times New Roman" w:cs="Times New Roman"/>
          <w:sz w:val="24"/>
          <w:szCs w:val="24"/>
        </w:rPr>
        <w:t xml:space="preserve">с рекомендациями, в котором четко указаны причины отклонения того или иного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w:t>
      </w:r>
    </w:p>
    <w:p w14:paraId="436C0892" w14:textId="38EF8BEA"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lastRenderedPageBreak/>
        <w:t>В случае оценки качества</w:t>
      </w:r>
      <w:r w:rsidR="00A06757" w:rsidRPr="00545224">
        <w:rPr>
          <w:rFonts w:ascii="Times New Roman" w:hAnsi="Times New Roman" w:cs="Times New Roman"/>
          <w:sz w:val="24"/>
          <w:szCs w:val="24"/>
        </w:rPr>
        <w:t>,</w:t>
      </w:r>
      <w:r w:rsidRPr="00545224">
        <w:rPr>
          <w:rFonts w:ascii="Times New Roman" w:hAnsi="Times New Roman" w:cs="Times New Roman"/>
          <w:sz w:val="24"/>
          <w:szCs w:val="24"/>
        </w:rPr>
        <w:t xml:space="preserve"> </w:t>
      </w:r>
      <w:r w:rsidR="00A06757" w:rsidRPr="00545224">
        <w:rPr>
          <w:rFonts w:ascii="Times New Roman" w:hAnsi="Times New Roman" w:cs="Times New Roman"/>
          <w:sz w:val="24"/>
          <w:szCs w:val="24"/>
        </w:rPr>
        <w:t xml:space="preserve">то </w:t>
      </w:r>
      <w:r w:rsidRPr="00545224">
        <w:rPr>
          <w:rFonts w:ascii="Times New Roman" w:hAnsi="Times New Roman" w:cs="Times New Roman"/>
          <w:sz w:val="24"/>
          <w:szCs w:val="24"/>
        </w:rPr>
        <w:t>такую оценку должны проводить три человека, которые хорошо знакомы с техническими аспектами закупок.</w:t>
      </w:r>
      <w:r w:rsidR="00A06757" w:rsidRPr="00545224">
        <w:rPr>
          <w:rFonts w:ascii="Times New Roman" w:hAnsi="Times New Roman" w:cs="Times New Roman"/>
        </w:rPr>
        <w:t xml:space="preserve"> </w:t>
      </w:r>
    </w:p>
    <w:p w14:paraId="2291B47D" w14:textId="28C68A13"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Преимуществ</w:t>
      </w:r>
      <w:r w:rsidR="00A06757" w:rsidRPr="00545224">
        <w:rPr>
          <w:rFonts w:ascii="Times New Roman" w:hAnsi="Times New Roman" w:cs="Times New Roman"/>
          <w:sz w:val="24"/>
          <w:szCs w:val="24"/>
        </w:rPr>
        <w:t>енные права</w:t>
      </w:r>
      <w:r w:rsidRPr="00545224">
        <w:rPr>
          <w:rFonts w:ascii="Times New Roman" w:hAnsi="Times New Roman" w:cs="Times New Roman"/>
          <w:sz w:val="24"/>
          <w:szCs w:val="24"/>
        </w:rPr>
        <w:t>, оцениваемые на сравнительной основе и критерии оценки</w:t>
      </w:r>
      <w:r w:rsidR="009548BA" w:rsidRPr="00545224">
        <w:rPr>
          <w:rFonts w:ascii="Times New Roman" w:hAnsi="Times New Roman" w:cs="Times New Roman"/>
          <w:sz w:val="24"/>
          <w:szCs w:val="24"/>
        </w:rPr>
        <w:t>,</w:t>
      </w:r>
      <w:r w:rsidRPr="00545224">
        <w:rPr>
          <w:rFonts w:ascii="Times New Roman" w:hAnsi="Times New Roman" w:cs="Times New Roman"/>
          <w:sz w:val="24"/>
          <w:szCs w:val="24"/>
        </w:rPr>
        <w:t xml:space="preserve"> следует оценивать коллективно или независимо каждым членом оценочной комиссии и усреднять. Полученные баллы следует сохранять для целей аудита.</w:t>
      </w:r>
    </w:p>
    <w:p w14:paraId="4AC5E505" w14:textId="0EF66D9F"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Лица</w:t>
      </w:r>
      <w:r w:rsidR="00A06757" w:rsidRPr="00545224">
        <w:rPr>
          <w:rFonts w:ascii="Times New Roman" w:hAnsi="Times New Roman" w:cs="Times New Roman"/>
          <w:sz w:val="24"/>
          <w:szCs w:val="24"/>
        </w:rPr>
        <w:t>м</w:t>
      </w:r>
      <w:r w:rsidRPr="00545224">
        <w:rPr>
          <w:rFonts w:ascii="Times New Roman" w:hAnsi="Times New Roman" w:cs="Times New Roman"/>
          <w:sz w:val="24"/>
          <w:szCs w:val="24"/>
        </w:rPr>
        <w:t>, участвующи</w:t>
      </w:r>
      <w:r w:rsidR="00A06757" w:rsidRPr="00545224">
        <w:rPr>
          <w:rFonts w:ascii="Times New Roman" w:hAnsi="Times New Roman" w:cs="Times New Roman"/>
          <w:sz w:val="24"/>
          <w:szCs w:val="24"/>
        </w:rPr>
        <w:t>м</w:t>
      </w:r>
      <w:r w:rsidRPr="00545224">
        <w:rPr>
          <w:rFonts w:ascii="Times New Roman" w:hAnsi="Times New Roman" w:cs="Times New Roman"/>
          <w:sz w:val="24"/>
          <w:szCs w:val="24"/>
        </w:rPr>
        <w:t xml:space="preserve"> в процессе оценки</w:t>
      </w:r>
      <w:r w:rsidR="00A06757" w:rsidRPr="00545224">
        <w:rPr>
          <w:rFonts w:ascii="Times New Roman" w:hAnsi="Times New Roman" w:cs="Times New Roman"/>
          <w:sz w:val="24"/>
          <w:szCs w:val="24"/>
        </w:rPr>
        <w:t xml:space="preserve"> следует</w:t>
      </w:r>
      <w:r w:rsidR="00A83012" w:rsidRPr="00545224">
        <w:rPr>
          <w:rFonts w:ascii="Times New Roman" w:hAnsi="Times New Roman" w:cs="Times New Roman"/>
          <w:sz w:val="24"/>
          <w:szCs w:val="24"/>
        </w:rPr>
        <w:t>:</w:t>
      </w:r>
    </w:p>
    <w:p w14:paraId="24EFC0D8" w14:textId="300BAD6C"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h) не вызывать подозрений в конфликте между служебными обязанностями и частными интересами</w:t>
      </w:r>
      <w:r w:rsidR="009548BA" w:rsidRPr="00545224">
        <w:rPr>
          <w:rFonts w:ascii="Times New Roman" w:hAnsi="Times New Roman" w:cs="Times New Roman"/>
          <w:sz w:val="24"/>
          <w:szCs w:val="24"/>
        </w:rPr>
        <w:t>;</w:t>
      </w:r>
    </w:p>
    <w:p w14:paraId="1CC5D1A6" w14:textId="2A9FD513"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i) не создавать впечатление у кого бы то ни было, что на них повлиял или может повлиять подарок или вознаграждение (включая представительские расходы), чтобы проявить покровительство или неприязнь к любому лицу</w:t>
      </w:r>
      <w:r w:rsidR="009548BA" w:rsidRPr="00545224">
        <w:rPr>
          <w:rFonts w:ascii="Times New Roman" w:hAnsi="Times New Roman" w:cs="Times New Roman"/>
          <w:sz w:val="24"/>
          <w:szCs w:val="24"/>
        </w:rPr>
        <w:t>;</w:t>
      </w:r>
    </w:p>
    <w:p w14:paraId="6C08831A" w14:textId="578A9DBE"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j) всегда вести себя с участниками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справедливо и беспристрастн</w:t>
      </w:r>
      <w:r w:rsidR="009548BA" w:rsidRPr="00545224">
        <w:rPr>
          <w:rFonts w:ascii="Times New Roman" w:hAnsi="Times New Roman" w:cs="Times New Roman"/>
          <w:sz w:val="24"/>
          <w:szCs w:val="24"/>
        </w:rPr>
        <w:t>о;</w:t>
      </w:r>
    </w:p>
    <w:p w14:paraId="1D9A6652" w14:textId="77777777"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k) не использовать полученную конфиденциальную информацию в личных целях и не обсуждать с посторонними лицами или раскрывать им цены, которые были предложены.</w:t>
      </w:r>
    </w:p>
    <w:p w14:paraId="47542497" w14:textId="523D2662"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Сравнительное предложение определяется как финансовое предложение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после того, как были учтены все параметры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которые могут повлиять на стоимость финансового предложения. При сведении предложений к сравнительным</w:t>
      </w:r>
      <w:r w:rsidR="00F13D90" w:rsidRPr="00545224">
        <w:rPr>
          <w:rFonts w:ascii="Times New Roman" w:hAnsi="Times New Roman" w:cs="Times New Roman"/>
          <w:sz w:val="24"/>
          <w:szCs w:val="24"/>
        </w:rPr>
        <w:t>,</w:t>
      </w:r>
      <w:r w:rsidRPr="00545224">
        <w:rPr>
          <w:rFonts w:ascii="Times New Roman" w:hAnsi="Times New Roman" w:cs="Times New Roman"/>
          <w:sz w:val="24"/>
          <w:szCs w:val="24"/>
        </w:rPr>
        <w:t xml:space="preserve"> следует учитывать такие параметры, как безусловные скидки, эксплуатационные расходы или расходы жизненного цикла, риск заказчика, нефиксированные цены и т.д.</w:t>
      </w:r>
    </w:p>
    <w:p w14:paraId="020C95AB" w14:textId="12A09001"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Если </w:t>
      </w:r>
      <w:r w:rsidR="00A06757" w:rsidRPr="00545224">
        <w:rPr>
          <w:rFonts w:ascii="Times New Roman" w:hAnsi="Times New Roman" w:cs="Times New Roman"/>
          <w:sz w:val="24"/>
          <w:szCs w:val="24"/>
        </w:rPr>
        <w:t xml:space="preserve">документация по договору </w:t>
      </w:r>
      <w:r w:rsidRPr="00545224">
        <w:rPr>
          <w:rFonts w:ascii="Times New Roman" w:hAnsi="Times New Roman" w:cs="Times New Roman"/>
          <w:sz w:val="24"/>
          <w:szCs w:val="24"/>
        </w:rPr>
        <w:t>не предусматрива</w:t>
      </w:r>
      <w:r w:rsidR="00A06757" w:rsidRPr="00545224">
        <w:rPr>
          <w:rFonts w:ascii="Times New Roman" w:hAnsi="Times New Roman" w:cs="Times New Roman"/>
          <w:sz w:val="24"/>
          <w:szCs w:val="24"/>
        </w:rPr>
        <w:t>е</w:t>
      </w:r>
      <w:r w:rsidRPr="00545224">
        <w:rPr>
          <w:rFonts w:ascii="Times New Roman" w:hAnsi="Times New Roman" w:cs="Times New Roman"/>
          <w:sz w:val="24"/>
          <w:szCs w:val="24"/>
        </w:rPr>
        <w:t xml:space="preserve">т изменений в стоимости, связанных с ростом и падением стоимости рабочей силы, материалов или других ресурсов для выполнения работы, и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разрешается предлагать суммы с учетом и без учета изменений в стоимости, предлагаемые суммы должны быть приведены к твердым ценам для целей сравнения, то есть к суммам до внесения каких-либо изменений в стоимость. Для приведения сумм к сопоставимым ценам может потребоваться оценка изменений в затратах. Скидка, которая зависит от соблюдения заказчиком обязательств</w:t>
      </w:r>
      <w:r w:rsidR="00A06757" w:rsidRPr="00545224">
        <w:rPr>
          <w:rFonts w:ascii="Times New Roman" w:hAnsi="Times New Roman" w:cs="Times New Roman"/>
          <w:sz w:val="24"/>
          <w:szCs w:val="24"/>
        </w:rPr>
        <w:t xml:space="preserve"> по договору</w:t>
      </w:r>
      <w:r w:rsidRPr="00545224">
        <w:rPr>
          <w:rFonts w:ascii="Times New Roman" w:hAnsi="Times New Roman" w:cs="Times New Roman"/>
          <w:sz w:val="24"/>
          <w:szCs w:val="24"/>
        </w:rPr>
        <w:t>, например, своевременной оплаты должна рассматриваться как безусловная скидка.</w:t>
      </w:r>
    </w:p>
    <w:p w14:paraId="37D6684F" w14:textId="696F390D"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Если от участников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требуется предложить ряд финансовых параметров, которые позволяют определить окончательную или итоговую цену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путем применения предложенных параметров в ходе выполнения </w:t>
      </w:r>
      <w:r w:rsidR="00482C80" w:rsidRPr="00545224">
        <w:rPr>
          <w:rFonts w:ascii="Times New Roman" w:hAnsi="Times New Roman" w:cs="Times New Roman"/>
          <w:sz w:val="24"/>
          <w:szCs w:val="24"/>
        </w:rPr>
        <w:t>договора</w:t>
      </w:r>
      <w:r w:rsidRPr="00545224">
        <w:rPr>
          <w:rFonts w:ascii="Times New Roman" w:hAnsi="Times New Roman" w:cs="Times New Roman"/>
          <w:sz w:val="24"/>
          <w:szCs w:val="24"/>
        </w:rPr>
        <w:t xml:space="preserve"> (например, в </w:t>
      </w:r>
      <w:r w:rsidR="00D7415E" w:rsidRPr="00545224">
        <w:rPr>
          <w:rFonts w:ascii="Times New Roman" w:hAnsi="Times New Roman" w:cs="Times New Roman"/>
          <w:sz w:val="24"/>
          <w:szCs w:val="24"/>
        </w:rPr>
        <w:t xml:space="preserve">договоре </w:t>
      </w:r>
      <w:r w:rsidRPr="00545224">
        <w:rPr>
          <w:rFonts w:ascii="Times New Roman" w:hAnsi="Times New Roman" w:cs="Times New Roman"/>
          <w:sz w:val="24"/>
          <w:szCs w:val="24"/>
        </w:rPr>
        <w:t xml:space="preserve">с возмещением затрат или </w:t>
      </w:r>
      <w:r w:rsidR="00D7415E" w:rsidRPr="00545224">
        <w:rPr>
          <w:rFonts w:ascii="Times New Roman" w:hAnsi="Times New Roman" w:cs="Times New Roman"/>
          <w:sz w:val="24"/>
          <w:szCs w:val="24"/>
        </w:rPr>
        <w:t>договоре</w:t>
      </w:r>
      <w:r w:rsidRPr="00545224">
        <w:rPr>
          <w:rFonts w:ascii="Times New Roman" w:hAnsi="Times New Roman" w:cs="Times New Roman"/>
          <w:sz w:val="24"/>
          <w:szCs w:val="24"/>
        </w:rPr>
        <w:t xml:space="preserve">, </w:t>
      </w:r>
      <w:r w:rsidR="00D7415E" w:rsidRPr="00545224">
        <w:rPr>
          <w:rFonts w:ascii="Times New Roman" w:hAnsi="Times New Roman" w:cs="Times New Roman"/>
          <w:sz w:val="24"/>
          <w:szCs w:val="24"/>
        </w:rPr>
        <w:t>заключенном на определенный срок</w:t>
      </w:r>
      <w:r w:rsidRPr="00545224">
        <w:rPr>
          <w:rFonts w:ascii="Times New Roman" w:hAnsi="Times New Roman" w:cs="Times New Roman"/>
          <w:sz w:val="24"/>
          <w:szCs w:val="24"/>
        </w:rPr>
        <w:t>), или рисковые события оцениваются по принципу «</w:t>
      </w:r>
      <w:r w:rsidR="00D7415E" w:rsidRPr="00545224">
        <w:rPr>
          <w:rFonts w:ascii="Times New Roman" w:hAnsi="Times New Roman" w:cs="Times New Roman"/>
          <w:sz w:val="24"/>
          <w:szCs w:val="24"/>
        </w:rPr>
        <w:t>с</w:t>
      </w:r>
      <w:r w:rsidR="00E352EF" w:rsidRPr="00545224">
        <w:rPr>
          <w:rFonts w:ascii="Times New Roman" w:hAnsi="Times New Roman" w:cs="Times New Roman"/>
          <w:sz w:val="24"/>
          <w:szCs w:val="24"/>
        </w:rPr>
        <w:t xml:space="preserve"> </w:t>
      </w:r>
      <w:r w:rsidR="00D7415E" w:rsidRPr="00545224">
        <w:rPr>
          <w:rFonts w:ascii="Times New Roman" w:hAnsi="Times New Roman" w:cs="Times New Roman"/>
          <w:sz w:val="24"/>
          <w:szCs w:val="24"/>
        </w:rPr>
        <w:t>оплатой фактических расходов плюс прибыль</w:t>
      </w:r>
      <w:r w:rsidRPr="00545224">
        <w:rPr>
          <w:rFonts w:ascii="Times New Roman" w:hAnsi="Times New Roman" w:cs="Times New Roman"/>
          <w:sz w:val="24"/>
          <w:szCs w:val="24"/>
        </w:rPr>
        <w:t xml:space="preserve">» с использованием предложенных процентов прибыли, накладных расходов и т.д., следует подготовить график оценки </w:t>
      </w:r>
      <w:r w:rsidR="00E352EF" w:rsidRPr="00545224">
        <w:rPr>
          <w:rFonts w:ascii="Times New Roman" w:hAnsi="Times New Roman" w:cs="Times New Roman"/>
          <w:sz w:val="24"/>
          <w:szCs w:val="24"/>
        </w:rPr>
        <w:t xml:space="preserve">конкурсных </w:t>
      </w:r>
      <w:r w:rsidRPr="00545224">
        <w:rPr>
          <w:rFonts w:ascii="Times New Roman" w:hAnsi="Times New Roman" w:cs="Times New Roman"/>
          <w:sz w:val="24"/>
          <w:szCs w:val="24"/>
        </w:rPr>
        <w:t>предложений, который позволяет рассчитать сравнительное предложение путем применения предложенных финансовых параметров к предполагаемым показателям, например, ставки персонала к указанному количеству часов.</w:t>
      </w:r>
    </w:p>
    <w:p w14:paraId="3E66CAF4" w14:textId="77777777" w:rsidR="00644292" w:rsidRPr="00545224" w:rsidRDefault="00644292" w:rsidP="00571B49">
      <w:pPr>
        <w:widowControl/>
        <w:autoSpaceDE/>
        <w:autoSpaceDN/>
        <w:adjustRightInd/>
        <w:rPr>
          <w:rFonts w:ascii="Times New Roman" w:hAnsi="Times New Roman" w:cs="Times New Roman"/>
          <w:sz w:val="24"/>
          <w:szCs w:val="24"/>
        </w:rPr>
      </w:pPr>
    </w:p>
    <w:p w14:paraId="376C7877" w14:textId="7090C3C2" w:rsidR="00571B49" w:rsidRPr="00545224" w:rsidRDefault="00644292" w:rsidP="00571B49">
      <w:pPr>
        <w:widowControl/>
        <w:autoSpaceDE/>
        <w:autoSpaceDN/>
        <w:adjustRightInd/>
        <w:rPr>
          <w:rFonts w:ascii="Times New Roman" w:hAnsi="Times New Roman" w:cs="Times New Roman"/>
        </w:rPr>
      </w:pPr>
      <w:r w:rsidRPr="00545224">
        <w:rPr>
          <w:rFonts w:ascii="Times New Roman" w:hAnsi="Times New Roman" w:cs="Times New Roman"/>
          <w:b/>
          <w:bCs/>
          <w:i/>
          <w:iCs/>
        </w:rPr>
        <w:t>Пример</w:t>
      </w:r>
      <w:r w:rsidRPr="00545224">
        <w:rPr>
          <w:rFonts w:ascii="Times New Roman" w:hAnsi="Times New Roman" w:cs="Times New Roman"/>
        </w:rPr>
        <w:t xml:space="preserve"> –</w:t>
      </w:r>
      <w:r w:rsidR="00571B49" w:rsidRPr="00545224">
        <w:rPr>
          <w:rFonts w:ascii="Times New Roman" w:hAnsi="Times New Roman" w:cs="Times New Roman"/>
        </w:rPr>
        <w:t xml:space="preserve"> </w:t>
      </w:r>
      <w:r w:rsidR="00E352EF" w:rsidRPr="00545224">
        <w:rPr>
          <w:rFonts w:ascii="Times New Roman" w:hAnsi="Times New Roman" w:cs="Times New Roman"/>
        </w:rPr>
        <w:t xml:space="preserve">Конкурсы </w:t>
      </w:r>
      <w:r w:rsidR="00571B49" w:rsidRPr="00545224">
        <w:rPr>
          <w:rFonts w:ascii="Times New Roman" w:hAnsi="Times New Roman" w:cs="Times New Roman"/>
        </w:rPr>
        <w:t>на электрическую лампочку могут оцениваться только с точки зрения цены (самая низкая цена) или с точки зрения цены и срока службы (наиболее экономически выгодный). Если предложенная цена на лампочку А составляет 10 долларов США, на лампочку В – 12,5 долларов США, а на лампочку С – 17 долларов США, то лампочка А закупается по наименьшей цене. С другой стороны, если срок службы лампочек A, B и C составляет 1000, 1500 и 2000 часов соответственно, то соответствующие затраты на час составляют 1c, 0,83c и 0,85c, и в этом случае лампочка B является наиболее экономически выгодным предложением. Если, с другой стороны, стоимость замены лампочки составляет 3 доллара США, то соответствующие затраты на час работы лампочки в течение 10000 часов составляют 1,3c, 1,03c и 1,0c, и в этом случае лампочка C является наиболее экономически выгодным предложением.</w:t>
      </w:r>
    </w:p>
    <w:p w14:paraId="6B06EC72" w14:textId="77777777" w:rsidR="00644292" w:rsidRPr="00545224" w:rsidRDefault="00644292" w:rsidP="00571B49">
      <w:pPr>
        <w:widowControl/>
        <w:autoSpaceDE/>
        <w:autoSpaceDN/>
        <w:adjustRightInd/>
        <w:rPr>
          <w:rFonts w:ascii="Times New Roman" w:hAnsi="Times New Roman" w:cs="Times New Roman"/>
        </w:rPr>
      </w:pPr>
    </w:p>
    <w:p w14:paraId="6A6DFA4B" w14:textId="77777777" w:rsidR="00AB34A5" w:rsidRPr="00545224" w:rsidRDefault="00AB34A5">
      <w:pPr>
        <w:widowControl/>
        <w:autoSpaceDE/>
        <w:autoSpaceDN/>
        <w:adjustRightInd/>
        <w:ind w:firstLine="0"/>
        <w:jc w:val="left"/>
        <w:rPr>
          <w:rFonts w:ascii="Times New Roman" w:hAnsi="Times New Roman" w:cs="Times New Roman"/>
          <w:b/>
          <w:bCs/>
          <w:sz w:val="24"/>
          <w:szCs w:val="24"/>
        </w:rPr>
      </w:pPr>
      <w:r w:rsidRPr="00545224">
        <w:rPr>
          <w:rFonts w:ascii="Times New Roman" w:hAnsi="Times New Roman" w:cs="Times New Roman"/>
          <w:b/>
          <w:bCs/>
          <w:sz w:val="24"/>
          <w:szCs w:val="24"/>
        </w:rPr>
        <w:br w:type="page"/>
      </w:r>
    </w:p>
    <w:p w14:paraId="57564EF0" w14:textId="104CB950"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lastRenderedPageBreak/>
        <w:t>A.4.11.3 Оценка финансовых предложений</w:t>
      </w:r>
    </w:p>
    <w:p w14:paraId="251F21A2" w14:textId="1357DEC2"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6.11.7 предлагает ряд формул для облегчения оценки финансовых предложений в зависимости от того, что является основой оценки. Формула 1, приведенная в таблице 1, применима к ситуациям, когда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предлагается представить заявки </w:t>
      </w:r>
      <w:r w:rsidR="00E352EF" w:rsidRPr="00545224">
        <w:rPr>
          <w:rFonts w:ascii="Times New Roman" w:hAnsi="Times New Roman" w:cs="Times New Roman"/>
          <w:sz w:val="24"/>
          <w:szCs w:val="24"/>
        </w:rPr>
        <w:t xml:space="preserve">на участие в конкурсе для утилизации </w:t>
      </w:r>
      <w:r w:rsidRPr="00545224">
        <w:rPr>
          <w:rFonts w:ascii="Times New Roman" w:hAnsi="Times New Roman" w:cs="Times New Roman"/>
          <w:sz w:val="24"/>
          <w:szCs w:val="24"/>
        </w:rPr>
        <w:t xml:space="preserve">или предложить скидку по сравнению с прейскурантом. Формула 2 в </w:t>
      </w:r>
      <w:r w:rsidR="00550479" w:rsidRPr="00545224">
        <w:rPr>
          <w:rFonts w:ascii="Times New Roman" w:hAnsi="Times New Roman" w:cs="Times New Roman"/>
          <w:sz w:val="24"/>
          <w:szCs w:val="24"/>
        </w:rPr>
        <w:t>т</w:t>
      </w:r>
      <w:r w:rsidRPr="00545224">
        <w:rPr>
          <w:rFonts w:ascii="Times New Roman" w:hAnsi="Times New Roman" w:cs="Times New Roman"/>
          <w:sz w:val="24"/>
          <w:szCs w:val="24"/>
        </w:rPr>
        <w:t xml:space="preserve">аблице 1 применима к ситуациям, когда для оценки </w:t>
      </w:r>
      <w:r w:rsidR="00E352EF" w:rsidRPr="00545224">
        <w:rPr>
          <w:rFonts w:ascii="Times New Roman" w:hAnsi="Times New Roman" w:cs="Times New Roman"/>
          <w:sz w:val="24"/>
          <w:szCs w:val="24"/>
        </w:rPr>
        <w:t xml:space="preserve">конкурсных ценовых </w:t>
      </w:r>
      <w:r w:rsidRPr="00545224">
        <w:rPr>
          <w:rFonts w:ascii="Times New Roman" w:hAnsi="Times New Roman" w:cs="Times New Roman"/>
          <w:sz w:val="24"/>
          <w:szCs w:val="24"/>
        </w:rPr>
        <w:t>предложений используется наименьшая цена или процентная комиссия или сбор. Для расчета баллов за финансовое предложение по формуле 2 предусмотрены два варианта (варианты 1 и 2). Общее количество баллов, рассчитанное по каждому из этих вариантов, может существенно отличаться в зависимости от величины различий в сравнительных предложениях, как показано в Приложении F.</w:t>
      </w:r>
    </w:p>
    <w:p w14:paraId="365A1287" w14:textId="2D09813C" w:rsidR="00571B49" w:rsidRPr="00545224" w:rsidRDefault="00E352EF"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Конкурсное ценовое предложение</w:t>
      </w:r>
      <w:r w:rsidR="00571B49" w:rsidRPr="00545224">
        <w:rPr>
          <w:rFonts w:ascii="Times New Roman" w:hAnsi="Times New Roman" w:cs="Times New Roman"/>
          <w:sz w:val="24"/>
          <w:szCs w:val="24"/>
        </w:rPr>
        <w:t>, получившее наибольшее количество баллов за цену</w:t>
      </w:r>
      <w:r w:rsidR="00FD38C8" w:rsidRPr="00545224">
        <w:rPr>
          <w:rFonts w:ascii="Times New Roman" w:hAnsi="Times New Roman" w:cs="Times New Roman"/>
          <w:sz w:val="24"/>
          <w:szCs w:val="24"/>
        </w:rPr>
        <w:t>,</w:t>
      </w:r>
      <w:r w:rsidR="00571B49" w:rsidRPr="00545224">
        <w:rPr>
          <w:rFonts w:ascii="Times New Roman" w:hAnsi="Times New Roman" w:cs="Times New Roman"/>
          <w:sz w:val="24"/>
          <w:szCs w:val="24"/>
        </w:rPr>
        <w:t xml:space="preserve"> должно иметь реалистичную цену. Необоснованные финансовые предложения (т.е. в случае, когда экономически невозможно исполнить </w:t>
      </w:r>
      <w:r w:rsidR="008F1D1E" w:rsidRPr="00545224">
        <w:rPr>
          <w:rFonts w:ascii="Times New Roman" w:hAnsi="Times New Roman" w:cs="Times New Roman"/>
          <w:sz w:val="24"/>
          <w:szCs w:val="24"/>
        </w:rPr>
        <w:t xml:space="preserve">договор </w:t>
      </w:r>
      <w:r w:rsidR="00571B49" w:rsidRPr="00545224">
        <w:rPr>
          <w:rFonts w:ascii="Times New Roman" w:hAnsi="Times New Roman" w:cs="Times New Roman"/>
          <w:sz w:val="24"/>
          <w:szCs w:val="24"/>
        </w:rPr>
        <w:t>по указанной цене) искажают подсчет баллов по цене.</w:t>
      </w:r>
    </w:p>
    <w:p w14:paraId="3885943E" w14:textId="13CB1406"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Если </w:t>
      </w:r>
      <w:r w:rsidR="00E352EF" w:rsidRPr="00545224">
        <w:rPr>
          <w:rFonts w:ascii="Times New Roman" w:hAnsi="Times New Roman" w:cs="Times New Roman"/>
          <w:sz w:val="24"/>
          <w:szCs w:val="24"/>
        </w:rPr>
        <w:t xml:space="preserve">конкурсное ценовое </w:t>
      </w:r>
      <w:r w:rsidRPr="00545224">
        <w:rPr>
          <w:rFonts w:ascii="Times New Roman" w:hAnsi="Times New Roman" w:cs="Times New Roman"/>
          <w:sz w:val="24"/>
          <w:szCs w:val="24"/>
        </w:rPr>
        <w:t xml:space="preserve">предложение более чем в два раза превышает стоимость самого низкого финансового предложения, отвечающего требованиям, формула 2 (вариант 2) даст отрицательное число. В таком случае участник </w:t>
      </w:r>
      <w:r w:rsidR="00E352EF" w:rsidRPr="00545224">
        <w:rPr>
          <w:rFonts w:ascii="Times New Roman" w:hAnsi="Times New Roman" w:cs="Times New Roman"/>
          <w:sz w:val="24"/>
          <w:szCs w:val="24"/>
        </w:rPr>
        <w:t xml:space="preserve">конкурса </w:t>
      </w:r>
      <w:r w:rsidRPr="00545224">
        <w:rPr>
          <w:rFonts w:ascii="Times New Roman" w:hAnsi="Times New Roman" w:cs="Times New Roman"/>
          <w:sz w:val="24"/>
          <w:szCs w:val="24"/>
        </w:rPr>
        <w:t>должен быть исключен из дальнейшего рассмотрения, поскольку финансовое предложение должно рассматриваться как необоснованно высокое предложение.</w:t>
      </w:r>
    </w:p>
    <w:p w14:paraId="7794E822" w14:textId="0F854F05" w:rsidR="00571B49" w:rsidRPr="00545224" w:rsidRDefault="00571B49" w:rsidP="00571B49">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Заявленная сумма может считаться неоправданно низкой, если она ставит под угрозу способность участника </w:t>
      </w:r>
      <w:r w:rsidR="00E352EF" w:rsidRPr="00545224">
        <w:rPr>
          <w:rFonts w:ascii="Times New Roman" w:hAnsi="Times New Roman" w:cs="Times New Roman"/>
          <w:sz w:val="24"/>
          <w:szCs w:val="24"/>
        </w:rPr>
        <w:t>исполнить договор</w:t>
      </w:r>
      <w:r w:rsidRPr="00545224">
        <w:rPr>
          <w:rFonts w:ascii="Times New Roman" w:hAnsi="Times New Roman" w:cs="Times New Roman"/>
          <w:sz w:val="24"/>
          <w:szCs w:val="24"/>
        </w:rPr>
        <w:t xml:space="preserve">. Профессиональная оценка или средняя цена предложения может быть использована как индикатор (ориентир рыночных цен) этого, но не как абсолютный критерий, по которому </w:t>
      </w:r>
      <w:r w:rsidR="00E352EF" w:rsidRPr="00545224">
        <w:rPr>
          <w:rFonts w:ascii="Times New Roman" w:hAnsi="Times New Roman" w:cs="Times New Roman"/>
          <w:sz w:val="24"/>
          <w:szCs w:val="24"/>
        </w:rPr>
        <w:t xml:space="preserve">конкурсное ценовое </w:t>
      </w:r>
      <w:r w:rsidRPr="00545224">
        <w:rPr>
          <w:rFonts w:ascii="Times New Roman" w:hAnsi="Times New Roman" w:cs="Times New Roman"/>
          <w:sz w:val="24"/>
          <w:szCs w:val="24"/>
        </w:rPr>
        <w:t xml:space="preserve">предложение не принимается во внимание. Любое решение, принятое в этом отношении, должно устанавливаться в каждом конкретном случае (см. ISO 10845-1). Анализ основных компонентов проекта, например, оборудования, материалов, рабочей силы и надзора, может показать, что выполнение работ за предложенную в </w:t>
      </w:r>
      <w:r w:rsidR="007570A9" w:rsidRPr="00545224">
        <w:rPr>
          <w:rFonts w:ascii="Times New Roman" w:hAnsi="Times New Roman" w:cs="Times New Roman"/>
          <w:sz w:val="24"/>
          <w:szCs w:val="24"/>
        </w:rPr>
        <w:t>конкурсе</w:t>
      </w:r>
      <w:r w:rsidRPr="00545224">
        <w:rPr>
          <w:rFonts w:ascii="Times New Roman" w:hAnsi="Times New Roman" w:cs="Times New Roman"/>
          <w:sz w:val="24"/>
          <w:szCs w:val="24"/>
        </w:rPr>
        <w:t xml:space="preserve"> сумму крайне маловероятно. В качестве альтернативы, участнику может быть предложено продемонстрировать свою способность </w:t>
      </w:r>
      <w:r w:rsidR="00E352EF" w:rsidRPr="00545224">
        <w:rPr>
          <w:rFonts w:ascii="Times New Roman" w:hAnsi="Times New Roman" w:cs="Times New Roman"/>
          <w:sz w:val="24"/>
          <w:szCs w:val="24"/>
        </w:rPr>
        <w:t xml:space="preserve">исполнить </w:t>
      </w:r>
      <w:r w:rsidR="008F1D1E" w:rsidRPr="00545224">
        <w:rPr>
          <w:rFonts w:ascii="Times New Roman" w:hAnsi="Times New Roman" w:cs="Times New Roman"/>
          <w:sz w:val="24"/>
          <w:szCs w:val="24"/>
        </w:rPr>
        <w:t xml:space="preserve">договор </w:t>
      </w:r>
      <w:r w:rsidRPr="00545224">
        <w:rPr>
          <w:rFonts w:ascii="Times New Roman" w:hAnsi="Times New Roman" w:cs="Times New Roman"/>
          <w:sz w:val="24"/>
          <w:szCs w:val="24"/>
        </w:rPr>
        <w:t>за предложенную сумму в соответствии с 5.17.</w:t>
      </w:r>
    </w:p>
    <w:p w14:paraId="58635CAE" w14:textId="0835265F" w:rsidR="00571B49" w:rsidRPr="00545224" w:rsidRDefault="00571B49" w:rsidP="00571B49">
      <w:pPr>
        <w:widowControl/>
        <w:autoSpaceDE/>
        <w:autoSpaceDN/>
        <w:adjustRightInd/>
        <w:rPr>
          <w:rFonts w:ascii="Times New Roman" w:hAnsi="Times New Roman" w:cs="Times New Roman"/>
          <w:b/>
          <w:bCs/>
          <w:sz w:val="24"/>
          <w:szCs w:val="24"/>
        </w:rPr>
      </w:pPr>
      <w:r w:rsidRPr="00545224">
        <w:rPr>
          <w:rFonts w:ascii="Times New Roman" w:hAnsi="Times New Roman" w:cs="Times New Roman"/>
          <w:b/>
          <w:bCs/>
          <w:sz w:val="24"/>
          <w:szCs w:val="24"/>
        </w:rPr>
        <w:t xml:space="preserve">A.4.11.4 </w:t>
      </w:r>
      <w:r w:rsidR="00E352EF" w:rsidRPr="00545224">
        <w:rPr>
          <w:rFonts w:ascii="Times New Roman" w:hAnsi="Times New Roman" w:cs="Times New Roman"/>
          <w:b/>
          <w:bCs/>
          <w:sz w:val="24"/>
          <w:szCs w:val="24"/>
        </w:rPr>
        <w:t>Оценка качества</w:t>
      </w:r>
    </w:p>
    <w:p w14:paraId="76E75167" w14:textId="713B226B" w:rsidR="00571B49" w:rsidRPr="00545224" w:rsidRDefault="00571B49" w:rsidP="00D35FAB">
      <w:pPr>
        <w:widowControl/>
        <w:tabs>
          <w:tab w:val="left" w:pos="5954"/>
        </w:tabs>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Для обеспечения последовательности в выставлении баллов членам оценочной комиссии следует предоставить </w:t>
      </w:r>
      <w:r w:rsidR="00E352EF" w:rsidRPr="00545224">
        <w:rPr>
          <w:rFonts w:ascii="Times New Roman" w:hAnsi="Times New Roman" w:cs="Times New Roman"/>
          <w:sz w:val="24"/>
          <w:szCs w:val="24"/>
        </w:rPr>
        <w:t>рекомендации</w:t>
      </w:r>
      <w:r w:rsidR="00D35FAB" w:rsidRPr="00545224">
        <w:rPr>
          <w:rFonts w:ascii="Times New Roman" w:hAnsi="Times New Roman" w:cs="Times New Roman"/>
          <w:sz w:val="24"/>
          <w:szCs w:val="24"/>
        </w:rPr>
        <w:t xml:space="preserve"> для вынесения оценки</w:t>
      </w:r>
      <w:r w:rsidRPr="00545224">
        <w:rPr>
          <w:rFonts w:ascii="Times New Roman" w:hAnsi="Times New Roman" w:cs="Times New Roman"/>
          <w:sz w:val="24"/>
          <w:szCs w:val="24"/>
        </w:rPr>
        <w:t xml:space="preserve"> или качественных показателей, относящихся ко всем критериям качества и любым подкритериям, которые связаны с конкретным баллом (см. таблицы A.3 и A.4, а также ISO 10845-1). Такие </w:t>
      </w:r>
      <w:r w:rsidR="00E352EF" w:rsidRPr="00545224">
        <w:rPr>
          <w:rFonts w:ascii="Times New Roman" w:hAnsi="Times New Roman" w:cs="Times New Roman"/>
          <w:sz w:val="24"/>
          <w:szCs w:val="24"/>
        </w:rPr>
        <w:t>рекомендации</w:t>
      </w:r>
      <w:r w:rsidRPr="00545224">
        <w:rPr>
          <w:rFonts w:ascii="Times New Roman" w:hAnsi="Times New Roman" w:cs="Times New Roman"/>
          <w:sz w:val="24"/>
          <w:szCs w:val="24"/>
        </w:rPr>
        <w:t xml:space="preserve"> следует, по мере необходимости, сообщать участникам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в документации</w:t>
      </w:r>
      <w:r w:rsidR="00E352EF" w:rsidRPr="00545224">
        <w:rPr>
          <w:rFonts w:ascii="Times New Roman" w:hAnsi="Times New Roman" w:cs="Times New Roman"/>
          <w:sz w:val="24"/>
          <w:szCs w:val="24"/>
        </w:rPr>
        <w:t xml:space="preserve"> по закупкам</w:t>
      </w:r>
      <w:r w:rsidRPr="00545224">
        <w:rPr>
          <w:rFonts w:ascii="Times New Roman" w:hAnsi="Times New Roman" w:cs="Times New Roman"/>
          <w:sz w:val="24"/>
          <w:szCs w:val="24"/>
        </w:rPr>
        <w:t xml:space="preserve">. Оценка </w:t>
      </w:r>
      <w:r w:rsidR="00E352EF" w:rsidRPr="00545224">
        <w:rPr>
          <w:rFonts w:ascii="Times New Roman" w:hAnsi="Times New Roman" w:cs="Times New Roman"/>
          <w:sz w:val="24"/>
          <w:szCs w:val="24"/>
        </w:rPr>
        <w:t>заявок на участие в конкурсе</w:t>
      </w:r>
      <w:r w:rsidRPr="00545224">
        <w:rPr>
          <w:rFonts w:ascii="Times New Roman" w:hAnsi="Times New Roman" w:cs="Times New Roman"/>
          <w:sz w:val="24"/>
          <w:szCs w:val="24"/>
        </w:rPr>
        <w:t xml:space="preserve"> должна основываться на представленной информации или, в соответствующих случаях, на результатах интервью, а не на догадках, подозрениях или личных знаниях члена </w:t>
      </w:r>
      <w:r w:rsidR="00E352EF" w:rsidRPr="00545224">
        <w:rPr>
          <w:rFonts w:ascii="Times New Roman" w:hAnsi="Times New Roman" w:cs="Times New Roman"/>
          <w:sz w:val="24"/>
          <w:szCs w:val="24"/>
        </w:rPr>
        <w:t xml:space="preserve">оценочной </w:t>
      </w:r>
      <w:r w:rsidRPr="00545224">
        <w:rPr>
          <w:rFonts w:ascii="Times New Roman" w:hAnsi="Times New Roman" w:cs="Times New Roman"/>
          <w:sz w:val="24"/>
          <w:szCs w:val="24"/>
        </w:rPr>
        <w:t>комиссии.</w:t>
      </w:r>
    </w:p>
    <w:p w14:paraId="232AE696" w14:textId="42AC8B20" w:rsidR="00AB34A5" w:rsidRPr="00545224" w:rsidRDefault="00AB34A5">
      <w:pPr>
        <w:widowControl/>
        <w:autoSpaceDE/>
        <w:autoSpaceDN/>
        <w:adjustRightInd/>
        <w:ind w:firstLine="0"/>
        <w:jc w:val="left"/>
        <w:rPr>
          <w:rFonts w:ascii="Times New Roman" w:hAnsi="Times New Roman" w:cs="Times New Roman"/>
          <w:sz w:val="24"/>
          <w:szCs w:val="24"/>
        </w:rPr>
      </w:pPr>
      <w:r w:rsidRPr="00545224">
        <w:rPr>
          <w:rFonts w:ascii="Times New Roman" w:hAnsi="Times New Roman" w:cs="Times New Roman"/>
          <w:sz w:val="24"/>
          <w:szCs w:val="24"/>
        </w:rPr>
        <w:br w:type="page"/>
      </w:r>
    </w:p>
    <w:p w14:paraId="3BBE7BEB" w14:textId="3FBB837A" w:rsidR="00571B49" w:rsidRPr="00545224" w:rsidRDefault="00571B49" w:rsidP="00062577">
      <w:pPr>
        <w:widowControl/>
        <w:autoSpaceDE/>
        <w:autoSpaceDN/>
        <w:adjustRightInd/>
        <w:ind w:firstLine="0"/>
        <w:jc w:val="center"/>
        <w:rPr>
          <w:rFonts w:ascii="Times New Roman" w:hAnsi="Times New Roman" w:cs="Times New Roman"/>
          <w:b/>
          <w:bCs/>
          <w:sz w:val="24"/>
          <w:szCs w:val="24"/>
        </w:rPr>
      </w:pPr>
      <w:r w:rsidRPr="00545224">
        <w:rPr>
          <w:rFonts w:ascii="Times New Roman" w:hAnsi="Times New Roman" w:cs="Times New Roman"/>
          <w:b/>
          <w:bCs/>
          <w:sz w:val="24"/>
          <w:szCs w:val="24"/>
        </w:rPr>
        <w:lastRenderedPageBreak/>
        <w:t>Таблица A.3</w:t>
      </w:r>
      <w:r w:rsidR="001A5A2D" w:rsidRPr="00545224">
        <w:rPr>
          <w:rFonts w:ascii="Times New Roman" w:hAnsi="Times New Roman" w:cs="Times New Roman"/>
          <w:b/>
          <w:bCs/>
          <w:sz w:val="24"/>
          <w:szCs w:val="24"/>
        </w:rPr>
        <w:t xml:space="preserve"> –</w:t>
      </w:r>
      <w:r w:rsidRPr="00545224">
        <w:rPr>
          <w:rFonts w:ascii="Times New Roman" w:hAnsi="Times New Roman" w:cs="Times New Roman"/>
          <w:b/>
          <w:bCs/>
          <w:sz w:val="24"/>
          <w:szCs w:val="24"/>
        </w:rPr>
        <w:t xml:space="preserve"> Качественные показатели или </w:t>
      </w:r>
      <w:r w:rsidR="00E352EF" w:rsidRPr="00545224">
        <w:rPr>
          <w:rFonts w:ascii="Times New Roman" w:hAnsi="Times New Roman" w:cs="Times New Roman"/>
          <w:b/>
          <w:bCs/>
          <w:sz w:val="24"/>
          <w:szCs w:val="24"/>
        </w:rPr>
        <w:t xml:space="preserve">рекомендации </w:t>
      </w:r>
      <w:r w:rsidRPr="00545224">
        <w:rPr>
          <w:rFonts w:ascii="Times New Roman" w:hAnsi="Times New Roman" w:cs="Times New Roman"/>
          <w:b/>
          <w:bCs/>
          <w:sz w:val="24"/>
          <w:szCs w:val="24"/>
        </w:rPr>
        <w:t>для</w:t>
      </w:r>
      <w:r w:rsidR="00332873" w:rsidRPr="00545224">
        <w:rPr>
          <w:rFonts w:ascii="Times New Roman" w:hAnsi="Times New Roman" w:cs="Times New Roman"/>
          <w:b/>
          <w:bCs/>
          <w:sz w:val="24"/>
          <w:szCs w:val="24"/>
        </w:rPr>
        <w:t xml:space="preserve"> </w:t>
      </w:r>
      <w:r w:rsidR="00E352EF" w:rsidRPr="00545224">
        <w:rPr>
          <w:rFonts w:ascii="Times New Roman" w:hAnsi="Times New Roman" w:cs="Times New Roman"/>
          <w:b/>
          <w:bCs/>
          <w:sz w:val="24"/>
          <w:szCs w:val="24"/>
        </w:rPr>
        <w:t>оценок</w:t>
      </w:r>
      <w:r w:rsidRPr="00545224">
        <w:rPr>
          <w:rFonts w:ascii="Times New Roman" w:hAnsi="Times New Roman" w:cs="Times New Roman"/>
          <w:b/>
          <w:bCs/>
          <w:sz w:val="24"/>
          <w:szCs w:val="24"/>
        </w:rPr>
        <w:t>, используемые при оценке качества (линейная шкала)</w:t>
      </w:r>
    </w:p>
    <w:p w14:paraId="4FBA28D4" w14:textId="77777777" w:rsidR="00062577" w:rsidRPr="00545224" w:rsidRDefault="00062577">
      <w:pPr>
        <w:widowControl/>
        <w:autoSpaceDE/>
        <w:autoSpaceDN/>
        <w:adjustRightInd/>
        <w:ind w:firstLine="0"/>
        <w:jc w:val="left"/>
        <w:rPr>
          <w:rFonts w:ascii="Times New Roman" w:hAnsi="Times New Roman" w:cs="Times New Roman"/>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983"/>
        <w:gridCol w:w="8373"/>
      </w:tblGrid>
      <w:tr w:rsidR="00062577" w:rsidRPr="00545224" w14:paraId="2D64929B" w14:textId="77777777" w:rsidTr="00FA5961">
        <w:trPr>
          <w:trHeight w:val="317"/>
          <w:jc w:val="center"/>
        </w:trPr>
        <w:tc>
          <w:tcPr>
            <w:tcW w:w="1014" w:type="dxa"/>
            <w:tcBorders>
              <w:top w:val="single" w:sz="6" w:space="0" w:color="auto"/>
              <w:left w:val="single" w:sz="6" w:space="0" w:color="auto"/>
              <w:bottom w:val="double" w:sz="4" w:space="0" w:color="auto"/>
              <w:right w:val="single" w:sz="6" w:space="0" w:color="auto"/>
            </w:tcBorders>
          </w:tcPr>
          <w:p w14:paraId="612F4BFC" w14:textId="77777777" w:rsidR="00062577" w:rsidRPr="00545224" w:rsidRDefault="00062577" w:rsidP="00F17C1D">
            <w:pPr>
              <w:pStyle w:val="Style21"/>
              <w:widowControl/>
              <w:jc w:val="center"/>
              <w:rPr>
                <w:rStyle w:val="FontStyle67"/>
                <w:rFonts w:ascii="Times New Roman" w:hAnsi="Times New Roman" w:cs="Times New Roman"/>
                <w:b/>
                <w:bCs/>
                <w:sz w:val="24"/>
                <w:szCs w:val="40"/>
                <w:vertAlign w:val="superscript"/>
                <w:lang w:eastAsia="en-US"/>
              </w:rPr>
            </w:pPr>
            <w:r w:rsidRPr="00545224">
              <w:rPr>
                <w:rStyle w:val="FontStyle67"/>
                <w:rFonts w:ascii="Times New Roman" w:hAnsi="Times New Roman" w:cs="Times New Roman"/>
                <w:b/>
                <w:bCs/>
                <w:sz w:val="24"/>
                <w:szCs w:val="40"/>
                <w:lang w:val="ru" w:eastAsia="en-US"/>
              </w:rPr>
              <w:t>Баллы</w:t>
            </w:r>
            <w:r w:rsidRPr="00545224">
              <w:rPr>
                <w:rStyle w:val="FontStyle67"/>
                <w:rFonts w:ascii="Times New Roman" w:hAnsi="Times New Roman" w:cs="Times New Roman"/>
                <w:b/>
                <w:bCs/>
                <w:sz w:val="24"/>
                <w:szCs w:val="40"/>
                <w:vertAlign w:val="superscript"/>
                <w:lang w:val="ru" w:eastAsia="en-US"/>
              </w:rPr>
              <w:t>a</w:t>
            </w:r>
          </w:p>
        </w:tc>
        <w:tc>
          <w:tcPr>
            <w:tcW w:w="8668" w:type="dxa"/>
            <w:tcBorders>
              <w:top w:val="single" w:sz="6" w:space="0" w:color="auto"/>
              <w:left w:val="single" w:sz="6" w:space="0" w:color="auto"/>
              <w:bottom w:val="double" w:sz="4" w:space="0" w:color="auto"/>
              <w:right w:val="single" w:sz="6" w:space="0" w:color="auto"/>
            </w:tcBorders>
          </w:tcPr>
          <w:p w14:paraId="6E82DCFC" w14:textId="4A22F9CB" w:rsidR="00062577" w:rsidRPr="00545224" w:rsidRDefault="00062577">
            <w:pPr>
              <w:pStyle w:val="Style21"/>
              <w:widowControl/>
              <w:jc w:val="center"/>
              <w:rPr>
                <w:rStyle w:val="FontStyle67"/>
                <w:rFonts w:ascii="Times New Roman" w:hAnsi="Times New Roman" w:cs="Times New Roman"/>
                <w:b/>
                <w:bCs/>
                <w:sz w:val="24"/>
                <w:szCs w:val="40"/>
                <w:lang w:eastAsia="en-US"/>
              </w:rPr>
            </w:pPr>
            <w:r w:rsidRPr="00545224">
              <w:rPr>
                <w:rStyle w:val="FontStyle67"/>
                <w:rFonts w:ascii="Times New Roman" w:hAnsi="Times New Roman" w:cs="Times New Roman"/>
                <w:b/>
                <w:bCs/>
                <w:sz w:val="24"/>
                <w:szCs w:val="40"/>
                <w:lang w:val="ru" w:eastAsia="en-US"/>
              </w:rPr>
              <w:t xml:space="preserve">Качественный показатель или </w:t>
            </w:r>
            <w:r w:rsidR="00E352EF" w:rsidRPr="00545224">
              <w:rPr>
                <w:rStyle w:val="FontStyle67"/>
                <w:rFonts w:ascii="Times New Roman" w:hAnsi="Times New Roman" w:cs="Times New Roman"/>
                <w:b/>
                <w:bCs/>
                <w:sz w:val="24"/>
                <w:szCs w:val="40"/>
                <w:lang w:val="ru" w:eastAsia="en-US"/>
              </w:rPr>
              <w:t xml:space="preserve">рекомендация </w:t>
            </w:r>
            <w:r w:rsidRPr="00545224">
              <w:rPr>
                <w:rStyle w:val="FontStyle67"/>
                <w:rFonts w:ascii="Times New Roman" w:hAnsi="Times New Roman" w:cs="Times New Roman"/>
                <w:b/>
                <w:bCs/>
                <w:sz w:val="24"/>
                <w:szCs w:val="40"/>
                <w:lang w:val="ru" w:eastAsia="en-US"/>
              </w:rPr>
              <w:t xml:space="preserve">для вынесения </w:t>
            </w:r>
            <w:r w:rsidR="00E352EF" w:rsidRPr="00545224">
              <w:rPr>
                <w:rStyle w:val="FontStyle67"/>
                <w:rFonts w:ascii="Times New Roman" w:hAnsi="Times New Roman" w:cs="Times New Roman"/>
                <w:b/>
                <w:bCs/>
                <w:sz w:val="24"/>
                <w:szCs w:val="40"/>
                <w:lang w:val="ru" w:eastAsia="en-US"/>
              </w:rPr>
              <w:t>оценки</w:t>
            </w:r>
          </w:p>
        </w:tc>
      </w:tr>
      <w:tr w:rsidR="00062577" w:rsidRPr="00545224" w14:paraId="17499F42" w14:textId="77777777" w:rsidTr="00FA5961">
        <w:trPr>
          <w:trHeight w:val="302"/>
          <w:jc w:val="center"/>
        </w:trPr>
        <w:tc>
          <w:tcPr>
            <w:tcW w:w="1014" w:type="dxa"/>
            <w:tcBorders>
              <w:top w:val="double" w:sz="4" w:space="0" w:color="auto"/>
              <w:left w:val="single" w:sz="6" w:space="0" w:color="auto"/>
              <w:bottom w:val="single" w:sz="6" w:space="0" w:color="auto"/>
              <w:right w:val="single" w:sz="6" w:space="0" w:color="auto"/>
            </w:tcBorders>
          </w:tcPr>
          <w:p w14:paraId="0658FCE2" w14:textId="77777777" w:rsidR="00062577" w:rsidRPr="00545224" w:rsidRDefault="00062577" w:rsidP="00F17C1D">
            <w:pPr>
              <w:pStyle w:val="Style40"/>
              <w:widowControl/>
              <w:jc w:val="center"/>
              <w:rPr>
                <w:rStyle w:val="FontStyle71"/>
                <w:rFonts w:ascii="Times New Roman" w:hAnsi="Times New Roman"/>
                <w:b w:val="0"/>
                <w:sz w:val="24"/>
                <w:szCs w:val="40"/>
                <w:lang w:eastAsia="en-US"/>
              </w:rPr>
            </w:pPr>
            <w:r w:rsidRPr="00545224">
              <w:rPr>
                <w:rStyle w:val="FontStyle71"/>
                <w:rFonts w:ascii="Times New Roman" w:hAnsi="Times New Roman"/>
                <w:b w:val="0"/>
                <w:sz w:val="24"/>
                <w:szCs w:val="40"/>
                <w:lang w:val="ru" w:eastAsia="en-US"/>
              </w:rPr>
              <w:t>0</w:t>
            </w:r>
          </w:p>
        </w:tc>
        <w:tc>
          <w:tcPr>
            <w:tcW w:w="8668" w:type="dxa"/>
            <w:tcBorders>
              <w:top w:val="double" w:sz="4" w:space="0" w:color="auto"/>
              <w:left w:val="single" w:sz="6" w:space="0" w:color="auto"/>
              <w:bottom w:val="single" w:sz="6" w:space="0" w:color="auto"/>
              <w:right w:val="single" w:sz="6" w:space="0" w:color="auto"/>
            </w:tcBorders>
          </w:tcPr>
          <w:p w14:paraId="1EEA22E6" w14:textId="03E10815" w:rsidR="00062577" w:rsidRPr="00545224" w:rsidRDefault="00584287" w:rsidP="00A83012">
            <w:pPr>
              <w:pStyle w:val="Style40"/>
              <w:widowControl/>
              <w:rPr>
                <w:rStyle w:val="FontStyle71"/>
                <w:rFonts w:ascii="Times New Roman" w:hAnsi="Times New Roman"/>
                <w:b w:val="0"/>
                <w:sz w:val="24"/>
                <w:szCs w:val="40"/>
                <w:lang w:eastAsia="en-US"/>
              </w:rPr>
            </w:pPr>
            <w:r w:rsidRPr="00545224">
              <w:rPr>
                <w:rFonts w:ascii="Times New Roman" w:hAnsi="Times New Roman"/>
                <w:color w:val="000000"/>
                <w:lang w:eastAsia="en-US"/>
              </w:rPr>
              <w:t>Не удалось ответить на вопрос/проблему.</w:t>
            </w:r>
          </w:p>
        </w:tc>
      </w:tr>
      <w:tr w:rsidR="00062577" w:rsidRPr="00545224" w14:paraId="4278BBCD" w14:textId="77777777" w:rsidTr="00062577">
        <w:trPr>
          <w:trHeight w:val="523"/>
          <w:jc w:val="center"/>
        </w:trPr>
        <w:tc>
          <w:tcPr>
            <w:tcW w:w="1014" w:type="dxa"/>
            <w:tcBorders>
              <w:top w:val="single" w:sz="6" w:space="0" w:color="auto"/>
              <w:left w:val="single" w:sz="6" w:space="0" w:color="auto"/>
              <w:bottom w:val="single" w:sz="6" w:space="0" w:color="auto"/>
              <w:right w:val="single" w:sz="6" w:space="0" w:color="auto"/>
            </w:tcBorders>
            <w:vAlign w:val="center"/>
          </w:tcPr>
          <w:p w14:paraId="7E6F6850" w14:textId="77777777" w:rsidR="00062577" w:rsidRPr="00545224" w:rsidRDefault="00062577" w:rsidP="00F17C1D">
            <w:pPr>
              <w:pStyle w:val="Style40"/>
              <w:widowControl/>
              <w:jc w:val="center"/>
              <w:rPr>
                <w:rStyle w:val="FontStyle71"/>
                <w:rFonts w:ascii="Times New Roman" w:hAnsi="Times New Roman"/>
                <w:b w:val="0"/>
                <w:sz w:val="24"/>
                <w:szCs w:val="40"/>
                <w:lang w:eastAsia="en-US"/>
              </w:rPr>
            </w:pPr>
            <w:r w:rsidRPr="00545224">
              <w:rPr>
                <w:rStyle w:val="FontStyle71"/>
                <w:rFonts w:ascii="Times New Roman" w:hAnsi="Times New Roman"/>
                <w:b w:val="0"/>
                <w:sz w:val="24"/>
                <w:szCs w:val="40"/>
                <w:lang w:val="ru" w:eastAsia="en-US"/>
              </w:rPr>
              <w:t>20</w:t>
            </w:r>
          </w:p>
        </w:tc>
        <w:tc>
          <w:tcPr>
            <w:tcW w:w="8668" w:type="dxa"/>
            <w:tcBorders>
              <w:top w:val="single" w:sz="6" w:space="0" w:color="auto"/>
              <w:left w:val="single" w:sz="6" w:space="0" w:color="auto"/>
              <w:bottom w:val="single" w:sz="6" w:space="0" w:color="auto"/>
              <w:right w:val="single" w:sz="6" w:space="0" w:color="auto"/>
            </w:tcBorders>
            <w:vAlign w:val="center"/>
          </w:tcPr>
          <w:p w14:paraId="1301ADE4" w14:textId="5D71C468" w:rsidR="00062577" w:rsidRPr="00545224" w:rsidRDefault="00584287">
            <w:pPr>
              <w:pStyle w:val="Style40"/>
              <w:widowControl/>
              <w:jc w:val="both"/>
              <w:rPr>
                <w:rStyle w:val="FontStyle71"/>
                <w:rFonts w:ascii="Times New Roman" w:hAnsi="Times New Roman"/>
                <w:b w:val="0"/>
                <w:sz w:val="24"/>
                <w:szCs w:val="40"/>
                <w:lang w:eastAsia="en-US"/>
              </w:rPr>
            </w:pPr>
            <w:r w:rsidRPr="00545224">
              <w:rPr>
                <w:rFonts w:ascii="Times New Roman" w:hAnsi="Times New Roman"/>
                <w:color w:val="000000"/>
                <w:lang w:eastAsia="en-US"/>
              </w:rPr>
              <w:t>Неблагоприятные</w:t>
            </w:r>
            <w:r w:rsidR="00062577" w:rsidRPr="00545224">
              <w:rPr>
                <w:rStyle w:val="FontStyle71"/>
                <w:rFonts w:ascii="Times New Roman" w:hAnsi="Times New Roman"/>
                <w:b w:val="0"/>
                <w:sz w:val="24"/>
                <w:szCs w:val="40"/>
                <w:lang w:val="ru" w:eastAsia="en-US"/>
              </w:rPr>
              <w:t xml:space="preserve"> ответы/решения – ограниченное или </w:t>
            </w:r>
            <w:r w:rsidRPr="00545224">
              <w:rPr>
                <w:rStyle w:val="FontStyle71"/>
                <w:rFonts w:ascii="Times New Roman" w:hAnsi="Times New Roman"/>
                <w:b w:val="0"/>
                <w:sz w:val="24"/>
                <w:szCs w:val="40"/>
                <w:lang w:val="ru" w:eastAsia="en-US"/>
              </w:rPr>
              <w:t xml:space="preserve">слабое </w:t>
            </w:r>
            <w:r w:rsidR="00062577" w:rsidRPr="00545224">
              <w:rPr>
                <w:rStyle w:val="FontStyle71"/>
                <w:rFonts w:ascii="Times New Roman" w:hAnsi="Times New Roman"/>
                <w:b w:val="0"/>
                <w:sz w:val="24"/>
                <w:szCs w:val="40"/>
                <w:lang w:val="ru" w:eastAsia="en-US"/>
              </w:rPr>
              <w:t xml:space="preserve">доказательство требуемых умений/опыта, высокий риск </w:t>
            </w:r>
            <w:r w:rsidRPr="00545224">
              <w:rPr>
                <w:rFonts w:ascii="Times New Roman" w:hAnsi="Times New Roman"/>
                <w:color w:val="000000"/>
                <w:lang w:eastAsia="en-US"/>
              </w:rPr>
              <w:t>отсутствия соответствующих навыков</w:t>
            </w:r>
            <w:r w:rsidR="00062577" w:rsidRPr="00545224">
              <w:rPr>
                <w:rStyle w:val="FontStyle71"/>
                <w:rFonts w:ascii="Times New Roman" w:hAnsi="Times New Roman"/>
                <w:b w:val="0"/>
                <w:sz w:val="24"/>
                <w:szCs w:val="40"/>
                <w:lang w:val="ru" w:eastAsia="en-US"/>
              </w:rPr>
              <w:t>.</w:t>
            </w:r>
          </w:p>
        </w:tc>
      </w:tr>
      <w:tr w:rsidR="00062577" w:rsidRPr="00545224" w14:paraId="74EA8C49" w14:textId="77777777" w:rsidTr="00062577">
        <w:trPr>
          <w:trHeight w:val="523"/>
          <w:jc w:val="center"/>
        </w:trPr>
        <w:tc>
          <w:tcPr>
            <w:tcW w:w="1014" w:type="dxa"/>
            <w:tcBorders>
              <w:top w:val="single" w:sz="6" w:space="0" w:color="auto"/>
              <w:left w:val="single" w:sz="6" w:space="0" w:color="auto"/>
              <w:bottom w:val="single" w:sz="6" w:space="0" w:color="auto"/>
              <w:right w:val="single" w:sz="6" w:space="0" w:color="auto"/>
            </w:tcBorders>
            <w:vAlign w:val="center"/>
          </w:tcPr>
          <w:p w14:paraId="2CC97540" w14:textId="77777777" w:rsidR="00062577" w:rsidRPr="00545224" w:rsidRDefault="00062577" w:rsidP="00F17C1D">
            <w:pPr>
              <w:pStyle w:val="Style40"/>
              <w:widowControl/>
              <w:jc w:val="center"/>
              <w:rPr>
                <w:rStyle w:val="FontStyle71"/>
                <w:rFonts w:ascii="Times New Roman" w:hAnsi="Times New Roman"/>
                <w:b w:val="0"/>
                <w:sz w:val="24"/>
                <w:szCs w:val="40"/>
                <w:lang w:val="en-US" w:eastAsia="en-US"/>
              </w:rPr>
            </w:pPr>
            <w:r w:rsidRPr="00545224">
              <w:rPr>
                <w:rStyle w:val="FontStyle71"/>
                <w:rFonts w:ascii="Times New Roman" w:hAnsi="Times New Roman"/>
                <w:b w:val="0"/>
                <w:sz w:val="24"/>
                <w:szCs w:val="40"/>
                <w:lang w:val="ru" w:eastAsia="en-US"/>
              </w:rPr>
              <w:t>40</w:t>
            </w:r>
          </w:p>
        </w:tc>
        <w:tc>
          <w:tcPr>
            <w:tcW w:w="8668" w:type="dxa"/>
            <w:tcBorders>
              <w:top w:val="single" w:sz="6" w:space="0" w:color="auto"/>
              <w:left w:val="single" w:sz="6" w:space="0" w:color="auto"/>
              <w:bottom w:val="single" w:sz="6" w:space="0" w:color="auto"/>
              <w:right w:val="single" w:sz="6" w:space="0" w:color="auto"/>
            </w:tcBorders>
            <w:vAlign w:val="center"/>
          </w:tcPr>
          <w:p w14:paraId="47A3E08E" w14:textId="49AE463F" w:rsidR="00062577" w:rsidRPr="00545224" w:rsidRDefault="00062577" w:rsidP="00F17C1D">
            <w:pPr>
              <w:pStyle w:val="Style40"/>
              <w:widowControl/>
              <w:jc w:val="both"/>
              <w:rPr>
                <w:rStyle w:val="FontStyle71"/>
                <w:rFonts w:ascii="Times New Roman" w:hAnsi="Times New Roman"/>
                <w:b w:val="0"/>
                <w:sz w:val="24"/>
                <w:szCs w:val="40"/>
                <w:lang w:eastAsia="en-US"/>
              </w:rPr>
            </w:pPr>
            <w:r w:rsidRPr="00545224">
              <w:rPr>
                <w:rStyle w:val="FontStyle71"/>
                <w:rFonts w:ascii="Times New Roman" w:hAnsi="Times New Roman"/>
                <w:b w:val="0"/>
                <w:sz w:val="24"/>
                <w:szCs w:val="40"/>
                <w:lang w:val="ru" w:eastAsia="en-US"/>
              </w:rPr>
              <w:t xml:space="preserve">Менее чем приемлемые ответы/решения – недостаток убедительного доказательства требуемых умений/опыта, средний риск того, что </w:t>
            </w:r>
            <w:r w:rsidR="00584287" w:rsidRPr="00545224">
              <w:rPr>
                <w:rFonts w:ascii="Times New Roman" w:hAnsi="Times New Roman"/>
                <w:color w:val="000000"/>
                <w:lang w:eastAsia="en-US"/>
              </w:rPr>
              <w:t>соответствующие навыки не будут получены</w:t>
            </w:r>
            <w:r w:rsidRPr="00545224">
              <w:rPr>
                <w:rStyle w:val="FontStyle71"/>
                <w:rFonts w:ascii="Times New Roman" w:hAnsi="Times New Roman"/>
                <w:b w:val="0"/>
                <w:sz w:val="24"/>
                <w:szCs w:val="40"/>
                <w:lang w:val="ru" w:eastAsia="en-US"/>
              </w:rPr>
              <w:t>.</w:t>
            </w:r>
          </w:p>
        </w:tc>
      </w:tr>
      <w:tr w:rsidR="00062577" w:rsidRPr="00545224" w14:paraId="7AF237FF" w14:textId="77777777" w:rsidTr="00062577">
        <w:trPr>
          <w:trHeight w:val="523"/>
          <w:jc w:val="center"/>
        </w:trPr>
        <w:tc>
          <w:tcPr>
            <w:tcW w:w="1014" w:type="dxa"/>
            <w:tcBorders>
              <w:top w:val="single" w:sz="6" w:space="0" w:color="auto"/>
              <w:left w:val="single" w:sz="6" w:space="0" w:color="auto"/>
              <w:bottom w:val="single" w:sz="6" w:space="0" w:color="auto"/>
              <w:right w:val="single" w:sz="6" w:space="0" w:color="auto"/>
            </w:tcBorders>
            <w:vAlign w:val="center"/>
          </w:tcPr>
          <w:p w14:paraId="6514D184" w14:textId="77777777" w:rsidR="00062577" w:rsidRPr="00545224" w:rsidRDefault="00062577" w:rsidP="00F17C1D">
            <w:pPr>
              <w:pStyle w:val="Style40"/>
              <w:widowControl/>
              <w:jc w:val="center"/>
              <w:rPr>
                <w:rStyle w:val="FontStyle71"/>
                <w:rFonts w:ascii="Times New Roman" w:hAnsi="Times New Roman"/>
                <w:b w:val="0"/>
                <w:sz w:val="24"/>
                <w:szCs w:val="40"/>
                <w:lang w:val="en-US" w:eastAsia="en-US"/>
              </w:rPr>
            </w:pPr>
            <w:r w:rsidRPr="00545224">
              <w:rPr>
                <w:rStyle w:val="FontStyle71"/>
                <w:rFonts w:ascii="Times New Roman" w:hAnsi="Times New Roman"/>
                <w:b w:val="0"/>
                <w:sz w:val="24"/>
                <w:szCs w:val="40"/>
                <w:lang w:val="ru" w:eastAsia="en-US"/>
              </w:rPr>
              <w:t>60</w:t>
            </w:r>
          </w:p>
        </w:tc>
        <w:tc>
          <w:tcPr>
            <w:tcW w:w="8668" w:type="dxa"/>
            <w:tcBorders>
              <w:top w:val="single" w:sz="6" w:space="0" w:color="auto"/>
              <w:left w:val="single" w:sz="6" w:space="0" w:color="auto"/>
              <w:bottom w:val="single" w:sz="6" w:space="0" w:color="auto"/>
              <w:right w:val="single" w:sz="6" w:space="0" w:color="auto"/>
            </w:tcBorders>
            <w:vAlign w:val="center"/>
          </w:tcPr>
          <w:p w14:paraId="6AB69EAD" w14:textId="7EA3CA88" w:rsidR="00062577" w:rsidRPr="00545224" w:rsidRDefault="00062577">
            <w:pPr>
              <w:pStyle w:val="Style40"/>
              <w:widowControl/>
              <w:jc w:val="both"/>
              <w:rPr>
                <w:rStyle w:val="FontStyle71"/>
                <w:rFonts w:ascii="Times New Roman" w:hAnsi="Times New Roman"/>
                <w:b w:val="0"/>
                <w:sz w:val="24"/>
                <w:szCs w:val="40"/>
                <w:lang w:eastAsia="en-US"/>
              </w:rPr>
            </w:pPr>
            <w:r w:rsidRPr="00545224">
              <w:rPr>
                <w:rStyle w:val="FontStyle71"/>
                <w:rFonts w:ascii="Times New Roman" w:hAnsi="Times New Roman"/>
                <w:b w:val="0"/>
                <w:sz w:val="24"/>
                <w:szCs w:val="40"/>
                <w:lang w:val="ru" w:eastAsia="en-US"/>
              </w:rPr>
              <w:t xml:space="preserve">Приемлемые ответы/решения </w:t>
            </w:r>
            <w:r w:rsidR="00584287" w:rsidRPr="00545224">
              <w:rPr>
                <w:rFonts w:ascii="Times New Roman" w:hAnsi="Times New Roman"/>
                <w:color w:val="000000"/>
                <w:lang w:eastAsia="en-US"/>
              </w:rPr>
              <w:t>по конкретному аспекту</w:t>
            </w:r>
            <w:r w:rsidRPr="00545224">
              <w:rPr>
                <w:rStyle w:val="FontStyle71"/>
                <w:rFonts w:ascii="Times New Roman" w:hAnsi="Times New Roman"/>
                <w:b w:val="0"/>
                <w:sz w:val="24"/>
                <w:szCs w:val="40"/>
                <w:lang w:val="ru" w:eastAsia="en-US"/>
              </w:rPr>
              <w:t xml:space="preserve"> требования – </w:t>
            </w:r>
            <w:r w:rsidR="00584287" w:rsidRPr="00545224">
              <w:rPr>
                <w:rFonts w:ascii="Times New Roman" w:hAnsi="Times New Roman"/>
                <w:color w:val="000000"/>
                <w:lang w:eastAsia="en-US"/>
              </w:rPr>
              <w:t>приведены доказательства требуемых навыков</w:t>
            </w:r>
            <w:r w:rsidRPr="00545224">
              <w:rPr>
                <w:rStyle w:val="FontStyle71"/>
                <w:rFonts w:ascii="Times New Roman" w:hAnsi="Times New Roman"/>
                <w:b w:val="0"/>
                <w:sz w:val="24"/>
                <w:szCs w:val="40"/>
                <w:lang w:val="ru" w:eastAsia="en-US"/>
              </w:rPr>
              <w:t>/опыта.</w:t>
            </w:r>
          </w:p>
        </w:tc>
      </w:tr>
      <w:tr w:rsidR="00062577" w:rsidRPr="00545224" w14:paraId="76E7C986" w14:textId="77777777" w:rsidTr="00062577">
        <w:trPr>
          <w:trHeight w:val="523"/>
          <w:jc w:val="center"/>
        </w:trPr>
        <w:tc>
          <w:tcPr>
            <w:tcW w:w="1014" w:type="dxa"/>
            <w:tcBorders>
              <w:top w:val="single" w:sz="6" w:space="0" w:color="auto"/>
              <w:left w:val="single" w:sz="6" w:space="0" w:color="auto"/>
              <w:bottom w:val="single" w:sz="6" w:space="0" w:color="auto"/>
              <w:right w:val="single" w:sz="6" w:space="0" w:color="auto"/>
            </w:tcBorders>
            <w:vAlign w:val="center"/>
          </w:tcPr>
          <w:p w14:paraId="395B3A15" w14:textId="77777777" w:rsidR="00062577" w:rsidRPr="00545224" w:rsidRDefault="00062577" w:rsidP="00F17C1D">
            <w:pPr>
              <w:pStyle w:val="Style40"/>
              <w:widowControl/>
              <w:jc w:val="center"/>
              <w:rPr>
                <w:rStyle w:val="FontStyle71"/>
                <w:rFonts w:ascii="Times New Roman" w:hAnsi="Times New Roman"/>
                <w:b w:val="0"/>
                <w:sz w:val="24"/>
                <w:szCs w:val="40"/>
                <w:lang w:val="en-US" w:eastAsia="en-US"/>
              </w:rPr>
            </w:pPr>
            <w:r w:rsidRPr="00545224">
              <w:rPr>
                <w:rStyle w:val="FontStyle71"/>
                <w:rFonts w:ascii="Times New Roman" w:hAnsi="Times New Roman"/>
                <w:b w:val="0"/>
                <w:sz w:val="24"/>
                <w:szCs w:val="40"/>
                <w:lang w:val="ru" w:eastAsia="en-US"/>
              </w:rPr>
              <w:t>80</w:t>
            </w:r>
          </w:p>
        </w:tc>
        <w:tc>
          <w:tcPr>
            <w:tcW w:w="8668" w:type="dxa"/>
            <w:tcBorders>
              <w:top w:val="single" w:sz="6" w:space="0" w:color="auto"/>
              <w:left w:val="single" w:sz="6" w:space="0" w:color="auto"/>
              <w:bottom w:val="single" w:sz="6" w:space="0" w:color="auto"/>
              <w:right w:val="single" w:sz="6" w:space="0" w:color="auto"/>
            </w:tcBorders>
            <w:vAlign w:val="center"/>
          </w:tcPr>
          <w:p w14:paraId="7BD008A0" w14:textId="6C9DC601" w:rsidR="00062577" w:rsidRPr="00545224" w:rsidRDefault="00584287">
            <w:pPr>
              <w:pStyle w:val="Style40"/>
              <w:widowControl/>
              <w:jc w:val="both"/>
              <w:rPr>
                <w:rStyle w:val="FontStyle71"/>
                <w:rFonts w:ascii="Times New Roman" w:hAnsi="Times New Roman"/>
                <w:b w:val="0"/>
                <w:sz w:val="24"/>
                <w:szCs w:val="40"/>
                <w:lang w:eastAsia="en-US"/>
              </w:rPr>
            </w:pPr>
            <w:r w:rsidRPr="00545224">
              <w:rPr>
                <w:rFonts w:ascii="Times New Roman" w:hAnsi="Times New Roman"/>
                <w:color w:val="000000"/>
                <w:lang w:eastAsia="en-US"/>
              </w:rPr>
              <w:t>Выше приемлемого ответа/решения – демонстрирует реальное понимание требования и доказательство способности выполнить его</w:t>
            </w:r>
            <w:r w:rsidR="00062577" w:rsidRPr="00545224">
              <w:rPr>
                <w:rStyle w:val="FontStyle71"/>
                <w:rFonts w:ascii="Times New Roman" w:hAnsi="Times New Roman"/>
                <w:b w:val="0"/>
                <w:sz w:val="24"/>
                <w:szCs w:val="40"/>
                <w:lang w:val="ru" w:eastAsia="en-US"/>
              </w:rPr>
              <w:t>ь.</w:t>
            </w:r>
          </w:p>
        </w:tc>
      </w:tr>
      <w:tr w:rsidR="00062577" w:rsidRPr="00545224" w14:paraId="09197400" w14:textId="77777777" w:rsidTr="00062577">
        <w:trPr>
          <w:trHeight w:val="307"/>
          <w:jc w:val="center"/>
        </w:trPr>
        <w:tc>
          <w:tcPr>
            <w:tcW w:w="1014" w:type="dxa"/>
            <w:tcBorders>
              <w:top w:val="single" w:sz="6" w:space="0" w:color="auto"/>
              <w:left w:val="single" w:sz="6" w:space="0" w:color="auto"/>
              <w:bottom w:val="single" w:sz="6" w:space="0" w:color="auto"/>
              <w:right w:val="single" w:sz="6" w:space="0" w:color="auto"/>
            </w:tcBorders>
          </w:tcPr>
          <w:p w14:paraId="352B0CFF" w14:textId="77777777" w:rsidR="00062577" w:rsidRPr="00545224" w:rsidRDefault="00062577" w:rsidP="00F17C1D">
            <w:pPr>
              <w:pStyle w:val="Style40"/>
              <w:widowControl/>
              <w:jc w:val="center"/>
              <w:rPr>
                <w:rStyle w:val="FontStyle71"/>
                <w:rFonts w:ascii="Times New Roman" w:hAnsi="Times New Roman"/>
                <w:b w:val="0"/>
                <w:sz w:val="24"/>
                <w:szCs w:val="40"/>
                <w:lang w:val="en-US" w:eastAsia="en-US"/>
              </w:rPr>
            </w:pPr>
            <w:r w:rsidRPr="00545224">
              <w:rPr>
                <w:rStyle w:val="FontStyle71"/>
                <w:rFonts w:ascii="Times New Roman" w:hAnsi="Times New Roman"/>
                <w:b w:val="0"/>
                <w:sz w:val="24"/>
                <w:szCs w:val="40"/>
                <w:lang w:val="ru" w:eastAsia="en-US"/>
              </w:rPr>
              <w:t>100</w:t>
            </w:r>
          </w:p>
        </w:tc>
        <w:tc>
          <w:tcPr>
            <w:tcW w:w="8668" w:type="dxa"/>
            <w:tcBorders>
              <w:top w:val="single" w:sz="6" w:space="0" w:color="auto"/>
              <w:left w:val="single" w:sz="6" w:space="0" w:color="auto"/>
              <w:bottom w:val="single" w:sz="6" w:space="0" w:color="auto"/>
              <w:right w:val="single" w:sz="6" w:space="0" w:color="auto"/>
            </w:tcBorders>
          </w:tcPr>
          <w:p w14:paraId="4F9E5B17" w14:textId="7BC20547" w:rsidR="00062577" w:rsidRPr="00545224" w:rsidRDefault="00584287">
            <w:pPr>
              <w:pStyle w:val="Style40"/>
              <w:widowControl/>
              <w:jc w:val="both"/>
              <w:rPr>
                <w:rStyle w:val="FontStyle71"/>
                <w:rFonts w:ascii="Times New Roman" w:hAnsi="Times New Roman"/>
                <w:b w:val="0"/>
                <w:sz w:val="24"/>
                <w:szCs w:val="40"/>
                <w:lang w:eastAsia="en-US"/>
              </w:rPr>
            </w:pPr>
            <w:r w:rsidRPr="00545224">
              <w:rPr>
                <w:rFonts w:ascii="Times New Roman" w:hAnsi="Times New Roman"/>
                <w:color w:val="000000"/>
                <w:lang w:eastAsia="en-US"/>
              </w:rPr>
              <w:t>Отличные ответы/решения – дают настоящую уверенность в том, что поставщик добавит реальную ценность</w:t>
            </w:r>
            <w:r w:rsidR="00062577" w:rsidRPr="00545224">
              <w:rPr>
                <w:rStyle w:val="FontStyle71"/>
                <w:rFonts w:ascii="Times New Roman" w:hAnsi="Times New Roman"/>
                <w:b w:val="0"/>
                <w:sz w:val="24"/>
                <w:szCs w:val="40"/>
                <w:lang w:val="ru" w:eastAsia="en-US"/>
              </w:rPr>
              <w:t>.</w:t>
            </w:r>
          </w:p>
        </w:tc>
      </w:tr>
      <w:tr w:rsidR="00062577" w:rsidRPr="00545224" w14:paraId="4C69FAF1" w14:textId="77777777" w:rsidTr="00062577">
        <w:trPr>
          <w:trHeight w:val="499"/>
          <w:jc w:val="center"/>
        </w:trPr>
        <w:tc>
          <w:tcPr>
            <w:tcW w:w="9682" w:type="dxa"/>
            <w:gridSpan w:val="2"/>
            <w:tcBorders>
              <w:top w:val="single" w:sz="6" w:space="0" w:color="auto"/>
              <w:left w:val="single" w:sz="6" w:space="0" w:color="auto"/>
              <w:bottom w:val="single" w:sz="6" w:space="0" w:color="auto"/>
              <w:right w:val="single" w:sz="6" w:space="0" w:color="auto"/>
            </w:tcBorders>
          </w:tcPr>
          <w:p w14:paraId="3083D408" w14:textId="4A3DFEF0" w:rsidR="00062577" w:rsidRPr="00545224" w:rsidRDefault="00062577">
            <w:pPr>
              <w:pStyle w:val="Style40"/>
              <w:widowControl/>
              <w:jc w:val="both"/>
              <w:rPr>
                <w:rStyle w:val="FontStyle71"/>
                <w:rFonts w:ascii="Times New Roman" w:hAnsi="Times New Roman"/>
                <w:b w:val="0"/>
                <w:sz w:val="20"/>
                <w:szCs w:val="32"/>
                <w:lang w:eastAsia="en-US"/>
              </w:rPr>
            </w:pPr>
            <w:r w:rsidRPr="00545224">
              <w:rPr>
                <w:rStyle w:val="FontStyle71"/>
                <w:rFonts w:ascii="Times New Roman" w:hAnsi="Times New Roman"/>
                <w:b w:val="0"/>
                <w:sz w:val="20"/>
                <w:szCs w:val="32"/>
                <w:vertAlign w:val="superscript"/>
                <w:lang w:val="ru" w:eastAsia="en-US"/>
              </w:rPr>
              <w:t>a</w:t>
            </w:r>
            <w:r w:rsidRPr="00545224">
              <w:rPr>
                <w:rStyle w:val="FontStyle71"/>
                <w:rFonts w:ascii="Times New Roman" w:hAnsi="Times New Roman"/>
                <w:b w:val="0"/>
                <w:sz w:val="20"/>
                <w:szCs w:val="32"/>
                <w:lang w:val="ru" w:eastAsia="en-US"/>
              </w:rPr>
              <w:t xml:space="preserve"> </w:t>
            </w:r>
            <w:r w:rsidR="00584287" w:rsidRPr="00545224">
              <w:rPr>
                <w:rStyle w:val="FontStyle71"/>
                <w:rFonts w:ascii="Times New Roman" w:hAnsi="Times New Roman"/>
                <w:b w:val="0"/>
                <w:sz w:val="20"/>
                <w:szCs w:val="32"/>
                <w:lang w:val="ru"/>
              </w:rPr>
              <w:t>Пороговый балл, ниже которого</w:t>
            </w:r>
            <w:r w:rsidRPr="00545224">
              <w:rPr>
                <w:rStyle w:val="FontStyle71"/>
                <w:rFonts w:ascii="Times New Roman" w:hAnsi="Times New Roman"/>
                <w:b w:val="0"/>
                <w:sz w:val="20"/>
                <w:szCs w:val="32"/>
                <w:lang w:val="ru" w:eastAsia="en-US"/>
              </w:rPr>
              <w:t xml:space="preserve"> участники исключаются из дальнейшего рассмотрения</w:t>
            </w:r>
            <w:r w:rsidR="00FD38C8" w:rsidRPr="00545224">
              <w:rPr>
                <w:rStyle w:val="FontStyle71"/>
                <w:rFonts w:ascii="Times New Roman" w:hAnsi="Times New Roman"/>
                <w:b w:val="0"/>
                <w:sz w:val="20"/>
                <w:szCs w:val="32"/>
                <w:lang w:val="ru" w:eastAsia="en-US"/>
              </w:rPr>
              <w:t>,</w:t>
            </w:r>
            <w:r w:rsidRPr="00545224">
              <w:rPr>
                <w:rStyle w:val="FontStyle71"/>
                <w:rFonts w:ascii="Times New Roman" w:hAnsi="Times New Roman"/>
                <w:b w:val="0"/>
                <w:sz w:val="20"/>
                <w:szCs w:val="32"/>
                <w:lang w:val="ru" w:eastAsia="en-US"/>
              </w:rPr>
              <w:t xml:space="preserve"> должна быть между 50 % и 60 %.</w:t>
            </w:r>
          </w:p>
        </w:tc>
      </w:tr>
    </w:tbl>
    <w:p w14:paraId="3AE2F3D6" w14:textId="77777777" w:rsidR="00062577" w:rsidRPr="00545224" w:rsidRDefault="00062577">
      <w:pPr>
        <w:widowControl/>
        <w:autoSpaceDE/>
        <w:autoSpaceDN/>
        <w:adjustRightInd/>
        <w:ind w:firstLine="0"/>
        <w:jc w:val="left"/>
        <w:rPr>
          <w:rFonts w:ascii="Times New Roman" w:hAnsi="Times New Roman" w:cs="Times New Roman"/>
          <w:sz w:val="24"/>
          <w:szCs w:val="24"/>
        </w:rPr>
      </w:pPr>
    </w:p>
    <w:p w14:paraId="6EAF2C1B" w14:textId="5C148AE5" w:rsidR="00FA5961" w:rsidRPr="00545224" w:rsidRDefault="00FA5961" w:rsidP="00FA5961">
      <w:pPr>
        <w:pStyle w:val="Style9"/>
        <w:widowControl/>
        <w:jc w:val="center"/>
        <w:rPr>
          <w:rStyle w:val="FontStyle73"/>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t>Таблица A.4</w:t>
      </w:r>
      <w:r w:rsidR="001A5A2D"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Качественные показатели или </w:t>
      </w:r>
      <w:r w:rsidR="00584287" w:rsidRPr="00545224">
        <w:rPr>
          <w:rFonts w:ascii="Times New Roman" w:hAnsi="Times New Roman" w:cs="Times New Roman"/>
          <w:b/>
          <w:bCs/>
          <w:color w:val="000000"/>
          <w:lang w:eastAsia="en-US"/>
        </w:rPr>
        <w:t>рекомендации для оценок</w:t>
      </w:r>
      <w:r w:rsidRPr="00545224">
        <w:rPr>
          <w:rStyle w:val="FontStyle66"/>
          <w:rFonts w:ascii="Times New Roman" w:hAnsi="Times New Roman" w:cs="Times New Roman"/>
          <w:sz w:val="24"/>
          <w:lang w:val="ru" w:eastAsia="en-US"/>
        </w:rPr>
        <w:t xml:space="preserve">, используемые при оценке качества </w:t>
      </w:r>
      <w:r w:rsidRPr="00545224">
        <w:rPr>
          <w:rStyle w:val="FontStyle73"/>
          <w:rFonts w:ascii="Times New Roman" w:hAnsi="Times New Roman" w:cs="Times New Roman"/>
          <w:sz w:val="24"/>
          <w:lang w:val="ru" w:eastAsia="en-US"/>
        </w:rPr>
        <w:t>(логарифмическая шкала)</w:t>
      </w:r>
    </w:p>
    <w:p w14:paraId="716909DB" w14:textId="77777777" w:rsidR="00FA5961" w:rsidRPr="00545224" w:rsidRDefault="00FA5961" w:rsidP="00FA5961">
      <w:pPr>
        <w:pStyle w:val="Style9"/>
        <w:widowControl/>
        <w:jc w:val="center"/>
        <w:rPr>
          <w:rStyle w:val="FontStyle73"/>
          <w:rFonts w:ascii="Times New Roman" w:hAnsi="Times New Roman" w:cs="Times New Roman"/>
          <w:sz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984"/>
        <w:gridCol w:w="1097"/>
        <w:gridCol w:w="2463"/>
        <w:gridCol w:w="2555"/>
        <w:gridCol w:w="2257"/>
      </w:tblGrid>
      <w:tr w:rsidR="00FA5961" w:rsidRPr="00545224" w14:paraId="3ED4F4B2" w14:textId="77777777" w:rsidTr="00FA5961">
        <w:trPr>
          <w:trHeight w:val="322"/>
          <w:jc w:val="center"/>
        </w:trPr>
        <w:tc>
          <w:tcPr>
            <w:tcW w:w="984" w:type="dxa"/>
            <w:vMerge w:val="restart"/>
            <w:tcBorders>
              <w:top w:val="single" w:sz="6" w:space="0" w:color="auto"/>
              <w:left w:val="single" w:sz="6" w:space="0" w:color="auto"/>
              <w:right w:val="single" w:sz="6" w:space="0" w:color="auto"/>
            </w:tcBorders>
            <w:vAlign w:val="center"/>
          </w:tcPr>
          <w:p w14:paraId="513C040A" w14:textId="1B2151FA" w:rsidR="00FA5961" w:rsidRPr="00545224" w:rsidRDefault="00FA5961">
            <w:pPr>
              <w:pStyle w:val="Style21"/>
              <w:jc w:val="center"/>
              <w:rPr>
                <w:rFonts w:ascii="Times New Roman" w:hAnsi="Times New Roman" w:cs="Times New Roman"/>
                <w:b/>
                <w:bCs/>
                <w:sz w:val="22"/>
                <w:szCs w:val="22"/>
              </w:rPr>
            </w:pPr>
            <w:r w:rsidRPr="00545224">
              <w:rPr>
                <w:rStyle w:val="FontStyle67"/>
                <w:rFonts w:ascii="Times New Roman" w:hAnsi="Times New Roman" w:cs="Times New Roman"/>
                <w:b/>
                <w:bCs/>
                <w:sz w:val="22"/>
                <w:szCs w:val="22"/>
                <w:lang w:val="ru" w:eastAsia="en-US"/>
              </w:rPr>
              <w:t>Балл</w:t>
            </w:r>
            <w:r w:rsidRPr="00545224">
              <w:rPr>
                <w:rStyle w:val="FontStyle67"/>
                <w:rFonts w:ascii="Times New Roman" w:hAnsi="Times New Roman" w:cs="Times New Roman"/>
                <w:b/>
                <w:bCs/>
                <w:sz w:val="22"/>
                <w:szCs w:val="22"/>
                <w:vertAlign w:val="superscript"/>
                <w:lang w:val="ru" w:eastAsia="en-US"/>
              </w:rPr>
              <w:t>a</w:t>
            </w:r>
          </w:p>
        </w:tc>
        <w:tc>
          <w:tcPr>
            <w:tcW w:w="1097" w:type="dxa"/>
            <w:vMerge w:val="restart"/>
            <w:tcBorders>
              <w:top w:val="single" w:sz="6" w:space="0" w:color="auto"/>
              <w:left w:val="single" w:sz="6" w:space="0" w:color="auto"/>
              <w:right w:val="single" w:sz="6" w:space="0" w:color="auto"/>
            </w:tcBorders>
            <w:vAlign w:val="center"/>
          </w:tcPr>
          <w:p w14:paraId="0673D3C5" w14:textId="6852B50A" w:rsidR="00FA5961" w:rsidRPr="00545224" w:rsidRDefault="00584287">
            <w:pPr>
              <w:pStyle w:val="Style21"/>
              <w:jc w:val="center"/>
              <w:rPr>
                <w:rFonts w:ascii="Times New Roman" w:hAnsi="Times New Roman" w:cs="Times New Roman"/>
                <w:b/>
                <w:bCs/>
                <w:sz w:val="22"/>
                <w:szCs w:val="22"/>
              </w:rPr>
            </w:pPr>
            <w:r w:rsidRPr="00545224">
              <w:rPr>
                <w:rStyle w:val="FontStyle67"/>
                <w:rFonts w:ascii="Times New Roman" w:hAnsi="Times New Roman" w:cs="Times New Roman"/>
                <w:b/>
                <w:bCs/>
                <w:sz w:val="22"/>
                <w:szCs w:val="22"/>
                <w:lang w:val="ru" w:eastAsia="en-US"/>
              </w:rPr>
              <w:t>Оценка</w:t>
            </w:r>
          </w:p>
        </w:tc>
        <w:tc>
          <w:tcPr>
            <w:tcW w:w="7275" w:type="dxa"/>
            <w:gridSpan w:val="3"/>
            <w:tcBorders>
              <w:top w:val="single" w:sz="6" w:space="0" w:color="auto"/>
              <w:left w:val="single" w:sz="6" w:space="0" w:color="auto"/>
              <w:bottom w:val="single" w:sz="6" w:space="0" w:color="auto"/>
              <w:right w:val="single" w:sz="6" w:space="0" w:color="auto"/>
            </w:tcBorders>
            <w:vAlign w:val="center"/>
          </w:tcPr>
          <w:p w14:paraId="248FE1C4" w14:textId="47F83CF0" w:rsidR="00FA5961" w:rsidRPr="00545224" w:rsidRDefault="00FA5961" w:rsidP="00FA5961">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Качественный показатель или </w:t>
            </w:r>
            <w:r w:rsidR="00584287" w:rsidRPr="00545224">
              <w:rPr>
                <w:rStyle w:val="FontStyle67"/>
                <w:rFonts w:ascii="Times New Roman" w:hAnsi="Times New Roman" w:cs="Times New Roman"/>
                <w:b/>
                <w:sz w:val="22"/>
                <w:szCs w:val="22"/>
                <w:lang w:val="ru"/>
              </w:rPr>
              <w:t>рекомендация для вынесения оценки</w:t>
            </w:r>
          </w:p>
        </w:tc>
      </w:tr>
      <w:tr w:rsidR="00FA5961" w:rsidRPr="00545224" w14:paraId="23565079" w14:textId="77777777" w:rsidTr="006A4E64">
        <w:trPr>
          <w:trHeight w:val="739"/>
          <w:jc w:val="center"/>
        </w:trPr>
        <w:tc>
          <w:tcPr>
            <w:tcW w:w="984" w:type="dxa"/>
            <w:vMerge/>
            <w:tcBorders>
              <w:left w:val="single" w:sz="6" w:space="0" w:color="auto"/>
              <w:bottom w:val="double" w:sz="4" w:space="0" w:color="auto"/>
              <w:right w:val="single" w:sz="6" w:space="0" w:color="auto"/>
            </w:tcBorders>
            <w:vAlign w:val="center"/>
          </w:tcPr>
          <w:p w14:paraId="0ABC1800" w14:textId="77777777" w:rsidR="00FA5961" w:rsidRPr="00545224" w:rsidRDefault="00FA5961" w:rsidP="00FA5961">
            <w:pPr>
              <w:pStyle w:val="Style21"/>
              <w:widowControl/>
              <w:jc w:val="center"/>
              <w:rPr>
                <w:rStyle w:val="FontStyle67"/>
                <w:rFonts w:ascii="Times New Roman" w:hAnsi="Times New Roman" w:cs="Times New Roman"/>
                <w:b/>
                <w:bCs/>
                <w:sz w:val="22"/>
                <w:szCs w:val="22"/>
                <w:vertAlign w:val="superscript"/>
                <w:lang w:eastAsia="en-US"/>
              </w:rPr>
            </w:pPr>
          </w:p>
        </w:tc>
        <w:tc>
          <w:tcPr>
            <w:tcW w:w="1097" w:type="dxa"/>
            <w:vMerge/>
            <w:tcBorders>
              <w:left w:val="single" w:sz="6" w:space="0" w:color="auto"/>
              <w:bottom w:val="double" w:sz="4" w:space="0" w:color="auto"/>
              <w:right w:val="single" w:sz="6" w:space="0" w:color="auto"/>
            </w:tcBorders>
            <w:vAlign w:val="center"/>
          </w:tcPr>
          <w:p w14:paraId="6CF1687A" w14:textId="77777777" w:rsidR="00FA5961" w:rsidRPr="00545224" w:rsidRDefault="00FA5961" w:rsidP="00FA5961">
            <w:pPr>
              <w:pStyle w:val="Style21"/>
              <w:widowControl/>
              <w:jc w:val="center"/>
              <w:rPr>
                <w:rStyle w:val="FontStyle67"/>
                <w:rFonts w:ascii="Times New Roman" w:hAnsi="Times New Roman" w:cs="Times New Roman"/>
                <w:b/>
                <w:bCs/>
                <w:sz w:val="22"/>
                <w:szCs w:val="22"/>
                <w:lang w:eastAsia="en-US"/>
              </w:rPr>
            </w:pPr>
          </w:p>
        </w:tc>
        <w:tc>
          <w:tcPr>
            <w:tcW w:w="2463" w:type="dxa"/>
            <w:tcBorders>
              <w:top w:val="single" w:sz="6" w:space="0" w:color="auto"/>
              <w:left w:val="single" w:sz="6" w:space="0" w:color="auto"/>
              <w:bottom w:val="double" w:sz="4" w:space="0" w:color="auto"/>
              <w:right w:val="single" w:sz="6" w:space="0" w:color="auto"/>
            </w:tcBorders>
            <w:vAlign w:val="center"/>
          </w:tcPr>
          <w:p w14:paraId="0441FE2B" w14:textId="77777777" w:rsidR="00FA5961" w:rsidRPr="00545224" w:rsidRDefault="00FA5961" w:rsidP="00FA5961">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Пример 1 (предлагаемая организация и подбор персонала)</w:t>
            </w:r>
          </w:p>
        </w:tc>
        <w:tc>
          <w:tcPr>
            <w:tcW w:w="2555" w:type="dxa"/>
            <w:tcBorders>
              <w:top w:val="single" w:sz="6" w:space="0" w:color="auto"/>
              <w:left w:val="single" w:sz="6" w:space="0" w:color="auto"/>
              <w:bottom w:val="double" w:sz="4" w:space="0" w:color="auto"/>
              <w:right w:val="single" w:sz="6" w:space="0" w:color="auto"/>
            </w:tcBorders>
            <w:vAlign w:val="center"/>
          </w:tcPr>
          <w:p w14:paraId="72C0762F" w14:textId="77777777" w:rsidR="00FA5961" w:rsidRPr="00545224" w:rsidRDefault="00FA5961" w:rsidP="00FA5961">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Пример 2 (концептуальный документ)</w:t>
            </w:r>
          </w:p>
        </w:tc>
        <w:tc>
          <w:tcPr>
            <w:tcW w:w="2257" w:type="dxa"/>
            <w:tcBorders>
              <w:top w:val="single" w:sz="6" w:space="0" w:color="auto"/>
              <w:left w:val="single" w:sz="6" w:space="0" w:color="auto"/>
              <w:bottom w:val="double" w:sz="4" w:space="0" w:color="auto"/>
              <w:right w:val="single" w:sz="6" w:space="0" w:color="auto"/>
            </w:tcBorders>
            <w:vAlign w:val="center"/>
          </w:tcPr>
          <w:p w14:paraId="5C82DC9D" w14:textId="77777777" w:rsidR="00FA5961" w:rsidRPr="00545224" w:rsidRDefault="00FA5961" w:rsidP="00FA5961">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Пример 3 (знание вопросов, относящихся к проекту)</w:t>
            </w:r>
          </w:p>
        </w:tc>
      </w:tr>
      <w:tr w:rsidR="00584287" w:rsidRPr="00545224" w14:paraId="41FD717B" w14:textId="77777777" w:rsidTr="00FE4DB1">
        <w:trPr>
          <w:trHeight w:val="528"/>
          <w:jc w:val="center"/>
        </w:trPr>
        <w:tc>
          <w:tcPr>
            <w:tcW w:w="984" w:type="dxa"/>
            <w:tcBorders>
              <w:top w:val="double" w:sz="4" w:space="0" w:color="auto"/>
              <w:left w:val="single" w:sz="6" w:space="0" w:color="auto"/>
              <w:bottom w:val="single" w:sz="4" w:space="0" w:color="auto"/>
              <w:right w:val="single" w:sz="6" w:space="0" w:color="auto"/>
            </w:tcBorders>
          </w:tcPr>
          <w:p w14:paraId="4159F8D7" w14:textId="77777777" w:rsidR="00584287" w:rsidRPr="00545224" w:rsidRDefault="00584287" w:rsidP="00F17C1D">
            <w:pPr>
              <w:pStyle w:val="Style40"/>
              <w:widowControl/>
              <w:jc w:val="center"/>
              <w:rPr>
                <w:rStyle w:val="FontStyle71"/>
                <w:rFonts w:ascii="Times New Roman" w:hAnsi="Times New Roman"/>
                <w:b w:val="0"/>
                <w:sz w:val="22"/>
                <w:szCs w:val="22"/>
                <w:lang w:val="en-US" w:eastAsia="en-US"/>
              </w:rPr>
            </w:pPr>
            <w:r w:rsidRPr="00545224">
              <w:rPr>
                <w:rStyle w:val="FontStyle71"/>
                <w:rFonts w:ascii="Times New Roman" w:hAnsi="Times New Roman"/>
                <w:b w:val="0"/>
                <w:sz w:val="22"/>
                <w:szCs w:val="22"/>
                <w:lang w:val="ru" w:eastAsia="en-US"/>
              </w:rPr>
              <w:t>0</w:t>
            </w:r>
          </w:p>
        </w:tc>
        <w:tc>
          <w:tcPr>
            <w:tcW w:w="1097" w:type="dxa"/>
            <w:tcBorders>
              <w:top w:val="double" w:sz="4" w:space="0" w:color="auto"/>
              <w:left w:val="single" w:sz="6" w:space="0" w:color="auto"/>
              <w:bottom w:val="single" w:sz="4" w:space="0" w:color="auto"/>
              <w:right w:val="single" w:sz="6" w:space="0" w:color="auto"/>
            </w:tcBorders>
          </w:tcPr>
          <w:p w14:paraId="33AC2380" w14:textId="4EF07776" w:rsidR="00584287" w:rsidRPr="00545224" w:rsidRDefault="00584287" w:rsidP="00FD38C8">
            <w:pPr>
              <w:widowControl/>
              <w:ind w:firstLine="0"/>
              <w:jc w:val="left"/>
              <w:rPr>
                <w:rStyle w:val="FontStyle71"/>
                <w:rFonts w:ascii="Times New Roman" w:hAnsi="Times New Roman"/>
                <w:b w:val="0"/>
                <w:sz w:val="22"/>
                <w:szCs w:val="22"/>
                <w:lang w:val="en-US" w:eastAsia="en-US"/>
              </w:rPr>
            </w:pPr>
            <w:r w:rsidRPr="00545224">
              <w:rPr>
                <w:rFonts w:ascii="Times New Roman" w:hAnsi="Times New Roman" w:cs="Times New Roman"/>
                <w:color w:val="000000"/>
                <w:sz w:val="22"/>
                <w:szCs w:val="22"/>
                <w:lang w:eastAsia="en-US"/>
              </w:rPr>
              <w:t>Ответ</w:t>
            </w:r>
            <w:r w:rsidR="00FD38C8" w:rsidRPr="00545224">
              <w:rPr>
                <w:rFonts w:ascii="Times New Roman" w:hAnsi="Times New Roman" w:cs="Times New Roman"/>
                <w:color w:val="000000"/>
                <w:sz w:val="22"/>
                <w:szCs w:val="22"/>
                <w:lang w:eastAsia="en-US"/>
              </w:rPr>
              <w:t xml:space="preserve"> </w:t>
            </w:r>
            <w:r w:rsidRPr="00545224">
              <w:rPr>
                <w:rFonts w:ascii="Times New Roman" w:hAnsi="Times New Roman"/>
                <w:color w:val="000000"/>
                <w:sz w:val="22"/>
                <w:szCs w:val="22"/>
                <w:lang w:eastAsia="en-US"/>
              </w:rPr>
              <w:t>не получен</w:t>
            </w:r>
          </w:p>
        </w:tc>
        <w:tc>
          <w:tcPr>
            <w:tcW w:w="2463" w:type="dxa"/>
            <w:tcBorders>
              <w:top w:val="double" w:sz="4" w:space="0" w:color="auto"/>
              <w:left w:val="single" w:sz="6" w:space="0" w:color="auto"/>
              <w:bottom w:val="single" w:sz="4" w:space="0" w:color="auto"/>
              <w:right w:val="single" w:sz="6" w:space="0" w:color="auto"/>
            </w:tcBorders>
          </w:tcPr>
          <w:p w14:paraId="6DDAC5B5" w14:textId="46F9F095" w:rsidR="00584287" w:rsidRPr="00545224" w:rsidRDefault="00584287" w:rsidP="00F17C1D">
            <w:pPr>
              <w:pStyle w:val="Style40"/>
              <w:widowControl/>
              <w:jc w:val="both"/>
              <w:rPr>
                <w:rStyle w:val="FontStyle71"/>
                <w:rFonts w:ascii="Times New Roman" w:hAnsi="Times New Roman"/>
                <w:b w:val="0"/>
                <w:sz w:val="22"/>
                <w:szCs w:val="22"/>
                <w:lang w:val="ru" w:eastAsia="en-US"/>
              </w:rPr>
            </w:pPr>
            <w:r w:rsidRPr="00545224">
              <w:rPr>
                <w:rStyle w:val="FontStyle71"/>
                <w:rFonts w:ascii="Times New Roman" w:hAnsi="Times New Roman"/>
                <w:sz w:val="22"/>
                <w:szCs w:val="22"/>
                <w:lang w:val="ru"/>
              </w:rPr>
              <w:t>Не смог предоставить информацию.</w:t>
            </w:r>
          </w:p>
        </w:tc>
        <w:tc>
          <w:tcPr>
            <w:tcW w:w="2555" w:type="dxa"/>
            <w:tcBorders>
              <w:top w:val="double" w:sz="4" w:space="0" w:color="auto"/>
              <w:left w:val="single" w:sz="6" w:space="0" w:color="auto"/>
              <w:bottom w:val="single" w:sz="4" w:space="0" w:color="auto"/>
              <w:right w:val="single" w:sz="6" w:space="0" w:color="auto"/>
            </w:tcBorders>
          </w:tcPr>
          <w:p w14:paraId="7CDF9348" w14:textId="7D8F653C" w:rsidR="00584287" w:rsidRPr="00545224" w:rsidRDefault="00584287" w:rsidP="00F17C1D">
            <w:pPr>
              <w:pStyle w:val="Style40"/>
              <w:widowControl/>
              <w:jc w:val="both"/>
              <w:rPr>
                <w:rStyle w:val="FontStyle71"/>
                <w:rFonts w:ascii="Times New Roman" w:hAnsi="Times New Roman"/>
                <w:b w:val="0"/>
                <w:sz w:val="22"/>
                <w:szCs w:val="22"/>
                <w:lang w:val="ru" w:eastAsia="en-US"/>
              </w:rPr>
            </w:pPr>
            <w:r w:rsidRPr="00545224">
              <w:rPr>
                <w:rStyle w:val="FontStyle71"/>
                <w:rFonts w:ascii="Times New Roman" w:hAnsi="Times New Roman"/>
                <w:sz w:val="22"/>
                <w:szCs w:val="22"/>
                <w:lang w:val="ru"/>
              </w:rPr>
              <w:t>Не смог предоставить информацию.</w:t>
            </w:r>
          </w:p>
        </w:tc>
        <w:tc>
          <w:tcPr>
            <w:tcW w:w="2257" w:type="dxa"/>
            <w:tcBorders>
              <w:top w:val="double" w:sz="4" w:space="0" w:color="auto"/>
              <w:left w:val="single" w:sz="6" w:space="0" w:color="auto"/>
              <w:bottom w:val="single" w:sz="4" w:space="0" w:color="auto"/>
              <w:right w:val="single" w:sz="6" w:space="0" w:color="auto"/>
            </w:tcBorders>
          </w:tcPr>
          <w:p w14:paraId="28222BF7" w14:textId="012B983A" w:rsidR="00584287" w:rsidRPr="00545224" w:rsidRDefault="00584287" w:rsidP="00F17C1D">
            <w:pPr>
              <w:pStyle w:val="Style40"/>
              <w:widowControl/>
              <w:jc w:val="both"/>
              <w:rPr>
                <w:rStyle w:val="FontStyle71"/>
                <w:rFonts w:ascii="Times New Roman" w:hAnsi="Times New Roman"/>
                <w:b w:val="0"/>
                <w:sz w:val="22"/>
                <w:szCs w:val="22"/>
                <w:lang w:val="ru" w:eastAsia="en-US"/>
              </w:rPr>
            </w:pPr>
            <w:r w:rsidRPr="00545224">
              <w:rPr>
                <w:rStyle w:val="FontStyle71"/>
                <w:rFonts w:ascii="Times New Roman" w:hAnsi="Times New Roman"/>
                <w:spacing w:val="-4"/>
                <w:sz w:val="22"/>
                <w:szCs w:val="22"/>
                <w:lang w:val="ru"/>
              </w:rPr>
              <w:t>Не смог предоставить</w:t>
            </w:r>
            <w:r w:rsidRPr="00545224">
              <w:rPr>
                <w:rStyle w:val="FontStyle71"/>
                <w:rFonts w:ascii="Times New Roman" w:hAnsi="Times New Roman"/>
                <w:sz w:val="22"/>
                <w:szCs w:val="22"/>
                <w:lang w:val="ru"/>
              </w:rPr>
              <w:t xml:space="preserve"> информацию.</w:t>
            </w:r>
          </w:p>
        </w:tc>
      </w:tr>
      <w:tr w:rsidR="006A4E64" w:rsidRPr="00545224" w14:paraId="6BD5F57F" w14:textId="77777777" w:rsidTr="001A5A2D">
        <w:trPr>
          <w:trHeight w:val="528"/>
          <w:jc w:val="center"/>
        </w:trPr>
        <w:tc>
          <w:tcPr>
            <w:tcW w:w="984" w:type="dxa"/>
            <w:tcBorders>
              <w:top w:val="single" w:sz="4" w:space="0" w:color="auto"/>
              <w:left w:val="single" w:sz="6" w:space="0" w:color="auto"/>
              <w:right w:val="single" w:sz="6" w:space="0" w:color="auto"/>
            </w:tcBorders>
          </w:tcPr>
          <w:p w14:paraId="0E25F599" w14:textId="77777777" w:rsidR="006A4E64" w:rsidRPr="00545224" w:rsidRDefault="006A4E64" w:rsidP="006A4E64">
            <w:pPr>
              <w:pStyle w:val="Style40"/>
              <w:jc w:val="center"/>
              <w:rPr>
                <w:rStyle w:val="FontStyle71"/>
                <w:rFonts w:ascii="Times New Roman" w:hAnsi="Times New Roman"/>
                <w:b w:val="0"/>
                <w:sz w:val="22"/>
                <w:szCs w:val="22"/>
                <w:lang w:val="ru" w:eastAsia="en-US"/>
              </w:rPr>
            </w:pPr>
            <w:r w:rsidRPr="00545224">
              <w:rPr>
                <w:rStyle w:val="FontStyle71"/>
                <w:rFonts w:ascii="Times New Roman" w:hAnsi="Times New Roman"/>
                <w:b w:val="0"/>
                <w:sz w:val="22"/>
                <w:szCs w:val="22"/>
                <w:lang w:val="ru" w:eastAsia="en-US"/>
              </w:rPr>
              <w:t>40</w:t>
            </w:r>
          </w:p>
        </w:tc>
        <w:tc>
          <w:tcPr>
            <w:tcW w:w="1097" w:type="dxa"/>
            <w:tcBorders>
              <w:top w:val="single" w:sz="4" w:space="0" w:color="auto"/>
              <w:left w:val="single" w:sz="6" w:space="0" w:color="auto"/>
              <w:right w:val="single" w:sz="6" w:space="0" w:color="auto"/>
            </w:tcBorders>
          </w:tcPr>
          <w:p w14:paraId="614B9B2A" w14:textId="007B8C11" w:rsidR="006A4E64" w:rsidRPr="00545224" w:rsidRDefault="00584287" w:rsidP="006A4E64">
            <w:pPr>
              <w:pStyle w:val="Style40"/>
              <w:rPr>
                <w:rStyle w:val="FontStyle71"/>
                <w:rFonts w:ascii="Times New Roman" w:hAnsi="Times New Roman"/>
                <w:b w:val="0"/>
                <w:sz w:val="22"/>
                <w:szCs w:val="22"/>
                <w:lang w:val="ru" w:eastAsia="en-US"/>
              </w:rPr>
            </w:pPr>
            <w:r w:rsidRPr="00545224">
              <w:rPr>
                <w:rStyle w:val="FontStyle71"/>
                <w:rFonts w:ascii="Times New Roman" w:hAnsi="Times New Roman"/>
                <w:b w:val="0"/>
                <w:sz w:val="22"/>
                <w:szCs w:val="22"/>
                <w:lang w:val="ru" w:eastAsia="en-US"/>
              </w:rPr>
              <w:t>Слабо</w:t>
            </w:r>
          </w:p>
        </w:tc>
        <w:tc>
          <w:tcPr>
            <w:tcW w:w="2463" w:type="dxa"/>
            <w:tcBorders>
              <w:top w:val="single" w:sz="4" w:space="0" w:color="auto"/>
              <w:left w:val="single" w:sz="6" w:space="0" w:color="auto"/>
              <w:right w:val="single" w:sz="6" w:space="0" w:color="auto"/>
            </w:tcBorders>
          </w:tcPr>
          <w:p w14:paraId="2C8C7705" w14:textId="77777777" w:rsidR="006A4E64" w:rsidRPr="00545224" w:rsidRDefault="006A4E64" w:rsidP="006A4E64">
            <w:pPr>
              <w:pStyle w:val="Style40"/>
              <w:rPr>
                <w:rStyle w:val="FontStyle71"/>
                <w:rFonts w:ascii="Times New Roman" w:hAnsi="Times New Roman"/>
                <w:b w:val="0"/>
                <w:sz w:val="22"/>
                <w:szCs w:val="22"/>
                <w:lang w:val="ru" w:eastAsia="en-US"/>
              </w:rPr>
            </w:pPr>
            <w:r w:rsidRPr="00545224">
              <w:rPr>
                <w:rStyle w:val="FontStyle71"/>
                <w:rFonts w:ascii="Times New Roman" w:hAnsi="Times New Roman"/>
                <w:b w:val="0"/>
                <w:sz w:val="22"/>
                <w:szCs w:val="22"/>
                <w:lang w:val="ru" w:eastAsia="en-US"/>
              </w:rPr>
              <w:t>Организационная схема поверхностна, план по отбору персонала слаб в важных областях.</w:t>
            </w:r>
          </w:p>
          <w:p w14:paraId="23BECFB6" w14:textId="3D66DE59" w:rsidR="006A4E64" w:rsidRPr="00545224" w:rsidRDefault="006A4E64" w:rsidP="006A4E64">
            <w:pPr>
              <w:pStyle w:val="Style40"/>
              <w:rPr>
                <w:rStyle w:val="FontStyle71"/>
                <w:rFonts w:ascii="Times New Roman" w:hAnsi="Times New Roman"/>
                <w:b w:val="0"/>
                <w:sz w:val="22"/>
                <w:szCs w:val="22"/>
                <w:lang w:val="ru" w:eastAsia="en-US"/>
              </w:rPr>
            </w:pPr>
            <w:r w:rsidRPr="00545224">
              <w:rPr>
                <w:rStyle w:val="FontStyle71"/>
                <w:rFonts w:ascii="Times New Roman" w:hAnsi="Times New Roman"/>
                <w:b w:val="0"/>
                <w:sz w:val="22"/>
                <w:szCs w:val="22"/>
                <w:lang w:val="ru" w:eastAsia="en-US"/>
              </w:rPr>
              <w:t xml:space="preserve">Отсутствует ясность в распределении </w:t>
            </w:r>
            <w:r w:rsidR="00584287" w:rsidRPr="00545224">
              <w:rPr>
                <w:rStyle w:val="FontStyle71"/>
                <w:rFonts w:ascii="Times New Roman" w:hAnsi="Times New Roman"/>
                <w:b w:val="0"/>
                <w:sz w:val="22"/>
                <w:szCs w:val="22"/>
                <w:lang w:val="ru"/>
              </w:rPr>
              <w:t>задач и обязанностей</w:t>
            </w:r>
            <w:r w:rsidRPr="00545224">
              <w:rPr>
                <w:rStyle w:val="FontStyle71"/>
                <w:rFonts w:ascii="Times New Roman" w:hAnsi="Times New Roman"/>
                <w:b w:val="0"/>
                <w:sz w:val="22"/>
                <w:szCs w:val="22"/>
                <w:lang w:val="ru" w:eastAsia="en-US"/>
              </w:rPr>
              <w:t>.</w:t>
            </w:r>
          </w:p>
        </w:tc>
        <w:tc>
          <w:tcPr>
            <w:tcW w:w="2555" w:type="dxa"/>
            <w:tcBorders>
              <w:top w:val="single" w:sz="4" w:space="0" w:color="auto"/>
              <w:left w:val="single" w:sz="6" w:space="0" w:color="auto"/>
              <w:right w:val="single" w:sz="6" w:space="0" w:color="auto"/>
            </w:tcBorders>
          </w:tcPr>
          <w:p w14:paraId="6A334B3D" w14:textId="71FF9DC3" w:rsidR="006A4E64" w:rsidRPr="00545224" w:rsidRDefault="00584287">
            <w:pPr>
              <w:pStyle w:val="Style40"/>
              <w:rPr>
                <w:rStyle w:val="FontStyle71"/>
                <w:rFonts w:ascii="Times New Roman" w:hAnsi="Times New Roman"/>
                <w:b w:val="0"/>
                <w:sz w:val="22"/>
                <w:szCs w:val="22"/>
                <w:lang w:val="ru" w:eastAsia="en-US"/>
              </w:rPr>
            </w:pPr>
            <w:r w:rsidRPr="00545224">
              <w:rPr>
                <w:rStyle w:val="FontStyle71"/>
                <w:rFonts w:ascii="Times New Roman" w:hAnsi="Times New Roman"/>
                <w:b w:val="0"/>
                <w:sz w:val="22"/>
                <w:szCs w:val="22"/>
                <w:lang w:val="ru" w:eastAsia="en-US"/>
              </w:rPr>
              <w:t>Т</w:t>
            </w:r>
            <w:r w:rsidR="006A4E64" w:rsidRPr="00545224">
              <w:rPr>
                <w:rStyle w:val="FontStyle71"/>
                <w:rFonts w:ascii="Times New Roman" w:hAnsi="Times New Roman"/>
                <w:b w:val="0"/>
                <w:sz w:val="22"/>
                <w:szCs w:val="22"/>
                <w:lang w:val="ru" w:eastAsia="en-US"/>
              </w:rPr>
              <w:t>ехнический подход и (или) методология</w:t>
            </w:r>
            <w:r w:rsidRPr="00545224">
              <w:rPr>
                <w:rStyle w:val="FontStyle71"/>
                <w:rFonts w:ascii="Times New Roman" w:hAnsi="Times New Roman"/>
                <w:b w:val="0"/>
                <w:sz w:val="22"/>
                <w:szCs w:val="22"/>
                <w:lang w:val="ru" w:eastAsia="en-US"/>
              </w:rPr>
              <w:t xml:space="preserve"> </w:t>
            </w:r>
            <w:r w:rsidRPr="00545224">
              <w:rPr>
                <w:rStyle w:val="FontStyle71"/>
                <w:rFonts w:ascii="Times New Roman" w:hAnsi="Times New Roman"/>
                <w:b w:val="0"/>
                <w:sz w:val="22"/>
                <w:szCs w:val="22"/>
                <w:lang w:val="ru"/>
              </w:rPr>
              <w:t>не соответствуют целям или требованиям проекта. Участник конкурса неправильно понял некоторые аспекты объема работ и не справляется с критическими аспектами проекта.</w:t>
            </w:r>
          </w:p>
        </w:tc>
        <w:tc>
          <w:tcPr>
            <w:tcW w:w="2257" w:type="dxa"/>
            <w:tcBorders>
              <w:top w:val="single" w:sz="4" w:space="0" w:color="auto"/>
              <w:left w:val="single" w:sz="6" w:space="0" w:color="auto"/>
              <w:right w:val="single" w:sz="6" w:space="0" w:color="auto"/>
            </w:tcBorders>
          </w:tcPr>
          <w:p w14:paraId="4CDA3FFF" w14:textId="19C42542" w:rsidR="006A4E64" w:rsidRPr="00545224" w:rsidRDefault="00584287" w:rsidP="006A4E64">
            <w:pPr>
              <w:pStyle w:val="Style40"/>
              <w:rPr>
                <w:rStyle w:val="FontStyle71"/>
                <w:rFonts w:ascii="Times New Roman" w:hAnsi="Times New Roman"/>
                <w:b w:val="0"/>
                <w:sz w:val="22"/>
                <w:szCs w:val="22"/>
                <w:lang w:val="ru" w:eastAsia="en-US"/>
              </w:rPr>
            </w:pPr>
            <w:r w:rsidRPr="00545224">
              <w:rPr>
                <w:rStyle w:val="FontStyle71"/>
                <w:rFonts w:ascii="Times New Roman" w:hAnsi="Times New Roman"/>
                <w:b w:val="0"/>
                <w:sz w:val="22"/>
                <w:szCs w:val="22"/>
                <w:lang w:val="ru"/>
              </w:rPr>
              <w:t>Ключевые сотрудники имеют ограниченный опыт в вопросах, относящихся к проекту.</w:t>
            </w:r>
          </w:p>
        </w:tc>
      </w:tr>
    </w:tbl>
    <w:p w14:paraId="45AA5C71" w14:textId="77777777" w:rsidR="00FA5961" w:rsidRPr="00545224" w:rsidRDefault="00FA5961" w:rsidP="00FA5961">
      <w:pPr>
        <w:widowControl/>
        <w:rPr>
          <w:rStyle w:val="FontStyle71"/>
          <w:rFonts w:ascii="Times New Roman" w:hAnsi="Times New Roman" w:cs="Times New Roman"/>
          <w:b w:val="0"/>
          <w:bCs/>
          <w:sz w:val="28"/>
          <w:szCs w:val="28"/>
          <w:lang w:eastAsia="en-US"/>
        </w:rPr>
      </w:pPr>
    </w:p>
    <w:p w14:paraId="1DF851B1" w14:textId="77777777" w:rsidR="00BE6CD4" w:rsidRPr="00545224" w:rsidRDefault="00BE6CD4">
      <w:pPr>
        <w:widowControl/>
        <w:autoSpaceDE/>
        <w:autoSpaceDN/>
        <w:adjustRightInd/>
        <w:ind w:firstLine="0"/>
        <w:jc w:val="left"/>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br w:type="page"/>
      </w:r>
    </w:p>
    <w:p w14:paraId="2EC24958" w14:textId="6A96C381" w:rsidR="00BE6CD4" w:rsidRPr="00545224" w:rsidRDefault="00030EC2" w:rsidP="00BE6CD4">
      <w:pPr>
        <w:pStyle w:val="Style22"/>
        <w:widowControl/>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w:t>
      </w:r>
      <w:r w:rsidR="00BE6CD4" w:rsidRPr="00545224">
        <w:rPr>
          <w:rStyle w:val="FontStyle74"/>
          <w:rFonts w:ascii="Times New Roman" w:hAnsi="Times New Roman" w:cs="Times New Roman"/>
          <w:b w:val="0"/>
          <w:sz w:val="24"/>
          <w:szCs w:val="24"/>
          <w:lang w:val="ru" w:eastAsia="en-US"/>
        </w:rPr>
        <w:t xml:space="preserve"> таблицы</w:t>
      </w:r>
      <w:r w:rsidRPr="00545224">
        <w:rPr>
          <w:rStyle w:val="FontStyle74"/>
          <w:rFonts w:ascii="Times New Roman" w:hAnsi="Times New Roman" w:cs="Times New Roman"/>
          <w:b w:val="0"/>
          <w:sz w:val="24"/>
          <w:szCs w:val="24"/>
          <w:lang w:val="ru" w:eastAsia="en-US"/>
        </w:rPr>
        <w:t xml:space="preserve"> А.4</w:t>
      </w:r>
    </w:p>
    <w:p w14:paraId="17BAFCC5" w14:textId="77777777" w:rsidR="00BE6CD4" w:rsidRPr="00545224" w:rsidRDefault="00BE6CD4" w:rsidP="00BE6CD4">
      <w:pPr>
        <w:pStyle w:val="Style22"/>
        <w:widowControl/>
        <w:jc w:val="center"/>
        <w:rPr>
          <w:rStyle w:val="FontStyle74"/>
          <w:rFonts w:ascii="Times New Roman" w:hAnsi="Times New Roman" w:cs="Times New Roman"/>
          <w:sz w:val="24"/>
          <w:szCs w:val="24"/>
          <w:lang w:val="en-US" w:eastAsia="en-US"/>
        </w:rPr>
      </w:pPr>
    </w:p>
    <w:tbl>
      <w:tblPr>
        <w:tblW w:w="9356" w:type="dxa"/>
        <w:jc w:val="center"/>
        <w:tblLayout w:type="fixed"/>
        <w:tblCellMar>
          <w:left w:w="40" w:type="dxa"/>
          <w:right w:w="40" w:type="dxa"/>
        </w:tblCellMar>
        <w:tblLook w:val="04A0" w:firstRow="1" w:lastRow="0" w:firstColumn="1" w:lastColumn="0" w:noHBand="0" w:noVBand="1"/>
      </w:tblPr>
      <w:tblGrid>
        <w:gridCol w:w="726"/>
        <w:gridCol w:w="1185"/>
        <w:gridCol w:w="2269"/>
        <w:gridCol w:w="2916"/>
        <w:gridCol w:w="2260"/>
      </w:tblGrid>
      <w:tr w:rsidR="00FD38C8" w:rsidRPr="00545224" w14:paraId="6D671E3B" w14:textId="77777777" w:rsidTr="00BB15B7">
        <w:trPr>
          <w:trHeight w:val="322"/>
          <w:jc w:val="center"/>
        </w:trPr>
        <w:tc>
          <w:tcPr>
            <w:tcW w:w="726" w:type="dxa"/>
            <w:vMerge w:val="restart"/>
            <w:tcBorders>
              <w:top w:val="single" w:sz="6" w:space="0" w:color="auto"/>
              <w:left w:val="single" w:sz="6" w:space="0" w:color="auto"/>
              <w:right w:val="single" w:sz="6" w:space="0" w:color="auto"/>
            </w:tcBorders>
            <w:vAlign w:val="center"/>
          </w:tcPr>
          <w:p w14:paraId="6E847182" w14:textId="44C41A36" w:rsidR="00FD38C8" w:rsidRPr="00545224" w:rsidRDefault="00FD38C8" w:rsidP="00FD38C8">
            <w:pPr>
              <w:pStyle w:val="Style21"/>
              <w:widowControl/>
              <w:jc w:val="center"/>
              <w:rPr>
                <w:rStyle w:val="FontStyle67"/>
                <w:rFonts w:ascii="Times New Roman" w:hAnsi="Times New Roman" w:cs="Times New Roman"/>
                <w:b/>
                <w:bCs/>
                <w:sz w:val="22"/>
                <w:szCs w:val="22"/>
                <w:vertAlign w:val="superscript"/>
                <w:lang w:val="en-US" w:eastAsia="en-US"/>
              </w:rPr>
            </w:pPr>
            <w:r w:rsidRPr="00545224">
              <w:rPr>
                <w:rStyle w:val="FontStyle71"/>
                <w:rFonts w:ascii="Times New Roman" w:hAnsi="Times New Roman" w:cs="Times New Roman"/>
                <w:sz w:val="22"/>
                <w:szCs w:val="22"/>
              </w:rPr>
              <w:t>Балл</w:t>
            </w:r>
            <w:r w:rsidRPr="00545224">
              <w:rPr>
                <w:rStyle w:val="FontStyle71"/>
                <w:rFonts w:ascii="Times New Roman" w:hAnsi="Times New Roman" w:cs="Times New Roman"/>
                <w:sz w:val="22"/>
                <w:szCs w:val="22"/>
                <w:vertAlign w:val="superscript"/>
              </w:rPr>
              <w:t>a</w:t>
            </w:r>
          </w:p>
        </w:tc>
        <w:tc>
          <w:tcPr>
            <w:tcW w:w="1185" w:type="dxa"/>
            <w:vMerge w:val="restart"/>
            <w:tcBorders>
              <w:top w:val="single" w:sz="6" w:space="0" w:color="auto"/>
              <w:left w:val="single" w:sz="6" w:space="0" w:color="auto"/>
              <w:right w:val="single" w:sz="6" w:space="0" w:color="auto"/>
            </w:tcBorders>
            <w:vAlign w:val="center"/>
          </w:tcPr>
          <w:p w14:paraId="6A037F6F" w14:textId="5D882388" w:rsidR="00FD38C8" w:rsidRPr="00545224" w:rsidRDefault="00FD38C8" w:rsidP="00FD38C8">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Оценка</w:t>
            </w:r>
          </w:p>
        </w:tc>
        <w:tc>
          <w:tcPr>
            <w:tcW w:w="7445" w:type="dxa"/>
            <w:gridSpan w:val="3"/>
            <w:tcBorders>
              <w:top w:val="single" w:sz="6" w:space="0" w:color="auto"/>
              <w:left w:val="single" w:sz="6" w:space="0" w:color="auto"/>
              <w:bottom w:val="single" w:sz="6" w:space="0" w:color="auto"/>
              <w:right w:val="single" w:sz="6" w:space="0" w:color="auto"/>
            </w:tcBorders>
          </w:tcPr>
          <w:p w14:paraId="233CC53B" w14:textId="099E45FD" w:rsidR="00FD38C8" w:rsidRPr="00545224" w:rsidRDefault="00FD38C8"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Качественный показатель или </w:t>
            </w:r>
            <w:r w:rsidRPr="00545224">
              <w:rPr>
                <w:rStyle w:val="FontStyle67"/>
                <w:rFonts w:ascii="Times New Roman" w:hAnsi="Times New Roman" w:cs="Times New Roman"/>
                <w:b/>
                <w:sz w:val="22"/>
                <w:szCs w:val="22"/>
                <w:lang w:val="ru"/>
              </w:rPr>
              <w:t>рекомендация для вынесения оценки</w:t>
            </w:r>
          </w:p>
        </w:tc>
      </w:tr>
      <w:tr w:rsidR="00FD38C8" w:rsidRPr="00545224" w14:paraId="715251A0" w14:textId="77777777" w:rsidTr="00BB15B7">
        <w:trPr>
          <w:trHeight w:val="739"/>
          <w:jc w:val="center"/>
        </w:trPr>
        <w:tc>
          <w:tcPr>
            <w:tcW w:w="726" w:type="dxa"/>
            <w:vMerge/>
            <w:tcBorders>
              <w:left w:val="single" w:sz="6" w:space="0" w:color="auto"/>
              <w:bottom w:val="double" w:sz="4" w:space="0" w:color="auto"/>
              <w:right w:val="single" w:sz="6" w:space="0" w:color="auto"/>
            </w:tcBorders>
            <w:vAlign w:val="center"/>
          </w:tcPr>
          <w:p w14:paraId="15C24E81" w14:textId="77777777" w:rsidR="00FD38C8" w:rsidRPr="00545224" w:rsidRDefault="00FD38C8" w:rsidP="00F17C1D">
            <w:pPr>
              <w:widowControl/>
              <w:jc w:val="center"/>
              <w:rPr>
                <w:rStyle w:val="FontStyle67"/>
                <w:rFonts w:ascii="Times New Roman" w:hAnsi="Times New Roman" w:cs="Times New Roman"/>
                <w:b/>
                <w:bCs/>
                <w:sz w:val="22"/>
                <w:szCs w:val="22"/>
                <w:lang w:eastAsia="en-US"/>
              </w:rPr>
            </w:pPr>
          </w:p>
        </w:tc>
        <w:tc>
          <w:tcPr>
            <w:tcW w:w="1185" w:type="dxa"/>
            <w:vMerge/>
            <w:tcBorders>
              <w:left w:val="single" w:sz="6" w:space="0" w:color="auto"/>
              <w:bottom w:val="double" w:sz="4" w:space="0" w:color="auto"/>
              <w:right w:val="single" w:sz="6" w:space="0" w:color="auto"/>
            </w:tcBorders>
            <w:vAlign w:val="center"/>
          </w:tcPr>
          <w:p w14:paraId="731D553F" w14:textId="77777777" w:rsidR="00FD38C8" w:rsidRPr="00545224" w:rsidRDefault="00FD38C8" w:rsidP="00F17C1D">
            <w:pPr>
              <w:widowControl/>
              <w:jc w:val="center"/>
              <w:rPr>
                <w:rStyle w:val="FontStyle67"/>
                <w:rFonts w:ascii="Times New Roman" w:hAnsi="Times New Roman" w:cs="Times New Roman"/>
                <w:b/>
                <w:bCs/>
                <w:sz w:val="22"/>
                <w:szCs w:val="22"/>
                <w:lang w:eastAsia="en-US"/>
              </w:rPr>
            </w:pPr>
          </w:p>
        </w:tc>
        <w:tc>
          <w:tcPr>
            <w:tcW w:w="2269" w:type="dxa"/>
            <w:tcBorders>
              <w:top w:val="single" w:sz="6" w:space="0" w:color="auto"/>
              <w:left w:val="single" w:sz="6" w:space="0" w:color="auto"/>
              <w:bottom w:val="double" w:sz="4" w:space="0" w:color="auto"/>
              <w:right w:val="single" w:sz="6" w:space="0" w:color="auto"/>
            </w:tcBorders>
            <w:vAlign w:val="center"/>
          </w:tcPr>
          <w:p w14:paraId="475C5204" w14:textId="77777777" w:rsidR="00FD38C8" w:rsidRPr="00545224" w:rsidRDefault="00FD38C8"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Пример 1 (предлагаемая организация и подбор персонала)</w:t>
            </w:r>
          </w:p>
        </w:tc>
        <w:tc>
          <w:tcPr>
            <w:tcW w:w="2916" w:type="dxa"/>
            <w:tcBorders>
              <w:top w:val="single" w:sz="6" w:space="0" w:color="auto"/>
              <w:left w:val="single" w:sz="6" w:space="0" w:color="auto"/>
              <w:bottom w:val="double" w:sz="4" w:space="0" w:color="auto"/>
              <w:right w:val="single" w:sz="6" w:space="0" w:color="auto"/>
            </w:tcBorders>
            <w:vAlign w:val="center"/>
          </w:tcPr>
          <w:p w14:paraId="3BC32E4F" w14:textId="77777777" w:rsidR="00FD38C8" w:rsidRPr="00545224" w:rsidRDefault="00FD38C8"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Пример 2 (концептуальный документ)</w:t>
            </w:r>
          </w:p>
        </w:tc>
        <w:tc>
          <w:tcPr>
            <w:tcW w:w="2260" w:type="dxa"/>
            <w:tcBorders>
              <w:top w:val="single" w:sz="6" w:space="0" w:color="auto"/>
              <w:left w:val="single" w:sz="6" w:space="0" w:color="auto"/>
              <w:bottom w:val="double" w:sz="4" w:space="0" w:color="auto"/>
              <w:right w:val="single" w:sz="6" w:space="0" w:color="auto"/>
            </w:tcBorders>
            <w:vAlign w:val="center"/>
          </w:tcPr>
          <w:p w14:paraId="49D451C8" w14:textId="77777777" w:rsidR="00FD38C8" w:rsidRPr="00545224" w:rsidRDefault="00FD38C8"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Пример 3 (знание вопросов, относящихся к проекту)</w:t>
            </w:r>
          </w:p>
        </w:tc>
      </w:tr>
      <w:tr w:rsidR="00BE6CD4" w:rsidRPr="00545224" w14:paraId="67B0B2E2" w14:textId="77777777" w:rsidTr="00FE4DB1">
        <w:trPr>
          <w:trHeight w:val="2174"/>
          <w:jc w:val="center"/>
        </w:trPr>
        <w:tc>
          <w:tcPr>
            <w:tcW w:w="726" w:type="dxa"/>
            <w:tcBorders>
              <w:top w:val="single" w:sz="6" w:space="0" w:color="auto"/>
              <w:left w:val="single" w:sz="6" w:space="0" w:color="auto"/>
              <w:bottom w:val="single" w:sz="6" w:space="0" w:color="auto"/>
              <w:right w:val="single" w:sz="6" w:space="0" w:color="auto"/>
            </w:tcBorders>
          </w:tcPr>
          <w:p w14:paraId="5CB65946" w14:textId="77777777" w:rsidR="00BE6CD4" w:rsidRPr="00545224" w:rsidRDefault="00BE6CD4" w:rsidP="00F17C1D">
            <w:pPr>
              <w:pStyle w:val="Style26"/>
              <w:widowControl/>
              <w:jc w:val="center"/>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70</w:t>
            </w:r>
          </w:p>
        </w:tc>
        <w:tc>
          <w:tcPr>
            <w:tcW w:w="1185" w:type="dxa"/>
            <w:tcBorders>
              <w:top w:val="single" w:sz="6" w:space="0" w:color="auto"/>
              <w:left w:val="single" w:sz="6" w:space="0" w:color="auto"/>
              <w:bottom w:val="single" w:sz="6" w:space="0" w:color="auto"/>
              <w:right w:val="single" w:sz="6" w:space="0" w:color="auto"/>
            </w:tcBorders>
          </w:tcPr>
          <w:p w14:paraId="5A8BC8E4" w14:textId="17EFA998" w:rsidR="00BE6CD4" w:rsidRPr="00545224" w:rsidRDefault="009B6C37" w:rsidP="00F17C1D">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rPr>
              <w:t>Удовлетворительно</w:t>
            </w:r>
          </w:p>
        </w:tc>
        <w:tc>
          <w:tcPr>
            <w:tcW w:w="2269" w:type="dxa"/>
            <w:tcBorders>
              <w:top w:val="single" w:sz="6" w:space="0" w:color="auto"/>
              <w:left w:val="single" w:sz="6" w:space="0" w:color="auto"/>
              <w:bottom w:val="single" w:sz="6" w:space="0" w:color="auto"/>
              <w:right w:val="single" w:sz="6" w:space="0" w:color="auto"/>
            </w:tcBorders>
          </w:tcPr>
          <w:p w14:paraId="3FA6B356" w14:textId="6049E5E9" w:rsidR="009B6C37" w:rsidRPr="00545224" w:rsidRDefault="00BE6CD4">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Организационная схема полная и подробная, технический уровень и состав и состав</w:t>
            </w:r>
            <w:r w:rsidRPr="00545224">
              <w:rPr>
                <w:rStyle w:val="FontStyle71"/>
                <w:rFonts w:ascii="Times New Roman" w:hAnsi="Times New Roman" w:cs="Times New Roman"/>
                <w:b w:val="0"/>
                <w:sz w:val="22"/>
                <w:szCs w:val="22"/>
                <w:lang w:val="ru" w:eastAsia="en-US"/>
              </w:rPr>
              <w:softHyphen/>
              <w:t xml:space="preserve"> персонала </w:t>
            </w:r>
            <w:r w:rsidR="009B6C37" w:rsidRPr="00545224">
              <w:rPr>
                <w:rStyle w:val="FontStyle71"/>
                <w:rFonts w:ascii="Times New Roman" w:hAnsi="Times New Roman" w:cs="Times New Roman"/>
                <w:b w:val="0"/>
                <w:sz w:val="22"/>
                <w:szCs w:val="22"/>
                <w:lang w:val="ru"/>
              </w:rPr>
              <w:t>соответствующие.</w:t>
            </w:r>
          </w:p>
        </w:tc>
        <w:tc>
          <w:tcPr>
            <w:tcW w:w="2916" w:type="dxa"/>
            <w:tcBorders>
              <w:top w:val="single" w:sz="6" w:space="0" w:color="auto"/>
              <w:left w:val="single" w:sz="6" w:space="0" w:color="auto"/>
              <w:bottom w:val="single" w:sz="6" w:space="0" w:color="auto"/>
              <w:right w:val="single" w:sz="6" w:space="0" w:color="auto"/>
            </w:tcBorders>
          </w:tcPr>
          <w:p w14:paraId="4E07042D" w14:textId="37D5AAE8" w:rsidR="009B6C37" w:rsidRPr="00545224" w:rsidRDefault="009B6C37" w:rsidP="009B6C37">
            <w:pPr>
              <w:widowControl/>
              <w:ind w:firstLine="0"/>
              <w:jc w:val="left"/>
              <w:rPr>
                <w:rFonts w:ascii="Times New Roman" w:hAnsi="Times New Roman" w:cs="Times New Roman"/>
                <w:color w:val="000000"/>
                <w:sz w:val="22"/>
                <w:szCs w:val="22"/>
                <w:lang w:eastAsia="en-US"/>
              </w:rPr>
            </w:pPr>
            <w:r w:rsidRPr="00545224">
              <w:rPr>
                <w:rFonts w:ascii="Times New Roman" w:hAnsi="Times New Roman" w:cs="Times New Roman"/>
                <w:color w:val="000000"/>
                <w:sz w:val="22"/>
                <w:szCs w:val="22"/>
                <w:lang w:eastAsia="en-US"/>
              </w:rPr>
              <w:t>Подход является общим и не приспособлен для решения конкретных задач и методологии проекта. Подход учитывает критические характеристики проекта не на должном уровне.</w:t>
            </w:r>
          </w:p>
          <w:p w14:paraId="5E3C2E67" w14:textId="3E6CCFF6" w:rsidR="009B6C37" w:rsidRPr="00545224" w:rsidRDefault="009B6C37" w:rsidP="00A83012">
            <w:pPr>
              <w:widowControl/>
              <w:ind w:firstLine="0"/>
              <w:jc w:val="left"/>
              <w:rPr>
                <w:rStyle w:val="FontStyle71"/>
                <w:rFonts w:ascii="Times New Roman" w:hAnsi="Times New Roman" w:cs="Times New Roman"/>
                <w:b w:val="0"/>
                <w:sz w:val="22"/>
                <w:szCs w:val="22"/>
                <w:lang w:eastAsia="en-US"/>
              </w:rPr>
            </w:pPr>
            <w:r w:rsidRPr="00545224">
              <w:rPr>
                <w:rFonts w:ascii="Times New Roman" w:hAnsi="Times New Roman" w:cs="Times New Roman"/>
                <w:color w:val="000000"/>
                <w:sz w:val="22"/>
                <w:szCs w:val="22"/>
                <w:lang w:eastAsia="en-US"/>
              </w:rPr>
              <w:t>План качества, способы управления рисками и т.д. являются слишком общими.</w:t>
            </w:r>
          </w:p>
        </w:tc>
        <w:tc>
          <w:tcPr>
            <w:tcW w:w="2260" w:type="dxa"/>
            <w:tcBorders>
              <w:top w:val="single" w:sz="6" w:space="0" w:color="auto"/>
              <w:left w:val="single" w:sz="6" w:space="0" w:color="auto"/>
              <w:bottom w:val="single" w:sz="6" w:space="0" w:color="auto"/>
              <w:right w:val="single" w:sz="6" w:space="0" w:color="auto"/>
            </w:tcBorders>
          </w:tcPr>
          <w:p w14:paraId="675EE864" w14:textId="1B0A60A6" w:rsidR="009B6C37" w:rsidRPr="00545224" w:rsidRDefault="00082595" w:rsidP="00F17C1D">
            <w:pPr>
              <w:pStyle w:val="Style26"/>
              <w:widowControl/>
              <w:jc w:val="both"/>
              <w:rPr>
                <w:rStyle w:val="FontStyle71"/>
                <w:rFonts w:ascii="Times New Roman" w:hAnsi="Times New Roman" w:cs="Times New Roman"/>
                <w:b w:val="0"/>
                <w:sz w:val="22"/>
                <w:szCs w:val="22"/>
                <w:lang w:val="ru" w:eastAsia="en-US"/>
              </w:rPr>
            </w:pPr>
            <w:r w:rsidRPr="00545224">
              <w:rPr>
                <w:rStyle w:val="FontStyle71"/>
                <w:rFonts w:ascii="Times New Roman" w:hAnsi="Times New Roman" w:cs="Times New Roman"/>
                <w:b w:val="0"/>
                <w:sz w:val="22"/>
                <w:szCs w:val="22"/>
                <w:lang w:val="ru"/>
              </w:rPr>
              <w:t xml:space="preserve">Ключевые сотрудники имеют ограниченный опыт в вопросах, </w:t>
            </w:r>
            <w:r w:rsidR="00BE6CD4" w:rsidRPr="00545224">
              <w:rPr>
                <w:rStyle w:val="FontStyle71"/>
                <w:rFonts w:ascii="Times New Roman" w:hAnsi="Times New Roman" w:cs="Times New Roman"/>
                <w:b w:val="0"/>
                <w:sz w:val="22"/>
                <w:szCs w:val="22"/>
                <w:lang w:val="ru" w:eastAsia="en-US"/>
              </w:rPr>
              <w:t>относящихся к проекту.</w:t>
            </w:r>
          </w:p>
          <w:p w14:paraId="3F064488"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6E7FE713"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3BD0C3A8"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52EED255"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2F07D99A"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5B33B0CD"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691289BA"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073A9BEF"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6E7CE0DC"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47CB4B3D"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5D122B9D"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1D2018AE"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735F7B3D" w14:textId="77777777" w:rsidR="009B6C37" w:rsidRPr="00545224" w:rsidRDefault="009B6C37" w:rsidP="00F17C1D">
            <w:pPr>
              <w:pStyle w:val="Style26"/>
              <w:widowControl/>
              <w:jc w:val="both"/>
              <w:rPr>
                <w:rStyle w:val="FontStyle71"/>
                <w:rFonts w:ascii="Times New Roman" w:hAnsi="Times New Roman" w:cs="Times New Roman"/>
                <w:b w:val="0"/>
                <w:sz w:val="22"/>
                <w:szCs w:val="22"/>
                <w:lang w:val="ru" w:eastAsia="en-US"/>
              </w:rPr>
            </w:pPr>
          </w:p>
          <w:p w14:paraId="45CD1523" w14:textId="67E1043F" w:rsidR="009B6C37" w:rsidRPr="00545224" w:rsidRDefault="009B6C37" w:rsidP="009B6C37">
            <w:pPr>
              <w:pStyle w:val="Style26"/>
              <w:widowControl/>
              <w:jc w:val="both"/>
              <w:rPr>
                <w:rStyle w:val="FontStyle71"/>
                <w:rFonts w:ascii="Times New Roman" w:hAnsi="Times New Roman" w:cs="Times New Roman"/>
                <w:b w:val="0"/>
                <w:sz w:val="22"/>
                <w:szCs w:val="22"/>
                <w:lang w:eastAsia="en-US"/>
              </w:rPr>
            </w:pPr>
          </w:p>
        </w:tc>
      </w:tr>
      <w:tr w:rsidR="00BE6CD4" w:rsidRPr="00545224" w14:paraId="545DFC14" w14:textId="77777777" w:rsidTr="00183935">
        <w:trPr>
          <w:trHeight w:val="694"/>
          <w:jc w:val="center"/>
        </w:trPr>
        <w:tc>
          <w:tcPr>
            <w:tcW w:w="726" w:type="dxa"/>
            <w:tcBorders>
              <w:top w:val="single" w:sz="6" w:space="0" w:color="auto"/>
              <w:left w:val="single" w:sz="6" w:space="0" w:color="auto"/>
              <w:right w:val="single" w:sz="6" w:space="0" w:color="auto"/>
            </w:tcBorders>
          </w:tcPr>
          <w:p w14:paraId="00CB79C6" w14:textId="77777777" w:rsidR="00BE6CD4" w:rsidRPr="00545224" w:rsidRDefault="00BE6CD4" w:rsidP="00F17C1D">
            <w:pPr>
              <w:pStyle w:val="Style26"/>
              <w:widowControl/>
              <w:jc w:val="center"/>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90</w:t>
            </w:r>
          </w:p>
        </w:tc>
        <w:tc>
          <w:tcPr>
            <w:tcW w:w="1185" w:type="dxa"/>
            <w:tcBorders>
              <w:top w:val="single" w:sz="6" w:space="0" w:color="auto"/>
              <w:left w:val="single" w:sz="6" w:space="0" w:color="auto"/>
              <w:right w:val="single" w:sz="6" w:space="0" w:color="auto"/>
            </w:tcBorders>
          </w:tcPr>
          <w:p w14:paraId="190B431A" w14:textId="782A7606" w:rsidR="00BE6CD4" w:rsidRPr="00545224" w:rsidRDefault="00BE6CD4">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Хорош</w:t>
            </w:r>
            <w:r w:rsidR="00082595" w:rsidRPr="00545224">
              <w:rPr>
                <w:rStyle w:val="FontStyle71"/>
                <w:rFonts w:ascii="Times New Roman" w:hAnsi="Times New Roman" w:cs="Times New Roman"/>
                <w:b w:val="0"/>
                <w:sz w:val="22"/>
                <w:szCs w:val="22"/>
                <w:lang w:val="ru" w:eastAsia="en-US"/>
              </w:rPr>
              <w:t>о</w:t>
            </w:r>
          </w:p>
        </w:tc>
        <w:tc>
          <w:tcPr>
            <w:tcW w:w="2269" w:type="dxa"/>
            <w:tcBorders>
              <w:top w:val="single" w:sz="6" w:space="0" w:color="auto"/>
              <w:left w:val="single" w:sz="6" w:space="0" w:color="auto"/>
              <w:right w:val="single" w:sz="6" w:space="0" w:color="auto"/>
            </w:tcBorders>
          </w:tcPr>
          <w:p w14:paraId="453E6AC7" w14:textId="0A3F2498" w:rsidR="008E4990" w:rsidRPr="00545224" w:rsidRDefault="008E4990" w:rsidP="008E4990">
            <w:pPr>
              <w:widowControl/>
              <w:ind w:firstLine="0"/>
              <w:jc w:val="left"/>
              <w:rPr>
                <w:rStyle w:val="FontStyle71"/>
                <w:rFonts w:ascii="Times New Roman" w:hAnsi="Times New Roman" w:cs="Times New Roman"/>
                <w:b w:val="0"/>
                <w:spacing w:val="-4"/>
                <w:sz w:val="22"/>
                <w:szCs w:val="22"/>
                <w:lang w:val="ru"/>
              </w:rPr>
            </w:pPr>
            <w:r w:rsidRPr="00545224">
              <w:rPr>
                <w:rStyle w:val="FontStyle71"/>
                <w:rFonts w:ascii="Times New Roman" w:hAnsi="Times New Roman" w:cs="Times New Roman"/>
                <w:b w:val="0"/>
                <w:spacing w:val="-4"/>
                <w:sz w:val="22"/>
                <w:szCs w:val="22"/>
                <w:lang w:val="ru"/>
              </w:rPr>
              <w:t>Помимо соответствия оценке "удовлетворительно", обеспечено оптимальное соотношение персонала, т.е. демонстрирует хорошую координацию, взаимодополняющие навыки, четкие и определенные обязанности и ответственность.</w:t>
            </w:r>
          </w:p>
          <w:p w14:paraId="5D191949" w14:textId="06932080" w:rsidR="008E4990" w:rsidRPr="00545224" w:rsidRDefault="008E4990" w:rsidP="008E4990">
            <w:pPr>
              <w:pStyle w:val="Style26"/>
              <w:widowControl/>
              <w:jc w:val="both"/>
              <w:rPr>
                <w:rStyle w:val="FontStyle71"/>
                <w:rFonts w:ascii="Times New Roman" w:hAnsi="Times New Roman" w:cs="Times New Roman"/>
                <w:b w:val="0"/>
                <w:spacing w:val="-4"/>
                <w:sz w:val="22"/>
                <w:szCs w:val="22"/>
                <w:lang w:eastAsia="en-US"/>
              </w:rPr>
            </w:pPr>
            <w:r w:rsidRPr="00545224">
              <w:rPr>
                <w:rStyle w:val="FontStyle71"/>
                <w:rFonts w:ascii="Times New Roman" w:hAnsi="Times New Roman" w:cs="Times New Roman"/>
                <w:b w:val="0"/>
                <w:spacing w:val="-4"/>
                <w:sz w:val="22"/>
                <w:szCs w:val="22"/>
                <w:lang w:val="ru"/>
              </w:rPr>
              <w:t>Некоторые члены проектной группы ранее работали вместе несколько раз.</w:t>
            </w:r>
          </w:p>
        </w:tc>
        <w:tc>
          <w:tcPr>
            <w:tcW w:w="2916" w:type="dxa"/>
            <w:tcBorders>
              <w:top w:val="single" w:sz="6" w:space="0" w:color="auto"/>
              <w:left w:val="single" w:sz="6" w:space="0" w:color="auto"/>
              <w:right w:val="single" w:sz="6" w:space="0" w:color="auto"/>
            </w:tcBorders>
          </w:tcPr>
          <w:p w14:paraId="26EBFEE8" w14:textId="3F9BDC5B" w:rsidR="00BE6CD4" w:rsidRPr="00545224" w:rsidRDefault="008E4990" w:rsidP="00F17C1D">
            <w:pPr>
              <w:pStyle w:val="Style26"/>
              <w:widowControl/>
              <w:jc w:val="both"/>
              <w:rPr>
                <w:rStyle w:val="FontStyle71"/>
                <w:rFonts w:ascii="Times New Roman" w:hAnsi="Times New Roman" w:cs="Times New Roman"/>
                <w:b w:val="0"/>
                <w:sz w:val="22"/>
                <w:szCs w:val="22"/>
                <w:lang w:eastAsia="en-US"/>
              </w:rPr>
            </w:pPr>
            <w:r w:rsidRPr="00545224">
              <w:rPr>
                <w:rFonts w:ascii="Times New Roman" w:hAnsi="Times New Roman" w:cs="Times New Roman"/>
                <w:color w:val="000000"/>
                <w:sz w:val="22"/>
                <w:szCs w:val="22"/>
                <w:lang w:eastAsia="en-US"/>
              </w:rPr>
              <w:t xml:space="preserve"> </w:t>
            </w:r>
            <w:r w:rsidRPr="00545224">
              <w:rPr>
                <w:rStyle w:val="FontStyle71"/>
                <w:rFonts w:ascii="Times New Roman" w:hAnsi="Times New Roman" w:cs="Times New Roman"/>
                <w:b w:val="0"/>
                <w:sz w:val="22"/>
                <w:szCs w:val="22"/>
                <w:lang w:val="ru"/>
              </w:rPr>
              <w:t>Подход специально разработан с учетом конкретных целей и методологии проекта и является достаточно гибким, чтобы учесть изменения, которые могут произойти в ходе исполнения договора. План качества и подход к управлению рисками и т.д. специально разработаны с учетом критических характеристик проекта.</w:t>
            </w:r>
          </w:p>
        </w:tc>
        <w:tc>
          <w:tcPr>
            <w:tcW w:w="2260" w:type="dxa"/>
            <w:tcBorders>
              <w:top w:val="single" w:sz="6" w:space="0" w:color="auto"/>
              <w:left w:val="single" w:sz="6" w:space="0" w:color="auto"/>
              <w:right w:val="single" w:sz="6" w:space="0" w:color="auto"/>
            </w:tcBorders>
          </w:tcPr>
          <w:p w14:paraId="469EC7A6" w14:textId="59615B69" w:rsidR="00BE6CD4" w:rsidRPr="00545224" w:rsidRDefault="00082595">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rPr>
              <w:t xml:space="preserve">Ключевые сотрудники имеют ограниченный опыт в вопросах, </w:t>
            </w:r>
            <w:r w:rsidR="00BE6CD4" w:rsidRPr="00545224">
              <w:rPr>
                <w:rStyle w:val="FontStyle71"/>
                <w:rFonts w:ascii="Times New Roman" w:hAnsi="Times New Roman" w:cs="Times New Roman"/>
                <w:b w:val="0"/>
                <w:sz w:val="22"/>
                <w:szCs w:val="22"/>
                <w:lang w:val="ru" w:eastAsia="en-US"/>
              </w:rPr>
              <w:t xml:space="preserve"> относящихся к проекту.</w:t>
            </w:r>
          </w:p>
        </w:tc>
      </w:tr>
    </w:tbl>
    <w:p w14:paraId="6DD200D2" w14:textId="77777777" w:rsidR="00030EC2" w:rsidRPr="00545224" w:rsidRDefault="00030EC2">
      <w:pPr>
        <w:rPr>
          <w:rFonts w:ascii="Times New Roman" w:hAnsi="Times New Roman" w:cs="Times New Roman"/>
        </w:rPr>
      </w:pPr>
    </w:p>
    <w:p w14:paraId="5CB68BDC" w14:textId="77777777" w:rsidR="00030EC2" w:rsidRPr="00545224" w:rsidRDefault="00030EC2">
      <w:pPr>
        <w:rPr>
          <w:rFonts w:ascii="Times New Roman" w:hAnsi="Times New Roman" w:cs="Times New Roman"/>
        </w:rPr>
      </w:pPr>
    </w:p>
    <w:p w14:paraId="0EC103C1" w14:textId="77777777" w:rsidR="00030EC2" w:rsidRPr="00545224" w:rsidRDefault="00030EC2">
      <w:pPr>
        <w:rPr>
          <w:rFonts w:ascii="Times New Roman" w:hAnsi="Times New Roman" w:cs="Times New Roman"/>
        </w:rPr>
      </w:pPr>
    </w:p>
    <w:p w14:paraId="79174B18" w14:textId="0E634194" w:rsidR="00030EC2" w:rsidRPr="00545224" w:rsidRDefault="00030EC2">
      <w:pPr>
        <w:widowControl/>
        <w:autoSpaceDE/>
        <w:autoSpaceDN/>
        <w:adjustRightInd/>
        <w:ind w:firstLine="0"/>
        <w:jc w:val="left"/>
        <w:rPr>
          <w:rFonts w:ascii="Times New Roman" w:hAnsi="Times New Roman" w:cs="Times New Roman"/>
        </w:rPr>
      </w:pPr>
      <w:r w:rsidRPr="00545224">
        <w:rPr>
          <w:rFonts w:ascii="Times New Roman" w:hAnsi="Times New Roman" w:cs="Times New Roman"/>
        </w:rPr>
        <w:br w:type="page"/>
      </w:r>
    </w:p>
    <w:p w14:paraId="34D72D31" w14:textId="77777777" w:rsidR="00030EC2" w:rsidRPr="00545224" w:rsidRDefault="00030EC2" w:rsidP="00030EC2">
      <w:pPr>
        <w:pStyle w:val="Style22"/>
        <w:widowControl/>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Окончание таблицы А.4</w:t>
      </w:r>
    </w:p>
    <w:p w14:paraId="1E6DED25" w14:textId="77777777" w:rsidR="00030EC2" w:rsidRPr="00545224" w:rsidRDefault="00030EC2">
      <w:pPr>
        <w:rPr>
          <w:rFonts w:ascii="Times New Roman" w:hAnsi="Times New Roman" w:cs="Times New Roman"/>
        </w:rPr>
      </w:pPr>
    </w:p>
    <w:tbl>
      <w:tblPr>
        <w:tblW w:w="9356" w:type="dxa"/>
        <w:jc w:val="center"/>
        <w:tblLayout w:type="fixed"/>
        <w:tblCellMar>
          <w:left w:w="40" w:type="dxa"/>
          <w:right w:w="40" w:type="dxa"/>
        </w:tblCellMar>
        <w:tblLook w:val="04A0" w:firstRow="1" w:lastRow="0" w:firstColumn="1" w:lastColumn="0" w:noHBand="0" w:noVBand="1"/>
      </w:tblPr>
      <w:tblGrid>
        <w:gridCol w:w="726"/>
        <w:gridCol w:w="1185"/>
        <w:gridCol w:w="2269"/>
        <w:gridCol w:w="2916"/>
        <w:gridCol w:w="2260"/>
      </w:tblGrid>
      <w:tr w:rsidR="00030EC2" w:rsidRPr="00545224" w14:paraId="3F63C0CE" w14:textId="77777777" w:rsidTr="00F17C1D">
        <w:trPr>
          <w:trHeight w:val="322"/>
          <w:jc w:val="center"/>
        </w:trPr>
        <w:tc>
          <w:tcPr>
            <w:tcW w:w="726" w:type="dxa"/>
            <w:vMerge w:val="restart"/>
            <w:tcBorders>
              <w:top w:val="single" w:sz="6" w:space="0" w:color="auto"/>
              <w:left w:val="single" w:sz="6" w:space="0" w:color="auto"/>
              <w:bottom w:val="nil"/>
              <w:right w:val="single" w:sz="6" w:space="0" w:color="auto"/>
            </w:tcBorders>
            <w:vAlign w:val="center"/>
          </w:tcPr>
          <w:p w14:paraId="5C7763C1" w14:textId="06FCA882" w:rsidR="00030EC2" w:rsidRPr="00545224" w:rsidRDefault="00030EC2">
            <w:pPr>
              <w:pStyle w:val="Style21"/>
              <w:widowControl/>
              <w:jc w:val="center"/>
              <w:rPr>
                <w:rStyle w:val="FontStyle67"/>
                <w:rFonts w:ascii="Times New Roman" w:hAnsi="Times New Roman" w:cs="Times New Roman"/>
                <w:b/>
                <w:bCs/>
                <w:sz w:val="22"/>
                <w:szCs w:val="36"/>
                <w:vertAlign w:val="superscript"/>
                <w:lang w:val="en-US" w:eastAsia="en-US"/>
              </w:rPr>
            </w:pPr>
            <w:r w:rsidRPr="00545224">
              <w:rPr>
                <w:rStyle w:val="FontStyle67"/>
                <w:rFonts w:ascii="Times New Roman" w:hAnsi="Times New Roman" w:cs="Times New Roman"/>
                <w:b/>
                <w:bCs/>
                <w:sz w:val="22"/>
                <w:szCs w:val="36"/>
                <w:lang w:val="ru" w:eastAsia="en-US"/>
              </w:rPr>
              <w:t>Балл</w:t>
            </w:r>
            <w:r w:rsidRPr="00545224">
              <w:rPr>
                <w:rStyle w:val="FontStyle67"/>
                <w:rFonts w:ascii="Times New Roman" w:hAnsi="Times New Roman" w:cs="Times New Roman"/>
                <w:b/>
                <w:bCs/>
                <w:sz w:val="22"/>
                <w:szCs w:val="36"/>
                <w:vertAlign w:val="superscript"/>
                <w:lang w:val="ru" w:eastAsia="en-US"/>
              </w:rPr>
              <w:t>a</w:t>
            </w:r>
          </w:p>
        </w:tc>
        <w:tc>
          <w:tcPr>
            <w:tcW w:w="1185" w:type="dxa"/>
            <w:vMerge w:val="restart"/>
            <w:tcBorders>
              <w:top w:val="single" w:sz="6" w:space="0" w:color="auto"/>
              <w:left w:val="single" w:sz="6" w:space="0" w:color="auto"/>
              <w:bottom w:val="nil"/>
              <w:right w:val="single" w:sz="6" w:space="0" w:color="auto"/>
            </w:tcBorders>
            <w:vAlign w:val="center"/>
          </w:tcPr>
          <w:p w14:paraId="6B3AD6CD" w14:textId="25D94324" w:rsidR="00030EC2" w:rsidRPr="00545224" w:rsidRDefault="008E4990" w:rsidP="00F17C1D">
            <w:pPr>
              <w:pStyle w:val="Style21"/>
              <w:widowControl/>
              <w:jc w:val="center"/>
              <w:rPr>
                <w:rStyle w:val="FontStyle67"/>
                <w:rFonts w:ascii="Times New Roman" w:hAnsi="Times New Roman" w:cs="Times New Roman"/>
                <w:b/>
                <w:bCs/>
                <w:sz w:val="22"/>
                <w:szCs w:val="36"/>
                <w:lang w:val="en-US" w:eastAsia="en-US"/>
              </w:rPr>
            </w:pPr>
            <w:r w:rsidRPr="00545224">
              <w:rPr>
                <w:rStyle w:val="FontStyle67"/>
                <w:rFonts w:ascii="Times New Roman" w:hAnsi="Times New Roman" w:cs="Times New Roman"/>
                <w:b/>
                <w:bCs/>
                <w:sz w:val="22"/>
                <w:szCs w:val="36"/>
                <w:lang w:val="ru" w:eastAsia="en-US"/>
              </w:rPr>
              <w:t>Оценка</w:t>
            </w:r>
          </w:p>
        </w:tc>
        <w:tc>
          <w:tcPr>
            <w:tcW w:w="7445" w:type="dxa"/>
            <w:gridSpan w:val="3"/>
            <w:tcBorders>
              <w:top w:val="single" w:sz="6" w:space="0" w:color="auto"/>
              <w:left w:val="single" w:sz="6" w:space="0" w:color="auto"/>
              <w:bottom w:val="single" w:sz="6" w:space="0" w:color="auto"/>
              <w:right w:val="single" w:sz="6" w:space="0" w:color="auto"/>
            </w:tcBorders>
          </w:tcPr>
          <w:p w14:paraId="4B4F61B2" w14:textId="40B80E0D" w:rsidR="00030EC2" w:rsidRPr="00545224" w:rsidRDefault="00030EC2" w:rsidP="00F17C1D">
            <w:pPr>
              <w:pStyle w:val="Style21"/>
              <w:widowControl/>
              <w:jc w:val="center"/>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 xml:space="preserve">Качественный показатель или </w:t>
            </w:r>
            <w:r w:rsidR="008E4990" w:rsidRPr="00545224">
              <w:rPr>
                <w:rStyle w:val="FontStyle67"/>
                <w:rFonts w:ascii="Times New Roman" w:hAnsi="Times New Roman" w:cs="Times New Roman"/>
                <w:b/>
                <w:sz w:val="22"/>
                <w:szCs w:val="22"/>
                <w:lang w:val="ru"/>
              </w:rPr>
              <w:t>рекомендация для вынесения оценки</w:t>
            </w:r>
          </w:p>
        </w:tc>
      </w:tr>
      <w:tr w:rsidR="00030EC2" w:rsidRPr="00545224" w14:paraId="6AEC82CF" w14:textId="77777777" w:rsidTr="00F17C1D">
        <w:trPr>
          <w:trHeight w:val="739"/>
          <w:jc w:val="center"/>
        </w:trPr>
        <w:tc>
          <w:tcPr>
            <w:tcW w:w="726" w:type="dxa"/>
            <w:vMerge/>
            <w:tcBorders>
              <w:top w:val="nil"/>
              <w:left w:val="single" w:sz="6" w:space="0" w:color="auto"/>
              <w:bottom w:val="double" w:sz="4" w:space="0" w:color="auto"/>
              <w:right w:val="single" w:sz="6" w:space="0" w:color="auto"/>
            </w:tcBorders>
            <w:vAlign w:val="center"/>
          </w:tcPr>
          <w:p w14:paraId="70E88230" w14:textId="77777777" w:rsidR="00030EC2" w:rsidRPr="00545224" w:rsidRDefault="00030EC2" w:rsidP="00F17C1D">
            <w:pPr>
              <w:widowControl/>
              <w:jc w:val="center"/>
              <w:rPr>
                <w:rStyle w:val="FontStyle67"/>
                <w:rFonts w:ascii="Times New Roman" w:hAnsi="Times New Roman" w:cs="Times New Roman"/>
                <w:b/>
                <w:bCs/>
                <w:sz w:val="22"/>
                <w:szCs w:val="36"/>
                <w:lang w:eastAsia="en-US"/>
              </w:rPr>
            </w:pPr>
          </w:p>
          <w:p w14:paraId="22D76619" w14:textId="77777777" w:rsidR="00030EC2" w:rsidRPr="00545224" w:rsidRDefault="00030EC2" w:rsidP="00F17C1D">
            <w:pPr>
              <w:widowControl/>
              <w:jc w:val="center"/>
              <w:rPr>
                <w:rStyle w:val="FontStyle67"/>
                <w:rFonts w:ascii="Times New Roman" w:hAnsi="Times New Roman" w:cs="Times New Roman"/>
                <w:b/>
                <w:bCs/>
                <w:sz w:val="22"/>
                <w:szCs w:val="36"/>
                <w:lang w:eastAsia="en-US"/>
              </w:rPr>
            </w:pPr>
          </w:p>
        </w:tc>
        <w:tc>
          <w:tcPr>
            <w:tcW w:w="1185" w:type="dxa"/>
            <w:vMerge/>
            <w:tcBorders>
              <w:top w:val="nil"/>
              <w:left w:val="single" w:sz="6" w:space="0" w:color="auto"/>
              <w:bottom w:val="double" w:sz="4" w:space="0" w:color="auto"/>
              <w:right w:val="single" w:sz="6" w:space="0" w:color="auto"/>
            </w:tcBorders>
            <w:vAlign w:val="center"/>
          </w:tcPr>
          <w:p w14:paraId="3C748DE5" w14:textId="77777777" w:rsidR="00030EC2" w:rsidRPr="00545224" w:rsidRDefault="00030EC2" w:rsidP="00F17C1D">
            <w:pPr>
              <w:widowControl/>
              <w:jc w:val="center"/>
              <w:rPr>
                <w:rStyle w:val="FontStyle67"/>
                <w:rFonts w:ascii="Times New Roman" w:hAnsi="Times New Roman" w:cs="Times New Roman"/>
                <w:b/>
                <w:bCs/>
                <w:sz w:val="22"/>
                <w:szCs w:val="36"/>
                <w:lang w:eastAsia="en-US"/>
              </w:rPr>
            </w:pPr>
          </w:p>
          <w:p w14:paraId="5E746899" w14:textId="77777777" w:rsidR="00030EC2" w:rsidRPr="00545224" w:rsidRDefault="00030EC2" w:rsidP="00F17C1D">
            <w:pPr>
              <w:widowControl/>
              <w:jc w:val="center"/>
              <w:rPr>
                <w:rStyle w:val="FontStyle67"/>
                <w:rFonts w:ascii="Times New Roman" w:hAnsi="Times New Roman" w:cs="Times New Roman"/>
                <w:b/>
                <w:bCs/>
                <w:sz w:val="22"/>
                <w:szCs w:val="36"/>
                <w:lang w:eastAsia="en-US"/>
              </w:rPr>
            </w:pPr>
          </w:p>
        </w:tc>
        <w:tc>
          <w:tcPr>
            <w:tcW w:w="2269" w:type="dxa"/>
            <w:tcBorders>
              <w:top w:val="single" w:sz="6" w:space="0" w:color="auto"/>
              <w:left w:val="single" w:sz="6" w:space="0" w:color="auto"/>
              <w:bottom w:val="double" w:sz="4" w:space="0" w:color="auto"/>
              <w:right w:val="single" w:sz="6" w:space="0" w:color="auto"/>
            </w:tcBorders>
            <w:vAlign w:val="center"/>
          </w:tcPr>
          <w:p w14:paraId="32DDB0B1" w14:textId="77777777" w:rsidR="00030EC2" w:rsidRPr="00545224" w:rsidRDefault="00030EC2" w:rsidP="00F17C1D">
            <w:pPr>
              <w:pStyle w:val="Style21"/>
              <w:widowControl/>
              <w:jc w:val="center"/>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Пример 1 (предлагаемая организация и подбор персонала)</w:t>
            </w:r>
          </w:p>
        </w:tc>
        <w:tc>
          <w:tcPr>
            <w:tcW w:w="2916" w:type="dxa"/>
            <w:tcBorders>
              <w:top w:val="single" w:sz="6" w:space="0" w:color="auto"/>
              <w:left w:val="single" w:sz="6" w:space="0" w:color="auto"/>
              <w:bottom w:val="double" w:sz="4" w:space="0" w:color="auto"/>
              <w:right w:val="single" w:sz="6" w:space="0" w:color="auto"/>
            </w:tcBorders>
            <w:vAlign w:val="center"/>
          </w:tcPr>
          <w:p w14:paraId="7DD03A7B" w14:textId="77777777" w:rsidR="00030EC2" w:rsidRPr="00545224" w:rsidRDefault="00030EC2" w:rsidP="00F17C1D">
            <w:pPr>
              <w:pStyle w:val="Style21"/>
              <w:widowControl/>
              <w:jc w:val="center"/>
              <w:rPr>
                <w:rStyle w:val="FontStyle67"/>
                <w:rFonts w:ascii="Times New Roman" w:hAnsi="Times New Roman" w:cs="Times New Roman"/>
                <w:b/>
                <w:bCs/>
                <w:sz w:val="22"/>
                <w:szCs w:val="36"/>
                <w:lang w:val="en-US" w:eastAsia="en-US"/>
              </w:rPr>
            </w:pPr>
            <w:r w:rsidRPr="00545224">
              <w:rPr>
                <w:rStyle w:val="FontStyle67"/>
                <w:rFonts w:ascii="Times New Roman" w:hAnsi="Times New Roman" w:cs="Times New Roman"/>
                <w:b/>
                <w:bCs/>
                <w:sz w:val="22"/>
                <w:szCs w:val="36"/>
                <w:lang w:val="ru" w:eastAsia="en-US"/>
              </w:rPr>
              <w:t>Пример 2 (концептуальный документ)</w:t>
            </w:r>
          </w:p>
        </w:tc>
        <w:tc>
          <w:tcPr>
            <w:tcW w:w="2260" w:type="dxa"/>
            <w:tcBorders>
              <w:top w:val="single" w:sz="6" w:space="0" w:color="auto"/>
              <w:left w:val="single" w:sz="6" w:space="0" w:color="auto"/>
              <w:bottom w:val="double" w:sz="4" w:space="0" w:color="auto"/>
              <w:right w:val="single" w:sz="6" w:space="0" w:color="auto"/>
            </w:tcBorders>
            <w:vAlign w:val="center"/>
          </w:tcPr>
          <w:p w14:paraId="38608C20" w14:textId="77777777" w:rsidR="00030EC2" w:rsidRPr="00545224" w:rsidRDefault="00030EC2" w:rsidP="00F17C1D">
            <w:pPr>
              <w:pStyle w:val="Style21"/>
              <w:widowControl/>
              <w:jc w:val="center"/>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Пример 3 (знание вопросов, относящихся к проекту)</w:t>
            </w:r>
          </w:p>
        </w:tc>
      </w:tr>
      <w:tr w:rsidR="00BE6CD4" w:rsidRPr="00545224" w14:paraId="51A098F3" w14:textId="77777777" w:rsidTr="00FE4DB1">
        <w:trPr>
          <w:trHeight w:val="2400"/>
          <w:jc w:val="center"/>
        </w:trPr>
        <w:tc>
          <w:tcPr>
            <w:tcW w:w="726" w:type="dxa"/>
            <w:tcBorders>
              <w:top w:val="single" w:sz="6" w:space="0" w:color="auto"/>
              <w:left w:val="single" w:sz="6" w:space="0" w:color="auto"/>
              <w:bottom w:val="single" w:sz="6" w:space="0" w:color="auto"/>
              <w:right w:val="single" w:sz="6" w:space="0" w:color="auto"/>
            </w:tcBorders>
          </w:tcPr>
          <w:p w14:paraId="349C5DC3" w14:textId="77777777" w:rsidR="00BE6CD4" w:rsidRPr="00545224" w:rsidRDefault="00BE6CD4" w:rsidP="00F17C1D">
            <w:pPr>
              <w:pStyle w:val="Style26"/>
              <w:widowControl/>
              <w:jc w:val="center"/>
              <w:rPr>
                <w:rStyle w:val="FontStyle71"/>
                <w:rFonts w:ascii="Times New Roman" w:hAnsi="Times New Roman" w:cs="Times New Roman"/>
                <w:b w:val="0"/>
                <w:sz w:val="22"/>
                <w:szCs w:val="36"/>
                <w:lang w:val="en-US" w:eastAsia="en-US"/>
              </w:rPr>
            </w:pPr>
            <w:r w:rsidRPr="00545224">
              <w:rPr>
                <w:rStyle w:val="FontStyle71"/>
                <w:rFonts w:ascii="Times New Roman" w:hAnsi="Times New Roman" w:cs="Times New Roman"/>
                <w:b w:val="0"/>
                <w:sz w:val="22"/>
                <w:szCs w:val="36"/>
                <w:lang w:val="ru" w:eastAsia="en-US"/>
              </w:rPr>
              <w:t>100</w:t>
            </w:r>
          </w:p>
        </w:tc>
        <w:tc>
          <w:tcPr>
            <w:tcW w:w="1185" w:type="dxa"/>
            <w:tcBorders>
              <w:top w:val="single" w:sz="6" w:space="0" w:color="auto"/>
              <w:left w:val="single" w:sz="6" w:space="0" w:color="auto"/>
              <w:bottom w:val="single" w:sz="6" w:space="0" w:color="auto"/>
              <w:right w:val="single" w:sz="6" w:space="0" w:color="auto"/>
            </w:tcBorders>
          </w:tcPr>
          <w:p w14:paraId="6DC5DB27" w14:textId="6FFFEEC6" w:rsidR="00BE6CD4" w:rsidRPr="00545224" w:rsidRDefault="00BE6CD4">
            <w:pPr>
              <w:pStyle w:val="Style26"/>
              <w:widowControl/>
              <w:jc w:val="both"/>
              <w:rPr>
                <w:rStyle w:val="FontStyle71"/>
                <w:rFonts w:ascii="Times New Roman" w:hAnsi="Times New Roman" w:cs="Times New Roman"/>
                <w:b w:val="0"/>
                <w:sz w:val="22"/>
                <w:szCs w:val="36"/>
                <w:lang w:val="en-US" w:eastAsia="en-US"/>
              </w:rPr>
            </w:pPr>
            <w:r w:rsidRPr="00545224">
              <w:rPr>
                <w:rStyle w:val="FontStyle71"/>
                <w:rFonts w:ascii="Times New Roman" w:hAnsi="Times New Roman" w:cs="Times New Roman"/>
                <w:b w:val="0"/>
                <w:sz w:val="22"/>
                <w:szCs w:val="36"/>
                <w:lang w:val="ru" w:eastAsia="en-US"/>
              </w:rPr>
              <w:t>Очень хорош</w:t>
            </w:r>
            <w:r w:rsidR="008E4990" w:rsidRPr="00545224">
              <w:rPr>
                <w:rStyle w:val="FontStyle71"/>
                <w:rFonts w:ascii="Times New Roman" w:hAnsi="Times New Roman" w:cs="Times New Roman"/>
                <w:b w:val="0"/>
                <w:sz w:val="22"/>
                <w:szCs w:val="36"/>
                <w:lang w:val="ru" w:eastAsia="en-US"/>
              </w:rPr>
              <w:t>о</w:t>
            </w:r>
          </w:p>
        </w:tc>
        <w:tc>
          <w:tcPr>
            <w:tcW w:w="2269" w:type="dxa"/>
            <w:tcBorders>
              <w:top w:val="single" w:sz="6" w:space="0" w:color="auto"/>
              <w:left w:val="single" w:sz="6" w:space="0" w:color="auto"/>
              <w:bottom w:val="single" w:sz="6" w:space="0" w:color="auto"/>
              <w:right w:val="single" w:sz="6" w:space="0" w:color="auto"/>
            </w:tcBorders>
          </w:tcPr>
          <w:p w14:paraId="5DE44978" w14:textId="05771957" w:rsidR="008E4990" w:rsidRPr="00545224" w:rsidRDefault="00BE6CD4" w:rsidP="00A83012">
            <w:pPr>
              <w:pStyle w:val="Style26"/>
              <w:widowControl/>
              <w:jc w:val="both"/>
              <w:rPr>
                <w:rStyle w:val="FontStyle71"/>
                <w:rFonts w:ascii="Times New Roman" w:hAnsi="Times New Roman" w:cs="Times New Roman"/>
                <w:b w:val="0"/>
                <w:sz w:val="22"/>
                <w:szCs w:val="36"/>
                <w:lang w:val="ru"/>
              </w:rPr>
            </w:pPr>
            <w:r w:rsidRPr="00545224">
              <w:rPr>
                <w:rStyle w:val="FontStyle71"/>
                <w:rFonts w:ascii="Times New Roman" w:hAnsi="Times New Roman" w:cs="Times New Roman"/>
                <w:b w:val="0"/>
                <w:sz w:val="22"/>
                <w:szCs w:val="36"/>
                <w:lang w:val="ru" w:eastAsia="en-US"/>
              </w:rPr>
              <w:t xml:space="preserve">Помимо соответствия </w:t>
            </w:r>
            <w:r w:rsidR="008E4990" w:rsidRPr="00545224">
              <w:rPr>
                <w:rStyle w:val="FontStyle71"/>
                <w:rFonts w:ascii="Times New Roman" w:hAnsi="Times New Roman" w:cs="Times New Roman"/>
                <w:b w:val="0"/>
                <w:sz w:val="22"/>
                <w:szCs w:val="36"/>
                <w:lang w:val="ru"/>
              </w:rPr>
              <w:t>оценке "хорошо"</w:t>
            </w:r>
            <w:r w:rsidRPr="00545224">
              <w:rPr>
                <w:rStyle w:val="FontStyle71"/>
                <w:rFonts w:ascii="Times New Roman" w:hAnsi="Times New Roman" w:cs="Times New Roman"/>
                <w:b w:val="0"/>
                <w:sz w:val="22"/>
                <w:szCs w:val="36"/>
                <w:lang w:val="ru" w:eastAsia="en-US"/>
              </w:rPr>
              <w:t xml:space="preserve">, предлагаемая группа хорошо объединена в единое целое, и некоторые ее члены </w:t>
            </w:r>
            <w:r w:rsidR="008E4990" w:rsidRPr="00545224">
              <w:rPr>
                <w:rStyle w:val="FontStyle71"/>
                <w:rFonts w:ascii="Times New Roman" w:hAnsi="Times New Roman" w:cs="Times New Roman"/>
                <w:b w:val="0"/>
                <w:sz w:val="22"/>
                <w:szCs w:val="36"/>
                <w:lang w:val="ru"/>
              </w:rPr>
              <w:t>много работали вместе в прошлом.</w:t>
            </w:r>
          </w:p>
          <w:p w14:paraId="5A7554C9" w14:textId="77777777" w:rsidR="008E4990" w:rsidRPr="00545224" w:rsidRDefault="008E4990" w:rsidP="00F17C1D">
            <w:pPr>
              <w:pStyle w:val="Style26"/>
              <w:widowControl/>
              <w:jc w:val="both"/>
              <w:rPr>
                <w:rStyle w:val="FontStyle71"/>
                <w:rFonts w:ascii="Times New Roman" w:hAnsi="Times New Roman" w:cs="Times New Roman"/>
                <w:b w:val="0"/>
                <w:sz w:val="22"/>
                <w:szCs w:val="36"/>
                <w:lang w:eastAsia="en-US"/>
              </w:rPr>
            </w:pPr>
          </w:p>
        </w:tc>
        <w:tc>
          <w:tcPr>
            <w:tcW w:w="2916" w:type="dxa"/>
            <w:tcBorders>
              <w:top w:val="single" w:sz="6" w:space="0" w:color="auto"/>
              <w:left w:val="single" w:sz="6" w:space="0" w:color="auto"/>
              <w:bottom w:val="single" w:sz="6" w:space="0" w:color="auto"/>
              <w:right w:val="single" w:sz="6" w:space="0" w:color="auto"/>
            </w:tcBorders>
          </w:tcPr>
          <w:p w14:paraId="30012474" w14:textId="343759A5" w:rsidR="00BE6CD4" w:rsidRPr="00545224" w:rsidRDefault="008F0A28" w:rsidP="00F17C1D">
            <w:pPr>
              <w:pStyle w:val="Style26"/>
              <w:widowControl/>
              <w:jc w:val="both"/>
              <w:rPr>
                <w:rStyle w:val="FontStyle71"/>
                <w:rFonts w:ascii="Times New Roman" w:hAnsi="Times New Roman" w:cs="Times New Roman"/>
                <w:b w:val="0"/>
                <w:sz w:val="22"/>
                <w:szCs w:val="36"/>
                <w:lang w:eastAsia="en-US"/>
              </w:rPr>
            </w:pPr>
            <w:r w:rsidRPr="00545224">
              <w:rPr>
                <w:rStyle w:val="FontStyle71"/>
                <w:rFonts w:ascii="Times New Roman" w:hAnsi="Times New Roman" w:cs="Times New Roman"/>
                <w:b w:val="0"/>
                <w:sz w:val="22"/>
                <w:szCs w:val="36"/>
                <w:lang w:val="ru"/>
              </w:rPr>
              <w:t>Помимо соответствия рейтингу "хорошо", важные вопросы решаются инновационным и эффективным способом, что свидетельствует о том, что участник конкурса обладает выдающимися знаниями современных подходов. В документе о подходах подробно описаны пути улучшения результатов проекта и качества итогов.</w:t>
            </w:r>
          </w:p>
        </w:tc>
        <w:tc>
          <w:tcPr>
            <w:tcW w:w="2260" w:type="dxa"/>
            <w:tcBorders>
              <w:top w:val="single" w:sz="6" w:space="0" w:color="auto"/>
              <w:left w:val="single" w:sz="6" w:space="0" w:color="auto"/>
              <w:bottom w:val="single" w:sz="6" w:space="0" w:color="auto"/>
              <w:right w:val="single" w:sz="6" w:space="0" w:color="auto"/>
            </w:tcBorders>
          </w:tcPr>
          <w:p w14:paraId="36E03010" w14:textId="60084F6D" w:rsidR="00BE6CD4" w:rsidRPr="00545224" w:rsidRDefault="008F0A28" w:rsidP="00F17C1D">
            <w:pPr>
              <w:pStyle w:val="Style26"/>
              <w:widowControl/>
              <w:jc w:val="both"/>
              <w:rPr>
                <w:rStyle w:val="FontStyle71"/>
                <w:rFonts w:ascii="Times New Roman" w:hAnsi="Times New Roman" w:cs="Times New Roman"/>
                <w:b w:val="0"/>
                <w:sz w:val="22"/>
                <w:szCs w:val="36"/>
                <w:lang w:eastAsia="en-US"/>
              </w:rPr>
            </w:pPr>
            <w:r w:rsidRPr="00545224">
              <w:rPr>
                <w:rStyle w:val="FontStyle71"/>
                <w:rFonts w:ascii="Times New Roman" w:hAnsi="Times New Roman" w:cs="Times New Roman"/>
                <w:b w:val="0"/>
                <w:sz w:val="22"/>
                <w:szCs w:val="22"/>
                <w:lang w:val="ru"/>
              </w:rPr>
              <w:t>Ключевые сотрудники имеют ограниченный опыт в вопросах,</w:t>
            </w:r>
            <w:r w:rsidR="0011130D" w:rsidRPr="00545224">
              <w:rPr>
                <w:rStyle w:val="FontStyle71"/>
                <w:rFonts w:ascii="Times New Roman" w:hAnsi="Times New Roman" w:cs="Times New Roman"/>
                <w:b w:val="0"/>
                <w:sz w:val="22"/>
                <w:szCs w:val="36"/>
                <w:lang w:val="ru" w:eastAsia="en-US"/>
              </w:rPr>
              <w:t xml:space="preserve"> относящих</w:t>
            </w:r>
            <w:r w:rsidR="00BE6CD4" w:rsidRPr="00545224">
              <w:rPr>
                <w:rStyle w:val="FontStyle71"/>
                <w:rFonts w:ascii="Times New Roman" w:hAnsi="Times New Roman" w:cs="Times New Roman"/>
                <w:b w:val="0"/>
                <w:sz w:val="22"/>
                <w:szCs w:val="36"/>
                <w:lang w:val="ru" w:eastAsia="en-US"/>
              </w:rPr>
              <w:t>ся к проекту.</w:t>
            </w:r>
          </w:p>
        </w:tc>
      </w:tr>
      <w:tr w:rsidR="00BE6CD4" w:rsidRPr="00545224" w14:paraId="59EE6D1F" w14:textId="77777777" w:rsidTr="00030EC2">
        <w:trPr>
          <w:trHeight w:val="494"/>
          <w:jc w:val="center"/>
        </w:trPr>
        <w:tc>
          <w:tcPr>
            <w:tcW w:w="9356" w:type="dxa"/>
            <w:gridSpan w:val="5"/>
            <w:tcBorders>
              <w:top w:val="single" w:sz="6" w:space="0" w:color="auto"/>
              <w:left w:val="single" w:sz="6" w:space="0" w:color="auto"/>
              <w:bottom w:val="single" w:sz="6" w:space="0" w:color="auto"/>
              <w:right w:val="single" w:sz="6" w:space="0" w:color="auto"/>
            </w:tcBorders>
          </w:tcPr>
          <w:p w14:paraId="19187287" w14:textId="39DBEF53" w:rsidR="00BE6CD4" w:rsidRPr="00545224" w:rsidRDefault="00BE6CD4">
            <w:pPr>
              <w:pStyle w:val="Style26"/>
              <w:widowControl/>
              <w:jc w:val="both"/>
              <w:rPr>
                <w:rStyle w:val="FontStyle71"/>
                <w:rFonts w:ascii="Times New Roman" w:hAnsi="Times New Roman" w:cs="Times New Roman"/>
                <w:b w:val="0"/>
                <w:sz w:val="22"/>
                <w:szCs w:val="36"/>
                <w:lang w:eastAsia="en-US"/>
              </w:rPr>
            </w:pPr>
            <w:r w:rsidRPr="00545224">
              <w:rPr>
                <w:rStyle w:val="FontStyle71"/>
                <w:rFonts w:ascii="Times New Roman" w:hAnsi="Times New Roman" w:cs="Times New Roman"/>
                <w:b w:val="0"/>
                <w:sz w:val="22"/>
                <w:szCs w:val="36"/>
                <w:vertAlign w:val="superscript"/>
                <w:lang w:val="ru" w:eastAsia="en-US"/>
              </w:rPr>
              <w:t>a</w:t>
            </w:r>
            <w:r w:rsidRPr="00545224">
              <w:rPr>
                <w:rStyle w:val="FontStyle71"/>
                <w:rFonts w:ascii="Times New Roman" w:hAnsi="Times New Roman" w:cs="Times New Roman"/>
                <w:b w:val="0"/>
                <w:sz w:val="22"/>
                <w:szCs w:val="36"/>
                <w:lang w:val="ru" w:eastAsia="en-US"/>
              </w:rPr>
              <w:t xml:space="preserve"> </w:t>
            </w:r>
            <w:r w:rsidR="008F0A28" w:rsidRPr="00545224">
              <w:rPr>
                <w:rStyle w:val="FontStyle71"/>
                <w:rFonts w:ascii="Times New Roman" w:hAnsi="Times New Roman" w:cs="Times New Roman"/>
                <w:b w:val="0"/>
                <w:sz w:val="20"/>
                <w:szCs w:val="32"/>
                <w:lang w:val="ru"/>
              </w:rPr>
              <w:t>Пороговый балл, ниже которого</w:t>
            </w:r>
            <w:r w:rsidRPr="00545224">
              <w:rPr>
                <w:rStyle w:val="FontStyle71"/>
                <w:rFonts w:ascii="Times New Roman" w:hAnsi="Times New Roman" w:cs="Times New Roman"/>
                <w:b w:val="0"/>
                <w:sz w:val="22"/>
                <w:szCs w:val="36"/>
                <w:lang w:val="ru" w:eastAsia="en-US"/>
              </w:rPr>
              <w:t xml:space="preserve"> участники исключаются из дальнейшего рассмотрения, должна быть между 50 % и 60 %.</w:t>
            </w:r>
          </w:p>
        </w:tc>
      </w:tr>
    </w:tbl>
    <w:p w14:paraId="2ADD346D" w14:textId="77777777" w:rsidR="00BE6CD4" w:rsidRPr="00545224" w:rsidRDefault="00BE6CD4" w:rsidP="00BE6CD4">
      <w:pPr>
        <w:pStyle w:val="Style18"/>
        <w:widowControl/>
        <w:jc w:val="both"/>
        <w:rPr>
          <w:rStyle w:val="FontStyle73"/>
          <w:rFonts w:ascii="Times New Roman" w:hAnsi="Times New Roman" w:cs="Times New Roman"/>
          <w:sz w:val="28"/>
          <w:szCs w:val="28"/>
          <w:lang w:val="ru" w:eastAsia="en-US"/>
        </w:rPr>
      </w:pPr>
    </w:p>
    <w:p w14:paraId="04C79C20" w14:textId="52852C01"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Общий закон делового баланса, который многие приписывают Джону Рёскину (1819-1900), гласит: «В мире почти нет ничего, что кто-то не мог бы сделать немного хуже и продать немного дешевле, и люди, которые считают только цену, являются законной добычей этого человека». Неразумно платить слишком много, но еще хуже платить слишком мало. Когда вы платите слишком много, вы теряете немного денег – вот и все. Когда вы платите слишком мало, вы иногда теряете все, потому что вещь, которую вы купили, оказалась неспособной делать то, для чего она была куплена. Общий закон делового баланса запрещает платить мало, а получать много – </w:t>
      </w:r>
      <w:r w:rsidR="008F0A28" w:rsidRPr="00545224">
        <w:rPr>
          <w:rStyle w:val="FontStyle71"/>
          <w:rFonts w:ascii="Times New Roman" w:hAnsi="Times New Roman" w:cs="Times New Roman"/>
          <w:b w:val="0"/>
          <w:bCs/>
          <w:sz w:val="24"/>
        </w:rPr>
        <w:t>невозможно</w:t>
      </w:r>
      <w:r w:rsidRPr="00545224">
        <w:rPr>
          <w:rStyle w:val="FontStyle71"/>
          <w:rFonts w:ascii="Times New Roman" w:hAnsi="Times New Roman" w:cs="Times New Roman"/>
          <w:b w:val="0"/>
          <w:bCs/>
          <w:sz w:val="24"/>
          <w:szCs w:val="24"/>
          <w:lang w:eastAsia="en-US"/>
        </w:rPr>
        <w:t>. Если вы имеете дело с тем, кто предлагает самую низкую цену, хорошо бы добавить что-то за риск, которому вы подвергаетесь, и если вы это сделаете, у вас будет достаточно средств, чтобы заплатить за что-то лучшее».</w:t>
      </w:r>
    </w:p>
    <w:p w14:paraId="78BD2661" w14:textId="59F60AAA"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pacing w:val="-4"/>
          <w:sz w:val="24"/>
          <w:szCs w:val="24"/>
          <w:lang w:eastAsia="en-US"/>
        </w:rPr>
        <w:t>Ценность – это сочетание «что» важно и «насколько» это важно. Критерии качества –</w:t>
      </w:r>
      <w:r w:rsidRPr="00545224">
        <w:rPr>
          <w:rStyle w:val="FontStyle71"/>
          <w:rFonts w:ascii="Times New Roman" w:hAnsi="Times New Roman" w:cs="Times New Roman"/>
          <w:b w:val="0"/>
          <w:bCs/>
          <w:sz w:val="24"/>
          <w:szCs w:val="24"/>
          <w:lang w:eastAsia="en-US"/>
        </w:rPr>
        <w:t xml:space="preserve"> это «что», а весовые коэффициенты, заложенные в методах 2 и 4, – это «сколько». Примеры часто встречающихся критериев качества, подходящих для различных категорий </w:t>
      </w:r>
      <w:r w:rsidR="008F0A28" w:rsidRPr="00545224">
        <w:rPr>
          <w:rFonts w:ascii="Times New Roman" w:hAnsi="Times New Roman" w:cs="Times New Roman"/>
          <w:sz w:val="24"/>
          <w:szCs w:val="24"/>
          <w:lang w:eastAsia="en-US"/>
        </w:rPr>
        <w:t>договоров</w:t>
      </w:r>
      <w:r w:rsidRPr="00545224">
        <w:rPr>
          <w:rStyle w:val="FontStyle71"/>
          <w:rFonts w:ascii="Times New Roman" w:hAnsi="Times New Roman" w:cs="Times New Roman"/>
          <w:b w:val="0"/>
          <w:bCs/>
          <w:sz w:val="24"/>
          <w:szCs w:val="24"/>
          <w:lang w:eastAsia="en-US"/>
        </w:rPr>
        <w:t>, перечислены в ISO 10845-1.</w:t>
      </w:r>
    </w:p>
    <w:p w14:paraId="0B763E45" w14:textId="45C1183D"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«Сколько» зависит от веса, присвоенного оцениваемым параметрам (т.е. финансовое предложение и качество или финансовое предложение с учетом </w:t>
      </w:r>
      <w:r w:rsidR="00A54462" w:rsidRPr="00545224">
        <w:rPr>
          <w:rStyle w:val="FontStyle71"/>
          <w:rFonts w:ascii="Times New Roman" w:hAnsi="Times New Roman" w:cs="Times New Roman"/>
          <w:b w:val="0"/>
          <w:bCs/>
          <w:sz w:val="24"/>
          <w:szCs w:val="24"/>
          <w:lang w:eastAsia="en-US"/>
        </w:rPr>
        <w:t xml:space="preserve">преимущественных прав </w:t>
      </w:r>
      <w:r w:rsidRPr="00545224">
        <w:rPr>
          <w:rStyle w:val="FontStyle71"/>
          <w:rFonts w:ascii="Times New Roman" w:hAnsi="Times New Roman" w:cs="Times New Roman"/>
          <w:b w:val="0"/>
          <w:bCs/>
          <w:sz w:val="24"/>
          <w:szCs w:val="24"/>
          <w:lang w:eastAsia="en-US"/>
        </w:rPr>
        <w:t>и качество), минимального количества баллов за качество, указанного в</w:t>
      </w:r>
      <w:r w:rsidR="00FD38C8" w:rsidRPr="00545224">
        <w:rPr>
          <w:rStyle w:val="FontStyle71"/>
          <w:rFonts w:ascii="Times New Roman" w:hAnsi="Times New Roman" w:cs="Times New Roman"/>
          <w:b w:val="0"/>
          <w:bCs/>
          <w:sz w:val="24"/>
          <w:szCs w:val="24"/>
          <w:lang w:eastAsia="en-US"/>
        </w:rPr>
        <w:t xml:space="preserve"> </w:t>
      </w:r>
      <w:r w:rsidR="009803EB" w:rsidRPr="00545224">
        <w:rPr>
          <w:rStyle w:val="FontStyle71"/>
          <w:rFonts w:ascii="Times New Roman" w:hAnsi="Times New Roman" w:cs="Times New Roman"/>
          <w:b w:val="0"/>
          <w:bCs/>
          <w:sz w:val="24"/>
          <w:szCs w:val="24"/>
          <w:lang w:eastAsia="en-US"/>
        </w:rPr>
        <w:t>конкурсной документации</w:t>
      </w:r>
      <w:r w:rsidRPr="00545224">
        <w:rPr>
          <w:rStyle w:val="FontStyle71"/>
          <w:rFonts w:ascii="Times New Roman" w:hAnsi="Times New Roman" w:cs="Times New Roman"/>
          <w:b w:val="0"/>
          <w:bCs/>
          <w:sz w:val="24"/>
          <w:szCs w:val="24"/>
          <w:lang w:eastAsia="en-US"/>
        </w:rPr>
        <w:t xml:space="preserve">, ниже которого участники исключаются из дальнейшего рассмотрения, а также способа измерения качественных показателей (линейно-логарифмическая шкала) и способа расчета баллов за финансовое предложение (см. </w:t>
      </w:r>
      <w:r w:rsidR="00FD38C8" w:rsidRPr="00545224">
        <w:rPr>
          <w:rStyle w:val="FontStyle71"/>
          <w:rFonts w:ascii="Times New Roman" w:hAnsi="Times New Roman" w:cs="Times New Roman"/>
          <w:b w:val="0"/>
          <w:bCs/>
          <w:sz w:val="24"/>
          <w:szCs w:val="24"/>
          <w:lang w:eastAsia="en-US"/>
        </w:rPr>
        <w:t>п</w:t>
      </w:r>
      <w:r w:rsidRPr="00545224">
        <w:rPr>
          <w:rStyle w:val="FontStyle71"/>
          <w:rFonts w:ascii="Times New Roman" w:hAnsi="Times New Roman" w:cs="Times New Roman"/>
          <w:b w:val="0"/>
          <w:bCs/>
          <w:sz w:val="24"/>
          <w:szCs w:val="24"/>
          <w:lang w:eastAsia="en-US"/>
        </w:rPr>
        <w:t xml:space="preserve">риложение F). Разница в баллах между участниками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является отличительным фактором, а не общее количество баллов. Может потребоваться рассмотреть несколько сценариев, прежде чем принять решение о конкретном соотношении качество: финансовое предложение, поскольку разница в баллах определяет потенциальную надбавку к стоимости, которая подлежит оплате.</w:t>
      </w:r>
    </w:p>
    <w:p w14:paraId="523F8740" w14:textId="77777777" w:rsidR="00030EC2" w:rsidRPr="00545224" w:rsidRDefault="00030EC2" w:rsidP="00030EC2">
      <w:pPr>
        <w:widowControl/>
        <w:rPr>
          <w:rStyle w:val="FontStyle71"/>
          <w:rFonts w:ascii="Times New Roman" w:hAnsi="Times New Roman" w:cs="Times New Roman"/>
          <w:b w:val="0"/>
          <w:bCs/>
          <w:sz w:val="24"/>
          <w:szCs w:val="24"/>
          <w:lang w:eastAsia="en-US"/>
        </w:rPr>
      </w:pPr>
    </w:p>
    <w:p w14:paraId="519E4026" w14:textId="77777777" w:rsidR="00183935" w:rsidRPr="00545224" w:rsidRDefault="00183935">
      <w:pPr>
        <w:widowControl/>
        <w:autoSpaceDE/>
        <w:autoSpaceDN/>
        <w:adjustRightInd/>
        <w:ind w:firstLine="0"/>
        <w:jc w:val="left"/>
        <w:rPr>
          <w:rStyle w:val="FontStyle71"/>
          <w:rFonts w:ascii="Times New Roman" w:hAnsi="Times New Roman" w:cs="Times New Roman"/>
          <w:sz w:val="24"/>
          <w:szCs w:val="24"/>
          <w:lang w:eastAsia="en-US"/>
        </w:rPr>
      </w:pPr>
      <w:r w:rsidRPr="00545224">
        <w:rPr>
          <w:rStyle w:val="FontStyle71"/>
          <w:rFonts w:ascii="Times New Roman" w:hAnsi="Times New Roman" w:cs="Times New Roman"/>
          <w:sz w:val="24"/>
          <w:szCs w:val="24"/>
          <w:lang w:eastAsia="en-US"/>
        </w:rPr>
        <w:br w:type="page"/>
      </w:r>
    </w:p>
    <w:p w14:paraId="6A348634" w14:textId="562E8482" w:rsidR="00030EC2" w:rsidRPr="00545224" w:rsidRDefault="00030EC2" w:rsidP="00030EC2">
      <w:pPr>
        <w:widowControl/>
        <w:rPr>
          <w:rStyle w:val="FontStyle71"/>
          <w:rFonts w:ascii="Times New Roman" w:hAnsi="Times New Roman" w:cs="Times New Roman"/>
          <w:sz w:val="24"/>
          <w:szCs w:val="24"/>
          <w:lang w:eastAsia="en-US"/>
        </w:rPr>
      </w:pPr>
      <w:r w:rsidRPr="00545224">
        <w:rPr>
          <w:rStyle w:val="FontStyle71"/>
          <w:rFonts w:ascii="Times New Roman" w:hAnsi="Times New Roman" w:cs="Times New Roman"/>
          <w:sz w:val="24"/>
          <w:szCs w:val="24"/>
          <w:lang w:eastAsia="en-US"/>
        </w:rPr>
        <w:lastRenderedPageBreak/>
        <w:t>A.4.12 Страхование, предоставляемое заказчиком</w:t>
      </w:r>
    </w:p>
    <w:p w14:paraId="7C0D5E91" w14:textId="136BC723"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6.12 требует, чтобы заказчик предоставил победителю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информацию о страховых полисах </w:t>
      </w:r>
      <w:r w:rsidR="00524252" w:rsidRPr="00545224">
        <w:rPr>
          <w:rStyle w:val="FontStyle71"/>
          <w:rFonts w:ascii="Times New Roman" w:hAnsi="Times New Roman" w:cs="Times New Roman"/>
          <w:b w:val="0"/>
          <w:bCs/>
          <w:sz w:val="24"/>
          <w:szCs w:val="24"/>
          <w:lang w:eastAsia="en-US"/>
        </w:rPr>
        <w:t>и (или)</w:t>
      </w:r>
      <w:r w:rsidRPr="00545224">
        <w:rPr>
          <w:rStyle w:val="FontStyle71"/>
          <w:rFonts w:ascii="Times New Roman" w:hAnsi="Times New Roman" w:cs="Times New Roman"/>
          <w:b w:val="0"/>
          <w:bCs/>
          <w:sz w:val="24"/>
          <w:szCs w:val="24"/>
          <w:lang w:eastAsia="en-US"/>
        </w:rPr>
        <w:t xml:space="preserve"> сертификатах страхования, которые заказчик имеет в отношении работ.</w:t>
      </w:r>
    </w:p>
    <w:p w14:paraId="0258EB6D" w14:textId="28C347FB" w:rsidR="00030EC2" w:rsidRPr="00545224" w:rsidRDefault="00030EC2" w:rsidP="00030EC2">
      <w:pPr>
        <w:widowControl/>
        <w:rPr>
          <w:rStyle w:val="FontStyle71"/>
          <w:rFonts w:ascii="Times New Roman" w:hAnsi="Times New Roman" w:cs="Times New Roman"/>
          <w:sz w:val="24"/>
          <w:szCs w:val="24"/>
          <w:lang w:eastAsia="en-US"/>
        </w:rPr>
      </w:pPr>
      <w:r w:rsidRPr="00545224">
        <w:rPr>
          <w:rStyle w:val="FontStyle71"/>
          <w:rFonts w:ascii="Times New Roman" w:hAnsi="Times New Roman" w:cs="Times New Roman"/>
          <w:sz w:val="24"/>
          <w:szCs w:val="24"/>
          <w:lang w:eastAsia="en-US"/>
        </w:rPr>
        <w:t xml:space="preserve">A.4.13 Принятие </w:t>
      </w:r>
      <w:r w:rsidR="00F57363" w:rsidRPr="00545224">
        <w:rPr>
          <w:rStyle w:val="FontStyle71"/>
          <w:rFonts w:ascii="Times New Roman" w:hAnsi="Times New Roman" w:cs="Times New Roman"/>
          <w:sz w:val="24"/>
          <w:szCs w:val="24"/>
        </w:rPr>
        <w:t>конкурсного ценового</w:t>
      </w:r>
      <w:r w:rsidRPr="00545224">
        <w:rPr>
          <w:rStyle w:val="FontStyle71"/>
          <w:rFonts w:ascii="Times New Roman" w:hAnsi="Times New Roman" w:cs="Times New Roman"/>
          <w:sz w:val="24"/>
          <w:szCs w:val="24"/>
          <w:lang w:eastAsia="en-US"/>
        </w:rPr>
        <w:t xml:space="preserve"> предложения</w:t>
      </w:r>
    </w:p>
    <w:p w14:paraId="284C714B" w14:textId="06711FD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6.13 устанавливает </w:t>
      </w:r>
      <w:r w:rsidR="00345E55" w:rsidRPr="00545224">
        <w:rPr>
          <w:rStyle w:val="FontStyle71"/>
          <w:rFonts w:ascii="Times New Roman" w:hAnsi="Times New Roman" w:cs="Times New Roman"/>
          <w:b w:val="0"/>
          <w:bCs/>
          <w:sz w:val="24"/>
          <w:szCs w:val="24"/>
          <w:lang w:eastAsia="en-US"/>
        </w:rPr>
        <w:t>порядок</w:t>
      </w:r>
      <w:r w:rsidRPr="00545224">
        <w:rPr>
          <w:rStyle w:val="FontStyle71"/>
          <w:rFonts w:ascii="Times New Roman" w:hAnsi="Times New Roman" w:cs="Times New Roman"/>
          <w:b w:val="0"/>
          <w:bCs/>
          <w:sz w:val="24"/>
          <w:szCs w:val="24"/>
          <w:lang w:eastAsia="en-US"/>
        </w:rPr>
        <w:t xml:space="preserve"> принятия </w:t>
      </w:r>
      <w:r w:rsidR="00F57363" w:rsidRPr="00545224">
        <w:rPr>
          <w:rStyle w:val="FontStyle71"/>
          <w:rFonts w:ascii="Times New Roman" w:hAnsi="Times New Roman" w:cs="Times New Roman"/>
          <w:b w:val="0"/>
          <w:bCs/>
          <w:sz w:val="24"/>
          <w:szCs w:val="24"/>
        </w:rPr>
        <w:t>конкурсных ценовых</w:t>
      </w:r>
      <w:r w:rsidRPr="00545224">
        <w:rPr>
          <w:rStyle w:val="FontStyle71"/>
          <w:rFonts w:ascii="Times New Roman" w:hAnsi="Times New Roman" w:cs="Times New Roman"/>
          <w:b w:val="0"/>
          <w:bCs/>
          <w:sz w:val="24"/>
          <w:szCs w:val="24"/>
          <w:lang w:eastAsia="en-US"/>
        </w:rPr>
        <w:t xml:space="preserve"> предложений и устанавливает критерии отклонения предложений (см. таблицу С.1). Предполагает использование формы предложения</w:t>
      </w:r>
      <w:r w:rsidR="00F57363" w:rsidRPr="00545224">
        <w:rPr>
          <w:rStyle w:val="FontStyle71"/>
          <w:rFonts w:ascii="Times New Roman" w:hAnsi="Times New Roman" w:cs="Times New Roman"/>
          <w:b w:val="0"/>
          <w:bCs/>
          <w:sz w:val="24"/>
          <w:szCs w:val="24"/>
          <w:lang w:eastAsia="en-US"/>
        </w:rPr>
        <w:t xml:space="preserve"> и принятия</w:t>
      </w:r>
      <w:r w:rsidRPr="00545224">
        <w:rPr>
          <w:rStyle w:val="FontStyle71"/>
          <w:rFonts w:ascii="Times New Roman" w:hAnsi="Times New Roman" w:cs="Times New Roman"/>
          <w:b w:val="0"/>
          <w:bCs/>
          <w:sz w:val="24"/>
          <w:szCs w:val="24"/>
          <w:lang w:eastAsia="en-US"/>
        </w:rPr>
        <w:t>, аналогичной той, которая предусмотрена в ISO 10845-2.</w:t>
      </w:r>
    </w:p>
    <w:p w14:paraId="17A302AC" w14:textId="35BFDB21" w:rsidR="00030EC2" w:rsidRPr="00545224" w:rsidRDefault="00F57363" w:rsidP="0011130D">
      <w:pPr>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rPr>
        <w:t>Заявка на участие в конкурсе</w:t>
      </w:r>
      <w:r w:rsidR="00030EC2" w:rsidRPr="00545224">
        <w:rPr>
          <w:rStyle w:val="FontStyle71"/>
          <w:rFonts w:ascii="Times New Roman" w:hAnsi="Times New Roman" w:cs="Times New Roman"/>
          <w:b w:val="0"/>
          <w:bCs/>
          <w:sz w:val="24"/>
          <w:szCs w:val="24"/>
          <w:lang w:eastAsia="en-US"/>
        </w:rPr>
        <w:t xml:space="preserve"> может быть отклонен</w:t>
      </w:r>
      <w:r w:rsidRPr="00545224">
        <w:rPr>
          <w:rStyle w:val="FontStyle71"/>
          <w:rFonts w:ascii="Times New Roman" w:hAnsi="Times New Roman" w:cs="Times New Roman"/>
          <w:b w:val="0"/>
          <w:bCs/>
          <w:sz w:val="24"/>
          <w:szCs w:val="24"/>
          <w:lang w:eastAsia="en-US"/>
        </w:rPr>
        <w:t>а</w:t>
      </w:r>
      <w:r w:rsidR="00030EC2" w:rsidRPr="00545224">
        <w:rPr>
          <w:rStyle w:val="FontStyle71"/>
          <w:rFonts w:ascii="Times New Roman" w:hAnsi="Times New Roman" w:cs="Times New Roman"/>
          <w:b w:val="0"/>
          <w:bCs/>
          <w:sz w:val="24"/>
          <w:szCs w:val="24"/>
          <w:lang w:eastAsia="en-US"/>
        </w:rPr>
        <w:t xml:space="preserve"> по техническим причинам </w:t>
      </w:r>
      <w:r w:rsidR="00B36EC3"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см. a), c), d) и e)</w:t>
      </w:r>
      <w:r w:rsidR="00B36EC3"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 xml:space="preserve"> или из-за отсутствия возможностей и потенциала для выполнения работы </w:t>
      </w:r>
      <w:r w:rsidR="00B36EC3"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см. b)</w:t>
      </w:r>
      <w:r w:rsidR="00B36EC3"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 xml:space="preserve">. Нет других оснований для отклонения </w:t>
      </w:r>
      <w:r w:rsidRPr="00545224">
        <w:rPr>
          <w:rStyle w:val="FontStyle71"/>
          <w:rFonts w:ascii="Times New Roman" w:hAnsi="Times New Roman" w:cs="Times New Roman"/>
          <w:b w:val="0"/>
          <w:bCs/>
          <w:sz w:val="24"/>
          <w:szCs w:val="24"/>
          <w:lang w:eastAsia="en-US"/>
        </w:rPr>
        <w:t>з</w:t>
      </w:r>
      <w:r w:rsidRPr="00545224">
        <w:rPr>
          <w:rStyle w:val="FontStyle71"/>
          <w:rFonts w:ascii="Times New Roman" w:hAnsi="Times New Roman" w:cs="Times New Roman"/>
          <w:b w:val="0"/>
          <w:bCs/>
          <w:sz w:val="24"/>
          <w:szCs w:val="24"/>
        </w:rPr>
        <w:t>аявки на участие в конкурсе</w:t>
      </w:r>
      <w:r w:rsidR="00030EC2" w:rsidRPr="00545224">
        <w:rPr>
          <w:rStyle w:val="FontStyle71"/>
          <w:rFonts w:ascii="Times New Roman" w:hAnsi="Times New Roman" w:cs="Times New Roman"/>
          <w:b w:val="0"/>
          <w:bCs/>
          <w:sz w:val="24"/>
          <w:szCs w:val="24"/>
          <w:lang w:eastAsia="en-US"/>
        </w:rPr>
        <w:t xml:space="preserve">, кроме конфликта интересов </w:t>
      </w:r>
      <w:r w:rsidR="00B36EC3"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см. f)</w:t>
      </w:r>
      <w:r w:rsidR="00B36EC3"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 xml:space="preserve">, неприемлемого коммерческого риска или нарушения стандартных условий </w:t>
      </w:r>
      <w:r w:rsidR="001C0085" w:rsidRPr="00545224">
        <w:rPr>
          <w:rStyle w:val="FontStyle71"/>
          <w:rFonts w:ascii="Times New Roman" w:hAnsi="Times New Roman" w:cs="Times New Roman"/>
          <w:b w:val="0"/>
          <w:bCs/>
          <w:sz w:val="24"/>
          <w:szCs w:val="24"/>
          <w:lang w:eastAsia="en-US"/>
        </w:rPr>
        <w:t>конкурса</w:t>
      </w:r>
      <w:r w:rsidR="00030EC2" w:rsidRPr="00545224">
        <w:rPr>
          <w:rStyle w:val="FontStyle71"/>
          <w:rFonts w:ascii="Times New Roman" w:hAnsi="Times New Roman" w:cs="Times New Roman"/>
          <w:b w:val="0"/>
          <w:bCs/>
          <w:sz w:val="24"/>
          <w:szCs w:val="24"/>
          <w:lang w:eastAsia="en-US"/>
        </w:rPr>
        <w:t>.</w:t>
      </w:r>
    </w:p>
    <w:p w14:paraId="63AA4258" w14:textId="6EB08B16"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Есть несколько способов, с помощью которых можно установить, что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обладает правоспособностью заключить </w:t>
      </w:r>
      <w:r w:rsidR="00F57363" w:rsidRPr="00545224">
        <w:rPr>
          <w:rStyle w:val="FontStyle71"/>
          <w:rFonts w:ascii="Times New Roman" w:hAnsi="Times New Roman" w:cs="Times New Roman"/>
          <w:b w:val="0"/>
          <w:bCs/>
          <w:sz w:val="24"/>
          <w:szCs w:val="24"/>
          <w:lang w:eastAsia="en-US"/>
        </w:rPr>
        <w:t>договор</w:t>
      </w:r>
      <w:r w:rsidRPr="00545224">
        <w:rPr>
          <w:rStyle w:val="FontStyle71"/>
          <w:rFonts w:ascii="Times New Roman" w:hAnsi="Times New Roman" w:cs="Times New Roman"/>
          <w:b w:val="0"/>
          <w:bCs/>
          <w:sz w:val="24"/>
          <w:szCs w:val="24"/>
          <w:lang w:eastAsia="en-US"/>
        </w:rPr>
        <w:t xml:space="preserve">, если в этом возникнет необходимость. К ним относятся включение в перечень документов, подлежащих возврату, в документации </w:t>
      </w:r>
      <w:r w:rsidR="00F57363" w:rsidRPr="00545224">
        <w:rPr>
          <w:rStyle w:val="FontStyle71"/>
          <w:rFonts w:ascii="Times New Roman" w:hAnsi="Times New Roman" w:cs="Times New Roman"/>
          <w:b w:val="0"/>
          <w:bCs/>
          <w:sz w:val="24"/>
          <w:szCs w:val="24"/>
          <w:lang w:eastAsia="en-US"/>
        </w:rPr>
        <w:t>по закупкам</w:t>
      </w:r>
      <w:r w:rsidRPr="00545224">
        <w:rPr>
          <w:rStyle w:val="FontStyle71"/>
          <w:rFonts w:ascii="Times New Roman" w:hAnsi="Times New Roman" w:cs="Times New Roman"/>
          <w:b w:val="0"/>
          <w:bCs/>
          <w:sz w:val="24"/>
          <w:szCs w:val="24"/>
          <w:lang w:eastAsia="en-US"/>
        </w:rPr>
        <w:t xml:space="preserve"> (см. ISO 10845-2) заполнения анкеты лица, имеющего право подписи, полагаясь на то, что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подтверждает, что он должным образом уполномочен подать </w:t>
      </w:r>
      <w:r w:rsidR="00F57363" w:rsidRPr="00545224">
        <w:rPr>
          <w:rStyle w:val="FontStyle71"/>
          <w:rFonts w:ascii="Times New Roman" w:hAnsi="Times New Roman" w:cs="Times New Roman"/>
          <w:b w:val="0"/>
          <w:bCs/>
          <w:sz w:val="24"/>
          <w:szCs w:val="24"/>
          <w:lang w:eastAsia="en-US"/>
        </w:rPr>
        <w:t>з</w:t>
      </w:r>
      <w:r w:rsidR="00F57363" w:rsidRPr="00545224">
        <w:rPr>
          <w:rStyle w:val="FontStyle71"/>
          <w:rFonts w:ascii="Times New Roman" w:hAnsi="Times New Roman" w:cs="Times New Roman"/>
          <w:b w:val="0"/>
          <w:bCs/>
          <w:sz w:val="24"/>
          <w:szCs w:val="24"/>
        </w:rPr>
        <w:t xml:space="preserve">аявку на участие в конкурсе </w:t>
      </w:r>
      <w:r w:rsidRPr="00545224">
        <w:rPr>
          <w:rStyle w:val="FontStyle71"/>
          <w:rFonts w:ascii="Times New Roman" w:hAnsi="Times New Roman" w:cs="Times New Roman"/>
          <w:b w:val="0"/>
          <w:bCs/>
          <w:sz w:val="24"/>
          <w:szCs w:val="24"/>
          <w:lang w:eastAsia="en-US"/>
        </w:rPr>
        <w:t xml:space="preserve">в форме предложения </w:t>
      </w:r>
      <w:r w:rsidR="00017553" w:rsidRPr="00545224">
        <w:rPr>
          <w:rStyle w:val="FontStyle71"/>
          <w:rFonts w:ascii="Times New Roman" w:hAnsi="Times New Roman" w:cs="Times New Roman"/>
          <w:b w:val="0"/>
          <w:bCs/>
          <w:sz w:val="24"/>
          <w:szCs w:val="24"/>
          <w:lang w:eastAsia="en-US"/>
        </w:rPr>
        <w:t xml:space="preserve">и принятия </w:t>
      </w:r>
      <w:r w:rsidRPr="00545224">
        <w:rPr>
          <w:rStyle w:val="FontStyle71"/>
          <w:rFonts w:ascii="Times New Roman" w:hAnsi="Times New Roman" w:cs="Times New Roman"/>
          <w:b w:val="0"/>
          <w:bCs/>
          <w:sz w:val="24"/>
          <w:szCs w:val="24"/>
          <w:lang w:eastAsia="en-US"/>
        </w:rPr>
        <w:t xml:space="preserve">(см. ISO 10845-2:2020, </w:t>
      </w:r>
      <w:r w:rsidR="00FD38C8" w:rsidRPr="00545224">
        <w:rPr>
          <w:rStyle w:val="FontStyle71"/>
          <w:rFonts w:ascii="Times New Roman" w:hAnsi="Times New Roman" w:cs="Times New Roman"/>
          <w:b w:val="0"/>
          <w:bCs/>
          <w:sz w:val="24"/>
          <w:szCs w:val="24"/>
          <w:lang w:eastAsia="en-US"/>
        </w:rPr>
        <w:t>п</w:t>
      </w:r>
      <w:r w:rsidRPr="00545224">
        <w:rPr>
          <w:rStyle w:val="FontStyle71"/>
          <w:rFonts w:ascii="Times New Roman" w:hAnsi="Times New Roman" w:cs="Times New Roman"/>
          <w:b w:val="0"/>
          <w:bCs/>
          <w:sz w:val="24"/>
          <w:szCs w:val="24"/>
          <w:lang w:eastAsia="en-US"/>
        </w:rPr>
        <w:t xml:space="preserve">риложение В), и требование от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подтвердить полномочия до подписания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в соответствии с 5.18.</w:t>
      </w:r>
    </w:p>
    <w:p w14:paraId="15C01D36" w14:textId="4835BA19"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Заказчики могут отказаться от заключения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с участниками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не выполняющими требования какого-либо законодательного акта, например, не выполняют свои налоговые обязательства, не платят взносы в фонд социального страхования или нарушают антикоррупционное законодательство.</w:t>
      </w:r>
    </w:p>
    <w:p w14:paraId="062D6209" w14:textId="12E85945"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Поставщики профессиональных услуг обязаны предоставлять профессиональные, объективные и беспристрастные консультации и всегда руководствоваться в первую очередь интересами заказчика, не принимая во внимание будущую работу, и строго избегать конфликтов с другими заданиями или собственными корпоративными интересами. Конфликты интересов могут возникнуть из предшествующих или текущих обязательств по отношению к другим организациям. В подобных случаях таким участникам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не следует заключать </w:t>
      </w:r>
      <w:r w:rsidR="0011130D" w:rsidRPr="00545224">
        <w:rPr>
          <w:rStyle w:val="FontStyle71"/>
          <w:rFonts w:ascii="Times New Roman" w:hAnsi="Times New Roman" w:cs="Times New Roman"/>
          <w:b w:val="0"/>
          <w:bCs/>
          <w:sz w:val="24"/>
          <w:szCs w:val="24"/>
          <w:lang w:eastAsia="en-US"/>
        </w:rPr>
        <w:t>д</w:t>
      </w:r>
      <w:r w:rsidR="00017553" w:rsidRPr="00545224">
        <w:rPr>
          <w:rStyle w:val="FontStyle71"/>
          <w:rFonts w:ascii="Times New Roman" w:hAnsi="Times New Roman" w:cs="Times New Roman"/>
          <w:b w:val="0"/>
          <w:bCs/>
          <w:sz w:val="24"/>
          <w:szCs w:val="24"/>
          <w:lang w:eastAsia="en-US"/>
        </w:rPr>
        <w:t>оговор</w:t>
      </w:r>
      <w:r w:rsidRPr="00545224">
        <w:rPr>
          <w:rStyle w:val="FontStyle71"/>
          <w:rFonts w:ascii="Times New Roman" w:hAnsi="Times New Roman" w:cs="Times New Roman"/>
          <w:b w:val="0"/>
          <w:bCs/>
          <w:sz w:val="24"/>
          <w:szCs w:val="24"/>
          <w:lang w:eastAsia="en-US"/>
        </w:rPr>
        <w:t xml:space="preserve">, который будет противоречить их предыдущим или текущим обязательствам перед другими </w:t>
      </w:r>
      <w:r w:rsidR="00017553" w:rsidRPr="00545224">
        <w:rPr>
          <w:rStyle w:val="FontStyle71"/>
          <w:rFonts w:ascii="Times New Roman" w:hAnsi="Times New Roman" w:cs="Times New Roman"/>
          <w:b w:val="0"/>
          <w:bCs/>
          <w:sz w:val="24"/>
          <w:szCs w:val="24"/>
          <w:lang w:eastAsia="en-US"/>
        </w:rPr>
        <w:t>заказчиками</w:t>
      </w:r>
      <w:r w:rsidRPr="00545224">
        <w:rPr>
          <w:rStyle w:val="FontStyle71"/>
          <w:rFonts w:ascii="Times New Roman" w:hAnsi="Times New Roman" w:cs="Times New Roman"/>
          <w:b w:val="0"/>
          <w:bCs/>
          <w:sz w:val="24"/>
          <w:szCs w:val="24"/>
          <w:lang w:eastAsia="en-US"/>
        </w:rPr>
        <w:t>, или который может поставить их в положение, когда они не смогут выполнить задание в интересах заказчика.</w:t>
      </w:r>
    </w:p>
    <w:p w14:paraId="16169657" w14:textId="1316DD10"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Конфликт интересов может возникнуть при подготовке документации по закупкам для заказчика, если поставщик профессиональных услуг, ответственный за подготовку этой документации, подаст заявку</w:t>
      </w:r>
      <w:r w:rsidR="00017553" w:rsidRPr="00545224">
        <w:rPr>
          <w:rStyle w:val="FontStyle71"/>
          <w:rFonts w:ascii="Times New Roman" w:hAnsi="Times New Roman" w:cs="Times New Roman"/>
          <w:b w:val="0"/>
          <w:bCs/>
          <w:sz w:val="24"/>
          <w:szCs w:val="24"/>
          <w:lang w:eastAsia="en-US"/>
        </w:rPr>
        <w:t xml:space="preserve"> </w:t>
      </w:r>
      <w:r w:rsidR="00017553" w:rsidRPr="00545224">
        <w:rPr>
          <w:rStyle w:val="FontStyle71"/>
          <w:rFonts w:ascii="Times New Roman" w:hAnsi="Times New Roman" w:cs="Times New Roman"/>
          <w:b w:val="0"/>
          <w:bCs/>
          <w:sz w:val="24"/>
          <w:szCs w:val="24"/>
        </w:rPr>
        <w:t>на участие в конкурсе</w:t>
      </w:r>
      <w:r w:rsidRPr="00545224">
        <w:rPr>
          <w:rStyle w:val="FontStyle71"/>
          <w:rFonts w:ascii="Times New Roman" w:hAnsi="Times New Roman" w:cs="Times New Roman"/>
          <w:b w:val="0"/>
          <w:bCs/>
          <w:sz w:val="24"/>
          <w:szCs w:val="24"/>
          <w:lang w:eastAsia="en-US"/>
        </w:rPr>
        <w:t xml:space="preserve">. Если в силу причин, приемлемых для заказчика, нежелательно отказывать поставщику профессиональных услуг, который принимал участие в разработке объема работ и прочей подобной документации, связанной с определенным </w:t>
      </w:r>
      <w:r w:rsidR="00017553" w:rsidRPr="00545224">
        <w:rPr>
          <w:rStyle w:val="FontStyle71"/>
          <w:rFonts w:ascii="Times New Roman" w:hAnsi="Times New Roman" w:cs="Times New Roman"/>
          <w:b w:val="0"/>
          <w:bCs/>
          <w:sz w:val="24"/>
          <w:szCs w:val="24"/>
          <w:lang w:eastAsia="en-US"/>
        </w:rPr>
        <w:t>конкурсом</w:t>
      </w:r>
      <w:r w:rsidRPr="00545224">
        <w:rPr>
          <w:rStyle w:val="FontStyle71"/>
          <w:rFonts w:ascii="Times New Roman" w:hAnsi="Times New Roman" w:cs="Times New Roman"/>
          <w:b w:val="0"/>
          <w:bCs/>
          <w:sz w:val="24"/>
          <w:szCs w:val="24"/>
          <w:lang w:eastAsia="en-US"/>
        </w:rPr>
        <w:t xml:space="preserve">, заказчик должен сформулировать в </w:t>
      </w:r>
      <w:r w:rsidR="00017553" w:rsidRPr="00545224">
        <w:rPr>
          <w:rStyle w:val="FontStyle71"/>
          <w:rFonts w:ascii="Times New Roman" w:hAnsi="Times New Roman" w:cs="Times New Roman"/>
          <w:b w:val="0"/>
          <w:bCs/>
          <w:sz w:val="24"/>
          <w:szCs w:val="24"/>
          <w:lang w:eastAsia="en-US"/>
        </w:rPr>
        <w:t>конкурсной документации</w:t>
      </w:r>
      <w:r w:rsidRPr="00545224">
        <w:rPr>
          <w:rStyle w:val="FontStyle71"/>
          <w:rFonts w:ascii="Times New Roman" w:hAnsi="Times New Roman" w:cs="Times New Roman"/>
          <w:b w:val="0"/>
          <w:bCs/>
          <w:sz w:val="24"/>
          <w:szCs w:val="24"/>
          <w:lang w:eastAsia="en-US"/>
        </w:rPr>
        <w:t xml:space="preserve">, что такой профессиональный поставщик услуг является потенциальным участником, что вся информация и его совет стали доступны, и что поставщик профессиональных услуг, имеющий отношение к </w:t>
      </w:r>
      <w:r w:rsidR="00017553" w:rsidRPr="00545224">
        <w:rPr>
          <w:rStyle w:val="FontStyle71"/>
          <w:rFonts w:ascii="Times New Roman" w:hAnsi="Times New Roman" w:cs="Times New Roman"/>
          <w:b w:val="0"/>
          <w:bCs/>
          <w:sz w:val="24"/>
          <w:szCs w:val="24"/>
          <w:lang w:eastAsia="en-US"/>
        </w:rPr>
        <w:t>конкурсу</w:t>
      </w:r>
      <w:r w:rsidRPr="00545224">
        <w:rPr>
          <w:rStyle w:val="FontStyle71"/>
          <w:rFonts w:ascii="Times New Roman" w:hAnsi="Times New Roman" w:cs="Times New Roman"/>
          <w:b w:val="0"/>
          <w:bCs/>
          <w:sz w:val="24"/>
          <w:szCs w:val="24"/>
          <w:lang w:eastAsia="en-US"/>
        </w:rPr>
        <w:t>, будет одинаково доступен всем потенциальным участникам по их просьбе, если вся информация и его совет уже не включены в объем работ. В подобных обстоятельствах заказчик должен пересмотреть результаты поставщика профессиональных услуг и должен быть удовлетворен тем, что документ</w:t>
      </w:r>
      <w:r w:rsidR="00017553" w:rsidRPr="00545224">
        <w:rPr>
          <w:rStyle w:val="FontStyle71"/>
          <w:rFonts w:ascii="Times New Roman" w:hAnsi="Times New Roman" w:cs="Times New Roman"/>
          <w:b w:val="0"/>
          <w:bCs/>
          <w:sz w:val="24"/>
          <w:szCs w:val="24"/>
          <w:lang w:eastAsia="en-US"/>
        </w:rPr>
        <w:t>ация</w:t>
      </w:r>
      <w:r w:rsidRPr="00545224">
        <w:rPr>
          <w:rStyle w:val="FontStyle71"/>
          <w:rFonts w:ascii="Times New Roman" w:hAnsi="Times New Roman" w:cs="Times New Roman"/>
          <w:b w:val="0"/>
          <w:bCs/>
          <w:sz w:val="24"/>
          <w:szCs w:val="24"/>
          <w:lang w:eastAsia="en-US"/>
        </w:rPr>
        <w:t xml:space="preserve"> по закупкам является </w:t>
      </w:r>
      <w:r w:rsidR="00017553" w:rsidRPr="00545224">
        <w:rPr>
          <w:rStyle w:val="FontStyle71"/>
          <w:rFonts w:ascii="Times New Roman" w:hAnsi="Times New Roman" w:cs="Times New Roman"/>
          <w:b w:val="0"/>
          <w:bCs/>
          <w:sz w:val="24"/>
          <w:szCs w:val="24"/>
          <w:lang w:eastAsia="en-US"/>
        </w:rPr>
        <w:t xml:space="preserve">объективной </w:t>
      </w:r>
      <w:r w:rsidRPr="00545224">
        <w:rPr>
          <w:rStyle w:val="FontStyle71"/>
          <w:rFonts w:ascii="Times New Roman" w:hAnsi="Times New Roman" w:cs="Times New Roman"/>
          <w:b w:val="0"/>
          <w:bCs/>
          <w:sz w:val="24"/>
          <w:szCs w:val="24"/>
          <w:lang w:eastAsia="en-US"/>
        </w:rPr>
        <w:t xml:space="preserve">и </w:t>
      </w:r>
      <w:r w:rsidRPr="00545224">
        <w:rPr>
          <w:rStyle w:val="FontStyle71"/>
          <w:rFonts w:ascii="Times New Roman" w:hAnsi="Times New Roman" w:cs="Times New Roman"/>
          <w:b w:val="0"/>
          <w:bCs/>
          <w:sz w:val="24"/>
          <w:szCs w:val="24"/>
          <w:lang w:eastAsia="en-US"/>
        </w:rPr>
        <w:lastRenderedPageBreak/>
        <w:t>беспристрастн</w:t>
      </w:r>
      <w:r w:rsidR="00017553" w:rsidRPr="00545224">
        <w:rPr>
          <w:rStyle w:val="FontStyle71"/>
          <w:rFonts w:ascii="Times New Roman" w:hAnsi="Times New Roman" w:cs="Times New Roman"/>
          <w:b w:val="0"/>
          <w:bCs/>
          <w:sz w:val="24"/>
          <w:szCs w:val="24"/>
          <w:lang w:eastAsia="en-US"/>
        </w:rPr>
        <w:t>ой</w:t>
      </w:r>
      <w:r w:rsidRPr="00545224">
        <w:rPr>
          <w:rStyle w:val="FontStyle71"/>
          <w:rFonts w:ascii="Times New Roman" w:hAnsi="Times New Roman" w:cs="Times New Roman"/>
          <w:b w:val="0"/>
          <w:bCs/>
          <w:sz w:val="24"/>
          <w:szCs w:val="24"/>
          <w:lang w:eastAsia="en-US"/>
        </w:rPr>
        <w:t>, принимая во внимание роль и рекомендации данного поставщика профессиональных услуг.</w:t>
      </w:r>
    </w:p>
    <w:p w14:paraId="7B923B61" w14:textId="225FE88A"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Конфликты интересов также могут возникнуть в случаях, когда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обеспечивает результатами производства или выполняет </w:t>
      </w:r>
      <w:r w:rsidR="00017553" w:rsidRPr="00545224">
        <w:rPr>
          <w:rFonts w:ascii="Times New Roman" w:hAnsi="Times New Roman" w:cs="Times New Roman"/>
          <w:color w:val="000000"/>
          <w:sz w:val="24"/>
          <w:szCs w:val="24"/>
          <w:lang w:eastAsia="en-US"/>
        </w:rPr>
        <w:t>строительн</w:t>
      </w:r>
      <w:r w:rsidR="00017553" w:rsidRPr="00545224">
        <w:rPr>
          <w:rFonts w:ascii="Times New Roman" w:hAnsi="Times New Roman" w:cs="Times New Roman"/>
          <w:bCs/>
          <w:sz w:val="24"/>
          <w:szCs w:val="24"/>
        </w:rPr>
        <w:t>о-монтажн</w:t>
      </w:r>
      <w:r w:rsidR="00017553" w:rsidRPr="00545224">
        <w:rPr>
          <w:rFonts w:ascii="Times New Roman" w:hAnsi="Times New Roman" w:cs="Times New Roman"/>
          <w:color w:val="000000"/>
          <w:sz w:val="24"/>
          <w:szCs w:val="24"/>
          <w:lang w:eastAsia="en-US"/>
        </w:rPr>
        <w:t xml:space="preserve">ые </w:t>
      </w:r>
      <w:r w:rsidRPr="00545224">
        <w:rPr>
          <w:rStyle w:val="FontStyle71"/>
          <w:rFonts w:ascii="Times New Roman" w:hAnsi="Times New Roman" w:cs="Times New Roman"/>
          <w:b w:val="0"/>
          <w:bCs/>
          <w:sz w:val="24"/>
          <w:szCs w:val="24"/>
          <w:lang w:eastAsia="en-US"/>
        </w:rPr>
        <w:t>работы для конкретного проекта</w:t>
      </w:r>
      <w:r w:rsidR="00017553" w:rsidRPr="00545224">
        <w:rPr>
          <w:rStyle w:val="FontStyle71"/>
          <w:rFonts w:ascii="Times New Roman" w:hAnsi="Times New Roman" w:cs="Times New Roman"/>
          <w:b w:val="0"/>
          <w:bCs/>
          <w:sz w:val="24"/>
          <w:szCs w:val="24"/>
          <w:lang w:eastAsia="en-US"/>
        </w:rPr>
        <w:t>, а затем ему предлагается оказать профессиональные услуги, связанные с этим проектом</w:t>
      </w:r>
      <w:r w:rsidRPr="00545224">
        <w:rPr>
          <w:rStyle w:val="FontStyle71"/>
          <w:rFonts w:ascii="Times New Roman" w:hAnsi="Times New Roman" w:cs="Times New Roman"/>
          <w:b w:val="0"/>
          <w:bCs/>
          <w:sz w:val="24"/>
          <w:szCs w:val="24"/>
          <w:lang w:eastAsia="en-US"/>
        </w:rPr>
        <w:t>.</w:t>
      </w:r>
    </w:p>
    <w:p w14:paraId="33FCE5C9" w14:textId="5468ACC1"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Подтверждением экономического и финансового положения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может служить следующее:</w:t>
      </w:r>
    </w:p>
    <w:p w14:paraId="08081914" w14:textId="777777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a) соответствующие выписки из банков или, при необходимости, доказательства соответствующего страхования ответственности за профессиональные риски;</w:t>
      </w:r>
    </w:p>
    <w:p w14:paraId="39B6CB90" w14:textId="4EB851E9"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b) балансы или выписки из балансов, если публикация балансов требуется в соответствии с законодательством страны, в которой учрежден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w:t>
      </w:r>
    </w:p>
    <w:p w14:paraId="34AC2F1A" w14:textId="5DE7E08E"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c) отчет об общем обороте предприятия и, при необходимости, об обороте в </w:t>
      </w:r>
      <w:r w:rsidR="00017553" w:rsidRPr="00545224">
        <w:rPr>
          <w:rStyle w:val="FontStyle71"/>
          <w:rFonts w:ascii="Times New Roman" w:hAnsi="Times New Roman" w:cs="Times New Roman"/>
          <w:b w:val="0"/>
          <w:bCs/>
          <w:sz w:val="24"/>
          <w:szCs w:val="24"/>
          <w:lang w:eastAsia="en-US"/>
        </w:rPr>
        <w:t>сфере</w:t>
      </w:r>
      <w:r w:rsidRPr="00545224">
        <w:rPr>
          <w:rStyle w:val="FontStyle71"/>
          <w:rFonts w:ascii="Times New Roman" w:hAnsi="Times New Roman" w:cs="Times New Roman"/>
          <w:b w:val="0"/>
          <w:bCs/>
          <w:sz w:val="24"/>
          <w:szCs w:val="24"/>
          <w:lang w:eastAsia="en-US"/>
        </w:rPr>
        <w:t xml:space="preserve">, охватываемой </w:t>
      </w:r>
      <w:r w:rsidR="00017553" w:rsidRPr="00545224">
        <w:rPr>
          <w:rStyle w:val="FontStyle71"/>
          <w:rFonts w:ascii="Times New Roman" w:hAnsi="Times New Roman" w:cs="Times New Roman"/>
          <w:b w:val="0"/>
          <w:bCs/>
          <w:sz w:val="24"/>
          <w:szCs w:val="24"/>
          <w:lang w:eastAsia="en-US"/>
        </w:rPr>
        <w:t>договором</w:t>
      </w:r>
      <w:r w:rsidRPr="00545224">
        <w:rPr>
          <w:rStyle w:val="FontStyle71"/>
          <w:rFonts w:ascii="Times New Roman" w:hAnsi="Times New Roman" w:cs="Times New Roman"/>
          <w:b w:val="0"/>
          <w:bCs/>
          <w:sz w:val="24"/>
          <w:szCs w:val="24"/>
          <w:lang w:eastAsia="en-US"/>
        </w:rPr>
        <w:t xml:space="preserve">, максимум за три последних финансовых года, в зависимости от даты создания предприятия или начала деятельности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насколько доступна информация об этих оборотах.</w:t>
      </w:r>
    </w:p>
    <w:p w14:paraId="4C97BF7A" w14:textId="239E8480"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Подтверждение технических способностей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может быть представлено одним или несколькими из следующих способов в зависимости от характера, количества или важности, а также использования работ, товаров или услуг:</w:t>
      </w:r>
    </w:p>
    <w:p w14:paraId="74998CA6" w14:textId="777777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d) перечень работ, выполненных за последние пять лет, с приложением актов об удовлетворительном выполнении или деклараций по наиболее важным работам с указанием стоимости, даты и места проведения работ, а также того, были ли они выполнены надлежащим образом;</w:t>
      </w:r>
    </w:p>
    <w:p w14:paraId="41B5BAA2" w14:textId="777777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e) перечень основных поставок или основных услуг, оказанных за последние три года, с указанием цен, дат и получателей;</w:t>
      </w:r>
    </w:p>
    <w:p w14:paraId="73C5BC47" w14:textId="2D6F99F9"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f) указание задействованных технических специалистов или технических органов, принадлежащих или не принадлежащих непосредственно предприятию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особенно тех, кто отвечает за контроль качества, и тех, к кому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может обратиться для выполнения работы;</w:t>
      </w:r>
    </w:p>
    <w:p w14:paraId="03D4F16C" w14:textId="26B151D1"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g) описание технических средств и мер, используемых участником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для обеспечения качества, а также учебной и исследовательской базы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w:t>
      </w:r>
    </w:p>
    <w:p w14:paraId="1B3E7901" w14:textId="3F6A0239"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h) если поставляемая продукция или услуги являются сложными или, в исключительных случаях, требуются для специальной цели, проверка, проводимая заказчиком или от имени заказчика компетентным органом страны, в которой учрежден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с согласия этого органа, производственных мощностей или технических возможностей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и, при необходимости, средств изучения и исследования, которые имеются в его распоряжении, и мер контроля качества, которые он намерен осуществлять;</w:t>
      </w:r>
    </w:p>
    <w:p w14:paraId="46B4DAC1" w14:textId="308BD22C"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i) образовательная и профессиональная квалификация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w:t>
      </w:r>
      <w:r w:rsidR="00017553" w:rsidRPr="00545224">
        <w:rPr>
          <w:rStyle w:val="FontStyle71"/>
          <w:rFonts w:ascii="Times New Roman" w:hAnsi="Times New Roman" w:cs="Times New Roman"/>
          <w:b w:val="0"/>
          <w:bCs/>
          <w:sz w:val="24"/>
          <w:szCs w:val="24"/>
          <w:lang w:eastAsia="en-US"/>
        </w:rPr>
        <w:t>и (</w:t>
      </w:r>
      <w:r w:rsidRPr="00545224">
        <w:rPr>
          <w:rStyle w:val="FontStyle71"/>
          <w:rFonts w:ascii="Times New Roman" w:hAnsi="Times New Roman" w:cs="Times New Roman"/>
          <w:b w:val="0"/>
          <w:bCs/>
          <w:sz w:val="24"/>
          <w:szCs w:val="24"/>
          <w:lang w:eastAsia="en-US"/>
        </w:rPr>
        <w:t>или</w:t>
      </w:r>
      <w:r w:rsidR="00017553" w:rsidRPr="00545224">
        <w:rPr>
          <w:rStyle w:val="FontStyle71"/>
          <w:rFonts w:ascii="Times New Roman" w:hAnsi="Times New Roman" w:cs="Times New Roman"/>
          <w:b w:val="0"/>
          <w:bCs/>
          <w:sz w:val="24"/>
          <w:szCs w:val="24"/>
          <w:lang w:eastAsia="en-US"/>
        </w:rPr>
        <w:t>)</w:t>
      </w:r>
      <w:r w:rsidRPr="00545224">
        <w:rPr>
          <w:rStyle w:val="FontStyle71"/>
          <w:rFonts w:ascii="Times New Roman" w:hAnsi="Times New Roman" w:cs="Times New Roman"/>
          <w:b w:val="0"/>
          <w:bCs/>
          <w:sz w:val="24"/>
          <w:szCs w:val="24"/>
          <w:lang w:eastAsia="en-US"/>
        </w:rPr>
        <w:t xml:space="preserve"> управленческого персонала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и, в частности, лица или лиц, ответственных за предоставление услуг или управление работой;</w:t>
      </w:r>
    </w:p>
    <w:p w14:paraId="2338EB37" w14:textId="2FB95272"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j) указание мер экологического контроля, которые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намерен применять при </w:t>
      </w:r>
      <w:r w:rsidR="00017553" w:rsidRPr="00545224">
        <w:rPr>
          <w:rStyle w:val="FontStyle71"/>
          <w:rFonts w:ascii="Times New Roman" w:hAnsi="Times New Roman" w:cs="Times New Roman"/>
          <w:b w:val="0"/>
          <w:bCs/>
          <w:sz w:val="24"/>
          <w:szCs w:val="24"/>
          <w:lang w:eastAsia="en-US"/>
        </w:rPr>
        <w:t xml:space="preserve">исполнении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w:t>
      </w:r>
    </w:p>
    <w:p w14:paraId="59A4734C" w14:textId="739CA77E"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k) заявление о среднегодовой численности персонала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и численности управленческого персонала за последние три года;</w:t>
      </w:r>
    </w:p>
    <w:p w14:paraId="14E80E0B" w14:textId="37E741AF"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l) перечень инструментов, установок или технического оборудования, имеющихся в распоряжении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для </w:t>
      </w:r>
      <w:r w:rsidR="00742429" w:rsidRPr="00545224">
        <w:rPr>
          <w:rStyle w:val="FontStyle71"/>
          <w:rFonts w:ascii="Times New Roman" w:hAnsi="Times New Roman" w:cs="Times New Roman"/>
          <w:b w:val="0"/>
          <w:bCs/>
          <w:sz w:val="24"/>
          <w:szCs w:val="24"/>
          <w:lang w:eastAsia="en-US"/>
        </w:rPr>
        <w:t xml:space="preserve">исполнения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w:t>
      </w:r>
    </w:p>
    <w:p w14:paraId="256F70E6" w14:textId="654D918E"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m) указание доли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которую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возможно, намерен передать в субподряд;</w:t>
      </w:r>
    </w:p>
    <w:p w14:paraId="3F4AE42C" w14:textId="7A03F6AC"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n) в отношении поставляемой продукции</w:t>
      </w:r>
      <w:r w:rsidR="000A6F06" w:rsidRPr="00545224">
        <w:rPr>
          <w:rStyle w:val="FontStyle71"/>
          <w:rFonts w:ascii="Times New Roman" w:hAnsi="Times New Roman" w:cs="Times New Roman"/>
          <w:b w:val="0"/>
          <w:bCs/>
          <w:sz w:val="24"/>
          <w:szCs w:val="24"/>
          <w:lang w:eastAsia="en-US"/>
        </w:rPr>
        <w:t>:</w:t>
      </w:r>
    </w:p>
    <w:p w14:paraId="372043CD" w14:textId="6BD5E25B"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lastRenderedPageBreak/>
        <w:t xml:space="preserve">1) образцы, описания </w:t>
      </w:r>
      <w:r w:rsidR="00524252" w:rsidRPr="00545224">
        <w:rPr>
          <w:rStyle w:val="FontStyle71"/>
          <w:rFonts w:ascii="Times New Roman" w:hAnsi="Times New Roman" w:cs="Times New Roman"/>
          <w:b w:val="0"/>
          <w:bCs/>
          <w:sz w:val="24"/>
          <w:szCs w:val="24"/>
          <w:lang w:eastAsia="en-US"/>
        </w:rPr>
        <w:t>и (или)</w:t>
      </w:r>
      <w:r w:rsidRPr="00545224">
        <w:rPr>
          <w:rStyle w:val="FontStyle71"/>
          <w:rFonts w:ascii="Times New Roman" w:hAnsi="Times New Roman" w:cs="Times New Roman"/>
          <w:b w:val="0"/>
          <w:bCs/>
          <w:sz w:val="24"/>
          <w:szCs w:val="24"/>
          <w:lang w:eastAsia="en-US"/>
        </w:rPr>
        <w:t xml:space="preserve"> фотографии, достоверность которых должна быть подтверждена по требованию заказчика</w:t>
      </w:r>
      <w:r w:rsidR="000A6F06" w:rsidRPr="00545224">
        <w:rPr>
          <w:rStyle w:val="FontStyle71"/>
          <w:rFonts w:ascii="Times New Roman" w:hAnsi="Times New Roman" w:cs="Times New Roman"/>
          <w:b w:val="0"/>
          <w:bCs/>
          <w:sz w:val="24"/>
          <w:szCs w:val="24"/>
          <w:lang w:eastAsia="en-US"/>
        </w:rPr>
        <w:t>;</w:t>
      </w:r>
    </w:p>
    <w:p w14:paraId="6BD5E4D0" w14:textId="27C1C1AB"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2) сертификаты, выданные официальными организациями по контролю качества или другими компетентными подразделениями, подтверждающие соответствие продукции установленным </w:t>
      </w:r>
      <w:r w:rsidR="00882AD3" w:rsidRPr="00545224">
        <w:rPr>
          <w:rFonts w:ascii="Times New Roman" w:hAnsi="Times New Roman" w:cs="Times New Roman"/>
          <w:bCs/>
          <w:color w:val="000000"/>
          <w:sz w:val="24"/>
          <w:szCs w:val="24"/>
          <w:lang w:eastAsia="en-US"/>
        </w:rPr>
        <w:t>техническим условиям</w:t>
      </w:r>
      <w:r w:rsidRPr="00545224">
        <w:rPr>
          <w:rStyle w:val="FontStyle71"/>
          <w:rFonts w:ascii="Times New Roman" w:hAnsi="Times New Roman" w:cs="Times New Roman"/>
          <w:b w:val="0"/>
          <w:bCs/>
          <w:sz w:val="24"/>
          <w:szCs w:val="24"/>
          <w:lang w:eastAsia="en-US"/>
        </w:rPr>
        <w:t xml:space="preserve"> или стандартам, со ссылками на конкретные спецификации и стандарты.</w:t>
      </w:r>
    </w:p>
    <w:p w14:paraId="07B7FB7F" w14:textId="699D69F9"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может, когда это уместно и для конкретного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полагаться на возможности других организаций, независимо от правовой природы связей, которые он с ними имеет. В этом случае он должен подтвердить заказчику, что в его распоряжении имеются ресурсы, необходимые для выполнения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например, путем составления этими субъектами обязательства предоставить необходимые ресурсы в распоряжение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w:t>
      </w:r>
    </w:p>
    <w:p w14:paraId="3837FB66" w14:textId="777777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Информация, которая может быть получена в результате регистрации в официальных списках или сертификации, не должна подвергаться сомнению без обоснования.</w:t>
      </w:r>
    </w:p>
    <w:p w14:paraId="56B43DBD" w14:textId="56F76CF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Точные требования к демонстрации финансового состояния и технических возможностей должны быть изложены в </w:t>
      </w:r>
      <w:r w:rsidR="0070577C" w:rsidRPr="00545224">
        <w:rPr>
          <w:rStyle w:val="FontStyle71"/>
          <w:rFonts w:ascii="Times New Roman" w:hAnsi="Times New Roman" w:cs="Times New Roman"/>
          <w:b w:val="0"/>
          <w:bCs/>
          <w:sz w:val="24"/>
          <w:szCs w:val="24"/>
          <w:lang w:eastAsia="en-US"/>
        </w:rPr>
        <w:t>конкурсной</w:t>
      </w:r>
      <w:r w:rsidRPr="00545224">
        <w:rPr>
          <w:rStyle w:val="FontStyle71"/>
          <w:rFonts w:ascii="Times New Roman" w:hAnsi="Times New Roman" w:cs="Times New Roman"/>
          <w:b w:val="0"/>
          <w:bCs/>
          <w:sz w:val="24"/>
          <w:szCs w:val="24"/>
          <w:lang w:eastAsia="en-US"/>
        </w:rPr>
        <w:t xml:space="preserve"> документации (см. ISO 10845-2).</w:t>
      </w:r>
    </w:p>
    <w:p w14:paraId="5BB152A7" w14:textId="6D1C3511"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Анализ рисков следует провести в отношении участника с наивысшим рейтингом или наибольшим количеством баллов (т.е. «предпочтительного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чтобы выяснить, может ли что-либо из нижеперечисленного представлять неприемлемый коммерческий риск для заказчика:</w:t>
      </w:r>
    </w:p>
    <w:p w14:paraId="3CBCA616" w14:textId="777777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o) неоправданно низкие предлагаемые суммы;</w:t>
      </w:r>
    </w:p>
    <w:p w14:paraId="2C3C7688" w14:textId="777777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p) неоправданно низкие или высокие тарифы;</w:t>
      </w:r>
    </w:p>
    <w:p w14:paraId="269BFF66" w14:textId="0889FB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q) </w:t>
      </w:r>
      <w:r w:rsidR="00742429" w:rsidRPr="00545224">
        <w:rPr>
          <w:rStyle w:val="FontStyle71"/>
          <w:rFonts w:ascii="Times New Roman" w:hAnsi="Times New Roman" w:cs="Times New Roman"/>
          <w:b w:val="0"/>
          <w:bCs/>
          <w:sz w:val="24"/>
          <w:szCs w:val="24"/>
          <w:lang w:eastAsia="en-US"/>
        </w:rPr>
        <w:t xml:space="preserve">документация по договору </w:t>
      </w:r>
      <w:r w:rsidRPr="00545224">
        <w:rPr>
          <w:rStyle w:val="FontStyle71"/>
          <w:rFonts w:ascii="Times New Roman" w:hAnsi="Times New Roman" w:cs="Times New Roman"/>
          <w:b w:val="0"/>
          <w:bCs/>
          <w:sz w:val="24"/>
          <w:szCs w:val="24"/>
          <w:lang w:eastAsia="en-US"/>
        </w:rPr>
        <w:t xml:space="preserve">или </w:t>
      </w:r>
      <w:r w:rsidR="00044744" w:rsidRPr="00545224">
        <w:rPr>
          <w:rStyle w:val="FontStyle71"/>
          <w:rFonts w:ascii="Times New Roman" w:hAnsi="Times New Roman" w:cs="Times New Roman"/>
          <w:b w:val="0"/>
          <w:bCs/>
          <w:sz w:val="24"/>
          <w:szCs w:val="24"/>
          <w:lang w:eastAsia="en-US"/>
        </w:rPr>
        <w:t>д</w:t>
      </w:r>
      <w:r w:rsidR="00AC65A7" w:rsidRPr="00545224">
        <w:rPr>
          <w:rStyle w:val="FontStyle71"/>
          <w:rFonts w:ascii="Times New Roman" w:hAnsi="Times New Roman" w:cs="Times New Roman"/>
          <w:b w:val="0"/>
          <w:bCs/>
          <w:sz w:val="24"/>
          <w:szCs w:val="24"/>
          <w:lang w:eastAsia="en-US"/>
        </w:rPr>
        <w:t>окументы по ценообразованию</w:t>
      </w:r>
      <w:r w:rsidRPr="00545224">
        <w:rPr>
          <w:rStyle w:val="FontStyle71"/>
          <w:rFonts w:ascii="Times New Roman" w:hAnsi="Times New Roman" w:cs="Times New Roman"/>
          <w:b w:val="0"/>
          <w:bCs/>
          <w:sz w:val="24"/>
          <w:szCs w:val="24"/>
          <w:lang w:eastAsia="en-US"/>
        </w:rPr>
        <w:t xml:space="preserve">, представленная участником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w:t>
      </w:r>
    </w:p>
    <w:p w14:paraId="49A1A42D" w14:textId="04B47C1D"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r) содержание любого из </w:t>
      </w:r>
      <w:r w:rsidR="00DC0A78" w:rsidRPr="00545224">
        <w:rPr>
          <w:rStyle w:val="FontStyle71"/>
          <w:rFonts w:ascii="Times New Roman" w:hAnsi="Times New Roman" w:cs="Times New Roman"/>
          <w:b w:val="0"/>
          <w:bCs/>
          <w:sz w:val="24"/>
          <w:szCs w:val="24"/>
          <w:lang w:eastAsia="en-US"/>
        </w:rPr>
        <w:t xml:space="preserve">конкурсных </w:t>
      </w:r>
      <w:r w:rsidR="00DC0A78" w:rsidRPr="00545224">
        <w:rPr>
          <w:rFonts w:ascii="Times New Roman" w:eastAsia="Cambria" w:hAnsi="Times New Roman" w:cs="Times New Roman"/>
          <w:sz w:val="24"/>
          <w:szCs w:val="24"/>
          <w:lang w:eastAsia="en-US"/>
        </w:rPr>
        <w:t>документов, подлежащих возврату</w:t>
      </w:r>
      <w:r w:rsidRPr="00545224">
        <w:rPr>
          <w:rStyle w:val="FontStyle71"/>
          <w:rFonts w:ascii="Times New Roman" w:hAnsi="Times New Roman" w:cs="Times New Roman"/>
          <w:b w:val="0"/>
          <w:bCs/>
          <w:sz w:val="24"/>
          <w:szCs w:val="24"/>
          <w:lang w:eastAsia="en-US"/>
        </w:rPr>
        <w:t xml:space="preserve">, которые должны быть включены в </w:t>
      </w:r>
      <w:r w:rsidR="00DC0A78" w:rsidRPr="00545224">
        <w:rPr>
          <w:rStyle w:val="FontStyle71"/>
          <w:rFonts w:ascii="Times New Roman" w:hAnsi="Times New Roman" w:cs="Times New Roman"/>
          <w:b w:val="0"/>
          <w:bCs/>
          <w:sz w:val="24"/>
          <w:szCs w:val="24"/>
          <w:lang w:eastAsia="en-US"/>
        </w:rPr>
        <w:t>договор</w:t>
      </w:r>
      <w:r w:rsidRPr="00545224">
        <w:rPr>
          <w:rStyle w:val="FontStyle71"/>
          <w:rFonts w:ascii="Times New Roman" w:hAnsi="Times New Roman" w:cs="Times New Roman"/>
          <w:b w:val="0"/>
          <w:bCs/>
          <w:sz w:val="24"/>
          <w:szCs w:val="24"/>
          <w:lang w:eastAsia="en-US"/>
        </w:rPr>
        <w:t>.</w:t>
      </w:r>
    </w:p>
    <w:p w14:paraId="59242E0F" w14:textId="64CBB775"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Заявленная сумма может считаться неоправданно низкой, если она ставит под угрозу способность участника</w:t>
      </w:r>
      <w:r w:rsidR="00DC0A78" w:rsidRPr="00545224">
        <w:rPr>
          <w:rStyle w:val="FontStyle71"/>
          <w:rFonts w:ascii="Times New Roman" w:hAnsi="Times New Roman" w:cs="Times New Roman"/>
          <w:b w:val="0"/>
          <w:bCs/>
          <w:sz w:val="24"/>
          <w:szCs w:val="24"/>
          <w:lang w:eastAsia="en-US"/>
        </w:rPr>
        <w:t xml:space="preserve"> исполнить договор</w:t>
      </w:r>
      <w:r w:rsidRPr="00545224">
        <w:rPr>
          <w:rStyle w:val="FontStyle71"/>
          <w:rFonts w:ascii="Times New Roman" w:hAnsi="Times New Roman" w:cs="Times New Roman"/>
          <w:b w:val="0"/>
          <w:bCs/>
          <w:sz w:val="24"/>
          <w:szCs w:val="24"/>
          <w:lang w:eastAsia="en-US"/>
        </w:rPr>
        <w:t xml:space="preserve">. Неоправданно высокие тарифы могут представлять риск непропорционального увеличения стоимости строительства для заказчика в случае увеличения объемов работ или если тарифы, содержащиеся в сметной документации, послужат основой для определения изменений в объеме работ. С другой стороны, неоправданно низкие тарифы могут привести к тому, что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не выполнит работы. Это представляет значительный риск увеличения стоимости проекта для заказчика, если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не </w:t>
      </w:r>
      <w:r w:rsidR="00DC0A78" w:rsidRPr="00545224">
        <w:rPr>
          <w:rStyle w:val="FontStyle71"/>
          <w:rFonts w:ascii="Times New Roman" w:hAnsi="Times New Roman" w:cs="Times New Roman"/>
          <w:b w:val="0"/>
          <w:bCs/>
          <w:sz w:val="24"/>
          <w:szCs w:val="24"/>
          <w:lang w:eastAsia="en-US"/>
        </w:rPr>
        <w:t>исполнит договор</w:t>
      </w:r>
      <w:r w:rsidRPr="00545224">
        <w:rPr>
          <w:rStyle w:val="FontStyle71"/>
          <w:rFonts w:ascii="Times New Roman" w:hAnsi="Times New Roman" w:cs="Times New Roman"/>
          <w:b w:val="0"/>
          <w:bCs/>
          <w:sz w:val="24"/>
          <w:szCs w:val="24"/>
          <w:lang w:eastAsia="en-US"/>
        </w:rPr>
        <w:t>.</w:t>
      </w:r>
    </w:p>
    <w:p w14:paraId="5C07DBE0" w14:textId="5C144F53" w:rsidR="00030EC2" w:rsidRPr="00545224" w:rsidRDefault="00030EC2" w:rsidP="0011130D">
      <w:pPr>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К участнику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необходимо обратиться с просьбой о внесении изменений в любую из частей </w:t>
      </w:r>
      <w:r w:rsidR="00DC0A78" w:rsidRPr="00545224">
        <w:rPr>
          <w:rStyle w:val="FontStyle71"/>
          <w:rFonts w:ascii="Times New Roman" w:hAnsi="Times New Roman" w:cs="Times New Roman"/>
          <w:b w:val="0"/>
          <w:bCs/>
          <w:sz w:val="24"/>
          <w:szCs w:val="24"/>
        </w:rPr>
        <w:t>заявки на участие в конкурсе</w:t>
      </w:r>
      <w:r w:rsidRPr="00545224">
        <w:rPr>
          <w:rStyle w:val="FontStyle71"/>
          <w:rFonts w:ascii="Times New Roman" w:hAnsi="Times New Roman" w:cs="Times New Roman"/>
          <w:b w:val="0"/>
          <w:bCs/>
          <w:sz w:val="24"/>
          <w:szCs w:val="24"/>
          <w:lang w:eastAsia="en-US"/>
        </w:rPr>
        <w:t xml:space="preserve">, которая, по мнению организации, может представлять неприемлемый коммерческий риск при условии, что такие переговоры не нанесут ущерб </w:t>
      </w:r>
      <w:r w:rsidR="00DC0A78" w:rsidRPr="00545224">
        <w:rPr>
          <w:rStyle w:val="FontStyle71"/>
          <w:rFonts w:ascii="Times New Roman" w:hAnsi="Times New Roman" w:cs="Times New Roman"/>
          <w:b w:val="0"/>
          <w:bCs/>
          <w:sz w:val="24"/>
          <w:szCs w:val="24"/>
          <w:lang w:eastAsia="en-US"/>
        </w:rPr>
        <w:t>конкурентной</w:t>
      </w:r>
      <w:r w:rsidRPr="00545224">
        <w:rPr>
          <w:rStyle w:val="FontStyle71"/>
          <w:rFonts w:ascii="Times New Roman" w:hAnsi="Times New Roman" w:cs="Times New Roman"/>
          <w:b w:val="0"/>
          <w:bCs/>
          <w:sz w:val="24"/>
          <w:szCs w:val="24"/>
          <w:lang w:eastAsia="en-US"/>
        </w:rPr>
        <w:t xml:space="preserve"> позиции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Невозможность сделать неприемлемый коммерческий риск приемлемым для организации может стать достаточным основанием для отклонения </w:t>
      </w:r>
      <w:r w:rsidR="00DC0A78" w:rsidRPr="00545224">
        <w:rPr>
          <w:rStyle w:val="FontStyle71"/>
          <w:rFonts w:ascii="Times New Roman" w:hAnsi="Times New Roman" w:cs="Times New Roman"/>
          <w:b w:val="0"/>
          <w:bCs/>
          <w:sz w:val="24"/>
          <w:szCs w:val="24"/>
        </w:rPr>
        <w:t>заявки на участие в конкурсе</w:t>
      </w:r>
      <w:r w:rsidRPr="00545224">
        <w:rPr>
          <w:rStyle w:val="FontStyle71"/>
          <w:rFonts w:ascii="Times New Roman" w:hAnsi="Times New Roman" w:cs="Times New Roman"/>
          <w:b w:val="0"/>
          <w:bCs/>
          <w:sz w:val="24"/>
          <w:szCs w:val="24"/>
          <w:lang w:eastAsia="en-US"/>
        </w:rPr>
        <w:t xml:space="preserve"> организацией.</w:t>
      </w:r>
    </w:p>
    <w:p w14:paraId="348B05D4" w14:textId="51994AA4"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В случае, если определено, что неприемлемый коммерческий риск для организации присутствует и не может быть доведен до приемлемого уровня, проводится анализ риска для того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который занимает следующее наивысшее место в рейтинге или в отношении того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который получил наивысшее количество баллов после их пересчета на основании наиболее </w:t>
      </w:r>
      <w:r w:rsidR="00F13D90" w:rsidRPr="00545224">
        <w:rPr>
          <w:rStyle w:val="FontStyle71"/>
          <w:rFonts w:ascii="Times New Roman" w:hAnsi="Times New Roman" w:cs="Times New Roman"/>
          <w:b w:val="0"/>
          <w:bCs/>
          <w:sz w:val="24"/>
          <w:szCs w:val="24"/>
          <w:lang w:eastAsia="en-US"/>
        </w:rPr>
        <w:t>выгодного сравнительного</w:t>
      </w:r>
      <w:r w:rsidRPr="00545224">
        <w:rPr>
          <w:rStyle w:val="FontStyle71"/>
          <w:rFonts w:ascii="Times New Roman" w:hAnsi="Times New Roman" w:cs="Times New Roman"/>
          <w:b w:val="0"/>
          <w:bCs/>
          <w:sz w:val="24"/>
          <w:szCs w:val="24"/>
          <w:lang w:eastAsia="en-US"/>
        </w:rPr>
        <w:t xml:space="preserve"> предложения, оставшегося в конкурсе на присуждение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Процесс должен повторяться до тех пор, пока не установлен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который соответствует этим требованиям.</w:t>
      </w:r>
    </w:p>
    <w:p w14:paraId="546B6D9B" w14:textId="7939A988"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lastRenderedPageBreak/>
        <w:t>Есть два вопроса, которые должны рассматриваться при оценке заявок</w:t>
      </w:r>
      <w:r w:rsidR="00DC0A78" w:rsidRPr="00545224">
        <w:rPr>
          <w:rStyle w:val="FontStyle71"/>
          <w:rFonts w:ascii="Times New Roman" w:hAnsi="Times New Roman" w:cs="Times New Roman"/>
          <w:b w:val="0"/>
          <w:bCs/>
          <w:sz w:val="24"/>
          <w:szCs w:val="24"/>
          <w:lang w:eastAsia="en-US"/>
        </w:rPr>
        <w:t xml:space="preserve"> </w:t>
      </w:r>
      <w:r w:rsidR="00DC0A78" w:rsidRPr="00545224">
        <w:rPr>
          <w:rStyle w:val="FontStyle71"/>
          <w:rFonts w:ascii="Times New Roman" w:hAnsi="Times New Roman" w:cs="Times New Roman"/>
          <w:b w:val="0"/>
          <w:bCs/>
          <w:sz w:val="24"/>
          <w:szCs w:val="24"/>
        </w:rPr>
        <w:t>на участие в конкурсе</w:t>
      </w:r>
      <w:r w:rsidRPr="00545224">
        <w:rPr>
          <w:rStyle w:val="FontStyle71"/>
          <w:rFonts w:ascii="Times New Roman" w:hAnsi="Times New Roman" w:cs="Times New Roman"/>
          <w:b w:val="0"/>
          <w:bCs/>
          <w:sz w:val="24"/>
          <w:szCs w:val="24"/>
          <w:lang w:eastAsia="en-US"/>
        </w:rPr>
        <w:t xml:space="preserve"> и заключении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w:t>
      </w:r>
    </w:p>
    <w:p w14:paraId="3858BA1C" w14:textId="3429B980" w:rsidR="00030EC2" w:rsidRPr="00545224" w:rsidRDefault="00B86D3C"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 xml:space="preserve"> что предлагает участник </w:t>
      </w:r>
      <w:r w:rsidR="001C0085" w:rsidRPr="00545224">
        <w:rPr>
          <w:rStyle w:val="FontStyle71"/>
          <w:rFonts w:ascii="Times New Roman" w:hAnsi="Times New Roman" w:cs="Times New Roman"/>
          <w:b w:val="0"/>
          <w:bCs/>
          <w:sz w:val="24"/>
          <w:szCs w:val="24"/>
          <w:lang w:eastAsia="en-US"/>
        </w:rPr>
        <w:t>конкурса</w:t>
      </w:r>
      <w:r w:rsidR="00030EC2" w:rsidRPr="00545224">
        <w:rPr>
          <w:rStyle w:val="FontStyle71"/>
          <w:rFonts w:ascii="Times New Roman" w:hAnsi="Times New Roman" w:cs="Times New Roman"/>
          <w:b w:val="0"/>
          <w:bCs/>
          <w:sz w:val="24"/>
          <w:szCs w:val="24"/>
          <w:lang w:eastAsia="en-US"/>
        </w:rPr>
        <w:t>;</w:t>
      </w:r>
    </w:p>
    <w:p w14:paraId="3EE8A61B" w14:textId="02F9EF2A" w:rsidR="00030EC2" w:rsidRPr="00545224" w:rsidRDefault="00B86D3C"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 xml:space="preserve"> что принимает заказчик.</w:t>
      </w:r>
    </w:p>
    <w:p w14:paraId="7E391CCB" w14:textId="6EC8157E"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5.17 и 6.10 касаются разъяснения </w:t>
      </w:r>
      <w:r w:rsidR="00D0084C" w:rsidRPr="00545224">
        <w:rPr>
          <w:rStyle w:val="FontStyle71"/>
          <w:rFonts w:ascii="Times New Roman" w:hAnsi="Times New Roman" w:cs="Times New Roman"/>
          <w:b w:val="0"/>
          <w:bCs/>
          <w:sz w:val="24"/>
          <w:szCs w:val="24"/>
        </w:rPr>
        <w:t>конкурсных ценовых</w:t>
      </w:r>
      <w:r w:rsidRPr="00545224">
        <w:rPr>
          <w:rStyle w:val="FontStyle71"/>
          <w:rFonts w:ascii="Times New Roman" w:hAnsi="Times New Roman" w:cs="Times New Roman"/>
          <w:b w:val="0"/>
          <w:bCs/>
          <w:sz w:val="24"/>
          <w:szCs w:val="24"/>
          <w:lang w:eastAsia="en-US"/>
        </w:rPr>
        <w:t xml:space="preserve"> предложений после подачи заявки</w:t>
      </w:r>
      <w:r w:rsidR="00D0084C" w:rsidRPr="00545224">
        <w:rPr>
          <w:rStyle w:val="FontStyle71"/>
          <w:rFonts w:ascii="Times New Roman" w:hAnsi="Times New Roman" w:cs="Times New Roman"/>
          <w:b w:val="0"/>
          <w:bCs/>
          <w:sz w:val="24"/>
          <w:szCs w:val="24"/>
          <w:lang w:eastAsia="en-US"/>
        </w:rPr>
        <w:t xml:space="preserve"> </w:t>
      </w:r>
      <w:r w:rsidR="00D0084C" w:rsidRPr="00545224">
        <w:rPr>
          <w:rStyle w:val="FontStyle71"/>
          <w:rFonts w:ascii="Times New Roman" w:hAnsi="Times New Roman" w:cs="Times New Roman"/>
          <w:b w:val="0"/>
          <w:bCs/>
          <w:sz w:val="24"/>
          <w:szCs w:val="24"/>
        </w:rPr>
        <w:t>на участие в конкурсе</w:t>
      </w:r>
      <w:r w:rsidRPr="00545224">
        <w:rPr>
          <w:rStyle w:val="FontStyle71"/>
          <w:rFonts w:ascii="Times New Roman" w:hAnsi="Times New Roman" w:cs="Times New Roman"/>
          <w:b w:val="0"/>
          <w:bCs/>
          <w:sz w:val="24"/>
          <w:szCs w:val="24"/>
          <w:lang w:eastAsia="en-US"/>
        </w:rPr>
        <w:t xml:space="preserve">. В процессе конкурентного отбора переговоры по заключению окончательного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с предпочтительным участником (т.е. участником, набравшим наибольшее количество баллов </w:t>
      </w:r>
      <w:r w:rsidR="00D0084C" w:rsidRPr="00545224">
        <w:rPr>
          <w:rStyle w:val="FontStyle71"/>
          <w:rFonts w:ascii="Times New Roman" w:hAnsi="Times New Roman" w:cs="Times New Roman"/>
          <w:b w:val="0"/>
          <w:bCs/>
          <w:sz w:val="24"/>
          <w:szCs w:val="24"/>
          <w:lang w:eastAsia="en-US"/>
        </w:rPr>
        <w:t xml:space="preserve">оценки заявки на участие в конкурсе </w:t>
      </w:r>
      <w:r w:rsidRPr="00545224">
        <w:rPr>
          <w:rStyle w:val="FontStyle71"/>
          <w:rFonts w:ascii="Times New Roman" w:hAnsi="Times New Roman" w:cs="Times New Roman"/>
          <w:b w:val="0"/>
          <w:bCs/>
          <w:sz w:val="24"/>
          <w:szCs w:val="24"/>
          <w:lang w:eastAsia="en-US"/>
        </w:rPr>
        <w:t xml:space="preserve">или получившим наивысший рейтинг) должны ограничиваться окончательными условиями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и ни при каких обстоятельствах не приводить к изменению конкурентной позиции участников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Любая из ставок может быть изменена и скорректирована в целях управления коммерческим риском, при условии, что предложенная сумма не будет увеличена.</w:t>
      </w:r>
    </w:p>
    <w:p w14:paraId="7012806B" w14:textId="4B784162"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Общая стоимость цен может быть снижена</w:t>
      </w:r>
      <w:r w:rsidR="00DB216F" w:rsidRPr="00545224">
        <w:rPr>
          <w:rStyle w:val="FontStyle71"/>
          <w:rFonts w:ascii="Times New Roman" w:hAnsi="Times New Roman" w:cs="Times New Roman"/>
          <w:b w:val="0"/>
          <w:bCs/>
          <w:sz w:val="24"/>
          <w:szCs w:val="24"/>
          <w:lang w:eastAsia="en-US"/>
        </w:rPr>
        <w:t>:</w:t>
      </w:r>
      <w:r w:rsidRPr="00545224">
        <w:rPr>
          <w:rStyle w:val="FontStyle71"/>
          <w:rFonts w:ascii="Times New Roman" w:hAnsi="Times New Roman" w:cs="Times New Roman"/>
          <w:b w:val="0"/>
          <w:bCs/>
          <w:sz w:val="24"/>
          <w:szCs w:val="24"/>
          <w:lang w:eastAsia="en-US"/>
        </w:rPr>
        <w:t xml:space="preserve"> </w:t>
      </w:r>
    </w:p>
    <w:p w14:paraId="10D57FA3" w14:textId="0CED7BF0" w:rsidR="00030EC2" w:rsidRPr="00545224" w:rsidRDefault="00B86D3C"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 xml:space="preserve"> </w:t>
      </w:r>
      <w:r w:rsidR="00DB216F" w:rsidRPr="00545224">
        <w:rPr>
          <w:rStyle w:val="FontStyle71"/>
          <w:rFonts w:ascii="Times New Roman" w:hAnsi="Times New Roman" w:cs="Times New Roman"/>
          <w:b w:val="0"/>
          <w:bCs/>
          <w:sz w:val="24"/>
          <w:szCs w:val="24"/>
          <w:lang w:eastAsia="en-US"/>
        </w:rPr>
        <w:t xml:space="preserve">если </w:t>
      </w:r>
      <w:r w:rsidR="00030EC2" w:rsidRPr="00545224">
        <w:rPr>
          <w:rStyle w:val="FontStyle71"/>
          <w:rFonts w:ascii="Times New Roman" w:hAnsi="Times New Roman" w:cs="Times New Roman"/>
          <w:b w:val="0"/>
          <w:bCs/>
          <w:sz w:val="24"/>
          <w:szCs w:val="24"/>
          <w:lang w:eastAsia="en-US"/>
        </w:rPr>
        <w:t>считается, что общая стоимость цен является завышенной</w:t>
      </w:r>
      <w:r w:rsidR="00E63A05" w:rsidRPr="00545224">
        <w:rPr>
          <w:rStyle w:val="FontStyle71"/>
          <w:rFonts w:ascii="Times New Roman" w:hAnsi="Times New Roman" w:cs="Times New Roman"/>
          <w:b w:val="0"/>
          <w:bCs/>
          <w:sz w:val="24"/>
          <w:szCs w:val="24"/>
          <w:lang w:eastAsia="en-US"/>
        </w:rPr>
        <w:t>;</w:t>
      </w:r>
    </w:p>
    <w:p w14:paraId="698E3FF1" w14:textId="0DB84EBA" w:rsidR="00030EC2" w:rsidRPr="00545224" w:rsidRDefault="00B86D3C"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w:t>
      </w:r>
      <w:r w:rsidR="00030EC2" w:rsidRPr="00545224">
        <w:rPr>
          <w:rStyle w:val="FontStyle71"/>
          <w:rFonts w:ascii="Times New Roman" w:hAnsi="Times New Roman" w:cs="Times New Roman"/>
          <w:b w:val="0"/>
          <w:bCs/>
          <w:sz w:val="24"/>
          <w:szCs w:val="24"/>
          <w:lang w:eastAsia="en-US"/>
        </w:rPr>
        <w:t xml:space="preserve"> </w:t>
      </w:r>
      <w:r w:rsidR="00DB216F" w:rsidRPr="00545224">
        <w:rPr>
          <w:rStyle w:val="FontStyle71"/>
          <w:rFonts w:ascii="Times New Roman" w:hAnsi="Times New Roman" w:cs="Times New Roman"/>
          <w:b w:val="0"/>
          <w:bCs/>
          <w:sz w:val="24"/>
          <w:szCs w:val="24"/>
          <w:lang w:eastAsia="en-US"/>
        </w:rPr>
        <w:t xml:space="preserve">если </w:t>
      </w:r>
      <w:r w:rsidR="00030EC2" w:rsidRPr="00545224">
        <w:rPr>
          <w:rStyle w:val="FontStyle71"/>
          <w:rFonts w:ascii="Times New Roman" w:hAnsi="Times New Roman" w:cs="Times New Roman"/>
          <w:b w:val="0"/>
          <w:bCs/>
          <w:sz w:val="24"/>
          <w:szCs w:val="24"/>
          <w:lang w:eastAsia="en-US"/>
        </w:rPr>
        <w:t xml:space="preserve">она превышает бюджет, доступный для проекта, и объем работ должен быть сокращен, чтобы снизить общую стоимость цен в рамках бюджетных </w:t>
      </w:r>
      <w:r w:rsidR="00D0084C" w:rsidRPr="00545224">
        <w:rPr>
          <w:rStyle w:val="FontStyle71"/>
          <w:rFonts w:ascii="Times New Roman" w:hAnsi="Times New Roman" w:cs="Times New Roman"/>
          <w:b w:val="0"/>
          <w:bCs/>
          <w:sz w:val="24"/>
          <w:szCs w:val="24"/>
          <w:lang w:eastAsia="en-US"/>
        </w:rPr>
        <w:t>пределов</w:t>
      </w:r>
      <w:r w:rsidR="00030EC2" w:rsidRPr="00545224">
        <w:rPr>
          <w:rStyle w:val="FontStyle71"/>
          <w:rFonts w:ascii="Times New Roman" w:hAnsi="Times New Roman" w:cs="Times New Roman"/>
          <w:b w:val="0"/>
          <w:bCs/>
          <w:sz w:val="24"/>
          <w:szCs w:val="24"/>
          <w:lang w:eastAsia="en-US"/>
        </w:rPr>
        <w:t>.</w:t>
      </w:r>
    </w:p>
    <w:p w14:paraId="1137F571" w14:textId="3270F47C"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Если считается, что предложенная сумма завышена, заказчик может попросить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скорректировать предложенную сумму в сторону снижения. Если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не сделает этого, заказчик может рассмотреть вопрос об отмене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пересмотреть объем работ и объявить новый </w:t>
      </w:r>
      <w:r w:rsidR="00D0084C" w:rsidRPr="00545224">
        <w:rPr>
          <w:rStyle w:val="FontStyle71"/>
          <w:rFonts w:ascii="Times New Roman" w:hAnsi="Times New Roman" w:cs="Times New Roman"/>
          <w:b w:val="0"/>
          <w:bCs/>
          <w:sz w:val="24"/>
          <w:szCs w:val="24"/>
          <w:lang w:eastAsia="en-US"/>
        </w:rPr>
        <w:t>конкурс</w:t>
      </w:r>
      <w:r w:rsidRPr="00545224">
        <w:rPr>
          <w:rStyle w:val="FontStyle71"/>
          <w:rFonts w:ascii="Times New Roman" w:hAnsi="Times New Roman" w:cs="Times New Roman"/>
          <w:b w:val="0"/>
          <w:bCs/>
          <w:sz w:val="24"/>
          <w:szCs w:val="24"/>
          <w:lang w:eastAsia="en-US"/>
        </w:rPr>
        <w:t>.</w:t>
      </w:r>
    </w:p>
    <w:p w14:paraId="7CD22BEA" w14:textId="326010F0" w:rsidR="00030EC2" w:rsidRPr="00545224" w:rsidRDefault="00030EC2" w:rsidP="00030EC2">
      <w:pPr>
        <w:widowControl/>
        <w:rPr>
          <w:rStyle w:val="FontStyle71"/>
          <w:rFonts w:ascii="Times New Roman" w:hAnsi="Times New Roman" w:cs="Times New Roman"/>
          <w:sz w:val="24"/>
          <w:szCs w:val="24"/>
          <w:lang w:eastAsia="en-US"/>
        </w:rPr>
      </w:pPr>
      <w:r w:rsidRPr="00545224">
        <w:rPr>
          <w:rStyle w:val="FontStyle71"/>
          <w:rFonts w:ascii="Times New Roman" w:hAnsi="Times New Roman" w:cs="Times New Roman"/>
          <w:sz w:val="24"/>
          <w:szCs w:val="24"/>
          <w:lang w:eastAsia="en-US"/>
        </w:rPr>
        <w:t>A.4.14 Подготовка документации</w:t>
      </w:r>
      <w:r w:rsidR="00D0084C" w:rsidRPr="00545224">
        <w:rPr>
          <w:rStyle w:val="FontStyle71"/>
          <w:rFonts w:ascii="Times New Roman" w:hAnsi="Times New Roman" w:cs="Times New Roman"/>
          <w:sz w:val="24"/>
          <w:szCs w:val="24"/>
          <w:lang w:eastAsia="en-US"/>
        </w:rPr>
        <w:t xml:space="preserve"> по договору</w:t>
      </w:r>
    </w:p>
    <w:p w14:paraId="25EBB8C1" w14:textId="2A76A380"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6.14 устанавливает порядок подготовки документации</w:t>
      </w:r>
      <w:r w:rsidR="00D0084C" w:rsidRPr="00545224">
        <w:rPr>
          <w:rStyle w:val="FontStyle71"/>
          <w:rFonts w:ascii="Times New Roman" w:hAnsi="Times New Roman" w:cs="Times New Roman"/>
          <w:b w:val="0"/>
          <w:bCs/>
          <w:sz w:val="24"/>
          <w:szCs w:val="24"/>
          <w:lang w:eastAsia="en-US"/>
        </w:rPr>
        <w:t xml:space="preserve"> по договору</w:t>
      </w:r>
      <w:r w:rsidRPr="00545224">
        <w:rPr>
          <w:rStyle w:val="FontStyle71"/>
          <w:rFonts w:ascii="Times New Roman" w:hAnsi="Times New Roman" w:cs="Times New Roman"/>
          <w:b w:val="0"/>
          <w:bCs/>
          <w:sz w:val="24"/>
          <w:szCs w:val="24"/>
          <w:lang w:eastAsia="en-US"/>
        </w:rPr>
        <w:t>.</w:t>
      </w:r>
    </w:p>
    <w:p w14:paraId="5F1B8A9F" w14:textId="2D13599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График отклонений должен содержать либо все поправки к проекту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согласованные в процессе </w:t>
      </w:r>
      <w:r w:rsidR="009C21F4" w:rsidRPr="00545224">
        <w:rPr>
          <w:rFonts w:ascii="Times New Roman" w:hAnsi="Times New Roman" w:cs="Times New Roman"/>
          <w:sz w:val="24"/>
          <w:szCs w:val="24"/>
        </w:rPr>
        <w:t>представления</w:t>
      </w:r>
      <w:r w:rsidR="009C21F4" w:rsidRPr="00545224">
        <w:rPr>
          <w:rStyle w:val="FontStyle71"/>
          <w:rFonts w:ascii="Times New Roman" w:hAnsi="Times New Roman" w:cs="Times New Roman"/>
          <w:b w:val="0"/>
          <w:bCs/>
          <w:sz w:val="24"/>
          <w:szCs w:val="24"/>
          <w:lang w:eastAsia="en-US"/>
        </w:rPr>
        <w:t xml:space="preserve"> </w:t>
      </w:r>
      <w:r w:rsidRPr="00545224">
        <w:rPr>
          <w:rStyle w:val="FontStyle71"/>
          <w:rFonts w:ascii="Times New Roman" w:hAnsi="Times New Roman" w:cs="Times New Roman"/>
          <w:b w:val="0"/>
          <w:bCs/>
          <w:sz w:val="24"/>
          <w:szCs w:val="24"/>
          <w:lang w:eastAsia="en-US"/>
        </w:rPr>
        <w:t>предложения</w:t>
      </w:r>
      <w:r w:rsidR="009C21F4" w:rsidRPr="00545224">
        <w:rPr>
          <w:rStyle w:val="FontStyle71"/>
          <w:rFonts w:ascii="Times New Roman" w:hAnsi="Times New Roman" w:cs="Times New Roman"/>
          <w:b w:val="0"/>
          <w:bCs/>
          <w:sz w:val="24"/>
          <w:szCs w:val="24"/>
          <w:lang w:eastAsia="en-US"/>
        </w:rPr>
        <w:t xml:space="preserve"> и его принятия</w:t>
      </w:r>
      <w:r w:rsidRPr="00545224">
        <w:rPr>
          <w:rStyle w:val="FontStyle71"/>
          <w:rFonts w:ascii="Times New Roman" w:hAnsi="Times New Roman" w:cs="Times New Roman"/>
          <w:b w:val="0"/>
          <w:bCs/>
          <w:sz w:val="24"/>
          <w:szCs w:val="24"/>
          <w:lang w:eastAsia="en-US"/>
        </w:rPr>
        <w:t xml:space="preserve">, либо суть таких поправок для целей аудита, если окончательный </w:t>
      </w:r>
      <w:r w:rsidR="008F1D1E" w:rsidRPr="00545224">
        <w:rPr>
          <w:rStyle w:val="FontStyle71"/>
          <w:rFonts w:ascii="Times New Roman" w:hAnsi="Times New Roman" w:cs="Times New Roman"/>
          <w:b w:val="0"/>
          <w:bCs/>
          <w:sz w:val="24"/>
          <w:szCs w:val="24"/>
          <w:lang w:eastAsia="en-US"/>
        </w:rPr>
        <w:t xml:space="preserve">договор </w:t>
      </w:r>
      <w:r w:rsidRPr="00545224">
        <w:rPr>
          <w:rStyle w:val="FontStyle71"/>
          <w:rFonts w:ascii="Times New Roman" w:hAnsi="Times New Roman" w:cs="Times New Roman"/>
          <w:b w:val="0"/>
          <w:bCs/>
          <w:sz w:val="24"/>
          <w:szCs w:val="24"/>
          <w:lang w:eastAsia="en-US"/>
        </w:rPr>
        <w:t>включает поправки. Подписание формы предложения</w:t>
      </w:r>
      <w:r w:rsidR="00E63A05" w:rsidRPr="00545224">
        <w:rPr>
          <w:rStyle w:val="FontStyle71"/>
          <w:rFonts w:ascii="Times New Roman" w:hAnsi="Times New Roman" w:cs="Times New Roman"/>
          <w:b w:val="0"/>
          <w:bCs/>
          <w:sz w:val="24"/>
          <w:szCs w:val="24"/>
          <w:lang w:eastAsia="en-US"/>
        </w:rPr>
        <w:t xml:space="preserve"> и принятия</w:t>
      </w:r>
      <w:r w:rsidRPr="00545224">
        <w:rPr>
          <w:rStyle w:val="FontStyle71"/>
          <w:rFonts w:ascii="Times New Roman" w:hAnsi="Times New Roman" w:cs="Times New Roman"/>
          <w:b w:val="0"/>
          <w:bCs/>
          <w:sz w:val="24"/>
          <w:szCs w:val="24"/>
          <w:lang w:eastAsia="en-US"/>
        </w:rPr>
        <w:t xml:space="preserve"> создает юридический договор.</w:t>
      </w:r>
    </w:p>
    <w:p w14:paraId="6035FDA9" w14:textId="5A60CC65" w:rsidR="00030EC2" w:rsidRPr="00545224" w:rsidRDefault="00030EC2" w:rsidP="00030EC2">
      <w:pPr>
        <w:widowControl/>
        <w:rPr>
          <w:rStyle w:val="FontStyle71"/>
          <w:rFonts w:ascii="Times New Roman" w:hAnsi="Times New Roman" w:cs="Times New Roman"/>
          <w:sz w:val="24"/>
          <w:szCs w:val="24"/>
          <w:lang w:eastAsia="en-US"/>
        </w:rPr>
      </w:pPr>
      <w:r w:rsidRPr="00545224">
        <w:rPr>
          <w:rStyle w:val="FontStyle71"/>
          <w:rFonts w:ascii="Times New Roman" w:hAnsi="Times New Roman" w:cs="Times New Roman"/>
          <w:sz w:val="24"/>
          <w:szCs w:val="24"/>
          <w:lang w:eastAsia="en-US"/>
        </w:rPr>
        <w:t xml:space="preserve">A.4.15 Заключение </w:t>
      </w:r>
      <w:r w:rsidR="00482C80" w:rsidRPr="00545224">
        <w:rPr>
          <w:rStyle w:val="FontStyle71"/>
          <w:rFonts w:ascii="Times New Roman" w:hAnsi="Times New Roman" w:cs="Times New Roman"/>
          <w:sz w:val="24"/>
          <w:szCs w:val="24"/>
          <w:lang w:eastAsia="en-US"/>
        </w:rPr>
        <w:t>договора</w:t>
      </w:r>
      <w:r w:rsidRPr="00545224">
        <w:rPr>
          <w:rStyle w:val="FontStyle71"/>
          <w:rFonts w:ascii="Times New Roman" w:hAnsi="Times New Roman" w:cs="Times New Roman"/>
          <w:sz w:val="24"/>
          <w:szCs w:val="24"/>
          <w:lang w:eastAsia="en-US"/>
        </w:rPr>
        <w:t xml:space="preserve"> с арбитром</w:t>
      </w:r>
    </w:p>
    <w:p w14:paraId="12511D0E" w14:textId="4E8E370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6.15 предусматривает заключение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с арбитром, при необходимости.</w:t>
      </w:r>
    </w:p>
    <w:p w14:paraId="4CD461B3" w14:textId="777777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Судебное разбирательство – это форма разрешения споров, при которой результатом является принятие решения третьей стороной в течение определенного периода времени, которое является обязательным для сторон в споре и окончательным, если и до тех пор, пока оно не будет пересмотрено в арбитражном или судебном порядке.</w:t>
      </w:r>
    </w:p>
    <w:p w14:paraId="0AB4F20A" w14:textId="751449AB"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В </w:t>
      </w:r>
      <w:r w:rsidR="00BE7172" w:rsidRPr="00545224">
        <w:rPr>
          <w:rStyle w:val="FontStyle71"/>
          <w:rFonts w:ascii="Times New Roman" w:hAnsi="Times New Roman" w:cs="Times New Roman"/>
          <w:b w:val="0"/>
          <w:bCs/>
          <w:sz w:val="24"/>
          <w:szCs w:val="24"/>
          <w:lang w:eastAsia="en-US"/>
        </w:rPr>
        <w:t>документации по договору</w:t>
      </w:r>
      <w:r w:rsidRPr="00545224">
        <w:rPr>
          <w:rStyle w:val="FontStyle71"/>
          <w:rFonts w:ascii="Times New Roman" w:hAnsi="Times New Roman" w:cs="Times New Roman"/>
          <w:b w:val="0"/>
          <w:bCs/>
          <w:sz w:val="24"/>
          <w:szCs w:val="24"/>
          <w:lang w:eastAsia="en-US"/>
        </w:rPr>
        <w:t xml:space="preserve"> можно предусмотреть возможность назначения арбитражного управляющего. В качестве альтернативы арбитр может быть назначен, при необходимости, в соответствии с </w:t>
      </w:r>
      <w:r w:rsidR="00BE7172" w:rsidRPr="00545224">
        <w:rPr>
          <w:rStyle w:val="FontStyle71"/>
          <w:rFonts w:ascii="Times New Roman" w:hAnsi="Times New Roman" w:cs="Times New Roman"/>
          <w:b w:val="0"/>
          <w:bCs/>
          <w:sz w:val="24"/>
          <w:szCs w:val="24"/>
          <w:lang w:eastAsia="en-US"/>
        </w:rPr>
        <w:t>порядком</w:t>
      </w:r>
      <w:r w:rsidRPr="00545224">
        <w:rPr>
          <w:rStyle w:val="FontStyle71"/>
          <w:rFonts w:ascii="Times New Roman" w:hAnsi="Times New Roman" w:cs="Times New Roman"/>
          <w:b w:val="0"/>
          <w:bCs/>
          <w:sz w:val="24"/>
          <w:szCs w:val="24"/>
          <w:lang w:eastAsia="en-US"/>
        </w:rPr>
        <w:t xml:space="preserve">, при </w:t>
      </w:r>
      <w:r w:rsidR="00BE7172" w:rsidRPr="00545224">
        <w:rPr>
          <w:rStyle w:val="FontStyle71"/>
          <w:rFonts w:ascii="Times New Roman" w:hAnsi="Times New Roman" w:cs="Times New Roman"/>
          <w:b w:val="0"/>
          <w:bCs/>
          <w:sz w:val="24"/>
          <w:szCs w:val="24"/>
          <w:lang w:eastAsia="en-US"/>
        </w:rPr>
        <w:t xml:space="preserve">котором </w:t>
      </w:r>
      <w:r w:rsidRPr="00545224">
        <w:rPr>
          <w:rStyle w:val="FontStyle71"/>
          <w:rFonts w:ascii="Times New Roman" w:hAnsi="Times New Roman" w:cs="Times New Roman"/>
          <w:b w:val="0"/>
          <w:bCs/>
          <w:sz w:val="24"/>
          <w:szCs w:val="24"/>
          <w:lang w:eastAsia="en-US"/>
        </w:rPr>
        <w:t xml:space="preserve">стороны совместно выбирают арбитра, в противном случае это делает официальный орган, назначающий арбитра. Если в </w:t>
      </w:r>
      <w:r w:rsidR="00332873" w:rsidRPr="00545224">
        <w:rPr>
          <w:rStyle w:val="FontStyle71"/>
          <w:rFonts w:ascii="Times New Roman" w:hAnsi="Times New Roman" w:cs="Times New Roman"/>
          <w:b w:val="0"/>
          <w:bCs/>
          <w:sz w:val="24"/>
          <w:szCs w:val="24"/>
          <w:lang w:eastAsia="en-US"/>
        </w:rPr>
        <w:t xml:space="preserve">договоре </w:t>
      </w:r>
      <w:r w:rsidRPr="00545224">
        <w:rPr>
          <w:rStyle w:val="FontStyle71"/>
          <w:rFonts w:ascii="Times New Roman" w:hAnsi="Times New Roman" w:cs="Times New Roman"/>
          <w:b w:val="0"/>
          <w:bCs/>
          <w:sz w:val="24"/>
          <w:szCs w:val="24"/>
          <w:lang w:eastAsia="en-US"/>
        </w:rPr>
        <w:t xml:space="preserve">указан арбитр, победитель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и заказчик заключают </w:t>
      </w:r>
      <w:r w:rsidR="008F1D1E" w:rsidRPr="00545224">
        <w:rPr>
          <w:rStyle w:val="FontStyle71"/>
          <w:rFonts w:ascii="Times New Roman" w:hAnsi="Times New Roman" w:cs="Times New Roman"/>
          <w:b w:val="0"/>
          <w:bCs/>
          <w:sz w:val="24"/>
          <w:szCs w:val="24"/>
          <w:lang w:eastAsia="en-US"/>
        </w:rPr>
        <w:t xml:space="preserve">договор </w:t>
      </w:r>
      <w:r w:rsidRPr="00545224">
        <w:rPr>
          <w:rStyle w:val="FontStyle71"/>
          <w:rFonts w:ascii="Times New Roman" w:hAnsi="Times New Roman" w:cs="Times New Roman"/>
          <w:b w:val="0"/>
          <w:bCs/>
          <w:sz w:val="24"/>
          <w:szCs w:val="24"/>
          <w:lang w:eastAsia="en-US"/>
        </w:rPr>
        <w:t xml:space="preserve">с арбитром одновременно с заключением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друг с другом.</w:t>
      </w:r>
    </w:p>
    <w:p w14:paraId="15262844" w14:textId="1196F432" w:rsidR="00030EC2" w:rsidRPr="00545224" w:rsidRDefault="00030EC2" w:rsidP="00030EC2">
      <w:pPr>
        <w:widowControl/>
        <w:rPr>
          <w:rStyle w:val="FontStyle71"/>
          <w:rFonts w:ascii="Times New Roman" w:hAnsi="Times New Roman" w:cs="Times New Roman"/>
          <w:sz w:val="24"/>
          <w:szCs w:val="24"/>
          <w:lang w:eastAsia="en-US"/>
        </w:rPr>
      </w:pPr>
      <w:r w:rsidRPr="00545224">
        <w:rPr>
          <w:rStyle w:val="FontStyle71"/>
          <w:rFonts w:ascii="Times New Roman" w:hAnsi="Times New Roman" w:cs="Times New Roman"/>
          <w:sz w:val="24"/>
          <w:szCs w:val="24"/>
          <w:lang w:eastAsia="en-US"/>
        </w:rPr>
        <w:t xml:space="preserve">A.4.16 Уведомление </w:t>
      </w:r>
      <w:r w:rsidR="00BE7172" w:rsidRPr="00545224">
        <w:rPr>
          <w:rStyle w:val="FontStyle71"/>
          <w:rFonts w:ascii="Times New Roman" w:hAnsi="Times New Roman" w:cs="Times New Roman"/>
          <w:sz w:val="24"/>
          <w:szCs w:val="24"/>
          <w:lang w:eastAsia="en-US"/>
        </w:rPr>
        <w:t>невыигравшим участникам конкурса</w:t>
      </w:r>
    </w:p>
    <w:p w14:paraId="73E36309" w14:textId="3FD21616"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6.16 устанавливает порядок уведомления </w:t>
      </w:r>
      <w:r w:rsidR="00BE7172" w:rsidRPr="00545224">
        <w:rPr>
          <w:rStyle w:val="FontStyle71"/>
          <w:rFonts w:ascii="Times New Roman" w:hAnsi="Times New Roman" w:cs="Times New Roman"/>
          <w:b w:val="0"/>
          <w:bCs/>
          <w:sz w:val="24"/>
          <w:szCs w:val="24"/>
          <w:lang w:eastAsia="en-US"/>
        </w:rPr>
        <w:t>невыигравших</w:t>
      </w:r>
      <w:r w:rsidRPr="00545224">
        <w:rPr>
          <w:rStyle w:val="FontStyle71"/>
          <w:rFonts w:ascii="Times New Roman" w:hAnsi="Times New Roman" w:cs="Times New Roman"/>
          <w:b w:val="0"/>
          <w:bCs/>
          <w:sz w:val="24"/>
          <w:szCs w:val="24"/>
          <w:lang w:eastAsia="en-US"/>
        </w:rPr>
        <w:t xml:space="preserve"> участников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в поддержку системных требований прозрачности.</w:t>
      </w:r>
    </w:p>
    <w:p w14:paraId="755B4228" w14:textId="20E9B916"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Уведомление </w:t>
      </w:r>
      <w:r w:rsidR="00BE7172" w:rsidRPr="00545224">
        <w:rPr>
          <w:rStyle w:val="FontStyle71"/>
          <w:rFonts w:ascii="Times New Roman" w:hAnsi="Times New Roman" w:cs="Times New Roman"/>
          <w:b w:val="0"/>
          <w:bCs/>
          <w:sz w:val="24"/>
          <w:szCs w:val="24"/>
          <w:lang w:eastAsia="en-US"/>
        </w:rPr>
        <w:t>невыигравших</w:t>
      </w:r>
      <w:r w:rsidRPr="00545224">
        <w:rPr>
          <w:rStyle w:val="FontStyle71"/>
          <w:rFonts w:ascii="Times New Roman" w:hAnsi="Times New Roman" w:cs="Times New Roman"/>
          <w:b w:val="0"/>
          <w:bCs/>
          <w:sz w:val="24"/>
          <w:szCs w:val="24"/>
          <w:lang w:eastAsia="en-US"/>
        </w:rPr>
        <w:t xml:space="preserve"> участников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осуществляется по почте, телефаксу или другими электронными способами, либо путем публикации наименования </w:t>
      </w:r>
      <w:r w:rsidR="00BE7172" w:rsidRPr="00545224">
        <w:rPr>
          <w:rStyle w:val="FontStyle71"/>
          <w:rFonts w:ascii="Times New Roman" w:hAnsi="Times New Roman" w:cs="Times New Roman"/>
          <w:b w:val="0"/>
          <w:bCs/>
          <w:sz w:val="24"/>
          <w:szCs w:val="24"/>
          <w:lang w:eastAsia="en-US"/>
        </w:rPr>
        <w:t>невыигравшего</w:t>
      </w:r>
      <w:r w:rsidRPr="00545224">
        <w:rPr>
          <w:rStyle w:val="FontStyle71"/>
          <w:rFonts w:ascii="Times New Roman" w:hAnsi="Times New Roman" w:cs="Times New Roman"/>
          <w:b w:val="0"/>
          <w:bCs/>
          <w:sz w:val="24"/>
          <w:szCs w:val="24"/>
          <w:lang w:eastAsia="en-US"/>
        </w:rPr>
        <w:t xml:space="preserve"> участника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на веб-сайте или в доступном издании, в соответствующих случаях.</w:t>
      </w:r>
    </w:p>
    <w:p w14:paraId="4905FC54" w14:textId="2EC946C2"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После присуждения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участники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могут заслушать отчет, если они обратятся с просьбой о проведении совещания по разъяснению результатов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Такие запросы требуют оперативного реагирования, включая информацию о времени, месте проведения и, по возможности, о представителях заказчика. В некоторых </w:t>
      </w:r>
      <w:r w:rsidRPr="00545224">
        <w:rPr>
          <w:rStyle w:val="FontStyle71"/>
          <w:rFonts w:ascii="Times New Roman" w:hAnsi="Times New Roman" w:cs="Times New Roman"/>
          <w:b w:val="0"/>
          <w:bCs/>
          <w:sz w:val="24"/>
          <w:szCs w:val="24"/>
          <w:lang w:eastAsia="en-US"/>
        </w:rPr>
        <w:lastRenderedPageBreak/>
        <w:t>обстоятельствах подведение итогов может проводиться по телефону, в режиме видеоконференции или в письменном виде.</w:t>
      </w:r>
    </w:p>
    <w:p w14:paraId="05AE0FD7" w14:textId="27FB1298"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Личные встречи должны обеспечивать баланс между неформальностью и практичностью, поскольку это не формальное собеседование. В начале заседания заказчик должен четко обозначить, что</w:t>
      </w:r>
      <w:r w:rsidR="00DB216F" w:rsidRPr="00545224">
        <w:rPr>
          <w:rStyle w:val="FontStyle71"/>
          <w:rFonts w:ascii="Times New Roman" w:hAnsi="Times New Roman" w:cs="Times New Roman"/>
          <w:b w:val="0"/>
          <w:bCs/>
          <w:sz w:val="24"/>
          <w:szCs w:val="24"/>
          <w:lang w:eastAsia="en-US"/>
        </w:rPr>
        <w:t>:</w:t>
      </w:r>
    </w:p>
    <w:p w14:paraId="01A25F1C" w14:textId="7E8625DB"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a) официальный протокол заседания не ведется, но стороны могут делать неофициальные записи для собственных отчетов</w:t>
      </w:r>
      <w:r w:rsidR="0011130D" w:rsidRPr="00545224">
        <w:rPr>
          <w:rStyle w:val="FontStyle71"/>
          <w:rFonts w:ascii="Times New Roman" w:hAnsi="Times New Roman" w:cs="Times New Roman"/>
          <w:b w:val="0"/>
          <w:bCs/>
          <w:sz w:val="24"/>
          <w:szCs w:val="24"/>
          <w:lang w:eastAsia="en-US"/>
        </w:rPr>
        <w:t>;</w:t>
      </w:r>
    </w:p>
    <w:p w14:paraId="4D276AE5" w14:textId="459297DE"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b) этот процесс не будет использоваться для изменения решения о выборе или повторного рассмотрения </w:t>
      </w:r>
      <w:r w:rsidR="00345E55" w:rsidRPr="00545224">
        <w:rPr>
          <w:rStyle w:val="FontStyle71"/>
          <w:rFonts w:ascii="Times New Roman" w:hAnsi="Times New Roman" w:cs="Times New Roman"/>
          <w:b w:val="0"/>
          <w:bCs/>
          <w:sz w:val="24"/>
          <w:szCs w:val="24"/>
          <w:lang w:eastAsia="en-US"/>
        </w:rPr>
        <w:t>порядок</w:t>
      </w:r>
      <w:r w:rsidRPr="00545224">
        <w:rPr>
          <w:rStyle w:val="FontStyle71"/>
          <w:rFonts w:ascii="Times New Roman" w:hAnsi="Times New Roman" w:cs="Times New Roman"/>
          <w:b w:val="0"/>
          <w:bCs/>
          <w:sz w:val="24"/>
          <w:szCs w:val="24"/>
          <w:lang w:eastAsia="en-US"/>
        </w:rPr>
        <w:t xml:space="preserve"> присуждения </w:t>
      </w:r>
      <w:r w:rsidR="00482C80" w:rsidRPr="00545224">
        <w:rPr>
          <w:rStyle w:val="FontStyle71"/>
          <w:rFonts w:ascii="Times New Roman" w:hAnsi="Times New Roman" w:cs="Times New Roman"/>
          <w:b w:val="0"/>
          <w:bCs/>
          <w:sz w:val="24"/>
          <w:szCs w:val="24"/>
          <w:lang w:eastAsia="en-US"/>
        </w:rPr>
        <w:t>договора</w:t>
      </w:r>
      <w:r w:rsidR="0011130D" w:rsidRPr="00545224">
        <w:rPr>
          <w:rStyle w:val="FontStyle71"/>
          <w:rFonts w:ascii="Times New Roman" w:hAnsi="Times New Roman" w:cs="Times New Roman"/>
          <w:b w:val="0"/>
          <w:bCs/>
          <w:sz w:val="24"/>
          <w:szCs w:val="24"/>
          <w:lang w:eastAsia="en-US"/>
        </w:rPr>
        <w:t>;</w:t>
      </w:r>
    </w:p>
    <w:p w14:paraId="7C3CB618" w14:textId="3746B611"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c) участники присутствуют только для обсуждения деталей своей заявки</w:t>
      </w:r>
      <w:r w:rsidR="00BE7172" w:rsidRPr="00545224">
        <w:rPr>
          <w:rStyle w:val="FontStyle71"/>
          <w:rFonts w:ascii="Times New Roman" w:hAnsi="Times New Roman" w:cs="Times New Roman"/>
          <w:b w:val="0"/>
          <w:bCs/>
          <w:sz w:val="24"/>
          <w:szCs w:val="24"/>
          <w:lang w:eastAsia="en-US"/>
        </w:rPr>
        <w:t xml:space="preserve"> на участие в конкурсе</w:t>
      </w:r>
      <w:r w:rsidRPr="00545224">
        <w:rPr>
          <w:rStyle w:val="FontStyle71"/>
          <w:rFonts w:ascii="Times New Roman" w:hAnsi="Times New Roman" w:cs="Times New Roman"/>
          <w:b w:val="0"/>
          <w:bCs/>
          <w:sz w:val="24"/>
          <w:szCs w:val="24"/>
          <w:lang w:eastAsia="en-US"/>
        </w:rPr>
        <w:t>, а не результатов работы других</w:t>
      </w:r>
      <w:r w:rsidR="0011130D" w:rsidRPr="00545224">
        <w:rPr>
          <w:rStyle w:val="FontStyle71"/>
          <w:rFonts w:ascii="Times New Roman" w:hAnsi="Times New Roman" w:cs="Times New Roman"/>
          <w:b w:val="0"/>
          <w:bCs/>
          <w:sz w:val="24"/>
          <w:szCs w:val="24"/>
          <w:lang w:eastAsia="en-US"/>
        </w:rPr>
        <w:t>;</w:t>
      </w:r>
    </w:p>
    <w:p w14:paraId="4022B965" w14:textId="2461ED96"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d) заявка </w:t>
      </w:r>
      <w:r w:rsidR="00BE7172" w:rsidRPr="00545224">
        <w:rPr>
          <w:rStyle w:val="FontStyle71"/>
          <w:rFonts w:ascii="Times New Roman" w:hAnsi="Times New Roman" w:cs="Times New Roman"/>
          <w:b w:val="0"/>
          <w:bCs/>
          <w:sz w:val="24"/>
          <w:szCs w:val="24"/>
          <w:lang w:eastAsia="en-US"/>
        </w:rPr>
        <w:t xml:space="preserve">на участие в конкурсе </w:t>
      </w:r>
      <w:r w:rsidRPr="00545224">
        <w:rPr>
          <w:rStyle w:val="FontStyle71"/>
          <w:rFonts w:ascii="Times New Roman" w:hAnsi="Times New Roman" w:cs="Times New Roman"/>
          <w:b w:val="0"/>
          <w:bCs/>
          <w:sz w:val="24"/>
          <w:szCs w:val="24"/>
          <w:lang w:eastAsia="en-US"/>
        </w:rPr>
        <w:t>оценивалась по критериям оценки, включающим взвешивание и балльную оценку, согласованные до открытия приема заявок</w:t>
      </w:r>
      <w:r w:rsidR="00652C27" w:rsidRPr="00545224">
        <w:rPr>
          <w:rStyle w:val="FontStyle71"/>
          <w:rFonts w:ascii="Times New Roman" w:hAnsi="Times New Roman" w:cs="Times New Roman"/>
          <w:b w:val="0"/>
          <w:bCs/>
          <w:sz w:val="24"/>
          <w:szCs w:val="24"/>
          <w:lang w:eastAsia="en-US"/>
        </w:rPr>
        <w:t xml:space="preserve"> на участие в конкурсе</w:t>
      </w:r>
      <w:r w:rsidRPr="00545224">
        <w:rPr>
          <w:rStyle w:val="FontStyle71"/>
          <w:rFonts w:ascii="Times New Roman" w:hAnsi="Times New Roman" w:cs="Times New Roman"/>
          <w:b w:val="0"/>
          <w:bCs/>
          <w:sz w:val="24"/>
          <w:szCs w:val="24"/>
          <w:lang w:eastAsia="en-US"/>
        </w:rPr>
        <w:t>.</w:t>
      </w:r>
    </w:p>
    <w:p w14:paraId="0F2F2924" w14:textId="62326ADB"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Участникам</w:t>
      </w:r>
      <w:r w:rsidR="00652C27" w:rsidRPr="00545224">
        <w:rPr>
          <w:rStyle w:val="FontStyle71"/>
          <w:rFonts w:ascii="Times New Roman" w:hAnsi="Times New Roman" w:cs="Times New Roman"/>
          <w:b w:val="0"/>
          <w:bCs/>
          <w:sz w:val="24"/>
          <w:szCs w:val="24"/>
          <w:lang w:eastAsia="en-US"/>
        </w:rPr>
        <w:t xml:space="preserve"> конкурса</w:t>
      </w:r>
      <w:r w:rsidRPr="00545224">
        <w:rPr>
          <w:rStyle w:val="FontStyle71"/>
          <w:rFonts w:ascii="Times New Roman" w:hAnsi="Times New Roman" w:cs="Times New Roman"/>
          <w:b w:val="0"/>
          <w:bCs/>
          <w:sz w:val="24"/>
          <w:szCs w:val="24"/>
          <w:lang w:eastAsia="en-US"/>
        </w:rPr>
        <w:t>, по мере необходимости, должны быть предоставлены</w:t>
      </w:r>
      <w:r w:rsidR="00397D2F" w:rsidRPr="00545224">
        <w:rPr>
          <w:rStyle w:val="FontStyle71"/>
          <w:rFonts w:ascii="Times New Roman" w:hAnsi="Times New Roman" w:cs="Times New Roman"/>
          <w:b w:val="0"/>
          <w:bCs/>
          <w:sz w:val="24"/>
          <w:szCs w:val="24"/>
          <w:lang w:eastAsia="en-US"/>
        </w:rPr>
        <w:t>:</w:t>
      </w:r>
    </w:p>
    <w:p w14:paraId="1F4A0E91" w14:textId="6B79EB91"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e) таблица, в которой перечислены, в отношении каждого из критериев качества, финансовое предложение и заявленные преимущества, вес, максимально возможная оценка, полученная оценка, средняя оценка для всех участников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и оценка </w:t>
      </w:r>
      <w:r w:rsidR="00652C27" w:rsidRPr="00545224">
        <w:rPr>
          <w:rStyle w:val="FontStyle71"/>
          <w:rFonts w:ascii="Times New Roman" w:hAnsi="Times New Roman" w:cs="Times New Roman"/>
          <w:b w:val="0"/>
          <w:bCs/>
          <w:sz w:val="24"/>
          <w:szCs w:val="24"/>
          <w:lang w:eastAsia="en-US"/>
        </w:rPr>
        <w:t>победителя</w:t>
      </w:r>
      <w:r w:rsidRPr="00545224">
        <w:rPr>
          <w:rStyle w:val="FontStyle71"/>
          <w:rFonts w:ascii="Times New Roman" w:hAnsi="Times New Roman" w:cs="Times New Roman"/>
          <w:b w:val="0"/>
          <w:bCs/>
          <w:sz w:val="24"/>
          <w:szCs w:val="24"/>
          <w:lang w:eastAsia="en-US"/>
        </w:rPr>
        <w:t xml:space="preserve"> </w:t>
      </w:r>
      <w:r w:rsidR="001C0085" w:rsidRPr="00545224">
        <w:rPr>
          <w:rStyle w:val="FontStyle71"/>
          <w:rFonts w:ascii="Times New Roman" w:hAnsi="Times New Roman" w:cs="Times New Roman"/>
          <w:b w:val="0"/>
          <w:bCs/>
          <w:sz w:val="24"/>
          <w:szCs w:val="24"/>
          <w:lang w:eastAsia="en-US"/>
        </w:rPr>
        <w:t>конкурса</w:t>
      </w:r>
      <w:r w:rsidR="00397D2F" w:rsidRPr="00545224">
        <w:rPr>
          <w:rStyle w:val="FontStyle71"/>
          <w:rFonts w:ascii="Times New Roman" w:hAnsi="Times New Roman" w:cs="Times New Roman"/>
          <w:b w:val="0"/>
          <w:bCs/>
          <w:sz w:val="24"/>
          <w:szCs w:val="24"/>
          <w:lang w:eastAsia="en-US"/>
        </w:rPr>
        <w:t>;</w:t>
      </w:r>
    </w:p>
    <w:p w14:paraId="771D84E6" w14:textId="3F4EFC95"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f) причина, по которой участник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 xml:space="preserve"> был пропущен в процессе оценки.</w:t>
      </w:r>
    </w:p>
    <w:p w14:paraId="42805C8C" w14:textId="777777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Если обсуждение касается оценки качества, следует пояснить историю критериев оценки, подход к оценке и, в общих чертах, использованную методологию. Следует дать краткие комментарии по оценке каждого из критериев. Затем можно поочередно рассмотреть основные критерии с указанием оценок, приписываемых каждому из них, объясняя, как была оценена их работа, давая сбалансированное представление о сильных и слабых сторонах. Средний балл призван содействовать участнику и дать лучшее понимание того, как он справился с каждым из критериев. Цель – помочь участникам понять свои оценки и весовые коэффициенты, а также то, как они могут улучшить свои результаты в будущих конкурсах.</w:t>
      </w:r>
    </w:p>
    <w:p w14:paraId="516B3D67" w14:textId="77777777"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В случае победителей, которые попросили подвести итоги, основное внимание должно быть уделено объяснению их сильных и слабых сторон, а также тому, как они могут улучшить свои результаты в будущих конкурсах.</w:t>
      </w:r>
    </w:p>
    <w:p w14:paraId="42414D3A" w14:textId="375E4049" w:rsidR="00030EC2" w:rsidRPr="00545224" w:rsidRDefault="00030EC2" w:rsidP="00030EC2">
      <w:pPr>
        <w:widowControl/>
        <w:rPr>
          <w:rStyle w:val="FontStyle71"/>
          <w:rFonts w:ascii="Times New Roman" w:hAnsi="Times New Roman" w:cs="Times New Roman"/>
          <w:sz w:val="24"/>
          <w:szCs w:val="24"/>
          <w:lang w:eastAsia="en-US"/>
        </w:rPr>
      </w:pPr>
      <w:r w:rsidRPr="00545224">
        <w:rPr>
          <w:rStyle w:val="FontStyle71"/>
          <w:rFonts w:ascii="Times New Roman" w:hAnsi="Times New Roman" w:cs="Times New Roman"/>
          <w:sz w:val="24"/>
          <w:szCs w:val="24"/>
          <w:lang w:eastAsia="en-US"/>
        </w:rPr>
        <w:t xml:space="preserve">A.4.17 Предоставление копий </w:t>
      </w:r>
      <w:r w:rsidR="00652C27" w:rsidRPr="00545224">
        <w:rPr>
          <w:rStyle w:val="FontStyle71"/>
          <w:rFonts w:ascii="Times New Roman" w:hAnsi="Times New Roman" w:cs="Times New Roman"/>
          <w:sz w:val="24"/>
          <w:szCs w:val="24"/>
          <w:lang w:eastAsia="en-US"/>
        </w:rPr>
        <w:t>договоров</w:t>
      </w:r>
    </w:p>
    <w:p w14:paraId="5E3C8E2C" w14:textId="4849051D"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6.17 определяет количество экземпляров </w:t>
      </w:r>
      <w:r w:rsidR="00482C80" w:rsidRPr="00545224">
        <w:rPr>
          <w:rStyle w:val="FontStyle71"/>
          <w:rFonts w:ascii="Times New Roman" w:hAnsi="Times New Roman" w:cs="Times New Roman"/>
          <w:b w:val="0"/>
          <w:bCs/>
          <w:sz w:val="24"/>
          <w:szCs w:val="24"/>
          <w:lang w:eastAsia="en-US"/>
        </w:rPr>
        <w:t>договора</w:t>
      </w:r>
      <w:r w:rsidRPr="00545224">
        <w:rPr>
          <w:rStyle w:val="FontStyle71"/>
          <w:rFonts w:ascii="Times New Roman" w:hAnsi="Times New Roman" w:cs="Times New Roman"/>
          <w:b w:val="0"/>
          <w:bCs/>
          <w:sz w:val="24"/>
          <w:szCs w:val="24"/>
          <w:lang w:eastAsia="en-US"/>
        </w:rPr>
        <w:t xml:space="preserve">, которые должен получить победитель конкурса. Это число должно быть указано в </w:t>
      </w:r>
      <w:r w:rsidR="0070577C" w:rsidRPr="00545224">
        <w:rPr>
          <w:rStyle w:val="FontStyle71"/>
          <w:rFonts w:ascii="Times New Roman" w:hAnsi="Times New Roman" w:cs="Times New Roman"/>
          <w:b w:val="0"/>
          <w:bCs/>
          <w:sz w:val="24"/>
          <w:szCs w:val="24"/>
          <w:lang w:eastAsia="en-US"/>
        </w:rPr>
        <w:t>конкурсной</w:t>
      </w:r>
      <w:r w:rsidRPr="00545224">
        <w:rPr>
          <w:rStyle w:val="FontStyle71"/>
          <w:rFonts w:ascii="Times New Roman" w:hAnsi="Times New Roman" w:cs="Times New Roman"/>
          <w:b w:val="0"/>
          <w:bCs/>
          <w:sz w:val="24"/>
          <w:szCs w:val="24"/>
          <w:lang w:eastAsia="en-US"/>
        </w:rPr>
        <w:t xml:space="preserve"> документации.</w:t>
      </w:r>
    </w:p>
    <w:p w14:paraId="7C40CED5" w14:textId="60C6E2D3" w:rsidR="00030EC2" w:rsidRPr="00545224" w:rsidRDefault="00030EC2" w:rsidP="00030EC2">
      <w:pPr>
        <w:widowControl/>
        <w:rPr>
          <w:rStyle w:val="FontStyle71"/>
          <w:rFonts w:ascii="Times New Roman" w:hAnsi="Times New Roman" w:cs="Times New Roman"/>
          <w:sz w:val="24"/>
          <w:szCs w:val="24"/>
          <w:lang w:eastAsia="en-US"/>
        </w:rPr>
      </w:pPr>
      <w:r w:rsidRPr="00545224">
        <w:rPr>
          <w:rStyle w:val="FontStyle71"/>
          <w:rFonts w:ascii="Times New Roman" w:hAnsi="Times New Roman" w:cs="Times New Roman"/>
          <w:sz w:val="24"/>
          <w:szCs w:val="24"/>
          <w:lang w:eastAsia="en-US"/>
        </w:rPr>
        <w:t>A.4.18 Возврат обеспечени</w:t>
      </w:r>
      <w:r w:rsidR="00B41BB7" w:rsidRPr="00545224">
        <w:rPr>
          <w:rStyle w:val="FontStyle71"/>
          <w:rFonts w:ascii="Times New Roman" w:hAnsi="Times New Roman" w:cs="Times New Roman"/>
          <w:sz w:val="24"/>
          <w:szCs w:val="24"/>
          <w:lang w:eastAsia="en-US"/>
        </w:rPr>
        <w:t>я заявки на участие в конкуре</w:t>
      </w:r>
    </w:p>
    <w:p w14:paraId="426F7BE5" w14:textId="0A0717FB" w:rsidR="00183935" w:rsidRPr="00545224" w:rsidRDefault="00030EC2" w:rsidP="0011130D">
      <w:pPr>
        <w:widowControl/>
        <w:rPr>
          <w:rStyle w:val="FontStyle71"/>
          <w:rFonts w:ascii="Times New Roman" w:hAnsi="Times New Roman" w:cs="Times New Roman"/>
          <w:sz w:val="24"/>
          <w:szCs w:val="24"/>
          <w:lang w:eastAsia="en-US"/>
        </w:rPr>
      </w:pPr>
      <w:r w:rsidRPr="00545224">
        <w:rPr>
          <w:rStyle w:val="FontStyle71"/>
          <w:rFonts w:ascii="Times New Roman" w:hAnsi="Times New Roman" w:cs="Times New Roman"/>
          <w:b w:val="0"/>
          <w:bCs/>
          <w:sz w:val="24"/>
          <w:szCs w:val="24"/>
          <w:lang w:eastAsia="en-US"/>
        </w:rPr>
        <w:t>6.18 требует, чтобы заказчики своевременно возвращали обеспечени</w:t>
      </w:r>
      <w:r w:rsidR="00B41BB7" w:rsidRPr="00545224">
        <w:rPr>
          <w:rStyle w:val="FontStyle71"/>
          <w:rFonts w:ascii="Times New Roman" w:hAnsi="Times New Roman" w:cs="Times New Roman"/>
          <w:b w:val="0"/>
          <w:bCs/>
          <w:sz w:val="24"/>
          <w:szCs w:val="24"/>
          <w:lang w:eastAsia="en-US"/>
        </w:rPr>
        <w:t>е заявки на участие в конкуре</w:t>
      </w:r>
      <w:r w:rsidRPr="00545224">
        <w:rPr>
          <w:rStyle w:val="FontStyle71"/>
          <w:rFonts w:ascii="Times New Roman" w:hAnsi="Times New Roman" w:cs="Times New Roman"/>
          <w:b w:val="0"/>
          <w:bCs/>
          <w:sz w:val="24"/>
          <w:szCs w:val="24"/>
          <w:lang w:eastAsia="en-US"/>
        </w:rPr>
        <w:t xml:space="preserve"> как </w:t>
      </w:r>
      <w:r w:rsidR="00652C27" w:rsidRPr="00545224">
        <w:rPr>
          <w:rStyle w:val="FontStyle71"/>
          <w:rFonts w:ascii="Times New Roman" w:hAnsi="Times New Roman" w:cs="Times New Roman"/>
          <w:b w:val="0"/>
          <w:bCs/>
          <w:sz w:val="24"/>
          <w:szCs w:val="24"/>
          <w:lang w:eastAsia="en-US"/>
        </w:rPr>
        <w:t>победителю</w:t>
      </w:r>
      <w:r w:rsidRPr="00545224">
        <w:rPr>
          <w:rStyle w:val="FontStyle71"/>
          <w:rFonts w:ascii="Times New Roman" w:hAnsi="Times New Roman" w:cs="Times New Roman"/>
          <w:b w:val="0"/>
          <w:bCs/>
          <w:sz w:val="24"/>
          <w:szCs w:val="24"/>
          <w:lang w:eastAsia="en-US"/>
        </w:rPr>
        <w:t xml:space="preserve">, так и </w:t>
      </w:r>
      <w:r w:rsidR="00652C27" w:rsidRPr="00545224">
        <w:rPr>
          <w:rStyle w:val="FontStyle71"/>
          <w:rFonts w:ascii="Times New Roman" w:hAnsi="Times New Roman" w:cs="Times New Roman"/>
          <w:b w:val="0"/>
          <w:bCs/>
          <w:sz w:val="24"/>
          <w:szCs w:val="24"/>
          <w:lang w:eastAsia="en-US"/>
        </w:rPr>
        <w:t>невыигравшему</w:t>
      </w:r>
      <w:r w:rsidRPr="00545224">
        <w:rPr>
          <w:rStyle w:val="FontStyle71"/>
          <w:rFonts w:ascii="Times New Roman" w:hAnsi="Times New Roman" w:cs="Times New Roman"/>
          <w:b w:val="0"/>
          <w:bCs/>
          <w:sz w:val="24"/>
          <w:szCs w:val="24"/>
          <w:lang w:eastAsia="en-US"/>
        </w:rPr>
        <w:t xml:space="preserve"> участнику </w:t>
      </w:r>
      <w:r w:rsidR="001C0085" w:rsidRPr="00545224">
        <w:rPr>
          <w:rStyle w:val="FontStyle71"/>
          <w:rFonts w:ascii="Times New Roman" w:hAnsi="Times New Roman" w:cs="Times New Roman"/>
          <w:b w:val="0"/>
          <w:bCs/>
          <w:sz w:val="24"/>
          <w:szCs w:val="24"/>
          <w:lang w:eastAsia="en-US"/>
        </w:rPr>
        <w:t>конкурса</w:t>
      </w:r>
      <w:r w:rsidRPr="00545224">
        <w:rPr>
          <w:rStyle w:val="FontStyle71"/>
          <w:rFonts w:ascii="Times New Roman" w:hAnsi="Times New Roman" w:cs="Times New Roman"/>
          <w:b w:val="0"/>
          <w:bCs/>
          <w:sz w:val="24"/>
          <w:szCs w:val="24"/>
          <w:lang w:eastAsia="en-US"/>
        </w:rPr>
        <w:t>.</w:t>
      </w:r>
    </w:p>
    <w:p w14:paraId="3E82008C" w14:textId="18A30E7C" w:rsidR="00030EC2" w:rsidRPr="00545224" w:rsidRDefault="00030EC2" w:rsidP="00030EC2">
      <w:pPr>
        <w:widowControl/>
        <w:rPr>
          <w:rStyle w:val="FontStyle71"/>
          <w:rFonts w:ascii="Times New Roman" w:hAnsi="Times New Roman" w:cs="Times New Roman"/>
          <w:sz w:val="24"/>
          <w:szCs w:val="24"/>
          <w:lang w:eastAsia="en-US"/>
        </w:rPr>
      </w:pPr>
      <w:r w:rsidRPr="00545224">
        <w:rPr>
          <w:rStyle w:val="FontStyle71"/>
          <w:rFonts w:ascii="Times New Roman" w:hAnsi="Times New Roman" w:cs="Times New Roman"/>
          <w:sz w:val="24"/>
          <w:szCs w:val="24"/>
          <w:lang w:eastAsia="en-US"/>
        </w:rPr>
        <w:t>A.4.19 Предоставление письменного обоснования предпринятых действий</w:t>
      </w:r>
    </w:p>
    <w:p w14:paraId="1C5BDDC4" w14:textId="734AB650"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6.19 является неотъемлемой частью системных требований к прозрачности. Однако заказчику следует помнить, что информация может быть скрыта при определенных условиях, например, информация</w:t>
      </w:r>
      <w:r w:rsidR="00397D2F" w:rsidRPr="00545224">
        <w:rPr>
          <w:rStyle w:val="FontStyle71"/>
          <w:rFonts w:ascii="Times New Roman" w:hAnsi="Times New Roman" w:cs="Times New Roman"/>
          <w:b w:val="0"/>
          <w:bCs/>
          <w:sz w:val="24"/>
          <w:szCs w:val="24"/>
          <w:lang w:eastAsia="en-US"/>
        </w:rPr>
        <w:t>:</w:t>
      </w:r>
    </w:p>
    <w:p w14:paraId="0B57790E" w14:textId="73838AD5"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a) разглашение</w:t>
      </w:r>
      <w:r w:rsidR="0011130D" w:rsidRPr="00545224">
        <w:rPr>
          <w:rStyle w:val="FontStyle71"/>
          <w:rFonts w:ascii="Times New Roman" w:hAnsi="Times New Roman" w:cs="Times New Roman"/>
          <w:b w:val="0"/>
          <w:bCs/>
          <w:sz w:val="24"/>
          <w:szCs w:val="24"/>
          <w:lang w:eastAsia="en-US"/>
        </w:rPr>
        <w:t>,</w:t>
      </w:r>
      <w:r w:rsidRPr="00545224">
        <w:rPr>
          <w:rStyle w:val="FontStyle71"/>
          <w:rFonts w:ascii="Times New Roman" w:hAnsi="Times New Roman" w:cs="Times New Roman"/>
          <w:b w:val="0"/>
          <w:bCs/>
          <w:sz w:val="24"/>
          <w:szCs w:val="24"/>
          <w:lang w:eastAsia="en-US"/>
        </w:rPr>
        <w:t xml:space="preserve"> которо</w:t>
      </w:r>
      <w:r w:rsidR="0011130D" w:rsidRPr="00545224">
        <w:rPr>
          <w:rStyle w:val="FontStyle71"/>
          <w:rFonts w:ascii="Times New Roman" w:hAnsi="Times New Roman" w:cs="Times New Roman"/>
          <w:b w:val="0"/>
          <w:bCs/>
          <w:sz w:val="24"/>
          <w:szCs w:val="24"/>
          <w:lang w:eastAsia="en-US"/>
        </w:rPr>
        <w:t>е</w:t>
      </w:r>
      <w:r w:rsidRPr="00545224">
        <w:rPr>
          <w:rStyle w:val="FontStyle71"/>
          <w:rFonts w:ascii="Times New Roman" w:hAnsi="Times New Roman" w:cs="Times New Roman"/>
          <w:b w:val="0"/>
          <w:bCs/>
          <w:sz w:val="24"/>
          <w:szCs w:val="24"/>
          <w:lang w:eastAsia="en-US"/>
        </w:rPr>
        <w:t xml:space="preserve"> не отвечает общественным интересам</w:t>
      </w:r>
      <w:r w:rsidR="0011130D" w:rsidRPr="00545224">
        <w:rPr>
          <w:rStyle w:val="FontStyle71"/>
          <w:rFonts w:ascii="Times New Roman" w:hAnsi="Times New Roman" w:cs="Times New Roman"/>
          <w:b w:val="0"/>
          <w:bCs/>
          <w:sz w:val="24"/>
          <w:szCs w:val="24"/>
          <w:lang w:eastAsia="en-US"/>
        </w:rPr>
        <w:t>;</w:t>
      </w:r>
    </w:p>
    <w:p w14:paraId="35CBC130" w14:textId="68DB2B49" w:rsidR="00030EC2"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b) как считается, наносит вред законным коммерческим интересам участников </w:t>
      </w:r>
      <w:r w:rsidR="001C0085" w:rsidRPr="00545224">
        <w:rPr>
          <w:rStyle w:val="FontStyle71"/>
          <w:rFonts w:ascii="Times New Roman" w:hAnsi="Times New Roman" w:cs="Times New Roman"/>
          <w:b w:val="0"/>
          <w:bCs/>
          <w:sz w:val="24"/>
          <w:szCs w:val="24"/>
          <w:lang w:eastAsia="en-US"/>
        </w:rPr>
        <w:t>конкурса</w:t>
      </w:r>
      <w:r w:rsidR="0011130D" w:rsidRPr="00545224">
        <w:rPr>
          <w:rStyle w:val="FontStyle71"/>
          <w:rFonts w:ascii="Times New Roman" w:hAnsi="Times New Roman" w:cs="Times New Roman"/>
          <w:b w:val="0"/>
          <w:bCs/>
          <w:sz w:val="24"/>
          <w:szCs w:val="24"/>
          <w:lang w:eastAsia="en-US"/>
        </w:rPr>
        <w:t>;</w:t>
      </w:r>
    </w:p>
    <w:p w14:paraId="1513AC36" w14:textId="600A5B34" w:rsidR="00BE6CD4" w:rsidRPr="00545224" w:rsidRDefault="00030EC2" w:rsidP="00030EC2">
      <w:pPr>
        <w:widowControl/>
        <w:rPr>
          <w:rStyle w:val="FontStyle71"/>
          <w:rFonts w:ascii="Times New Roman" w:hAnsi="Times New Roman" w:cs="Times New Roman"/>
          <w:b w:val="0"/>
          <w:bCs/>
          <w:sz w:val="24"/>
          <w:szCs w:val="24"/>
          <w:lang w:eastAsia="en-US"/>
        </w:rPr>
      </w:pPr>
      <w:r w:rsidRPr="00545224">
        <w:rPr>
          <w:rStyle w:val="FontStyle71"/>
          <w:rFonts w:ascii="Times New Roman" w:hAnsi="Times New Roman" w:cs="Times New Roman"/>
          <w:b w:val="0"/>
          <w:bCs/>
          <w:sz w:val="24"/>
          <w:szCs w:val="24"/>
          <w:lang w:eastAsia="en-US"/>
        </w:rPr>
        <w:t xml:space="preserve">c) может </w:t>
      </w:r>
      <w:r w:rsidR="00652C27" w:rsidRPr="00545224">
        <w:rPr>
          <w:rStyle w:val="FontStyle71"/>
          <w:rFonts w:ascii="Times New Roman" w:hAnsi="Times New Roman" w:cs="Times New Roman"/>
          <w:b w:val="0"/>
          <w:bCs/>
          <w:sz w:val="24"/>
          <w:szCs w:val="24"/>
          <w:lang w:eastAsia="en-US"/>
        </w:rPr>
        <w:t xml:space="preserve">нанести ущерб честной конкуренции между участниками </w:t>
      </w:r>
      <w:r w:rsidRPr="00545224">
        <w:rPr>
          <w:rStyle w:val="FontStyle71"/>
          <w:rFonts w:ascii="Times New Roman" w:hAnsi="Times New Roman" w:cs="Times New Roman"/>
          <w:b w:val="0"/>
          <w:bCs/>
          <w:sz w:val="24"/>
          <w:szCs w:val="24"/>
          <w:lang w:eastAsia="en-US"/>
        </w:rPr>
        <w:t>конкурса.</w:t>
      </w:r>
    </w:p>
    <w:p w14:paraId="0A300151" w14:textId="77777777" w:rsidR="00FA5961" w:rsidRPr="00545224" w:rsidRDefault="00FA5961">
      <w:pPr>
        <w:widowControl/>
        <w:autoSpaceDE/>
        <w:autoSpaceDN/>
        <w:adjustRightInd/>
        <w:ind w:firstLine="0"/>
        <w:jc w:val="left"/>
        <w:rPr>
          <w:rFonts w:ascii="Times New Roman" w:hAnsi="Times New Roman" w:cs="Times New Roman"/>
          <w:sz w:val="24"/>
          <w:szCs w:val="24"/>
        </w:rPr>
      </w:pPr>
    </w:p>
    <w:p w14:paraId="53088D32" w14:textId="77777777" w:rsidR="00B86D3C" w:rsidRPr="00545224" w:rsidRDefault="00A4048C">
      <w:pPr>
        <w:widowControl/>
        <w:autoSpaceDE/>
        <w:autoSpaceDN/>
        <w:adjustRightInd/>
        <w:ind w:firstLine="0"/>
        <w:jc w:val="left"/>
        <w:rPr>
          <w:rFonts w:ascii="Times New Roman" w:hAnsi="Times New Roman" w:cs="Times New Roman"/>
          <w:sz w:val="24"/>
          <w:szCs w:val="24"/>
        </w:rPr>
      </w:pPr>
      <w:r w:rsidRPr="00545224">
        <w:rPr>
          <w:rFonts w:ascii="Times New Roman" w:hAnsi="Times New Roman" w:cs="Times New Roman"/>
          <w:sz w:val="24"/>
          <w:szCs w:val="24"/>
        </w:rPr>
        <w:br w:type="page"/>
      </w:r>
    </w:p>
    <w:p w14:paraId="0839DB92" w14:textId="77777777" w:rsidR="00B86D3C" w:rsidRPr="00545224" w:rsidRDefault="00B86D3C" w:rsidP="00B86D3C">
      <w:pPr>
        <w:widowControl/>
        <w:autoSpaceDE/>
        <w:autoSpaceDN/>
        <w:adjustRightInd/>
        <w:ind w:firstLine="0"/>
        <w:jc w:val="center"/>
        <w:rPr>
          <w:rFonts w:ascii="Times New Roman" w:hAnsi="Times New Roman" w:cs="Times New Roman"/>
          <w:b/>
          <w:bCs/>
          <w:sz w:val="24"/>
          <w:szCs w:val="24"/>
        </w:rPr>
      </w:pPr>
      <w:r w:rsidRPr="00545224">
        <w:rPr>
          <w:rFonts w:ascii="Times New Roman" w:hAnsi="Times New Roman" w:cs="Times New Roman"/>
          <w:b/>
          <w:bCs/>
          <w:sz w:val="24"/>
          <w:szCs w:val="24"/>
        </w:rPr>
        <w:lastRenderedPageBreak/>
        <w:t>Приложение В</w:t>
      </w:r>
    </w:p>
    <w:p w14:paraId="2EA9155B" w14:textId="3B18787F" w:rsidR="00B86D3C" w:rsidRPr="00545224" w:rsidRDefault="00B86D3C" w:rsidP="00B86D3C">
      <w:pPr>
        <w:widowControl/>
        <w:autoSpaceDE/>
        <w:autoSpaceDN/>
        <w:adjustRightInd/>
        <w:ind w:firstLine="0"/>
        <w:jc w:val="center"/>
        <w:rPr>
          <w:rFonts w:ascii="Times New Roman" w:hAnsi="Times New Roman" w:cs="Times New Roman"/>
          <w:i/>
          <w:sz w:val="24"/>
          <w:szCs w:val="24"/>
        </w:rPr>
      </w:pPr>
      <w:r w:rsidRPr="00545224">
        <w:rPr>
          <w:rFonts w:ascii="Times New Roman" w:hAnsi="Times New Roman" w:cs="Times New Roman"/>
          <w:i/>
          <w:sz w:val="24"/>
          <w:szCs w:val="24"/>
        </w:rPr>
        <w:t>(информационное)</w:t>
      </w:r>
    </w:p>
    <w:p w14:paraId="27A50912" w14:textId="77777777" w:rsidR="00B86D3C" w:rsidRPr="00545224" w:rsidRDefault="00B86D3C" w:rsidP="00B86D3C">
      <w:pPr>
        <w:widowControl/>
        <w:autoSpaceDE/>
        <w:autoSpaceDN/>
        <w:adjustRightInd/>
        <w:ind w:firstLine="0"/>
        <w:jc w:val="center"/>
        <w:rPr>
          <w:rFonts w:ascii="Times New Roman" w:hAnsi="Times New Roman" w:cs="Times New Roman"/>
          <w:sz w:val="24"/>
          <w:szCs w:val="24"/>
        </w:rPr>
      </w:pPr>
    </w:p>
    <w:p w14:paraId="29C6D6C1" w14:textId="34D365F9" w:rsidR="00B86D3C" w:rsidRPr="00545224" w:rsidRDefault="0070577C" w:rsidP="00B86D3C">
      <w:pPr>
        <w:widowControl/>
        <w:autoSpaceDE/>
        <w:autoSpaceDN/>
        <w:adjustRightInd/>
        <w:ind w:firstLine="0"/>
        <w:jc w:val="center"/>
        <w:rPr>
          <w:rFonts w:ascii="Times New Roman" w:hAnsi="Times New Roman" w:cs="Times New Roman"/>
          <w:b/>
          <w:bCs/>
          <w:sz w:val="24"/>
          <w:szCs w:val="24"/>
        </w:rPr>
      </w:pPr>
      <w:r w:rsidRPr="00545224">
        <w:rPr>
          <w:rFonts w:ascii="Times New Roman" w:hAnsi="Times New Roman" w:cs="Times New Roman"/>
          <w:b/>
          <w:bCs/>
          <w:sz w:val="24"/>
          <w:szCs w:val="24"/>
        </w:rPr>
        <w:t>Конкурсная</w:t>
      </w:r>
      <w:r w:rsidR="00B86D3C" w:rsidRPr="00545224">
        <w:rPr>
          <w:rFonts w:ascii="Times New Roman" w:hAnsi="Times New Roman" w:cs="Times New Roman"/>
          <w:b/>
          <w:bCs/>
          <w:sz w:val="24"/>
          <w:szCs w:val="24"/>
        </w:rPr>
        <w:t xml:space="preserve"> документация</w:t>
      </w:r>
    </w:p>
    <w:p w14:paraId="6E05ECD7" w14:textId="77777777" w:rsidR="00B86D3C" w:rsidRPr="00545224" w:rsidRDefault="00B86D3C">
      <w:pPr>
        <w:widowControl/>
        <w:autoSpaceDE/>
        <w:autoSpaceDN/>
        <w:adjustRightInd/>
        <w:ind w:firstLine="0"/>
        <w:jc w:val="left"/>
        <w:rPr>
          <w:rFonts w:ascii="Times New Roman" w:hAnsi="Times New Roman" w:cs="Times New Roman"/>
          <w:sz w:val="24"/>
          <w:szCs w:val="24"/>
        </w:rPr>
      </w:pPr>
    </w:p>
    <w:p w14:paraId="1551B8B1" w14:textId="2F93FA99" w:rsidR="00A1042D" w:rsidRPr="00545224" w:rsidRDefault="00A1042D" w:rsidP="00A1042D">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ISO 10845-1 определяет </w:t>
      </w:r>
      <w:r w:rsidR="00522C8B" w:rsidRPr="00545224">
        <w:rPr>
          <w:rFonts w:ascii="Times New Roman" w:hAnsi="Times New Roman" w:cs="Times New Roman"/>
          <w:sz w:val="24"/>
          <w:szCs w:val="24"/>
        </w:rPr>
        <w:t xml:space="preserve">конкурсную </w:t>
      </w:r>
      <w:r w:rsidRPr="00545224">
        <w:rPr>
          <w:rFonts w:ascii="Times New Roman" w:hAnsi="Times New Roman" w:cs="Times New Roman"/>
          <w:sz w:val="24"/>
          <w:szCs w:val="24"/>
        </w:rPr>
        <w:t xml:space="preserve">документацию как «документ, устанавливающий обязательства участника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по </w:t>
      </w:r>
      <w:r w:rsidR="00522C8B" w:rsidRPr="00545224">
        <w:rPr>
          <w:rFonts w:ascii="Times New Roman" w:hAnsi="Times New Roman" w:cs="Times New Roman"/>
          <w:sz w:val="24"/>
          <w:szCs w:val="24"/>
        </w:rPr>
        <w:t xml:space="preserve">представлению </w:t>
      </w:r>
      <w:r w:rsidRPr="00545224">
        <w:rPr>
          <w:rFonts w:ascii="Times New Roman" w:hAnsi="Times New Roman" w:cs="Times New Roman"/>
          <w:sz w:val="24"/>
          <w:szCs w:val="24"/>
        </w:rPr>
        <w:t xml:space="preserve">заявки </w:t>
      </w:r>
      <w:r w:rsidR="00522C8B" w:rsidRPr="00545224">
        <w:rPr>
          <w:rStyle w:val="FontStyle71"/>
          <w:rFonts w:ascii="Times New Roman" w:hAnsi="Times New Roman" w:cs="Times New Roman"/>
          <w:b w:val="0"/>
          <w:bCs/>
          <w:sz w:val="24"/>
          <w:szCs w:val="24"/>
          <w:lang w:eastAsia="en-US"/>
        </w:rPr>
        <w:t>на участие в конкурсе</w:t>
      </w:r>
      <w:r w:rsidR="00522C8B" w:rsidRPr="00545224">
        <w:rPr>
          <w:rFonts w:ascii="Times New Roman" w:hAnsi="Times New Roman" w:cs="Times New Roman"/>
          <w:sz w:val="24"/>
          <w:szCs w:val="24"/>
        </w:rPr>
        <w:t xml:space="preserve"> </w:t>
      </w:r>
      <w:r w:rsidRPr="00545224">
        <w:rPr>
          <w:rFonts w:ascii="Times New Roman" w:hAnsi="Times New Roman" w:cs="Times New Roman"/>
          <w:sz w:val="24"/>
          <w:szCs w:val="24"/>
        </w:rPr>
        <w:t xml:space="preserve">и обязательства заказчика по управлению процессом </w:t>
      </w:r>
      <w:r w:rsidR="00522C8B" w:rsidRPr="00545224">
        <w:rPr>
          <w:rFonts w:ascii="Times New Roman" w:hAnsi="Times New Roman" w:cs="Times New Roman"/>
          <w:sz w:val="24"/>
          <w:szCs w:val="24"/>
        </w:rPr>
        <w:t xml:space="preserve">проведения </w:t>
      </w:r>
      <w:r w:rsidR="001C0085" w:rsidRPr="00545224">
        <w:rPr>
          <w:rFonts w:ascii="Times New Roman" w:hAnsi="Times New Roman" w:cs="Times New Roman"/>
          <w:sz w:val="24"/>
          <w:szCs w:val="24"/>
        </w:rPr>
        <w:t>конкурса</w:t>
      </w:r>
      <w:r w:rsidRPr="00545224">
        <w:rPr>
          <w:rFonts w:ascii="Times New Roman" w:hAnsi="Times New Roman" w:cs="Times New Roman"/>
          <w:sz w:val="24"/>
          <w:szCs w:val="24"/>
        </w:rPr>
        <w:t xml:space="preserve"> и оценке </w:t>
      </w:r>
      <w:r w:rsidR="00522C8B" w:rsidRPr="00545224">
        <w:rPr>
          <w:rFonts w:ascii="Times New Roman" w:hAnsi="Times New Roman" w:cs="Times New Roman"/>
          <w:sz w:val="24"/>
          <w:szCs w:val="24"/>
        </w:rPr>
        <w:t>конкурсных ценовых</w:t>
      </w:r>
      <w:r w:rsidRPr="00545224">
        <w:rPr>
          <w:rFonts w:ascii="Times New Roman" w:hAnsi="Times New Roman" w:cs="Times New Roman"/>
          <w:sz w:val="24"/>
          <w:szCs w:val="24"/>
        </w:rPr>
        <w:t xml:space="preserve"> предложений».</w:t>
      </w:r>
    </w:p>
    <w:p w14:paraId="7B270DE1" w14:textId="48B52C35" w:rsidR="00A1042D" w:rsidRPr="00545224" w:rsidRDefault="0070577C" w:rsidP="00A1042D">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Конкурсная</w:t>
      </w:r>
      <w:r w:rsidR="00A1042D" w:rsidRPr="00545224">
        <w:rPr>
          <w:rFonts w:ascii="Times New Roman" w:hAnsi="Times New Roman" w:cs="Times New Roman"/>
          <w:sz w:val="24"/>
          <w:szCs w:val="24"/>
        </w:rPr>
        <w:t xml:space="preserve"> документация информирует участников о </w:t>
      </w:r>
      <w:r w:rsidR="00522C8B" w:rsidRPr="00545224">
        <w:rPr>
          <w:rFonts w:ascii="Times New Roman" w:hAnsi="Times New Roman" w:cs="Times New Roman"/>
          <w:sz w:val="24"/>
          <w:szCs w:val="24"/>
        </w:rPr>
        <w:t xml:space="preserve">порядке </w:t>
      </w:r>
      <w:r w:rsidR="00A1042D" w:rsidRPr="00545224">
        <w:rPr>
          <w:rFonts w:ascii="Times New Roman" w:hAnsi="Times New Roman" w:cs="Times New Roman"/>
          <w:sz w:val="24"/>
          <w:szCs w:val="24"/>
        </w:rPr>
        <w:t xml:space="preserve">проведения </w:t>
      </w:r>
      <w:r w:rsidR="001C0085" w:rsidRPr="00545224">
        <w:rPr>
          <w:rFonts w:ascii="Times New Roman" w:hAnsi="Times New Roman" w:cs="Times New Roman"/>
          <w:sz w:val="24"/>
          <w:szCs w:val="24"/>
        </w:rPr>
        <w:t>конкурса</w:t>
      </w:r>
      <w:r w:rsidR="00A1042D" w:rsidRPr="00545224">
        <w:rPr>
          <w:rFonts w:ascii="Times New Roman" w:hAnsi="Times New Roman" w:cs="Times New Roman"/>
          <w:sz w:val="24"/>
          <w:szCs w:val="24"/>
        </w:rPr>
        <w:t xml:space="preserve">, </w:t>
      </w:r>
      <w:r w:rsidR="00522C8B" w:rsidRPr="00545224">
        <w:rPr>
          <w:rFonts w:ascii="Times New Roman" w:hAnsi="Times New Roman" w:cs="Times New Roman"/>
          <w:sz w:val="24"/>
          <w:szCs w:val="24"/>
        </w:rPr>
        <w:t xml:space="preserve">который </w:t>
      </w:r>
      <w:r w:rsidR="00A1042D" w:rsidRPr="00545224">
        <w:rPr>
          <w:rFonts w:ascii="Times New Roman" w:hAnsi="Times New Roman" w:cs="Times New Roman"/>
          <w:sz w:val="24"/>
          <w:szCs w:val="24"/>
        </w:rPr>
        <w:t xml:space="preserve">необходимо соблюдать, а также о документации, которую следует предоставить вместе с </w:t>
      </w:r>
      <w:r w:rsidR="00522C8B" w:rsidRPr="00545224">
        <w:rPr>
          <w:rFonts w:ascii="Times New Roman" w:hAnsi="Times New Roman" w:cs="Times New Roman"/>
          <w:sz w:val="24"/>
          <w:szCs w:val="24"/>
        </w:rPr>
        <w:t>конкурсными ценовыми</w:t>
      </w:r>
      <w:r w:rsidR="00A1042D" w:rsidRPr="00545224">
        <w:rPr>
          <w:rFonts w:ascii="Times New Roman" w:hAnsi="Times New Roman" w:cs="Times New Roman"/>
          <w:sz w:val="24"/>
          <w:szCs w:val="24"/>
        </w:rPr>
        <w:t xml:space="preserve"> предложениями, в противном случае </w:t>
      </w:r>
      <w:r w:rsidR="008F1D1E" w:rsidRPr="00545224">
        <w:rPr>
          <w:rFonts w:ascii="Times New Roman" w:hAnsi="Times New Roman" w:cs="Times New Roman"/>
          <w:sz w:val="24"/>
          <w:szCs w:val="24"/>
        </w:rPr>
        <w:t>конкурсные ценовые</w:t>
      </w:r>
      <w:r w:rsidR="00A1042D" w:rsidRPr="00545224">
        <w:rPr>
          <w:rFonts w:ascii="Times New Roman" w:hAnsi="Times New Roman" w:cs="Times New Roman"/>
          <w:sz w:val="24"/>
          <w:szCs w:val="24"/>
        </w:rPr>
        <w:t xml:space="preserve"> предложения могут быть отклонены или не оценены. </w:t>
      </w:r>
      <w:r w:rsidRPr="00545224">
        <w:rPr>
          <w:rFonts w:ascii="Times New Roman" w:hAnsi="Times New Roman" w:cs="Times New Roman"/>
          <w:sz w:val="24"/>
          <w:szCs w:val="24"/>
        </w:rPr>
        <w:t>Конкурсная</w:t>
      </w:r>
      <w:r w:rsidR="00A1042D" w:rsidRPr="00545224">
        <w:rPr>
          <w:rFonts w:ascii="Times New Roman" w:hAnsi="Times New Roman" w:cs="Times New Roman"/>
          <w:sz w:val="24"/>
          <w:szCs w:val="24"/>
        </w:rPr>
        <w:t xml:space="preserve"> документация также устанавливает порядок, в котором заказчик обязуется проводить процесс </w:t>
      </w:r>
      <w:r w:rsidR="00522C8B" w:rsidRPr="00545224">
        <w:rPr>
          <w:rFonts w:ascii="Times New Roman" w:hAnsi="Times New Roman" w:cs="Times New Roman"/>
          <w:sz w:val="24"/>
          <w:szCs w:val="24"/>
        </w:rPr>
        <w:t xml:space="preserve">проведения </w:t>
      </w:r>
      <w:r w:rsidR="001C0085" w:rsidRPr="00545224">
        <w:rPr>
          <w:rFonts w:ascii="Times New Roman" w:hAnsi="Times New Roman" w:cs="Times New Roman"/>
          <w:sz w:val="24"/>
          <w:szCs w:val="24"/>
        </w:rPr>
        <w:t>конкурса</w:t>
      </w:r>
      <w:r w:rsidR="00A1042D" w:rsidRPr="00545224">
        <w:rPr>
          <w:rFonts w:ascii="Times New Roman" w:hAnsi="Times New Roman" w:cs="Times New Roman"/>
          <w:sz w:val="24"/>
          <w:szCs w:val="24"/>
        </w:rPr>
        <w:t xml:space="preserve"> и оценивать </w:t>
      </w:r>
      <w:r w:rsidR="008F1D1E" w:rsidRPr="00545224">
        <w:rPr>
          <w:rFonts w:ascii="Times New Roman" w:hAnsi="Times New Roman" w:cs="Times New Roman"/>
          <w:sz w:val="24"/>
          <w:szCs w:val="24"/>
        </w:rPr>
        <w:t>конкурсные ценовые</w:t>
      </w:r>
      <w:r w:rsidR="00A1042D" w:rsidRPr="00545224">
        <w:rPr>
          <w:rFonts w:ascii="Times New Roman" w:hAnsi="Times New Roman" w:cs="Times New Roman"/>
          <w:sz w:val="24"/>
          <w:szCs w:val="24"/>
        </w:rPr>
        <w:t xml:space="preserve"> предложения. </w:t>
      </w:r>
      <w:r w:rsidRPr="00545224">
        <w:rPr>
          <w:rFonts w:ascii="Times New Roman" w:hAnsi="Times New Roman" w:cs="Times New Roman"/>
          <w:sz w:val="24"/>
          <w:szCs w:val="24"/>
        </w:rPr>
        <w:t>Конкурсная</w:t>
      </w:r>
      <w:r w:rsidR="00A1042D" w:rsidRPr="00545224">
        <w:rPr>
          <w:rFonts w:ascii="Times New Roman" w:hAnsi="Times New Roman" w:cs="Times New Roman"/>
          <w:sz w:val="24"/>
          <w:szCs w:val="24"/>
        </w:rPr>
        <w:t xml:space="preserve"> документация делает это путем установления набора общих правил, относящихся к процессу </w:t>
      </w:r>
      <w:r w:rsidR="00522C8B" w:rsidRPr="00545224">
        <w:rPr>
          <w:rFonts w:ascii="Times New Roman" w:hAnsi="Times New Roman" w:cs="Times New Roman"/>
          <w:sz w:val="24"/>
          <w:szCs w:val="24"/>
        </w:rPr>
        <w:t xml:space="preserve">представления </w:t>
      </w:r>
      <w:r w:rsidR="00A1042D" w:rsidRPr="00545224">
        <w:rPr>
          <w:rFonts w:ascii="Times New Roman" w:hAnsi="Times New Roman" w:cs="Times New Roman"/>
          <w:sz w:val="24"/>
          <w:szCs w:val="24"/>
        </w:rPr>
        <w:t xml:space="preserve">предложения и </w:t>
      </w:r>
      <w:r w:rsidR="00522C8B" w:rsidRPr="00545224">
        <w:rPr>
          <w:rFonts w:ascii="Times New Roman" w:hAnsi="Times New Roman" w:cs="Times New Roman"/>
          <w:sz w:val="24"/>
          <w:szCs w:val="24"/>
        </w:rPr>
        <w:t xml:space="preserve">его </w:t>
      </w:r>
      <w:r w:rsidR="00A1042D" w:rsidRPr="00545224">
        <w:rPr>
          <w:rFonts w:ascii="Times New Roman" w:hAnsi="Times New Roman" w:cs="Times New Roman"/>
          <w:sz w:val="24"/>
          <w:szCs w:val="24"/>
        </w:rPr>
        <w:t xml:space="preserve">принятия, и </w:t>
      </w:r>
      <w:r w:rsidR="00522C8B" w:rsidRPr="00545224">
        <w:rPr>
          <w:rFonts w:ascii="Times New Roman" w:hAnsi="Times New Roman" w:cs="Times New Roman"/>
          <w:sz w:val="24"/>
          <w:szCs w:val="24"/>
        </w:rPr>
        <w:t>связанных с ними переменных, относящихся к конкретному</w:t>
      </w:r>
      <w:r w:rsidR="00522C8B" w:rsidRPr="00545224" w:rsidDel="00522C8B">
        <w:rPr>
          <w:rFonts w:ascii="Times New Roman" w:hAnsi="Times New Roman" w:cs="Times New Roman"/>
          <w:sz w:val="24"/>
          <w:szCs w:val="24"/>
        </w:rPr>
        <w:t xml:space="preserve"> </w:t>
      </w:r>
      <w:r w:rsidR="001C0085" w:rsidRPr="00545224">
        <w:rPr>
          <w:rFonts w:ascii="Times New Roman" w:hAnsi="Times New Roman" w:cs="Times New Roman"/>
          <w:sz w:val="24"/>
          <w:szCs w:val="24"/>
        </w:rPr>
        <w:t>конкурс</w:t>
      </w:r>
      <w:r w:rsidR="00522C8B" w:rsidRPr="00545224">
        <w:rPr>
          <w:rFonts w:ascii="Times New Roman" w:hAnsi="Times New Roman" w:cs="Times New Roman"/>
          <w:sz w:val="24"/>
          <w:szCs w:val="24"/>
        </w:rPr>
        <w:t>у</w:t>
      </w:r>
      <w:r w:rsidR="00A1042D" w:rsidRPr="00545224">
        <w:rPr>
          <w:rFonts w:ascii="Times New Roman" w:hAnsi="Times New Roman" w:cs="Times New Roman"/>
          <w:sz w:val="24"/>
          <w:szCs w:val="24"/>
        </w:rPr>
        <w:t>.</w:t>
      </w:r>
    </w:p>
    <w:p w14:paraId="5F0987ED" w14:textId="2161D2E1" w:rsidR="00B86D3C" w:rsidRPr="00545224" w:rsidRDefault="00A1042D" w:rsidP="00A1042D">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В этом приложении </w:t>
      </w:r>
      <w:r w:rsidR="00A479E1" w:rsidRPr="00545224">
        <w:rPr>
          <w:rFonts w:ascii="Times New Roman" w:hAnsi="Times New Roman" w:cs="Times New Roman"/>
          <w:sz w:val="24"/>
          <w:szCs w:val="24"/>
        </w:rPr>
        <w:t xml:space="preserve">приведена </w:t>
      </w:r>
      <w:r w:rsidRPr="00545224">
        <w:rPr>
          <w:rFonts w:ascii="Times New Roman" w:hAnsi="Times New Roman" w:cs="Times New Roman"/>
          <w:sz w:val="24"/>
          <w:szCs w:val="24"/>
        </w:rPr>
        <w:t xml:space="preserve">общая </w:t>
      </w:r>
      <w:r w:rsidR="0070577C" w:rsidRPr="00545224">
        <w:rPr>
          <w:rFonts w:ascii="Times New Roman" w:hAnsi="Times New Roman" w:cs="Times New Roman"/>
          <w:sz w:val="24"/>
          <w:szCs w:val="24"/>
        </w:rPr>
        <w:t>конкурсная</w:t>
      </w:r>
      <w:r w:rsidRPr="00545224">
        <w:rPr>
          <w:rFonts w:ascii="Times New Roman" w:hAnsi="Times New Roman" w:cs="Times New Roman"/>
          <w:sz w:val="24"/>
          <w:szCs w:val="24"/>
        </w:rPr>
        <w:t xml:space="preserve"> документация. </w:t>
      </w:r>
      <w:r w:rsidR="0070577C" w:rsidRPr="00545224">
        <w:rPr>
          <w:rFonts w:ascii="Times New Roman" w:hAnsi="Times New Roman" w:cs="Times New Roman"/>
          <w:sz w:val="24"/>
          <w:szCs w:val="24"/>
        </w:rPr>
        <w:t>Конкурсная</w:t>
      </w:r>
      <w:r w:rsidRPr="00545224">
        <w:rPr>
          <w:rFonts w:ascii="Times New Roman" w:hAnsi="Times New Roman" w:cs="Times New Roman"/>
          <w:sz w:val="24"/>
          <w:szCs w:val="24"/>
        </w:rPr>
        <w:t xml:space="preserve"> документация, </w:t>
      </w:r>
      <w:r w:rsidR="00A479E1" w:rsidRPr="00545224">
        <w:rPr>
          <w:rFonts w:ascii="Times New Roman" w:hAnsi="Times New Roman" w:cs="Times New Roman"/>
          <w:sz w:val="24"/>
          <w:szCs w:val="24"/>
        </w:rPr>
        <w:t xml:space="preserve">содержащаяся </w:t>
      </w:r>
      <w:r w:rsidRPr="00545224">
        <w:rPr>
          <w:rFonts w:ascii="Times New Roman" w:hAnsi="Times New Roman" w:cs="Times New Roman"/>
          <w:sz w:val="24"/>
          <w:szCs w:val="24"/>
        </w:rPr>
        <w:t xml:space="preserve">в таблице В.1, должна быть, при необходимости, включена в </w:t>
      </w:r>
      <w:r w:rsidR="00482C80" w:rsidRPr="00545224">
        <w:rPr>
          <w:rFonts w:ascii="Times New Roman" w:hAnsi="Times New Roman" w:cs="Times New Roman"/>
          <w:sz w:val="24"/>
          <w:szCs w:val="24"/>
        </w:rPr>
        <w:t>документацию по закупкам</w:t>
      </w:r>
      <w:r w:rsidRPr="00545224">
        <w:rPr>
          <w:rFonts w:ascii="Times New Roman" w:hAnsi="Times New Roman" w:cs="Times New Roman"/>
          <w:sz w:val="24"/>
          <w:szCs w:val="24"/>
        </w:rPr>
        <w:t>.</w:t>
      </w:r>
    </w:p>
    <w:p w14:paraId="135E81B0" w14:textId="77777777" w:rsidR="00A1042D" w:rsidRPr="00545224" w:rsidRDefault="00A1042D" w:rsidP="00A1042D">
      <w:pPr>
        <w:widowControl/>
        <w:autoSpaceDE/>
        <w:autoSpaceDN/>
        <w:adjustRightInd/>
        <w:rPr>
          <w:rFonts w:ascii="Times New Roman" w:hAnsi="Times New Roman" w:cs="Times New Roman"/>
          <w:sz w:val="24"/>
          <w:szCs w:val="24"/>
        </w:rPr>
      </w:pPr>
    </w:p>
    <w:p w14:paraId="2FF8CCE1" w14:textId="7AFF2CE6" w:rsidR="00A1042D" w:rsidRPr="00545224" w:rsidRDefault="00A1042D" w:rsidP="00A1042D">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t xml:space="preserve">Таблица В.1 – </w:t>
      </w:r>
      <w:r w:rsidR="0070577C" w:rsidRPr="00545224">
        <w:rPr>
          <w:rStyle w:val="FontStyle66"/>
          <w:rFonts w:ascii="Times New Roman" w:hAnsi="Times New Roman" w:cs="Times New Roman"/>
          <w:sz w:val="24"/>
          <w:lang w:val="ru" w:eastAsia="en-US"/>
        </w:rPr>
        <w:t>Конкурсная</w:t>
      </w:r>
      <w:r w:rsidRPr="00545224">
        <w:rPr>
          <w:rStyle w:val="FontStyle66"/>
          <w:rFonts w:ascii="Times New Roman" w:hAnsi="Times New Roman" w:cs="Times New Roman"/>
          <w:sz w:val="24"/>
          <w:lang w:val="ru" w:eastAsia="en-US"/>
        </w:rPr>
        <w:t xml:space="preserve"> документация, которая должна быть включена в </w:t>
      </w:r>
      <w:r w:rsidR="00482C80" w:rsidRPr="00545224">
        <w:rPr>
          <w:rStyle w:val="FontStyle66"/>
          <w:rFonts w:ascii="Times New Roman" w:hAnsi="Times New Roman" w:cs="Times New Roman"/>
          <w:sz w:val="24"/>
          <w:lang w:val="ru" w:eastAsia="en-US"/>
        </w:rPr>
        <w:t>документацию по закупкам</w:t>
      </w:r>
      <w:r w:rsidRPr="00545224">
        <w:rPr>
          <w:rStyle w:val="FontStyle66"/>
          <w:rFonts w:ascii="Times New Roman" w:hAnsi="Times New Roman" w:cs="Times New Roman"/>
          <w:sz w:val="24"/>
          <w:lang w:val="ru" w:eastAsia="en-US"/>
        </w:rPr>
        <w:t xml:space="preserve"> </w:t>
      </w:r>
    </w:p>
    <w:p w14:paraId="359EFCDC" w14:textId="77777777" w:rsidR="00A1042D" w:rsidRPr="00545224" w:rsidRDefault="00A1042D" w:rsidP="00A1042D">
      <w:pPr>
        <w:pStyle w:val="Style9"/>
        <w:widowControl/>
        <w:jc w:val="center"/>
        <w:rPr>
          <w:rStyle w:val="FontStyle66"/>
          <w:rFonts w:ascii="Times New Roman" w:hAnsi="Times New Roman" w:cs="Times New Roman"/>
          <w:sz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1224"/>
        <w:gridCol w:w="5750"/>
        <w:gridCol w:w="2382"/>
      </w:tblGrid>
      <w:tr w:rsidR="00A1042D" w:rsidRPr="00545224" w14:paraId="0B6880EF" w14:textId="77777777" w:rsidTr="00820CF1">
        <w:trPr>
          <w:trHeight w:val="490"/>
          <w:jc w:val="center"/>
        </w:trPr>
        <w:tc>
          <w:tcPr>
            <w:tcW w:w="1224" w:type="dxa"/>
            <w:tcBorders>
              <w:top w:val="single" w:sz="6" w:space="0" w:color="auto"/>
              <w:left w:val="single" w:sz="6" w:space="0" w:color="auto"/>
              <w:bottom w:val="double" w:sz="4" w:space="0" w:color="auto"/>
              <w:right w:val="single" w:sz="6" w:space="0" w:color="auto"/>
            </w:tcBorders>
            <w:vAlign w:val="center"/>
          </w:tcPr>
          <w:p w14:paraId="76D8AE2C" w14:textId="77777777" w:rsidR="00A1042D" w:rsidRPr="00545224" w:rsidRDefault="00A1042D" w:rsidP="00F17C1D">
            <w:pPr>
              <w:pStyle w:val="Style21"/>
              <w:widowControl/>
              <w:jc w:val="center"/>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Номер подпункта</w:t>
            </w:r>
          </w:p>
        </w:tc>
        <w:tc>
          <w:tcPr>
            <w:tcW w:w="5750" w:type="dxa"/>
            <w:tcBorders>
              <w:top w:val="single" w:sz="6" w:space="0" w:color="auto"/>
              <w:left w:val="single" w:sz="6" w:space="0" w:color="auto"/>
              <w:bottom w:val="double" w:sz="4" w:space="0" w:color="auto"/>
              <w:right w:val="single" w:sz="6" w:space="0" w:color="auto"/>
            </w:tcBorders>
            <w:vAlign w:val="center"/>
          </w:tcPr>
          <w:p w14:paraId="719ED766" w14:textId="77777777" w:rsidR="00A1042D" w:rsidRPr="00545224" w:rsidRDefault="00A1042D" w:rsidP="00F17C1D">
            <w:pPr>
              <w:pStyle w:val="Style21"/>
              <w:widowControl/>
              <w:jc w:val="center"/>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Документация</w:t>
            </w:r>
          </w:p>
        </w:tc>
        <w:tc>
          <w:tcPr>
            <w:tcW w:w="2382" w:type="dxa"/>
            <w:tcBorders>
              <w:top w:val="single" w:sz="6" w:space="0" w:color="auto"/>
              <w:left w:val="single" w:sz="6" w:space="0" w:color="auto"/>
              <w:bottom w:val="double" w:sz="4" w:space="0" w:color="auto"/>
              <w:right w:val="single" w:sz="6" w:space="0" w:color="auto"/>
            </w:tcBorders>
            <w:vAlign w:val="center"/>
          </w:tcPr>
          <w:p w14:paraId="75BA6959" w14:textId="77777777" w:rsidR="00A1042D" w:rsidRPr="00545224" w:rsidRDefault="00A1042D" w:rsidP="00F17C1D">
            <w:pPr>
              <w:pStyle w:val="Style21"/>
              <w:widowControl/>
              <w:jc w:val="center"/>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Руководящие указания</w:t>
            </w:r>
          </w:p>
        </w:tc>
      </w:tr>
      <w:tr w:rsidR="00A1042D" w:rsidRPr="00545224" w14:paraId="549EF943" w14:textId="77777777" w:rsidTr="00820CF1">
        <w:trPr>
          <w:trHeight w:val="2290"/>
          <w:jc w:val="center"/>
        </w:trPr>
        <w:tc>
          <w:tcPr>
            <w:tcW w:w="1224" w:type="dxa"/>
            <w:tcBorders>
              <w:top w:val="double" w:sz="4" w:space="0" w:color="auto"/>
              <w:left w:val="single" w:sz="6" w:space="0" w:color="auto"/>
              <w:right w:val="single" w:sz="6" w:space="0" w:color="auto"/>
            </w:tcBorders>
          </w:tcPr>
          <w:p w14:paraId="4326FF34" w14:textId="77777777" w:rsidR="00A1042D" w:rsidRPr="00545224" w:rsidRDefault="00A1042D" w:rsidP="00F17C1D">
            <w:pPr>
              <w:pStyle w:val="Style42"/>
              <w:widowControl/>
              <w:jc w:val="both"/>
              <w:rPr>
                <w:rFonts w:ascii="Times New Roman" w:hAnsi="Times New Roman" w:cs="Times New Roman"/>
                <w:sz w:val="22"/>
                <w:szCs w:val="36"/>
              </w:rPr>
            </w:pPr>
          </w:p>
        </w:tc>
        <w:tc>
          <w:tcPr>
            <w:tcW w:w="5750" w:type="dxa"/>
            <w:tcBorders>
              <w:top w:val="double" w:sz="4" w:space="0" w:color="auto"/>
              <w:left w:val="single" w:sz="6" w:space="0" w:color="auto"/>
              <w:right w:val="single" w:sz="6" w:space="0" w:color="auto"/>
            </w:tcBorders>
          </w:tcPr>
          <w:p w14:paraId="4A195870" w14:textId="502CD3B4" w:rsidR="00A1042D" w:rsidRPr="00545224" w:rsidRDefault="00A1042D" w:rsidP="00F17C1D">
            <w:pPr>
              <w:pStyle w:val="Style26"/>
              <w:widowControl/>
              <w:jc w:val="both"/>
              <w:rPr>
                <w:rStyle w:val="FontStyle71"/>
                <w:rFonts w:ascii="Times New Roman" w:hAnsi="Times New Roman" w:cs="Times New Roman"/>
                <w:b w:val="0"/>
                <w:sz w:val="22"/>
                <w:szCs w:val="36"/>
                <w:lang w:val="ru" w:eastAsia="en-US"/>
              </w:rPr>
            </w:pPr>
            <w:r w:rsidRPr="00545224">
              <w:rPr>
                <w:rStyle w:val="FontStyle71"/>
                <w:rFonts w:ascii="Times New Roman" w:hAnsi="Times New Roman" w:cs="Times New Roman"/>
                <w:b w:val="0"/>
                <w:sz w:val="22"/>
                <w:szCs w:val="36"/>
                <w:lang w:val="ru" w:eastAsia="en-US"/>
              </w:rPr>
              <w:t xml:space="preserve">Условия </w:t>
            </w:r>
            <w:r w:rsidR="001C0085" w:rsidRPr="00545224">
              <w:rPr>
                <w:rStyle w:val="FontStyle71"/>
                <w:rFonts w:ascii="Times New Roman" w:hAnsi="Times New Roman" w:cs="Times New Roman"/>
                <w:b w:val="0"/>
                <w:sz w:val="22"/>
                <w:szCs w:val="36"/>
                <w:lang w:val="ru" w:eastAsia="en-US"/>
              </w:rPr>
              <w:t>конкурса</w:t>
            </w:r>
            <w:r w:rsidRPr="00545224">
              <w:rPr>
                <w:rStyle w:val="FontStyle71"/>
                <w:rFonts w:ascii="Times New Roman" w:hAnsi="Times New Roman" w:cs="Times New Roman"/>
                <w:b w:val="0"/>
                <w:sz w:val="22"/>
                <w:szCs w:val="36"/>
                <w:lang w:val="ru" w:eastAsia="en-US"/>
              </w:rPr>
              <w:t xml:space="preserve"> являются стандартными условиями </w:t>
            </w:r>
            <w:r w:rsidR="001C0085" w:rsidRPr="00545224">
              <w:rPr>
                <w:rStyle w:val="FontStyle71"/>
                <w:rFonts w:ascii="Times New Roman" w:hAnsi="Times New Roman" w:cs="Times New Roman"/>
                <w:b w:val="0"/>
                <w:sz w:val="22"/>
                <w:szCs w:val="36"/>
                <w:lang w:val="ru" w:eastAsia="en-US"/>
              </w:rPr>
              <w:t>конкурса</w:t>
            </w:r>
            <w:r w:rsidRPr="00545224">
              <w:rPr>
                <w:rStyle w:val="FontStyle71"/>
                <w:rFonts w:ascii="Times New Roman" w:hAnsi="Times New Roman" w:cs="Times New Roman"/>
                <w:b w:val="0"/>
                <w:sz w:val="22"/>
                <w:szCs w:val="36"/>
                <w:lang w:val="ru" w:eastAsia="en-US"/>
              </w:rPr>
              <w:t>, содержащимися в настоящем стандарте.</w:t>
            </w:r>
          </w:p>
          <w:p w14:paraId="4962A5C4" w14:textId="77777777" w:rsidR="00A1042D" w:rsidRPr="00545224" w:rsidRDefault="00A1042D" w:rsidP="00F17C1D">
            <w:pPr>
              <w:pStyle w:val="Style26"/>
              <w:widowControl/>
              <w:jc w:val="both"/>
              <w:rPr>
                <w:rStyle w:val="FontStyle71"/>
                <w:rFonts w:ascii="Times New Roman" w:hAnsi="Times New Roman" w:cs="Times New Roman"/>
                <w:b w:val="0"/>
                <w:sz w:val="22"/>
                <w:szCs w:val="36"/>
                <w:lang w:eastAsia="en-US"/>
              </w:rPr>
            </w:pPr>
          </w:p>
          <w:p w14:paraId="687E2B50" w14:textId="5F1AED0D" w:rsidR="00A1042D" w:rsidRPr="00545224" w:rsidRDefault="00A1042D" w:rsidP="00F17C1D">
            <w:pPr>
              <w:pStyle w:val="Style26"/>
              <w:widowControl/>
              <w:jc w:val="both"/>
              <w:rPr>
                <w:rStyle w:val="FontStyle71"/>
                <w:rFonts w:ascii="Times New Roman" w:hAnsi="Times New Roman" w:cs="Times New Roman"/>
                <w:b w:val="0"/>
                <w:sz w:val="22"/>
                <w:szCs w:val="36"/>
                <w:lang w:eastAsia="en-US"/>
              </w:rPr>
            </w:pPr>
            <w:r w:rsidRPr="00545224">
              <w:rPr>
                <w:rStyle w:val="FontStyle71"/>
                <w:rFonts w:ascii="Times New Roman" w:hAnsi="Times New Roman" w:cs="Times New Roman"/>
                <w:b w:val="0"/>
                <w:sz w:val="22"/>
                <w:szCs w:val="36"/>
                <w:lang w:val="ru" w:eastAsia="en-US"/>
              </w:rPr>
              <w:t xml:space="preserve">Стандартные условия </w:t>
            </w:r>
            <w:r w:rsidR="001C0085" w:rsidRPr="00545224">
              <w:rPr>
                <w:rStyle w:val="FontStyle71"/>
                <w:rFonts w:ascii="Times New Roman" w:hAnsi="Times New Roman" w:cs="Times New Roman"/>
                <w:b w:val="0"/>
                <w:sz w:val="22"/>
                <w:szCs w:val="36"/>
                <w:lang w:val="ru" w:eastAsia="en-US"/>
              </w:rPr>
              <w:t>конкурса</w:t>
            </w:r>
            <w:r w:rsidRPr="00545224">
              <w:rPr>
                <w:rStyle w:val="FontStyle71"/>
                <w:rFonts w:ascii="Times New Roman" w:hAnsi="Times New Roman" w:cs="Times New Roman"/>
                <w:b w:val="0"/>
                <w:sz w:val="22"/>
                <w:szCs w:val="36"/>
                <w:lang w:val="ru" w:eastAsia="en-US"/>
              </w:rPr>
              <w:t xml:space="preserve"> </w:t>
            </w:r>
            <w:r w:rsidR="00AC65A7" w:rsidRPr="00545224">
              <w:rPr>
                <w:rStyle w:val="FontStyle71"/>
                <w:rFonts w:ascii="Times New Roman" w:hAnsi="Times New Roman" w:cs="Times New Roman"/>
                <w:b w:val="0"/>
                <w:sz w:val="22"/>
                <w:szCs w:val="36"/>
                <w:lang w:val="ru" w:eastAsia="en-US"/>
              </w:rPr>
              <w:t>содержат</w:t>
            </w:r>
            <w:r w:rsidRPr="00545224">
              <w:rPr>
                <w:rStyle w:val="FontStyle71"/>
                <w:rFonts w:ascii="Times New Roman" w:hAnsi="Times New Roman" w:cs="Times New Roman"/>
                <w:b w:val="0"/>
                <w:sz w:val="22"/>
                <w:szCs w:val="36"/>
                <w:lang w:val="ru" w:eastAsia="en-US"/>
              </w:rPr>
              <w:t xml:space="preserve"> несколько ссылок на </w:t>
            </w:r>
            <w:r w:rsidR="00AC65A7" w:rsidRPr="00545224">
              <w:rPr>
                <w:rStyle w:val="FontStyle71"/>
                <w:rFonts w:ascii="Times New Roman" w:hAnsi="Times New Roman" w:cs="Times New Roman"/>
                <w:b w:val="0"/>
                <w:sz w:val="22"/>
                <w:szCs w:val="36"/>
                <w:lang w:val="ru" w:eastAsia="en-US"/>
              </w:rPr>
              <w:t xml:space="preserve">конкурсную </w:t>
            </w:r>
            <w:r w:rsidRPr="00545224">
              <w:rPr>
                <w:rStyle w:val="FontStyle71"/>
                <w:rFonts w:ascii="Times New Roman" w:hAnsi="Times New Roman" w:cs="Times New Roman"/>
                <w:b w:val="0"/>
                <w:sz w:val="22"/>
                <w:szCs w:val="36"/>
                <w:lang w:val="ru" w:eastAsia="en-US"/>
              </w:rPr>
              <w:t xml:space="preserve">документацию в целях конкретизации </w:t>
            </w:r>
            <w:r w:rsidR="00AC65A7" w:rsidRPr="00545224">
              <w:rPr>
                <w:rStyle w:val="FontStyle71"/>
                <w:rFonts w:ascii="Times New Roman" w:hAnsi="Times New Roman" w:cs="Times New Roman"/>
                <w:b w:val="0"/>
                <w:sz w:val="22"/>
                <w:szCs w:val="36"/>
                <w:lang w:val="ru" w:eastAsia="en-US"/>
              </w:rPr>
              <w:t>порядка</w:t>
            </w:r>
            <w:r w:rsidRPr="00545224">
              <w:rPr>
                <w:rStyle w:val="FontStyle71"/>
                <w:rFonts w:ascii="Times New Roman" w:hAnsi="Times New Roman" w:cs="Times New Roman"/>
                <w:b w:val="0"/>
                <w:sz w:val="22"/>
                <w:szCs w:val="36"/>
                <w:lang w:val="ru" w:eastAsia="en-US"/>
              </w:rPr>
              <w:t>, котор</w:t>
            </w:r>
            <w:r w:rsidR="00AC65A7" w:rsidRPr="00545224">
              <w:rPr>
                <w:rStyle w:val="FontStyle71"/>
                <w:rFonts w:ascii="Times New Roman" w:hAnsi="Times New Roman" w:cs="Times New Roman"/>
                <w:b w:val="0"/>
                <w:sz w:val="22"/>
                <w:szCs w:val="36"/>
                <w:lang w:val="ru" w:eastAsia="en-US"/>
              </w:rPr>
              <w:t>ый</w:t>
            </w:r>
            <w:r w:rsidRPr="00545224">
              <w:rPr>
                <w:rStyle w:val="FontStyle71"/>
                <w:rFonts w:ascii="Times New Roman" w:hAnsi="Times New Roman" w:cs="Times New Roman"/>
                <w:b w:val="0"/>
                <w:sz w:val="22"/>
                <w:szCs w:val="36"/>
                <w:lang w:val="ru" w:eastAsia="en-US"/>
              </w:rPr>
              <w:t xml:space="preserve"> применя</w:t>
            </w:r>
            <w:r w:rsidR="00AC65A7" w:rsidRPr="00545224">
              <w:rPr>
                <w:rStyle w:val="FontStyle71"/>
                <w:rFonts w:ascii="Times New Roman" w:hAnsi="Times New Roman" w:cs="Times New Roman"/>
                <w:b w:val="0"/>
                <w:sz w:val="22"/>
                <w:szCs w:val="36"/>
                <w:lang w:val="ru" w:eastAsia="en-US"/>
              </w:rPr>
              <w:t>е</w:t>
            </w:r>
            <w:r w:rsidRPr="00545224">
              <w:rPr>
                <w:rStyle w:val="FontStyle71"/>
                <w:rFonts w:ascii="Times New Roman" w:hAnsi="Times New Roman" w:cs="Times New Roman"/>
                <w:b w:val="0"/>
                <w:sz w:val="22"/>
                <w:szCs w:val="36"/>
                <w:lang w:val="ru" w:eastAsia="en-US"/>
              </w:rPr>
              <w:t xml:space="preserve">тся специально для данного </w:t>
            </w:r>
            <w:r w:rsidR="001C0085" w:rsidRPr="00545224">
              <w:rPr>
                <w:rStyle w:val="FontStyle71"/>
                <w:rFonts w:ascii="Times New Roman" w:hAnsi="Times New Roman" w:cs="Times New Roman"/>
                <w:b w:val="0"/>
                <w:sz w:val="22"/>
                <w:szCs w:val="36"/>
                <w:lang w:val="ru" w:eastAsia="en-US"/>
              </w:rPr>
              <w:t>конкурса</w:t>
            </w:r>
            <w:r w:rsidRPr="00545224">
              <w:rPr>
                <w:rStyle w:val="FontStyle71"/>
                <w:rFonts w:ascii="Times New Roman" w:hAnsi="Times New Roman" w:cs="Times New Roman"/>
                <w:b w:val="0"/>
                <w:sz w:val="22"/>
                <w:szCs w:val="36"/>
                <w:lang w:val="ru" w:eastAsia="en-US"/>
              </w:rPr>
              <w:t xml:space="preserve">. </w:t>
            </w:r>
            <w:r w:rsidR="0070577C" w:rsidRPr="00545224">
              <w:rPr>
                <w:rStyle w:val="FontStyle71"/>
                <w:rFonts w:ascii="Times New Roman" w:hAnsi="Times New Roman" w:cs="Times New Roman"/>
                <w:b w:val="0"/>
                <w:sz w:val="22"/>
                <w:szCs w:val="36"/>
                <w:lang w:val="ru" w:eastAsia="en-US"/>
              </w:rPr>
              <w:t>Конкурсная</w:t>
            </w:r>
            <w:r w:rsidRPr="00545224">
              <w:rPr>
                <w:rStyle w:val="FontStyle71"/>
                <w:rFonts w:ascii="Times New Roman" w:hAnsi="Times New Roman" w:cs="Times New Roman"/>
                <w:b w:val="0"/>
                <w:sz w:val="22"/>
                <w:szCs w:val="36"/>
                <w:lang w:val="ru" w:eastAsia="en-US"/>
              </w:rPr>
              <w:t xml:space="preserve"> документация должна иметь приоритет при интерпретации возможной двусмысленности или противоречия между </w:t>
            </w:r>
            <w:r w:rsidR="0070577C" w:rsidRPr="00545224">
              <w:rPr>
                <w:rStyle w:val="FontStyle71"/>
                <w:rFonts w:ascii="Times New Roman" w:hAnsi="Times New Roman" w:cs="Times New Roman"/>
                <w:b w:val="0"/>
                <w:sz w:val="22"/>
                <w:szCs w:val="36"/>
                <w:lang w:val="ru" w:eastAsia="en-US"/>
              </w:rPr>
              <w:t>конкурсной</w:t>
            </w:r>
            <w:r w:rsidRPr="00545224">
              <w:rPr>
                <w:rStyle w:val="FontStyle71"/>
                <w:rFonts w:ascii="Times New Roman" w:hAnsi="Times New Roman" w:cs="Times New Roman"/>
                <w:b w:val="0"/>
                <w:sz w:val="22"/>
                <w:szCs w:val="36"/>
                <w:lang w:val="ru" w:eastAsia="en-US"/>
              </w:rPr>
              <w:t xml:space="preserve"> документацией и стандартными условиями </w:t>
            </w:r>
            <w:r w:rsidR="001C0085" w:rsidRPr="00545224">
              <w:rPr>
                <w:rStyle w:val="FontStyle71"/>
                <w:rFonts w:ascii="Times New Roman" w:hAnsi="Times New Roman" w:cs="Times New Roman"/>
                <w:b w:val="0"/>
                <w:sz w:val="22"/>
                <w:szCs w:val="36"/>
                <w:lang w:val="ru" w:eastAsia="en-US"/>
              </w:rPr>
              <w:t>конкурса</w:t>
            </w:r>
            <w:r w:rsidRPr="00545224">
              <w:rPr>
                <w:rStyle w:val="FontStyle71"/>
                <w:rFonts w:ascii="Times New Roman" w:hAnsi="Times New Roman" w:cs="Times New Roman"/>
                <w:b w:val="0"/>
                <w:sz w:val="22"/>
                <w:szCs w:val="36"/>
                <w:lang w:val="ru" w:eastAsia="en-US"/>
              </w:rPr>
              <w:t>.</w:t>
            </w:r>
          </w:p>
          <w:p w14:paraId="4B509778" w14:textId="27050555" w:rsidR="00A1042D" w:rsidRPr="00545224" w:rsidRDefault="00A1042D" w:rsidP="00F17C1D">
            <w:pPr>
              <w:pStyle w:val="Style26"/>
              <w:widowControl/>
              <w:jc w:val="both"/>
              <w:rPr>
                <w:rStyle w:val="FontStyle71"/>
                <w:rFonts w:ascii="Times New Roman" w:hAnsi="Times New Roman" w:cs="Times New Roman"/>
                <w:b w:val="0"/>
                <w:sz w:val="22"/>
                <w:szCs w:val="36"/>
                <w:lang w:eastAsia="en-US"/>
              </w:rPr>
            </w:pPr>
            <w:r w:rsidRPr="00545224">
              <w:rPr>
                <w:rStyle w:val="FontStyle71"/>
                <w:rFonts w:ascii="Times New Roman" w:hAnsi="Times New Roman" w:cs="Times New Roman"/>
                <w:b w:val="0"/>
                <w:sz w:val="22"/>
                <w:szCs w:val="36"/>
                <w:lang w:val="ru" w:eastAsia="en-US"/>
              </w:rPr>
              <w:t xml:space="preserve">Каждый из пунктов документации, приведенных ниже, имеет перекрестную ссылку с пунктом стандартных условий </w:t>
            </w:r>
            <w:r w:rsidR="001C0085" w:rsidRPr="00545224">
              <w:rPr>
                <w:rStyle w:val="FontStyle71"/>
                <w:rFonts w:ascii="Times New Roman" w:hAnsi="Times New Roman" w:cs="Times New Roman"/>
                <w:b w:val="0"/>
                <w:sz w:val="22"/>
                <w:szCs w:val="36"/>
                <w:lang w:val="ru" w:eastAsia="en-US"/>
              </w:rPr>
              <w:t>конкурса</w:t>
            </w:r>
            <w:r w:rsidRPr="00545224">
              <w:rPr>
                <w:rStyle w:val="FontStyle71"/>
                <w:rFonts w:ascii="Times New Roman" w:hAnsi="Times New Roman" w:cs="Times New Roman"/>
                <w:b w:val="0"/>
                <w:sz w:val="22"/>
                <w:szCs w:val="36"/>
                <w:lang w:val="ru" w:eastAsia="en-US"/>
              </w:rPr>
              <w:t>, к которым он главным образом применяется.</w:t>
            </w:r>
          </w:p>
        </w:tc>
        <w:tc>
          <w:tcPr>
            <w:tcW w:w="2382" w:type="dxa"/>
            <w:tcBorders>
              <w:top w:val="double" w:sz="4" w:space="0" w:color="auto"/>
              <w:left w:val="single" w:sz="6" w:space="0" w:color="auto"/>
              <w:right w:val="single" w:sz="6" w:space="0" w:color="auto"/>
            </w:tcBorders>
          </w:tcPr>
          <w:p w14:paraId="6DCFB6A6" w14:textId="77777777" w:rsidR="00A1042D" w:rsidRPr="00545224" w:rsidRDefault="00A1042D" w:rsidP="00F17C1D">
            <w:pPr>
              <w:pStyle w:val="Style26"/>
              <w:widowControl/>
              <w:jc w:val="both"/>
              <w:rPr>
                <w:rStyle w:val="FontStyle71"/>
                <w:rFonts w:ascii="Times New Roman" w:hAnsi="Times New Roman" w:cs="Times New Roman"/>
                <w:b w:val="0"/>
                <w:sz w:val="22"/>
                <w:szCs w:val="36"/>
                <w:lang w:val="en-US" w:eastAsia="en-US"/>
              </w:rPr>
            </w:pPr>
            <w:r w:rsidRPr="00545224">
              <w:rPr>
                <w:rStyle w:val="FontStyle71"/>
                <w:rFonts w:ascii="Times New Roman" w:hAnsi="Times New Roman" w:cs="Times New Roman"/>
                <w:b w:val="0"/>
                <w:sz w:val="22"/>
                <w:szCs w:val="36"/>
                <w:lang w:val="ru" w:eastAsia="en-US"/>
              </w:rPr>
              <w:t>Включить во все документы.</w:t>
            </w:r>
          </w:p>
        </w:tc>
      </w:tr>
    </w:tbl>
    <w:p w14:paraId="50185C55" w14:textId="7AD98883" w:rsidR="000B7B89" w:rsidRPr="00545224" w:rsidRDefault="000B7B89">
      <w:pPr>
        <w:rPr>
          <w:rFonts w:ascii="Times New Roman" w:hAnsi="Times New Roman" w:cs="Times New Roman"/>
        </w:rPr>
      </w:pPr>
    </w:p>
    <w:p w14:paraId="0656F351" w14:textId="77777777" w:rsidR="000B7B89" w:rsidRPr="00545224" w:rsidRDefault="000B7B89">
      <w:pPr>
        <w:widowControl/>
        <w:autoSpaceDE/>
        <w:autoSpaceDN/>
        <w:adjustRightInd/>
        <w:ind w:firstLine="0"/>
        <w:jc w:val="left"/>
        <w:rPr>
          <w:rFonts w:ascii="Times New Roman" w:hAnsi="Times New Roman" w:cs="Times New Roman"/>
        </w:rPr>
      </w:pPr>
      <w:r w:rsidRPr="00545224">
        <w:rPr>
          <w:rFonts w:ascii="Times New Roman" w:hAnsi="Times New Roman" w:cs="Times New Roman"/>
        </w:rPr>
        <w:br w:type="page"/>
      </w:r>
    </w:p>
    <w:p w14:paraId="4270C244" w14:textId="63F2B566" w:rsidR="000B7B89" w:rsidRPr="00545224" w:rsidRDefault="000B7B89" w:rsidP="000B7B89">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В.1</w:t>
      </w:r>
    </w:p>
    <w:p w14:paraId="10367D1C" w14:textId="77777777" w:rsidR="0036572F" w:rsidRPr="00545224" w:rsidRDefault="0036572F" w:rsidP="000B7B89">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1225"/>
        <w:gridCol w:w="5726"/>
        <w:gridCol w:w="23"/>
        <w:gridCol w:w="2382"/>
      </w:tblGrid>
      <w:tr w:rsidR="0036572F" w:rsidRPr="00545224" w14:paraId="6B6D9C84" w14:textId="77777777" w:rsidTr="0036572F">
        <w:trPr>
          <w:trHeight w:val="307"/>
          <w:jc w:val="center"/>
        </w:trPr>
        <w:tc>
          <w:tcPr>
            <w:tcW w:w="1225" w:type="dxa"/>
            <w:tcBorders>
              <w:top w:val="single" w:sz="6" w:space="0" w:color="auto"/>
              <w:left w:val="single" w:sz="6" w:space="0" w:color="auto"/>
              <w:bottom w:val="double" w:sz="4" w:space="0" w:color="auto"/>
              <w:right w:val="single" w:sz="6" w:space="0" w:color="auto"/>
            </w:tcBorders>
            <w:vAlign w:val="center"/>
          </w:tcPr>
          <w:p w14:paraId="731F3F56" w14:textId="77777777" w:rsidR="000B7B89" w:rsidRPr="00545224" w:rsidRDefault="000B7B89" w:rsidP="000B7B89">
            <w:pPr>
              <w:pStyle w:val="Style26"/>
              <w:jc w:val="center"/>
              <w:rPr>
                <w:rStyle w:val="FontStyle67"/>
                <w:rFonts w:ascii="Times New Roman" w:hAnsi="Times New Roman" w:cs="Times New Roman"/>
                <w:b/>
                <w:bCs/>
                <w:color w:val="auto"/>
                <w:sz w:val="22"/>
                <w:szCs w:val="36"/>
                <w:lang w:eastAsia="en-US"/>
              </w:rPr>
            </w:pPr>
            <w:r w:rsidRPr="00545224">
              <w:rPr>
                <w:rStyle w:val="FontStyle67"/>
                <w:rFonts w:ascii="Times New Roman" w:hAnsi="Times New Roman" w:cs="Times New Roman"/>
                <w:b/>
                <w:bCs/>
                <w:color w:val="auto"/>
                <w:sz w:val="22"/>
                <w:szCs w:val="36"/>
                <w:lang w:eastAsia="en-US"/>
              </w:rPr>
              <w:t>Номер подпункта</w:t>
            </w:r>
          </w:p>
        </w:tc>
        <w:tc>
          <w:tcPr>
            <w:tcW w:w="5749" w:type="dxa"/>
            <w:gridSpan w:val="2"/>
            <w:tcBorders>
              <w:top w:val="single" w:sz="6" w:space="0" w:color="auto"/>
              <w:left w:val="single" w:sz="6" w:space="0" w:color="auto"/>
              <w:bottom w:val="double" w:sz="4" w:space="0" w:color="auto"/>
              <w:right w:val="single" w:sz="6" w:space="0" w:color="auto"/>
            </w:tcBorders>
            <w:vAlign w:val="center"/>
          </w:tcPr>
          <w:p w14:paraId="10CDBE21" w14:textId="77777777" w:rsidR="000B7B89" w:rsidRPr="00545224" w:rsidRDefault="000B7B89" w:rsidP="000B7B89">
            <w:pPr>
              <w:pStyle w:val="Style26"/>
              <w:jc w:val="center"/>
              <w:rPr>
                <w:rStyle w:val="FontStyle67"/>
                <w:rFonts w:ascii="Times New Roman" w:hAnsi="Times New Roman" w:cs="Times New Roman"/>
                <w:b/>
                <w:bCs/>
                <w:color w:val="auto"/>
                <w:sz w:val="22"/>
                <w:szCs w:val="36"/>
                <w:lang w:val="ru" w:eastAsia="en-US"/>
              </w:rPr>
            </w:pPr>
            <w:r w:rsidRPr="00545224">
              <w:rPr>
                <w:rStyle w:val="FontStyle67"/>
                <w:rFonts w:ascii="Times New Roman" w:hAnsi="Times New Roman" w:cs="Times New Roman"/>
                <w:b/>
                <w:bCs/>
                <w:color w:val="auto"/>
                <w:sz w:val="22"/>
                <w:szCs w:val="36"/>
                <w:lang w:val="ru" w:eastAsia="en-US"/>
              </w:rPr>
              <w:t>Документация</w:t>
            </w:r>
          </w:p>
        </w:tc>
        <w:tc>
          <w:tcPr>
            <w:tcW w:w="2382" w:type="dxa"/>
            <w:tcBorders>
              <w:top w:val="single" w:sz="6" w:space="0" w:color="auto"/>
              <w:left w:val="single" w:sz="6" w:space="0" w:color="auto"/>
              <w:bottom w:val="double" w:sz="4" w:space="0" w:color="auto"/>
              <w:right w:val="single" w:sz="6" w:space="0" w:color="auto"/>
            </w:tcBorders>
            <w:vAlign w:val="center"/>
          </w:tcPr>
          <w:p w14:paraId="4003C371" w14:textId="77777777" w:rsidR="000B7B89" w:rsidRPr="00545224" w:rsidRDefault="000B7B89" w:rsidP="000B7B89">
            <w:pPr>
              <w:pStyle w:val="Style26"/>
              <w:jc w:val="center"/>
              <w:rPr>
                <w:rStyle w:val="FontStyle67"/>
                <w:rFonts w:ascii="Times New Roman" w:hAnsi="Times New Roman" w:cs="Times New Roman"/>
                <w:b/>
                <w:bCs/>
                <w:color w:val="auto"/>
                <w:sz w:val="22"/>
                <w:szCs w:val="36"/>
                <w:lang w:val="ru" w:eastAsia="en-US"/>
              </w:rPr>
            </w:pPr>
            <w:r w:rsidRPr="00545224">
              <w:rPr>
                <w:rStyle w:val="FontStyle67"/>
                <w:rFonts w:ascii="Times New Roman" w:hAnsi="Times New Roman" w:cs="Times New Roman"/>
                <w:b/>
                <w:bCs/>
                <w:color w:val="auto"/>
                <w:sz w:val="22"/>
                <w:szCs w:val="36"/>
                <w:lang w:val="ru" w:eastAsia="en-US"/>
              </w:rPr>
              <w:t>Руководящие указания</w:t>
            </w:r>
          </w:p>
        </w:tc>
      </w:tr>
      <w:tr w:rsidR="0036572F" w:rsidRPr="00545224" w14:paraId="2319D148" w14:textId="77777777" w:rsidTr="0036572F">
        <w:trPr>
          <w:trHeight w:val="307"/>
          <w:jc w:val="center"/>
        </w:trPr>
        <w:tc>
          <w:tcPr>
            <w:tcW w:w="1225" w:type="dxa"/>
            <w:tcBorders>
              <w:top w:val="double" w:sz="4" w:space="0" w:color="auto"/>
              <w:left w:val="single" w:sz="6" w:space="0" w:color="auto"/>
              <w:bottom w:val="single" w:sz="6" w:space="0" w:color="auto"/>
              <w:right w:val="single" w:sz="6" w:space="0" w:color="auto"/>
            </w:tcBorders>
          </w:tcPr>
          <w:p w14:paraId="71CD5C06"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36"/>
                <w:lang w:val="en-US" w:eastAsia="en-US"/>
              </w:rPr>
            </w:pPr>
            <w:hyperlink w:anchor="bookmark10" w:history="1">
              <w:r w:rsidR="00A1042D" w:rsidRPr="00545224">
                <w:rPr>
                  <w:rStyle w:val="FontStyle71"/>
                  <w:rFonts w:ascii="Times New Roman" w:hAnsi="Times New Roman" w:cs="Times New Roman"/>
                  <w:b w:val="0"/>
                  <w:color w:val="auto"/>
                  <w:sz w:val="22"/>
                  <w:szCs w:val="36"/>
                  <w:lang w:val="ru" w:eastAsia="en-US"/>
                </w:rPr>
                <w:t>4.1</w:t>
              </w:r>
            </w:hyperlink>
          </w:p>
        </w:tc>
        <w:tc>
          <w:tcPr>
            <w:tcW w:w="5749" w:type="dxa"/>
            <w:gridSpan w:val="2"/>
            <w:tcBorders>
              <w:top w:val="double" w:sz="4" w:space="0" w:color="auto"/>
              <w:left w:val="single" w:sz="6" w:space="0" w:color="auto"/>
              <w:bottom w:val="single" w:sz="6" w:space="0" w:color="auto"/>
              <w:right w:val="single" w:sz="6" w:space="0" w:color="auto"/>
            </w:tcBorders>
          </w:tcPr>
          <w:p w14:paraId="6E504677"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36"/>
                <w:lang w:val="en-US" w:eastAsia="en-US"/>
              </w:rPr>
            </w:pPr>
            <w:r w:rsidRPr="00545224">
              <w:rPr>
                <w:rStyle w:val="FontStyle71"/>
                <w:rFonts w:ascii="Times New Roman" w:hAnsi="Times New Roman" w:cs="Times New Roman"/>
                <w:b w:val="0"/>
                <w:color w:val="auto"/>
                <w:sz w:val="22"/>
                <w:szCs w:val="36"/>
                <w:lang w:val="ru" w:eastAsia="en-US"/>
              </w:rPr>
              <w:t>Заказчик... .</w:t>
            </w:r>
          </w:p>
        </w:tc>
        <w:tc>
          <w:tcPr>
            <w:tcW w:w="2382" w:type="dxa"/>
            <w:tcBorders>
              <w:top w:val="double" w:sz="4" w:space="0" w:color="auto"/>
              <w:left w:val="single" w:sz="6" w:space="0" w:color="auto"/>
              <w:bottom w:val="single" w:sz="6" w:space="0" w:color="auto"/>
              <w:right w:val="single" w:sz="6" w:space="0" w:color="auto"/>
            </w:tcBorders>
          </w:tcPr>
          <w:p w14:paraId="18AC3FD7"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36"/>
                <w:lang w:val="en-US" w:eastAsia="en-US"/>
              </w:rPr>
            </w:pPr>
            <w:r w:rsidRPr="00545224">
              <w:rPr>
                <w:rStyle w:val="FontStyle71"/>
                <w:rFonts w:ascii="Times New Roman" w:hAnsi="Times New Roman" w:cs="Times New Roman"/>
                <w:b w:val="0"/>
                <w:color w:val="auto"/>
                <w:sz w:val="22"/>
                <w:szCs w:val="36"/>
                <w:lang w:val="ru" w:eastAsia="en-US"/>
              </w:rPr>
              <w:t>Указать имя заказчика.</w:t>
            </w:r>
          </w:p>
        </w:tc>
      </w:tr>
      <w:tr w:rsidR="0036572F" w:rsidRPr="00545224" w14:paraId="7616140F" w14:textId="77777777" w:rsidTr="000B7B89">
        <w:trPr>
          <w:trHeight w:val="4220"/>
          <w:jc w:val="center"/>
        </w:trPr>
        <w:tc>
          <w:tcPr>
            <w:tcW w:w="1225" w:type="dxa"/>
            <w:tcBorders>
              <w:top w:val="single" w:sz="6" w:space="0" w:color="auto"/>
              <w:left w:val="single" w:sz="6" w:space="0" w:color="auto"/>
              <w:bottom w:val="single" w:sz="6" w:space="0" w:color="auto"/>
              <w:right w:val="single" w:sz="6" w:space="0" w:color="auto"/>
            </w:tcBorders>
          </w:tcPr>
          <w:p w14:paraId="307E7725"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36"/>
                <w:lang w:val="en-US" w:eastAsia="en-US"/>
              </w:rPr>
            </w:pPr>
            <w:hyperlink w:anchor="bookmark12" w:history="1">
              <w:r w:rsidR="00A1042D" w:rsidRPr="00545224">
                <w:rPr>
                  <w:rStyle w:val="FontStyle71"/>
                  <w:rFonts w:ascii="Times New Roman" w:hAnsi="Times New Roman" w:cs="Times New Roman"/>
                  <w:b w:val="0"/>
                  <w:color w:val="auto"/>
                  <w:sz w:val="22"/>
                  <w:szCs w:val="36"/>
                  <w:lang w:val="ru" w:eastAsia="en-US"/>
                </w:rPr>
                <w:t>4.2</w:t>
              </w:r>
            </w:hyperlink>
          </w:p>
        </w:tc>
        <w:tc>
          <w:tcPr>
            <w:tcW w:w="5749" w:type="dxa"/>
            <w:gridSpan w:val="2"/>
            <w:tcBorders>
              <w:top w:val="single" w:sz="6" w:space="0" w:color="auto"/>
              <w:left w:val="single" w:sz="6" w:space="0" w:color="auto"/>
              <w:bottom w:val="single" w:sz="6" w:space="0" w:color="auto"/>
              <w:right w:val="single" w:sz="6" w:space="0" w:color="auto"/>
            </w:tcBorders>
          </w:tcPr>
          <w:p w14:paraId="7EADA4EC" w14:textId="06AA6027" w:rsidR="00A1042D" w:rsidRPr="00545224" w:rsidRDefault="0070577C" w:rsidP="00F17C1D">
            <w:pPr>
              <w:pStyle w:val="Style23"/>
              <w:widowControl/>
              <w:jc w:val="both"/>
              <w:rPr>
                <w:rStyle w:val="FontStyle71"/>
                <w:rFonts w:ascii="Times New Roman" w:hAnsi="Times New Roman" w:cs="Times New Roman"/>
                <w:b w:val="0"/>
                <w:color w:val="auto"/>
                <w:sz w:val="22"/>
                <w:szCs w:val="36"/>
                <w:lang w:val="ru" w:eastAsia="en-US"/>
              </w:rPr>
            </w:pPr>
            <w:r w:rsidRPr="00545224">
              <w:rPr>
                <w:rStyle w:val="FontStyle71"/>
                <w:rFonts w:ascii="Times New Roman" w:hAnsi="Times New Roman" w:cs="Times New Roman"/>
                <w:b w:val="0"/>
                <w:color w:val="auto"/>
                <w:sz w:val="22"/>
                <w:szCs w:val="36"/>
                <w:lang w:val="ru" w:eastAsia="en-US"/>
              </w:rPr>
              <w:t>Конкурсная</w:t>
            </w:r>
            <w:r w:rsidR="00A1042D" w:rsidRPr="00545224">
              <w:rPr>
                <w:rStyle w:val="FontStyle71"/>
                <w:rFonts w:ascii="Times New Roman" w:hAnsi="Times New Roman" w:cs="Times New Roman"/>
                <w:b w:val="0"/>
                <w:color w:val="auto"/>
                <w:sz w:val="22"/>
                <w:szCs w:val="36"/>
                <w:lang w:val="ru" w:eastAsia="en-US"/>
              </w:rPr>
              <w:t xml:space="preserve"> документация, выпущенная заказчиком, включает: </w:t>
            </w:r>
          </w:p>
          <w:p w14:paraId="669CF3CF" w14:textId="58B30D62" w:rsidR="00A1042D" w:rsidRPr="00545224" w:rsidRDefault="00A1042D" w:rsidP="00F17C1D">
            <w:pPr>
              <w:pStyle w:val="Style23"/>
              <w:widowControl/>
              <w:jc w:val="both"/>
              <w:rPr>
                <w:rStyle w:val="FontStyle71"/>
                <w:rFonts w:ascii="Times New Roman" w:hAnsi="Times New Roman" w:cs="Times New Roman"/>
                <w:b w:val="0"/>
                <w:color w:val="auto"/>
                <w:sz w:val="22"/>
                <w:szCs w:val="36"/>
                <w:lang w:val="ru" w:eastAsia="en-US"/>
              </w:rPr>
            </w:pPr>
            <w:r w:rsidRPr="00545224">
              <w:rPr>
                <w:rStyle w:val="FontStyle71"/>
                <w:rFonts w:ascii="Times New Roman" w:hAnsi="Times New Roman" w:cs="Times New Roman"/>
                <w:b w:val="0"/>
                <w:color w:val="auto"/>
                <w:sz w:val="22"/>
                <w:szCs w:val="36"/>
                <w:lang w:val="ru" w:eastAsia="en-US"/>
              </w:rPr>
              <w:t xml:space="preserve">T1.1 Извещение о проведении </w:t>
            </w:r>
            <w:r w:rsidR="001C0085" w:rsidRPr="00545224">
              <w:rPr>
                <w:rStyle w:val="FontStyle71"/>
                <w:rFonts w:ascii="Times New Roman" w:hAnsi="Times New Roman" w:cs="Times New Roman"/>
                <w:b w:val="0"/>
                <w:color w:val="auto"/>
                <w:sz w:val="22"/>
                <w:szCs w:val="36"/>
                <w:lang w:val="ru" w:eastAsia="en-US"/>
              </w:rPr>
              <w:t>конкурса</w:t>
            </w:r>
            <w:r w:rsidRPr="00545224">
              <w:rPr>
                <w:rStyle w:val="FontStyle71"/>
                <w:rFonts w:ascii="Times New Roman" w:hAnsi="Times New Roman" w:cs="Times New Roman"/>
                <w:b w:val="0"/>
                <w:color w:val="auto"/>
                <w:sz w:val="22"/>
                <w:szCs w:val="36"/>
                <w:lang w:val="ru" w:eastAsia="en-US"/>
              </w:rPr>
              <w:t xml:space="preserve"> и приглашение к участию в </w:t>
            </w:r>
            <w:r w:rsidR="007570A9" w:rsidRPr="00545224">
              <w:rPr>
                <w:rStyle w:val="FontStyle71"/>
                <w:rFonts w:ascii="Times New Roman" w:hAnsi="Times New Roman" w:cs="Times New Roman"/>
                <w:b w:val="0"/>
                <w:color w:val="auto"/>
                <w:sz w:val="22"/>
                <w:szCs w:val="36"/>
                <w:lang w:val="ru" w:eastAsia="en-US"/>
              </w:rPr>
              <w:t>конкурсе</w:t>
            </w:r>
            <w:r w:rsidRPr="00545224">
              <w:rPr>
                <w:rStyle w:val="FontStyle71"/>
                <w:rFonts w:ascii="Times New Roman" w:hAnsi="Times New Roman" w:cs="Times New Roman"/>
                <w:b w:val="0"/>
                <w:color w:val="auto"/>
                <w:sz w:val="22"/>
                <w:szCs w:val="36"/>
                <w:lang w:val="ru" w:eastAsia="en-US"/>
              </w:rPr>
              <w:t xml:space="preserve"> </w:t>
            </w:r>
          </w:p>
          <w:p w14:paraId="2E4232A1" w14:textId="68155DB6" w:rsidR="00A1042D" w:rsidRPr="00545224" w:rsidRDefault="00A1042D" w:rsidP="00F17C1D">
            <w:pPr>
              <w:pStyle w:val="Style23"/>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 xml:space="preserve">T1.2 </w:t>
            </w:r>
            <w:r w:rsidR="0070577C" w:rsidRPr="00545224">
              <w:rPr>
                <w:rStyle w:val="FontStyle71"/>
                <w:rFonts w:ascii="Times New Roman" w:hAnsi="Times New Roman" w:cs="Times New Roman"/>
                <w:b w:val="0"/>
                <w:color w:val="auto"/>
                <w:sz w:val="22"/>
                <w:szCs w:val="36"/>
                <w:lang w:val="ru" w:eastAsia="en-US"/>
              </w:rPr>
              <w:t>Конкурсная</w:t>
            </w:r>
            <w:r w:rsidRPr="00545224">
              <w:rPr>
                <w:rStyle w:val="FontStyle71"/>
                <w:rFonts w:ascii="Times New Roman" w:hAnsi="Times New Roman" w:cs="Times New Roman"/>
                <w:b w:val="0"/>
                <w:color w:val="auto"/>
                <w:sz w:val="22"/>
                <w:szCs w:val="36"/>
                <w:lang w:val="ru" w:eastAsia="en-US"/>
              </w:rPr>
              <w:t xml:space="preserve"> документация</w:t>
            </w:r>
          </w:p>
          <w:p w14:paraId="3C9D0994"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T2.1 Перечень документов, подлежащих возврату</w:t>
            </w:r>
          </w:p>
          <w:p w14:paraId="6F854A5B"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T2.2 Графики, подлежащие возврату</w:t>
            </w:r>
          </w:p>
          <w:p w14:paraId="67826BDC" w14:textId="16B90BA7"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 xml:space="preserve">C1: Соглашения и </w:t>
            </w:r>
            <w:r w:rsidR="00AC65A7" w:rsidRPr="00545224">
              <w:rPr>
                <w:rStyle w:val="FontStyle71"/>
                <w:rFonts w:ascii="Times New Roman" w:hAnsi="Times New Roman" w:cs="Times New Roman"/>
                <w:b w:val="0"/>
                <w:color w:val="auto"/>
                <w:sz w:val="22"/>
                <w:szCs w:val="36"/>
                <w:lang w:val="ru" w:eastAsia="en-US"/>
              </w:rPr>
              <w:t>документация по договору</w:t>
            </w:r>
          </w:p>
          <w:p w14:paraId="1170B8DB" w14:textId="1886770B"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C1.1 Форма предложения и принятия</w:t>
            </w:r>
          </w:p>
          <w:p w14:paraId="2C706C8C" w14:textId="5400B4CC"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 xml:space="preserve">C1.2 </w:t>
            </w:r>
            <w:r w:rsidR="00AC65A7" w:rsidRPr="00545224">
              <w:rPr>
                <w:rStyle w:val="FontStyle71"/>
                <w:rFonts w:ascii="Times New Roman" w:hAnsi="Times New Roman" w:cs="Times New Roman"/>
                <w:b w:val="0"/>
                <w:color w:val="auto"/>
                <w:sz w:val="22"/>
                <w:szCs w:val="36"/>
                <w:lang w:val="ru" w:eastAsia="en-US"/>
              </w:rPr>
              <w:t>Д</w:t>
            </w:r>
            <w:r w:rsidRPr="00545224">
              <w:rPr>
                <w:rStyle w:val="FontStyle71"/>
                <w:rFonts w:ascii="Times New Roman" w:hAnsi="Times New Roman" w:cs="Times New Roman"/>
                <w:b w:val="0"/>
                <w:color w:val="auto"/>
                <w:sz w:val="22"/>
                <w:szCs w:val="36"/>
                <w:lang w:val="ru" w:eastAsia="en-US"/>
              </w:rPr>
              <w:t>окументация</w:t>
            </w:r>
            <w:r w:rsidR="00AC65A7" w:rsidRPr="00545224">
              <w:rPr>
                <w:rStyle w:val="FontStyle71"/>
                <w:rFonts w:ascii="Times New Roman" w:hAnsi="Times New Roman" w:cs="Times New Roman"/>
                <w:b w:val="0"/>
                <w:color w:val="auto"/>
                <w:sz w:val="22"/>
                <w:szCs w:val="36"/>
                <w:lang w:val="ru" w:eastAsia="en-US"/>
              </w:rPr>
              <w:t xml:space="preserve"> по договору</w:t>
            </w:r>
          </w:p>
          <w:p w14:paraId="7000F92B"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C1.3 Форма гарантии</w:t>
            </w:r>
          </w:p>
          <w:p w14:paraId="7063DD4E" w14:textId="3A24D99D"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 xml:space="preserve">C1.4 </w:t>
            </w:r>
            <w:r w:rsidR="008F1D1E" w:rsidRPr="00545224">
              <w:rPr>
                <w:rStyle w:val="FontStyle71"/>
                <w:rFonts w:ascii="Times New Roman" w:hAnsi="Times New Roman" w:cs="Times New Roman"/>
                <w:b w:val="0"/>
                <w:color w:val="auto"/>
                <w:sz w:val="22"/>
                <w:szCs w:val="36"/>
                <w:lang w:val="ru" w:eastAsia="en-US"/>
              </w:rPr>
              <w:t xml:space="preserve">Договор </w:t>
            </w:r>
            <w:r w:rsidRPr="00545224">
              <w:rPr>
                <w:rStyle w:val="FontStyle71"/>
                <w:rFonts w:ascii="Times New Roman" w:hAnsi="Times New Roman" w:cs="Times New Roman"/>
                <w:b w:val="0"/>
                <w:color w:val="auto"/>
                <w:sz w:val="22"/>
                <w:szCs w:val="36"/>
                <w:lang w:val="ru" w:eastAsia="en-US"/>
              </w:rPr>
              <w:t>с арбитром</w:t>
            </w:r>
          </w:p>
          <w:p w14:paraId="422DEEC0" w14:textId="32BD3E44"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 xml:space="preserve">C2: </w:t>
            </w:r>
            <w:r w:rsidR="00AC65A7" w:rsidRPr="00545224">
              <w:rPr>
                <w:rStyle w:val="FontStyle71"/>
                <w:rFonts w:ascii="Times New Roman" w:hAnsi="Times New Roman" w:cs="Times New Roman"/>
                <w:b w:val="0"/>
                <w:color w:val="auto"/>
                <w:sz w:val="22"/>
                <w:szCs w:val="36"/>
                <w:lang w:val="ru" w:eastAsia="en-US"/>
              </w:rPr>
              <w:t>Документы по ценообразованию</w:t>
            </w:r>
          </w:p>
          <w:p w14:paraId="772D0780" w14:textId="210A9591"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 xml:space="preserve">C2.1 </w:t>
            </w:r>
            <w:r w:rsidR="0064074E" w:rsidRPr="00545224">
              <w:rPr>
                <w:rStyle w:val="FontStyle71"/>
                <w:rFonts w:ascii="Times New Roman" w:hAnsi="Times New Roman" w:cs="Times New Roman"/>
                <w:b w:val="0"/>
                <w:color w:val="auto"/>
                <w:sz w:val="22"/>
                <w:szCs w:val="36"/>
                <w:lang w:val="ru" w:eastAsia="en-US"/>
              </w:rPr>
              <w:t>Инструкции по ценообразованию</w:t>
            </w:r>
          </w:p>
          <w:p w14:paraId="1585ABD8" w14:textId="2E188D81"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 xml:space="preserve">C2.2 График работ или </w:t>
            </w:r>
            <w:r w:rsidR="00A04448" w:rsidRPr="00545224">
              <w:rPr>
                <w:rStyle w:val="FontStyle71"/>
                <w:rFonts w:ascii="Times New Roman" w:hAnsi="Times New Roman" w:cs="Times New Roman"/>
                <w:b w:val="0"/>
                <w:color w:val="auto"/>
                <w:sz w:val="22"/>
                <w:szCs w:val="36"/>
                <w:lang w:val="ru"/>
              </w:rPr>
              <w:t>Ведомость объемов работ</w:t>
            </w:r>
            <w:r w:rsidR="00A04448" w:rsidRPr="00545224">
              <w:rPr>
                <w:rStyle w:val="FontStyle71"/>
                <w:rFonts w:ascii="Times New Roman" w:hAnsi="Times New Roman" w:cs="Times New Roman"/>
                <w:b w:val="0"/>
                <w:color w:val="auto"/>
                <w:sz w:val="22"/>
                <w:szCs w:val="36"/>
                <w:lang w:val="ru" w:eastAsia="en-US"/>
              </w:rPr>
              <w:t xml:space="preserve"> </w:t>
            </w:r>
          </w:p>
          <w:p w14:paraId="441E3823" w14:textId="7EF95FAE"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 xml:space="preserve">C3: </w:t>
            </w:r>
            <w:r w:rsidR="00A04448" w:rsidRPr="00545224">
              <w:rPr>
                <w:rStyle w:val="FontStyle71"/>
                <w:rFonts w:ascii="Times New Roman" w:hAnsi="Times New Roman" w:cs="Times New Roman"/>
                <w:b w:val="0"/>
                <w:color w:val="auto"/>
                <w:sz w:val="22"/>
                <w:szCs w:val="36"/>
                <w:lang w:val="ru" w:eastAsia="en-US"/>
              </w:rPr>
              <w:t>Объем</w:t>
            </w:r>
            <w:r w:rsidRPr="00545224">
              <w:rPr>
                <w:rStyle w:val="FontStyle71"/>
                <w:rFonts w:ascii="Times New Roman" w:hAnsi="Times New Roman" w:cs="Times New Roman"/>
                <w:b w:val="0"/>
                <w:color w:val="auto"/>
                <w:sz w:val="22"/>
                <w:szCs w:val="36"/>
                <w:lang w:val="ru" w:eastAsia="en-US"/>
              </w:rPr>
              <w:t xml:space="preserve"> работ</w:t>
            </w:r>
          </w:p>
          <w:p w14:paraId="565C792B" w14:textId="5DE4A314" w:rsidR="00A1042D" w:rsidRPr="00545224" w:rsidRDefault="00A1042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 xml:space="preserve">C4 Информация о </w:t>
            </w:r>
            <w:r w:rsidR="00A04448" w:rsidRPr="00545224">
              <w:rPr>
                <w:rStyle w:val="FontStyle71"/>
                <w:rFonts w:ascii="Times New Roman" w:hAnsi="Times New Roman" w:cs="Times New Roman"/>
                <w:b w:val="0"/>
                <w:color w:val="auto"/>
                <w:sz w:val="22"/>
                <w:szCs w:val="36"/>
                <w:lang w:val="ru" w:eastAsia="en-US"/>
              </w:rPr>
              <w:t xml:space="preserve">строительной </w:t>
            </w:r>
            <w:r w:rsidRPr="00545224">
              <w:rPr>
                <w:rStyle w:val="FontStyle71"/>
                <w:rFonts w:ascii="Times New Roman" w:hAnsi="Times New Roman" w:cs="Times New Roman"/>
                <w:b w:val="0"/>
                <w:color w:val="auto"/>
                <w:sz w:val="22"/>
                <w:szCs w:val="36"/>
                <w:lang w:val="ru" w:eastAsia="en-US"/>
              </w:rPr>
              <w:t>площадке</w:t>
            </w:r>
            <w:r w:rsidR="000B7B89" w:rsidRPr="00545224">
              <w:rPr>
                <w:rStyle w:val="FontStyle71"/>
                <w:rFonts w:ascii="Times New Roman" w:hAnsi="Times New Roman" w:cs="Times New Roman"/>
                <w:b w:val="0"/>
                <w:color w:val="auto"/>
                <w:sz w:val="22"/>
                <w:szCs w:val="36"/>
                <w:lang w:val="ru" w:eastAsia="en-US"/>
              </w:rPr>
              <w:t xml:space="preserve"> </w:t>
            </w:r>
          </w:p>
        </w:tc>
        <w:tc>
          <w:tcPr>
            <w:tcW w:w="2382" w:type="dxa"/>
            <w:tcBorders>
              <w:top w:val="single" w:sz="6" w:space="0" w:color="auto"/>
              <w:left w:val="single" w:sz="6" w:space="0" w:color="auto"/>
              <w:bottom w:val="single" w:sz="6" w:space="0" w:color="auto"/>
              <w:right w:val="single" w:sz="6" w:space="0" w:color="auto"/>
            </w:tcBorders>
          </w:tcPr>
          <w:p w14:paraId="34A15A63"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При необходимости пересмотреть список документов.</w:t>
            </w:r>
          </w:p>
          <w:p w14:paraId="2D1553CB"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36"/>
                <w:lang w:val="ru" w:eastAsia="en-US"/>
              </w:rPr>
            </w:pPr>
          </w:p>
          <w:p w14:paraId="263C65B2"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36"/>
                <w:lang w:eastAsia="en-US"/>
              </w:rPr>
            </w:pPr>
            <w:r w:rsidRPr="00545224">
              <w:rPr>
                <w:rStyle w:val="FontStyle71"/>
                <w:rFonts w:ascii="Times New Roman" w:hAnsi="Times New Roman" w:cs="Times New Roman"/>
                <w:b w:val="0"/>
                <w:color w:val="auto"/>
                <w:sz w:val="22"/>
                <w:szCs w:val="36"/>
                <w:lang w:val="ru" w:eastAsia="en-US"/>
              </w:rPr>
              <w:t>В качестве альтернативы указать, что «Документы, выданные заказчиком, включают документы, перечисленные в содержании».</w:t>
            </w:r>
          </w:p>
        </w:tc>
      </w:tr>
      <w:tr w:rsidR="0036572F" w:rsidRPr="00545224" w14:paraId="2C3DB27E" w14:textId="77777777" w:rsidTr="000B7B89">
        <w:trPr>
          <w:trHeight w:val="1973"/>
          <w:jc w:val="center"/>
        </w:trPr>
        <w:tc>
          <w:tcPr>
            <w:tcW w:w="1225" w:type="dxa"/>
            <w:tcBorders>
              <w:top w:val="single" w:sz="6" w:space="0" w:color="auto"/>
              <w:left w:val="single" w:sz="6" w:space="0" w:color="auto"/>
              <w:bottom w:val="single" w:sz="6" w:space="0" w:color="auto"/>
              <w:right w:val="single" w:sz="6" w:space="0" w:color="auto"/>
            </w:tcBorders>
          </w:tcPr>
          <w:p w14:paraId="66D90C01" w14:textId="77777777" w:rsidR="00A1042D" w:rsidRPr="00545224" w:rsidRDefault="00C02B66" w:rsidP="00F17C1D">
            <w:pPr>
              <w:pStyle w:val="Style26"/>
              <w:widowControl/>
              <w:jc w:val="both"/>
              <w:rPr>
                <w:rStyle w:val="FontStyle71"/>
                <w:rFonts w:ascii="Times New Roman" w:hAnsi="Times New Roman" w:cs="Times New Roman"/>
                <w:b w:val="0"/>
                <w:bCs/>
                <w:color w:val="auto"/>
                <w:sz w:val="22"/>
                <w:szCs w:val="22"/>
                <w:lang w:val="en-US" w:eastAsia="en-US"/>
              </w:rPr>
            </w:pPr>
            <w:hyperlink w:anchor="bookmark14" w:history="1">
              <w:r w:rsidR="00A1042D" w:rsidRPr="00545224">
                <w:rPr>
                  <w:rStyle w:val="FontStyle71"/>
                  <w:rFonts w:ascii="Times New Roman" w:hAnsi="Times New Roman" w:cs="Times New Roman"/>
                  <w:b w:val="0"/>
                  <w:bCs/>
                  <w:color w:val="auto"/>
                  <w:sz w:val="22"/>
                  <w:szCs w:val="22"/>
                  <w:lang w:val="ru" w:eastAsia="en-US"/>
                </w:rPr>
                <w:t>44</w:t>
              </w:r>
            </w:hyperlink>
          </w:p>
        </w:tc>
        <w:tc>
          <w:tcPr>
            <w:tcW w:w="5726" w:type="dxa"/>
            <w:tcBorders>
              <w:top w:val="single" w:sz="6" w:space="0" w:color="auto"/>
              <w:left w:val="single" w:sz="6" w:space="0" w:color="auto"/>
              <w:bottom w:val="single" w:sz="6" w:space="0" w:color="auto"/>
              <w:right w:val="single" w:sz="6" w:space="0" w:color="auto"/>
            </w:tcBorders>
          </w:tcPr>
          <w:p w14:paraId="2FAE821E"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Посредник заказчика:</w:t>
            </w:r>
          </w:p>
          <w:p w14:paraId="54C29582" w14:textId="3FD8A3E7" w:rsidR="00A1042D" w:rsidRPr="00545224" w:rsidRDefault="00616E8C"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ФИО</w:t>
            </w:r>
            <w:r w:rsidR="00A1042D" w:rsidRPr="00545224">
              <w:rPr>
                <w:rStyle w:val="FontStyle71"/>
                <w:rFonts w:ascii="Times New Roman" w:hAnsi="Times New Roman" w:cs="Times New Roman"/>
                <w:b w:val="0"/>
                <w:bCs/>
                <w:color w:val="auto"/>
                <w:sz w:val="22"/>
                <w:szCs w:val="22"/>
                <w:lang w:val="ru" w:eastAsia="en-US"/>
              </w:rPr>
              <w:t>: ...</w:t>
            </w:r>
          </w:p>
          <w:p w14:paraId="47EE898C" w14:textId="7AA583F0"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Адрес:</w:t>
            </w:r>
            <w:r w:rsidR="00A04448" w:rsidRPr="00545224">
              <w:rPr>
                <w:rStyle w:val="FontStyle71"/>
                <w:rFonts w:ascii="Times New Roman" w:hAnsi="Times New Roman" w:cs="Times New Roman"/>
                <w:b w:val="0"/>
                <w:bCs/>
                <w:color w:val="auto"/>
                <w:sz w:val="22"/>
                <w:szCs w:val="22"/>
                <w:lang w:val="ru" w:eastAsia="en-US"/>
              </w:rPr>
              <w:t>...</w:t>
            </w:r>
          </w:p>
          <w:p w14:paraId="251F9A3A"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Тел.: ...</w:t>
            </w:r>
          </w:p>
          <w:p w14:paraId="486C58CB" w14:textId="6DDAB6D9"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Факс: .</w:t>
            </w:r>
            <w:r w:rsidR="00A04448" w:rsidRPr="00545224">
              <w:rPr>
                <w:rStyle w:val="FontStyle71"/>
                <w:rFonts w:ascii="Times New Roman" w:hAnsi="Times New Roman" w:cs="Times New Roman"/>
                <w:b w:val="0"/>
                <w:bCs/>
                <w:color w:val="auto"/>
                <w:sz w:val="22"/>
                <w:szCs w:val="22"/>
                <w:lang w:val="ru" w:eastAsia="en-US"/>
              </w:rPr>
              <w:t>..</w:t>
            </w:r>
          </w:p>
          <w:p w14:paraId="7F9746A6" w14:textId="27511D38"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E-mail: .</w:t>
            </w:r>
            <w:r w:rsidR="00A04448" w:rsidRPr="00545224">
              <w:rPr>
                <w:rStyle w:val="FontStyle71"/>
                <w:rFonts w:ascii="Times New Roman" w:hAnsi="Times New Roman" w:cs="Times New Roman"/>
                <w:b w:val="0"/>
                <w:bCs/>
                <w:color w:val="auto"/>
                <w:sz w:val="22"/>
                <w:szCs w:val="22"/>
                <w:lang w:val="ru" w:eastAsia="en-US"/>
              </w:rPr>
              <w:t>..</w:t>
            </w:r>
          </w:p>
        </w:tc>
        <w:tc>
          <w:tcPr>
            <w:tcW w:w="2405" w:type="dxa"/>
            <w:gridSpan w:val="2"/>
            <w:tcBorders>
              <w:top w:val="single" w:sz="6" w:space="0" w:color="auto"/>
              <w:left w:val="single" w:sz="6" w:space="0" w:color="auto"/>
              <w:bottom w:val="single" w:sz="6" w:space="0" w:color="auto"/>
              <w:right w:val="single" w:sz="6" w:space="0" w:color="auto"/>
            </w:tcBorders>
          </w:tcPr>
          <w:p w14:paraId="697E4583"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Ввести данные (фамилии и контактные данные сотрудника или внешнего посредника).</w:t>
            </w:r>
            <w:r w:rsidRPr="00545224">
              <w:rPr>
                <w:rStyle w:val="FontStyle71"/>
                <w:rFonts w:ascii="Times New Roman" w:hAnsi="Times New Roman" w:cs="Times New Roman"/>
                <w:b w:val="0"/>
                <w:bCs/>
                <w:color w:val="auto"/>
                <w:sz w:val="22"/>
                <w:szCs w:val="22"/>
                <w:lang w:val="ru" w:eastAsia="en-US"/>
              </w:rPr>
              <w:softHyphen/>
            </w:r>
            <w:r w:rsidRPr="00545224">
              <w:rPr>
                <w:rStyle w:val="FontStyle71"/>
                <w:rFonts w:ascii="Times New Roman" w:hAnsi="Times New Roman" w:cs="Times New Roman"/>
                <w:b w:val="0"/>
                <w:bCs/>
                <w:color w:val="auto"/>
                <w:sz w:val="22"/>
                <w:szCs w:val="22"/>
                <w:lang w:val="ru" w:eastAsia="en-US"/>
              </w:rPr>
              <w:softHyphen/>
            </w:r>
          </w:p>
        </w:tc>
      </w:tr>
      <w:tr w:rsidR="0036572F" w:rsidRPr="00545224" w14:paraId="3DFF95F4" w14:textId="77777777" w:rsidTr="000B7B89">
        <w:trPr>
          <w:trHeight w:val="523"/>
          <w:jc w:val="center"/>
        </w:trPr>
        <w:tc>
          <w:tcPr>
            <w:tcW w:w="1225" w:type="dxa"/>
            <w:tcBorders>
              <w:top w:val="single" w:sz="6" w:space="0" w:color="auto"/>
              <w:left w:val="single" w:sz="6" w:space="0" w:color="auto"/>
              <w:bottom w:val="single" w:sz="6" w:space="0" w:color="auto"/>
              <w:right w:val="single" w:sz="6" w:space="0" w:color="auto"/>
            </w:tcBorders>
          </w:tcPr>
          <w:p w14:paraId="55F567EF" w14:textId="77777777" w:rsidR="00A1042D" w:rsidRPr="00545224" w:rsidRDefault="00C02B66" w:rsidP="00F17C1D">
            <w:pPr>
              <w:pStyle w:val="Style26"/>
              <w:widowControl/>
              <w:jc w:val="both"/>
              <w:rPr>
                <w:rStyle w:val="FontStyle71"/>
                <w:rFonts w:ascii="Times New Roman" w:hAnsi="Times New Roman" w:cs="Times New Roman"/>
                <w:b w:val="0"/>
                <w:bCs/>
                <w:color w:val="auto"/>
                <w:sz w:val="22"/>
                <w:szCs w:val="22"/>
                <w:lang w:val="en-US" w:eastAsia="en-US"/>
              </w:rPr>
            </w:pPr>
            <w:hyperlink w:anchor="bookmark14" w:history="1">
              <w:r w:rsidR="00A1042D" w:rsidRPr="00545224">
                <w:rPr>
                  <w:rStyle w:val="FontStyle71"/>
                  <w:rFonts w:ascii="Times New Roman" w:hAnsi="Times New Roman" w:cs="Times New Roman"/>
                  <w:b w:val="0"/>
                  <w:bCs/>
                  <w:color w:val="auto"/>
                  <w:sz w:val="22"/>
                  <w:szCs w:val="22"/>
                  <w:lang w:val="ru" w:eastAsia="en-US"/>
                </w:rPr>
                <w:t>4.4</w:t>
              </w:r>
            </w:hyperlink>
          </w:p>
        </w:tc>
        <w:tc>
          <w:tcPr>
            <w:tcW w:w="5726" w:type="dxa"/>
            <w:tcBorders>
              <w:top w:val="single" w:sz="6" w:space="0" w:color="auto"/>
              <w:left w:val="single" w:sz="6" w:space="0" w:color="auto"/>
              <w:bottom w:val="single" w:sz="6" w:space="0" w:color="auto"/>
              <w:right w:val="single" w:sz="6" w:space="0" w:color="auto"/>
            </w:tcBorders>
          </w:tcPr>
          <w:p w14:paraId="42A125B3" w14:textId="77D08B63"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Язык общения</w:t>
            </w:r>
            <w:r w:rsidR="00A04448" w:rsidRPr="00545224">
              <w:rPr>
                <w:rStyle w:val="FontStyle71"/>
                <w:rFonts w:ascii="Times New Roman" w:hAnsi="Times New Roman" w:cs="Times New Roman"/>
                <w:b w:val="0"/>
                <w:bCs/>
                <w:color w:val="auto"/>
                <w:sz w:val="22"/>
                <w:szCs w:val="22"/>
                <w:lang w:val="ru" w:eastAsia="en-US"/>
              </w:rPr>
              <w:t>...</w:t>
            </w:r>
          </w:p>
        </w:tc>
        <w:tc>
          <w:tcPr>
            <w:tcW w:w="2405" w:type="dxa"/>
            <w:gridSpan w:val="2"/>
            <w:tcBorders>
              <w:top w:val="single" w:sz="6" w:space="0" w:color="auto"/>
              <w:left w:val="single" w:sz="6" w:space="0" w:color="auto"/>
              <w:bottom w:val="single" w:sz="6" w:space="0" w:color="auto"/>
              <w:right w:val="single" w:sz="6" w:space="0" w:color="auto"/>
            </w:tcBorders>
          </w:tcPr>
          <w:p w14:paraId="3B3010C1"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Указать язык общения.</w:t>
            </w:r>
          </w:p>
        </w:tc>
      </w:tr>
      <w:tr w:rsidR="00FD38C8" w:rsidRPr="00545224" w14:paraId="2BD2E6E7" w14:textId="77777777" w:rsidTr="00BB15B7">
        <w:trPr>
          <w:trHeight w:val="302"/>
          <w:jc w:val="center"/>
        </w:trPr>
        <w:tc>
          <w:tcPr>
            <w:tcW w:w="1225" w:type="dxa"/>
            <w:tcBorders>
              <w:top w:val="single" w:sz="6" w:space="0" w:color="auto"/>
              <w:left w:val="single" w:sz="6" w:space="0" w:color="auto"/>
              <w:bottom w:val="single" w:sz="6" w:space="0" w:color="auto"/>
              <w:right w:val="single" w:sz="6" w:space="0" w:color="auto"/>
            </w:tcBorders>
          </w:tcPr>
          <w:p w14:paraId="11288351" w14:textId="77777777" w:rsidR="00FD38C8" w:rsidRPr="00545224" w:rsidRDefault="00C02B66" w:rsidP="00F17C1D">
            <w:pPr>
              <w:pStyle w:val="Style26"/>
              <w:widowControl/>
              <w:jc w:val="both"/>
              <w:rPr>
                <w:rStyle w:val="FontStyle71"/>
                <w:rFonts w:ascii="Times New Roman" w:hAnsi="Times New Roman" w:cs="Times New Roman"/>
                <w:b w:val="0"/>
                <w:bCs/>
                <w:color w:val="auto"/>
                <w:sz w:val="22"/>
                <w:szCs w:val="22"/>
                <w:lang w:val="en-US" w:eastAsia="en-US"/>
              </w:rPr>
            </w:pPr>
            <w:hyperlink w:anchor="bookmark16" w:history="1">
              <w:r w:rsidR="00FD38C8" w:rsidRPr="00545224">
                <w:rPr>
                  <w:rStyle w:val="FontStyle71"/>
                  <w:rFonts w:ascii="Times New Roman" w:hAnsi="Times New Roman" w:cs="Times New Roman"/>
                  <w:b w:val="0"/>
                  <w:bCs/>
                  <w:color w:val="auto"/>
                  <w:sz w:val="22"/>
                  <w:szCs w:val="22"/>
                  <w:lang w:val="ru" w:eastAsia="en-US"/>
                </w:rPr>
                <w:t>4.6</w:t>
              </w:r>
            </w:hyperlink>
          </w:p>
        </w:tc>
        <w:tc>
          <w:tcPr>
            <w:tcW w:w="5726" w:type="dxa"/>
            <w:tcBorders>
              <w:top w:val="single" w:sz="6" w:space="0" w:color="auto"/>
              <w:left w:val="single" w:sz="6" w:space="0" w:color="auto"/>
              <w:bottom w:val="single" w:sz="6" w:space="0" w:color="auto"/>
              <w:right w:val="single" w:sz="6" w:space="0" w:color="auto"/>
            </w:tcBorders>
          </w:tcPr>
          <w:p w14:paraId="5A426D73" w14:textId="77777777" w:rsidR="00FD38C8" w:rsidRPr="00545224" w:rsidRDefault="00FD38C8"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Применяется процедура конкурентных переговоров.</w:t>
            </w:r>
          </w:p>
        </w:tc>
        <w:tc>
          <w:tcPr>
            <w:tcW w:w="2405" w:type="dxa"/>
            <w:gridSpan w:val="2"/>
            <w:vMerge w:val="restart"/>
            <w:tcBorders>
              <w:top w:val="single" w:sz="6" w:space="0" w:color="auto"/>
              <w:left w:val="single" w:sz="6" w:space="0" w:color="auto"/>
              <w:right w:val="single" w:sz="6" w:space="0" w:color="auto"/>
            </w:tcBorders>
          </w:tcPr>
          <w:p w14:paraId="416DC95E" w14:textId="6C170DC9" w:rsidR="00FD38C8" w:rsidRPr="00545224" w:rsidRDefault="00FD38C8" w:rsidP="00FD38C8">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Выбрать вариант и изменить соответствующее заявление или пропустить, если порядок конкурентных переговоров или порядок представления предложений с использованием двухэтапной системы не будет использоваться.</w:t>
            </w:r>
          </w:p>
        </w:tc>
      </w:tr>
      <w:tr w:rsidR="00FD38C8" w:rsidRPr="00545224" w14:paraId="4021F2E1" w14:textId="77777777" w:rsidTr="00BB15B7">
        <w:trPr>
          <w:trHeight w:val="1320"/>
          <w:jc w:val="center"/>
        </w:trPr>
        <w:tc>
          <w:tcPr>
            <w:tcW w:w="1225" w:type="dxa"/>
            <w:tcBorders>
              <w:top w:val="single" w:sz="6" w:space="0" w:color="auto"/>
              <w:left w:val="single" w:sz="6" w:space="0" w:color="auto"/>
              <w:bottom w:val="single" w:sz="6" w:space="0" w:color="auto"/>
              <w:right w:val="single" w:sz="6" w:space="0" w:color="auto"/>
            </w:tcBorders>
          </w:tcPr>
          <w:p w14:paraId="54F0F7E5" w14:textId="77777777" w:rsidR="00FD38C8" w:rsidRPr="00545224" w:rsidRDefault="00C02B66" w:rsidP="00F17C1D">
            <w:pPr>
              <w:pStyle w:val="Style26"/>
              <w:widowControl/>
              <w:jc w:val="both"/>
              <w:rPr>
                <w:rStyle w:val="FontStyle71"/>
                <w:rFonts w:ascii="Times New Roman" w:hAnsi="Times New Roman" w:cs="Times New Roman"/>
                <w:b w:val="0"/>
                <w:bCs/>
                <w:color w:val="auto"/>
                <w:sz w:val="22"/>
                <w:szCs w:val="22"/>
                <w:lang w:val="en-US" w:eastAsia="en-US"/>
              </w:rPr>
            </w:pPr>
            <w:hyperlink w:anchor="bookmark16" w:history="1">
              <w:r w:rsidR="00FD38C8" w:rsidRPr="00545224">
                <w:rPr>
                  <w:rStyle w:val="FontStyle71"/>
                  <w:rFonts w:ascii="Times New Roman" w:hAnsi="Times New Roman" w:cs="Times New Roman"/>
                  <w:b w:val="0"/>
                  <w:bCs/>
                  <w:color w:val="auto"/>
                  <w:sz w:val="22"/>
                  <w:szCs w:val="22"/>
                  <w:lang w:val="ru" w:eastAsia="en-US"/>
                </w:rPr>
                <w:t>4.6</w:t>
              </w:r>
            </w:hyperlink>
          </w:p>
        </w:tc>
        <w:tc>
          <w:tcPr>
            <w:tcW w:w="5726" w:type="dxa"/>
            <w:tcBorders>
              <w:top w:val="single" w:sz="6" w:space="0" w:color="auto"/>
              <w:left w:val="single" w:sz="6" w:space="0" w:color="auto"/>
              <w:bottom w:val="single" w:sz="6" w:space="0" w:color="auto"/>
              <w:right w:val="single" w:sz="6" w:space="0" w:color="auto"/>
            </w:tcBorders>
          </w:tcPr>
          <w:p w14:paraId="3B62ED13" w14:textId="7C37CA35" w:rsidR="00FD38C8" w:rsidRPr="00545224" w:rsidRDefault="00FD38C8">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Применяется вариант 1 порядок представления предложений с использованием двухэтапной системы.</w:t>
            </w:r>
          </w:p>
        </w:tc>
        <w:tc>
          <w:tcPr>
            <w:tcW w:w="2405" w:type="dxa"/>
            <w:gridSpan w:val="2"/>
            <w:vMerge/>
            <w:tcBorders>
              <w:left w:val="single" w:sz="6" w:space="0" w:color="auto"/>
              <w:bottom w:val="single" w:sz="6" w:space="0" w:color="auto"/>
              <w:right w:val="single" w:sz="6" w:space="0" w:color="auto"/>
            </w:tcBorders>
          </w:tcPr>
          <w:p w14:paraId="5D2DC66C" w14:textId="5C75BF13" w:rsidR="00FD38C8" w:rsidRPr="00545224" w:rsidRDefault="00FD38C8">
            <w:pPr>
              <w:pStyle w:val="Style26"/>
              <w:widowControl/>
              <w:jc w:val="both"/>
              <w:rPr>
                <w:rStyle w:val="FontStyle71"/>
                <w:rFonts w:ascii="Times New Roman" w:hAnsi="Times New Roman" w:cs="Times New Roman"/>
                <w:b w:val="0"/>
                <w:bCs/>
                <w:color w:val="auto"/>
                <w:sz w:val="22"/>
                <w:szCs w:val="22"/>
                <w:lang w:eastAsia="en-US"/>
              </w:rPr>
            </w:pPr>
          </w:p>
        </w:tc>
      </w:tr>
      <w:tr w:rsidR="0036572F" w:rsidRPr="00545224" w14:paraId="672B6D6A" w14:textId="77777777" w:rsidTr="00820CF1">
        <w:trPr>
          <w:trHeight w:val="1080"/>
          <w:jc w:val="center"/>
        </w:trPr>
        <w:tc>
          <w:tcPr>
            <w:tcW w:w="1225" w:type="dxa"/>
            <w:tcBorders>
              <w:top w:val="single" w:sz="6" w:space="0" w:color="auto"/>
              <w:left w:val="single" w:sz="6" w:space="0" w:color="auto"/>
              <w:right w:val="single" w:sz="6" w:space="0" w:color="auto"/>
            </w:tcBorders>
          </w:tcPr>
          <w:p w14:paraId="716F6CD0" w14:textId="77777777" w:rsidR="00A1042D" w:rsidRPr="00545224" w:rsidRDefault="00C02B66" w:rsidP="00F17C1D">
            <w:pPr>
              <w:pStyle w:val="Style26"/>
              <w:widowControl/>
              <w:jc w:val="both"/>
              <w:rPr>
                <w:rStyle w:val="FontStyle71"/>
                <w:rFonts w:ascii="Times New Roman" w:hAnsi="Times New Roman" w:cs="Times New Roman"/>
                <w:b w:val="0"/>
                <w:bCs/>
                <w:color w:val="auto"/>
                <w:sz w:val="22"/>
                <w:szCs w:val="22"/>
                <w:lang w:val="en-US" w:eastAsia="en-US"/>
              </w:rPr>
            </w:pPr>
            <w:hyperlink w:anchor="bookmark20" w:history="1">
              <w:r w:rsidR="00A1042D" w:rsidRPr="00545224">
                <w:rPr>
                  <w:rStyle w:val="FontStyle71"/>
                  <w:rFonts w:ascii="Times New Roman" w:hAnsi="Times New Roman" w:cs="Times New Roman"/>
                  <w:b w:val="0"/>
                  <w:bCs/>
                  <w:color w:val="auto"/>
                  <w:sz w:val="22"/>
                  <w:szCs w:val="22"/>
                  <w:lang w:val="ru" w:eastAsia="en-US"/>
                </w:rPr>
                <w:t>5.1</w:t>
              </w:r>
            </w:hyperlink>
          </w:p>
        </w:tc>
        <w:tc>
          <w:tcPr>
            <w:tcW w:w="5726" w:type="dxa"/>
            <w:tcBorders>
              <w:top w:val="single" w:sz="6" w:space="0" w:color="auto"/>
              <w:left w:val="single" w:sz="6" w:space="0" w:color="auto"/>
              <w:right w:val="single" w:sz="6" w:space="0" w:color="auto"/>
            </w:tcBorders>
          </w:tcPr>
          <w:p w14:paraId="5AAE67EA" w14:textId="5347F72D" w:rsidR="00A1042D" w:rsidRPr="00545224" w:rsidRDefault="00A1042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Только те участники </w:t>
            </w:r>
            <w:r w:rsidR="001C0085" w:rsidRPr="00545224">
              <w:rPr>
                <w:rStyle w:val="FontStyle71"/>
                <w:rFonts w:ascii="Times New Roman" w:hAnsi="Times New Roman" w:cs="Times New Roman"/>
                <w:b w:val="0"/>
                <w:bCs/>
                <w:color w:val="auto"/>
                <w:sz w:val="22"/>
                <w:szCs w:val="22"/>
                <w:lang w:val="ru" w:eastAsia="en-US"/>
              </w:rPr>
              <w:t>конкурса</w:t>
            </w:r>
            <w:r w:rsidRPr="00545224">
              <w:rPr>
                <w:rStyle w:val="FontStyle71"/>
                <w:rFonts w:ascii="Times New Roman" w:hAnsi="Times New Roman" w:cs="Times New Roman"/>
                <w:b w:val="0"/>
                <w:bCs/>
                <w:color w:val="auto"/>
                <w:sz w:val="22"/>
                <w:szCs w:val="22"/>
                <w:lang w:val="ru" w:eastAsia="en-US"/>
              </w:rPr>
              <w:t>, которые соответствуют следующим квалификационным критериям и предоставляют необходимые доказательства в своих заявках</w:t>
            </w:r>
            <w:r w:rsidR="00A04448" w:rsidRPr="00545224">
              <w:rPr>
                <w:rStyle w:val="FontStyle71"/>
                <w:rFonts w:ascii="Times New Roman" w:hAnsi="Times New Roman" w:cs="Times New Roman"/>
                <w:b w:val="0"/>
                <w:bCs/>
                <w:color w:val="auto"/>
                <w:sz w:val="22"/>
                <w:szCs w:val="22"/>
                <w:lang w:val="ru" w:eastAsia="en-US"/>
              </w:rPr>
              <w:t xml:space="preserve"> на участие в конкурсе</w:t>
            </w:r>
            <w:r w:rsidRPr="00545224">
              <w:rPr>
                <w:rStyle w:val="FontStyle71"/>
                <w:rFonts w:ascii="Times New Roman" w:hAnsi="Times New Roman" w:cs="Times New Roman"/>
                <w:b w:val="0"/>
                <w:bCs/>
                <w:color w:val="auto"/>
                <w:sz w:val="22"/>
                <w:szCs w:val="22"/>
                <w:lang w:val="ru" w:eastAsia="en-US"/>
              </w:rPr>
              <w:t xml:space="preserve">, вправе подавать заявки </w:t>
            </w:r>
            <w:r w:rsidR="00A04448" w:rsidRPr="00545224">
              <w:rPr>
                <w:rStyle w:val="FontStyle71"/>
                <w:rFonts w:ascii="Times New Roman" w:hAnsi="Times New Roman" w:cs="Times New Roman"/>
                <w:b w:val="0"/>
                <w:bCs/>
                <w:color w:val="auto"/>
                <w:sz w:val="22"/>
                <w:szCs w:val="22"/>
                <w:lang w:val="ru" w:eastAsia="en-US"/>
              </w:rPr>
              <w:t xml:space="preserve">на участие в конкурсе </w:t>
            </w:r>
            <w:r w:rsidRPr="00545224">
              <w:rPr>
                <w:rStyle w:val="FontStyle71"/>
                <w:rFonts w:ascii="Times New Roman" w:hAnsi="Times New Roman" w:cs="Times New Roman"/>
                <w:b w:val="0"/>
                <w:bCs/>
                <w:color w:val="auto"/>
                <w:sz w:val="22"/>
                <w:szCs w:val="22"/>
                <w:lang w:val="ru" w:eastAsia="en-US"/>
              </w:rPr>
              <w:t>и оценивать свои заявки</w:t>
            </w:r>
            <w:r w:rsidR="00A04448" w:rsidRPr="00545224">
              <w:rPr>
                <w:rStyle w:val="FontStyle71"/>
                <w:rFonts w:ascii="Times New Roman" w:hAnsi="Times New Roman" w:cs="Times New Roman"/>
                <w:b w:val="0"/>
                <w:bCs/>
                <w:color w:val="auto"/>
                <w:sz w:val="22"/>
                <w:szCs w:val="22"/>
                <w:lang w:val="ru" w:eastAsia="en-US"/>
              </w:rPr>
              <w:t xml:space="preserve"> на участие в конкурсе</w:t>
            </w:r>
            <w:r w:rsidRPr="00545224">
              <w:rPr>
                <w:rStyle w:val="FontStyle71"/>
                <w:rFonts w:ascii="Times New Roman" w:hAnsi="Times New Roman" w:cs="Times New Roman"/>
                <w:b w:val="0"/>
                <w:bCs/>
                <w:color w:val="auto"/>
                <w:sz w:val="22"/>
                <w:szCs w:val="22"/>
                <w:lang w:val="ru" w:eastAsia="en-US"/>
              </w:rPr>
              <w:t>:</w:t>
            </w:r>
          </w:p>
        </w:tc>
        <w:tc>
          <w:tcPr>
            <w:tcW w:w="2405" w:type="dxa"/>
            <w:gridSpan w:val="2"/>
            <w:tcBorders>
              <w:top w:val="single" w:sz="6" w:space="0" w:color="auto"/>
              <w:left w:val="single" w:sz="6" w:space="0" w:color="auto"/>
              <w:right w:val="single" w:sz="6" w:space="0" w:color="auto"/>
            </w:tcBorders>
          </w:tcPr>
          <w:p w14:paraId="6FD55BB0"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Изменить заявление, указать критерии правомочности.</w:t>
            </w:r>
          </w:p>
        </w:tc>
      </w:tr>
    </w:tbl>
    <w:p w14:paraId="41FA1848" w14:textId="7FC3EB8C" w:rsidR="000B7B89" w:rsidRPr="00545224" w:rsidRDefault="000B7B89">
      <w:pPr>
        <w:rPr>
          <w:rFonts w:ascii="Times New Roman" w:hAnsi="Times New Roman" w:cs="Times New Roman"/>
        </w:rPr>
      </w:pPr>
    </w:p>
    <w:p w14:paraId="0C5FD2E0" w14:textId="77777777" w:rsidR="000B7B89" w:rsidRPr="00545224" w:rsidRDefault="000B7B89">
      <w:pPr>
        <w:widowControl/>
        <w:autoSpaceDE/>
        <w:autoSpaceDN/>
        <w:adjustRightInd/>
        <w:ind w:firstLine="0"/>
        <w:jc w:val="left"/>
        <w:rPr>
          <w:rFonts w:ascii="Times New Roman" w:hAnsi="Times New Roman" w:cs="Times New Roman"/>
        </w:rPr>
      </w:pPr>
      <w:r w:rsidRPr="00545224">
        <w:rPr>
          <w:rFonts w:ascii="Times New Roman" w:hAnsi="Times New Roman" w:cs="Times New Roman"/>
        </w:rPr>
        <w:br w:type="page"/>
      </w:r>
    </w:p>
    <w:p w14:paraId="1BE46EFB" w14:textId="77777777" w:rsidR="0036572F" w:rsidRPr="00545224" w:rsidRDefault="0036572F" w:rsidP="0036572F">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В.1</w:t>
      </w:r>
    </w:p>
    <w:p w14:paraId="25825067" w14:textId="77777777" w:rsidR="0036572F" w:rsidRPr="00545224" w:rsidRDefault="0036572F" w:rsidP="0036572F">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1225"/>
        <w:gridCol w:w="5726"/>
        <w:gridCol w:w="2405"/>
      </w:tblGrid>
      <w:tr w:rsidR="0036572F" w:rsidRPr="00545224" w14:paraId="02EF0F54" w14:textId="77777777" w:rsidTr="0036572F">
        <w:trPr>
          <w:trHeight w:val="600"/>
          <w:jc w:val="center"/>
        </w:trPr>
        <w:tc>
          <w:tcPr>
            <w:tcW w:w="1225" w:type="dxa"/>
            <w:tcBorders>
              <w:top w:val="single" w:sz="6" w:space="0" w:color="auto"/>
              <w:left w:val="single" w:sz="6" w:space="0" w:color="auto"/>
              <w:bottom w:val="single" w:sz="6" w:space="0" w:color="auto"/>
              <w:right w:val="single" w:sz="6" w:space="0" w:color="auto"/>
            </w:tcBorders>
            <w:vAlign w:val="center"/>
          </w:tcPr>
          <w:p w14:paraId="3715146F" w14:textId="77777777" w:rsidR="0036572F" w:rsidRPr="00545224" w:rsidRDefault="0036572F" w:rsidP="0036572F">
            <w:pPr>
              <w:pStyle w:val="Style26"/>
              <w:widowControl/>
              <w:jc w:val="center"/>
              <w:rPr>
                <w:rStyle w:val="FontStyle67"/>
                <w:rFonts w:ascii="Times New Roman" w:hAnsi="Times New Roman" w:cs="Times New Roman"/>
                <w:b/>
                <w:color w:val="auto"/>
                <w:sz w:val="22"/>
                <w:szCs w:val="22"/>
                <w:lang w:val="en-US" w:eastAsia="en-US"/>
              </w:rPr>
            </w:pPr>
            <w:r w:rsidRPr="00545224">
              <w:rPr>
                <w:rStyle w:val="FontStyle67"/>
                <w:rFonts w:ascii="Times New Roman" w:hAnsi="Times New Roman" w:cs="Times New Roman"/>
                <w:b/>
                <w:color w:val="auto"/>
                <w:sz w:val="22"/>
                <w:szCs w:val="22"/>
                <w:lang w:val="en-US" w:eastAsia="en-US"/>
              </w:rPr>
              <w:t>Номер подпункта</w:t>
            </w:r>
          </w:p>
        </w:tc>
        <w:tc>
          <w:tcPr>
            <w:tcW w:w="5726" w:type="dxa"/>
            <w:tcBorders>
              <w:top w:val="single" w:sz="6" w:space="0" w:color="auto"/>
              <w:left w:val="single" w:sz="6" w:space="0" w:color="auto"/>
              <w:bottom w:val="single" w:sz="6" w:space="0" w:color="auto"/>
              <w:right w:val="single" w:sz="6" w:space="0" w:color="auto"/>
            </w:tcBorders>
            <w:vAlign w:val="center"/>
          </w:tcPr>
          <w:p w14:paraId="3EBDAEB5" w14:textId="77777777" w:rsidR="0036572F" w:rsidRPr="00545224" w:rsidRDefault="0036572F" w:rsidP="0036572F">
            <w:pPr>
              <w:pStyle w:val="Style26"/>
              <w:widowControl/>
              <w:jc w:val="center"/>
              <w:rPr>
                <w:rStyle w:val="FontStyle67"/>
                <w:rFonts w:ascii="Times New Roman" w:hAnsi="Times New Roman" w:cs="Times New Roman"/>
                <w:b/>
                <w:color w:val="auto"/>
                <w:sz w:val="22"/>
                <w:szCs w:val="22"/>
                <w:lang w:val="ru" w:eastAsia="en-US"/>
              </w:rPr>
            </w:pPr>
            <w:r w:rsidRPr="00545224">
              <w:rPr>
                <w:rStyle w:val="FontStyle67"/>
                <w:rFonts w:ascii="Times New Roman" w:hAnsi="Times New Roman" w:cs="Times New Roman"/>
                <w:b/>
                <w:color w:val="auto"/>
                <w:sz w:val="22"/>
                <w:szCs w:val="22"/>
                <w:lang w:val="ru" w:eastAsia="en-US"/>
              </w:rPr>
              <w:t>Документация</w:t>
            </w:r>
          </w:p>
        </w:tc>
        <w:tc>
          <w:tcPr>
            <w:tcW w:w="2405" w:type="dxa"/>
            <w:tcBorders>
              <w:top w:val="single" w:sz="6" w:space="0" w:color="auto"/>
              <w:left w:val="single" w:sz="6" w:space="0" w:color="auto"/>
              <w:bottom w:val="single" w:sz="6" w:space="0" w:color="auto"/>
              <w:right w:val="single" w:sz="6" w:space="0" w:color="auto"/>
            </w:tcBorders>
            <w:vAlign w:val="center"/>
          </w:tcPr>
          <w:p w14:paraId="0DE41B11" w14:textId="77777777" w:rsidR="0036572F" w:rsidRPr="00545224" w:rsidRDefault="0036572F" w:rsidP="0036572F">
            <w:pPr>
              <w:pStyle w:val="Style26"/>
              <w:widowControl/>
              <w:jc w:val="center"/>
              <w:rPr>
                <w:rStyle w:val="FontStyle67"/>
                <w:rFonts w:ascii="Times New Roman" w:hAnsi="Times New Roman" w:cs="Times New Roman"/>
                <w:b/>
                <w:color w:val="auto"/>
                <w:sz w:val="22"/>
                <w:szCs w:val="22"/>
                <w:lang w:val="ru" w:eastAsia="en-US"/>
              </w:rPr>
            </w:pPr>
            <w:r w:rsidRPr="00545224">
              <w:rPr>
                <w:rStyle w:val="FontStyle67"/>
                <w:rFonts w:ascii="Times New Roman" w:hAnsi="Times New Roman" w:cs="Times New Roman"/>
                <w:b/>
                <w:color w:val="auto"/>
                <w:sz w:val="22"/>
                <w:szCs w:val="22"/>
                <w:lang w:val="ru" w:eastAsia="en-US"/>
              </w:rPr>
              <w:t>Руководящие указания</w:t>
            </w:r>
          </w:p>
        </w:tc>
      </w:tr>
      <w:tr w:rsidR="0036572F" w:rsidRPr="00545224" w14:paraId="128E2D9B" w14:textId="77777777" w:rsidTr="000B7B89">
        <w:trPr>
          <w:trHeight w:val="1402"/>
          <w:jc w:val="center"/>
        </w:trPr>
        <w:tc>
          <w:tcPr>
            <w:tcW w:w="1225" w:type="dxa"/>
            <w:tcBorders>
              <w:top w:val="single" w:sz="6" w:space="0" w:color="auto"/>
              <w:left w:val="single" w:sz="6" w:space="0" w:color="auto"/>
              <w:bottom w:val="single" w:sz="6" w:space="0" w:color="auto"/>
              <w:right w:val="single" w:sz="6" w:space="0" w:color="auto"/>
            </w:tcBorders>
          </w:tcPr>
          <w:p w14:paraId="08116CBA" w14:textId="77777777" w:rsidR="00A1042D" w:rsidRPr="00545224" w:rsidRDefault="00C02B66" w:rsidP="00F17C1D">
            <w:pPr>
              <w:pStyle w:val="Style26"/>
              <w:widowControl/>
              <w:jc w:val="both"/>
              <w:rPr>
                <w:rStyle w:val="FontStyle71"/>
                <w:rFonts w:ascii="Times New Roman" w:hAnsi="Times New Roman" w:cs="Times New Roman"/>
                <w:b w:val="0"/>
                <w:bCs/>
                <w:color w:val="auto"/>
                <w:sz w:val="22"/>
                <w:szCs w:val="22"/>
                <w:lang w:val="en-US" w:eastAsia="en-US"/>
              </w:rPr>
            </w:pPr>
            <w:hyperlink w:anchor="bookmark22" w:history="1">
              <w:r w:rsidR="00A1042D" w:rsidRPr="00545224">
                <w:rPr>
                  <w:rStyle w:val="FontStyle71"/>
                  <w:rFonts w:ascii="Times New Roman" w:hAnsi="Times New Roman" w:cs="Times New Roman"/>
                  <w:b w:val="0"/>
                  <w:bCs/>
                  <w:color w:val="auto"/>
                  <w:sz w:val="22"/>
                  <w:szCs w:val="22"/>
                  <w:lang w:val="ru" w:eastAsia="en-US"/>
                </w:rPr>
                <w:t>5.2</w:t>
              </w:r>
            </w:hyperlink>
          </w:p>
        </w:tc>
        <w:tc>
          <w:tcPr>
            <w:tcW w:w="5726" w:type="dxa"/>
            <w:tcBorders>
              <w:top w:val="single" w:sz="6" w:space="0" w:color="auto"/>
              <w:left w:val="single" w:sz="6" w:space="0" w:color="auto"/>
              <w:bottom w:val="single" w:sz="6" w:space="0" w:color="auto"/>
              <w:right w:val="single" w:sz="6" w:space="0" w:color="auto"/>
            </w:tcBorders>
          </w:tcPr>
          <w:p w14:paraId="1F84E0A8" w14:textId="0AE25A15"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Заказчик выплачивает участнику </w:t>
            </w:r>
            <w:r w:rsidR="001C0085" w:rsidRPr="00545224">
              <w:rPr>
                <w:rStyle w:val="FontStyle71"/>
                <w:rFonts w:ascii="Times New Roman" w:hAnsi="Times New Roman" w:cs="Times New Roman"/>
                <w:b w:val="0"/>
                <w:bCs/>
                <w:color w:val="auto"/>
                <w:sz w:val="22"/>
                <w:szCs w:val="22"/>
                <w:lang w:val="ru" w:eastAsia="en-US"/>
              </w:rPr>
              <w:t>конкурса</w:t>
            </w:r>
            <w:r w:rsidRPr="00545224">
              <w:rPr>
                <w:rStyle w:val="FontStyle71"/>
                <w:rFonts w:ascii="Times New Roman" w:hAnsi="Times New Roman" w:cs="Times New Roman"/>
                <w:b w:val="0"/>
                <w:bCs/>
                <w:color w:val="auto"/>
                <w:sz w:val="22"/>
                <w:szCs w:val="22"/>
                <w:lang w:val="ru" w:eastAsia="en-US"/>
              </w:rPr>
              <w:t xml:space="preserve"> следующую компенсацию. ...</w:t>
            </w:r>
          </w:p>
        </w:tc>
        <w:tc>
          <w:tcPr>
            <w:tcW w:w="2405" w:type="dxa"/>
            <w:tcBorders>
              <w:top w:val="single" w:sz="6" w:space="0" w:color="auto"/>
              <w:left w:val="single" w:sz="6" w:space="0" w:color="auto"/>
              <w:bottom w:val="single" w:sz="6" w:space="0" w:color="auto"/>
              <w:right w:val="single" w:sz="6" w:space="0" w:color="auto"/>
            </w:tcBorders>
          </w:tcPr>
          <w:p w14:paraId="47AB52A4" w14:textId="5D932E31"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Пропустить, если заказчик не намерен выплачивать компенсацию участнику </w:t>
            </w:r>
            <w:r w:rsidR="001C0085" w:rsidRPr="00545224">
              <w:rPr>
                <w:rStyle w:val="FontStyle71"/>
                <w:rFonts w:ascii="Times New Roman" w:hAnsi="Times New Roman" w:cs="Times New Roman"/>
                <w:b w:val="0"/>
                <w:bCs/>
                <w:color w:val="auto"/>
                <w:sz w:val="22"/>
                <w:szCs w:val="22"/>
                <w:lang w:val="ru" w:eastAsia="en-US"/>
              </w:rPr>
              <w:t>конкурса</w:t>
            </w:r>
            <w:r w:rsidRPr="00545224">
              <w:rPr>
                <w:rStyle w:val="FontStyle71"/>
                <w:rFonts w:ascii="Times New Roman" w:hAnsi="Times New Roman" w:cs="Times New Roman"/>
                <w:b w:val="0"/>
                <w:bCs/>
                <w:color w:val="auto"/>
                <w:sz w:val="22"/>
                <w:szCs w:val="22"/>
                <w:lang w:val="ru" w:eastAsia="en-US"/>
              </w:rPr>
              <w:t xml:space="preserve"> за подачу заявки</w:t>
            </w:r>
            <w:r w:rsidR="00A04448" w:rsidRPr="00545224">
              <w:rPr>
                <w:rStyle w:val="FontStyle71"/>
                <w:rFonts w:ascii="Times New Roman" w:hAnsi="Times New Roman" w:cs="Times New Roman"/>
                <w:b w:val="0"/>
                <w:bCs/>
                <w:color w:val="auto"/>
                <w:sz w:val="22"/>
                <w:szCs w:val="22"/>
                <w:lang w:val="ru" w:eastAsia="en-US"/>
              </w:rPr>
              <w:t xml:space="preserve"> на участие в конкурсе</w:t>
            </w:r>
            <w:r w:rsidRPr="00545224">
              <w:rPr>
                <w:rStyle w:val="FontStyle71"/>
                <w:rFonts w:ascii="Times New Roman" w:hAnsi="Times New Roman" w:cs="Times New Roman"/>
                <w:b w:val="0"/>
                <w:bCs/>
                <w:color w:val="auto"/>
                <w:sz w:val="22"/>
                <w:szCs w:val="22"/>
                <w:lang w:val="ru" w:eastAsia="en-US"/>
              </w:rPr>
              <w:t>, или описать порядок выплаты компенсации.</w:t>
            </w:r>
          </w:p>
        </w:tc>
      </w:tr>
      <w:tr w:rsidR="0036572F" w:rsidRPr="00545224" w14:paraId="6AB3D503" w14:textId="77777777" w:rsidTr="000B7B89">
        <w:trPr>
          <w:trHeight w:val="1550"/>
          <w:jc w:val="center"/>
        </w:trPr>
        <w:tc>
          <w:tcPr>
            <w:tcW w:w="1225" w:type="dxa"/>
            <w:tcBorders>
              <w:top w:val="single" w:sz="6" w:space="0" w:color="auto"/>
              <w:left w:val="single" w:sz="6" w:space="0" w:color="auto"/>
              <w:bottom w:val="nil"/>
              <w:right w:val="single" w:sz="6" w:space="0" w:color="auto"/>
            </w:tcBorders>
          </w:tcPr>
          <w:p w14:paraId="7378467B" w14:textId="77777777" w:rsidR="00A1042D" w:rsidRPr="00545224" w:rsidRDefault="00C02B66" w:rsidP="00F17C1D">
            <w:pPr>
              <w:pStyle w:val="Style26"/>
              <w:widowControl/>
              <w:jc w:val="both"/>
              <w:rPr>
                <w:rStyle w:val="FontStyle71"/>
                <w:rFonts w:ascii="Times New Roman" w:hAnsi="Times New Roman" w:cs="Times New Roman"/>
                <w:b w:val="0"/>
                <w:bCs/>
                <w:color w:val="auto"/>
                <w:sz w:val="22"/>
                <w:szCs w:val="22"/>
                <w:lang w:val="en-US" w:eastAsia="en-US"/>
              </w:rPr>
            </w:pPr>
            <w:hyperlink w:anchor="bookmark27" w:history="1">
              <w:r w:rsidR="00A1042D" w:rsidRPr="00545224">
                <w:rPr>
                  <w:rStyle w:val="FontStyle71"/>
                  <w:rFonts w:ascii="Times New Roman" w:hAnsi="Times New Roman" w:cs="Times New Roman"/>
                  <w:b w:val="0"/>
                  <w:bCs/>
                  <w:color w:val="auto"/>
                  <w:sz w:val="22"/>
                  <w:szCs w:val="22"/>
                  <w:lang w:val="ru" w:eastAsia="en-US"/>
                </w:rPr>
                <w:t>5.7</w:t>
              </w:r>
            </w:hyperlink>
          </w:p>
        </w:tc>
        <w:tc>
          <w:tcPr>
            <w:tcW w:w="5726" w:type="dxa"/>
            <w:tcBorders>
              <w:top w:val="single" w:sz="6" w:space="0" w:color="auto"/>
              <w:left w:val="single" w:sz="6" w:space="0" w:color="auto"/>
              <w:bottom w:val="nil"/>
              <w:right w:val="single" w:sz="6" w:space="0" w:color="auto"/>
            </w:tcBorders>
          </w:tcPr>
          <w:p w14:paraId="6834DF35"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Порядок проведения обязательного/необязательного разъяснительного совещания следующий</w:t>
            </w:r>
          </w:p>
          <w:p w14:paraId="4F63DE47" w14:textId="732D195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Адрес: ... .</w:t>
            </w:r>
          </w:p>
          <w:p w14:paraId="45532475"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Дата: ... .</w:t>
            </w:r>
          </w:p>
          <w:p w14:paraId="21AA6E1A"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Время начала: ... .</w:t>
            </w:r>
          </w:p>
        </w:tc>
        <w:tc>
          <w:tcPr>
            <w:tcW w:w="2405" w:type="dxa"/>
            <w:tcBorders>
              <w:top w:val="single" w:sz="6" w:space="0" w:color="auto"/>
              <w:left w:val="single" w:sz="6" w:space="0" w:color="auto"/>
              <w:bottom w:val="nil"/>
              <w:right w:val="single" w:sz="6" w:space="0" w:color="auto"/>
            </w:tcBorders>
          </w:tcPr>
          <w:p w14:paraId="224EADDE"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Если это не является требованием, заменить на «Нет обязательных или разъяснительных совещаний».</w:t>
            </w:r>
          </w:p>
          <w:p w14:paraId="3F70EFFF"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При необходимости изменить формулировку.</w:t>
            </w:r>
          </w:p>
        </w:tc>
      </w:tr>
      <w:tr w:rsidR="0036572F" w:rsidRPr="00545224" w14:paraId="4E131E41" w14:textId="77777777" w:rsidTr="000B7B89">
        <w:trPr>
          <w:trHeight w:val="1541"/>
          <w:jc w:val="center"/>
        </w:trPr>
        <w:tc>
          <w:tcPr>
            <w:tcW w:w="1225" w:type="dxa"/>
            <w:tcBorders>
              <w:top w:val="nil"/>
              <w:left w:val="single" w:sz="6" w:space="0" w:color="auto"/>
              <w:bottom w:val="nil"/>
              <w:right w:val="single" w:sz="6" w:space="0" w:color="auto"/>
            </w:tcBorders>
          </w:tcPr>
          <w:p w14:paraId="0FFFC9F5" w14:textId="77777777" w:rsidR="00A1042D" w:rsidRPr="00545224" w:rsidRDefault="00A1042D" w:rsidP="00F17C1D">
            <w:pPr>
              <w:pStyle w:val="Style42"/>
              <w:widowControl/>
              <w:jc w:val="both"/>
              <w:rPr>
                <w:rFonts w:ascii="Times New Roman" w:hAnsi="Times New Roman" w:cs="Times New Roman"/>
                <w:bCs/>
                <w:sz w:val="22"/>
                <w:szCs w:val="22"/>
              </w:rPr>
            </w:pPr>
          </w:p>
        </w:tc>
        <w:tc>
          <w:tcPr>
            <w:tcW w:w="5726" w:type="dxa"/>
            <w:tcBorders>
              <w:top w:val="nil"/>
              <w:left w:val="single" w:sz="6" w:space="0" w:color="auto"/>
              <w:bottom w:val="nil"/>
              <w:right w:val="single" w:sz="6" w:space="0" w:color="auto"/>
            </w:tcBorders>
          </w:tcPr>
          <w:p w14:paraId="62F364C3"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Отправить подтверждение участия не менее чем за один полный рабочий день по адресу</w:t>
            </w:r>
          </w:p>
          <w:p w14:paraId="2E6D85DA" w14:textId="725FEED5" w:rsidR="00A1042D" w:rsidRPr="00545224" w:rsidRDefault="00616E8C"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ФИО</w:t>
            </w:r>
            <w:r w:rsidR="00A1042D" w:rsidRPr="00545224">
              <w:rPr>
                <w:rStyle w:val="FontStyle71"/>
                <w:rFonts w:ascii="Times New Roman" w:hAnsi="Times New Roman" w:cs="Times New Roman"/>
                <w:b w:val="0"/>
                <w:bCs/>
                <w:color w:val="auto"/>
                <w:sz w:val="22"/>
                <w:szCs w:val="22"/>
                <w:lang w:val="ru" w:eastAsia="en-US"/>
              </w:rPr>
              <w:t>: ...</w:t>
            </w:r>
          </w:p>
          <w:p w14:paraId="3AB4BD15"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Тел.: ...</w:t>
            </w:r>
          </w:p>
          <w:p w14:paraId="42C6B402"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Факс: .</w:t>
            </w:r>
          </w:p>
        </w:tc>
        <w:tc>
          <w:tcPr>
            <w:tcW w:w="2405" w:type="dxa"/>
            <w:tcBorders>
              <w:top w:val="nil"/>
              <w:left w:val="single" w:sz="6" w:space="0" w:color="auto"/>
              <w:bottom w:val="nil"/>
              <w:right w:val="single" w:sz="6" w:space="0" w:color="auto"/>
            </w:tcBorders>
          </w:tcPr>
          <w:p w14:paraId="5BF48159" w14:textId="52E9364B"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В качестве альтернативы можно указать, что договоренности соответствуют условиям, указанным в извещении о проведении </w:t>
            </w:r>
            <w:r w:rsidR="001C0085" w:rsidRPr="00545224">
              <w:rPr>
                <w:rStyle w:val="FontStyle71"/>
                <w:rFonts w:ascii="Times New Roman" w:hAnsi="Times New Roman" w:cs="Times New Roman"/>
                <w:b w:val="0"/>
                <w:bCs/>
                <w:color w:val="auto"/>
                <w:sz w:val="22"/>
                <w:szCs w:val="22"/>
                <w:lang w:val="ru" w:eastAsia="en-US"/>
              </w:rPr>
              <w:t>конкурса</w:t>
            </w:r>
            <w:r w:rsidRPr="00545224">
              <w:rPr>
                <w:rStyle w:val="FontStyle71"/>
                <w:rFonts w:ascii="Times New Roman" w:hAnsi="Times New Roman" w:cs="Times New Roman"/>
                <w:b w:val="0"/>
                <w:bCs/>
                <w:color w:val="auto"/>
                <w:sz w:val="22"/>
                <w:szCs w:val="22"/>
                <w:lang w:val="ru" w:eastAsia="en-US"/>
              </w:rPr>
              <w:t xml:space="preserve"> и приглашении к участию в </w:t>
            </w:r>
            <w:r w:rsidR="007570A9" w:rsidRPr="00545224">
              <w:rPr>
                <w:rStyle w:val="FontStyle71"/>
                <w:rFonts w:ascii="Times New Roman" w:hAnsi="Times New Roman" w:cs="Times New Roman"/>
                <w:b w:val="0"/>
                <w:bCs/>
                <w:color w:val="auto"/>
                <w:sz w:val="22"/>
                <w:szCs w:val="22"/>
                <w:lang w:val="ru" w:eastAsia="en-US"/>
              </w:rPr>
              <w:t>конкурсе</w:t>
            </w:r>
            <w:r w:rsidRPr="00545224">
              <w:rPr>
                <w:rStyle w:val="FontStyle71"/>
                <w:rFonts w:ascii="Times New Roman" w:hAnsi="Times New Roman" w:cs="Times New Roman"/>
                <w:b w:val="0"/>
                <w:bCs/>
                <w:color w:val="auto"/>
                <w:sz w:val="22"/>
                <w:szCs w:val="22"/>
                <w:lang w:val="ru" w:eastAsia="en-US"/>
              </w:rPr>
              <w:t>, если информация указана в настоящем стандарте.</w:t>
            </w:r>
          </w:p>
        </w:tc>
      </w:tr>
      <w:tr w:rsidR="0036572F" w:rsidRPr="00545224" w14:paraId="4AEE93C0" w14:textId="77777777" w:rsidTr="000B7B89">
        <w:trPr>
          <w:trHeight w:val="758"/>
          <w:jc w:val="center"/>
        </w:trPr>
        <w:tc>
          <w:tcPr>
            <w:tcW w:w="1225" w:type="dxa"/>
            <w:tcBorders>
              <w:top w:val="nil"/>
              <w:left w:val="single" w:sz="6" w:space="0" w:color="auto"/>
              <w:bottom w:val="single" w:sz="6" w:space="0" w:color="auto"/>
              <w:right w:val="single" w:sz="6" w:space="0" w:color="auto"/>
            </w:tcBorders>
          </w:tcPr>
          <w:p w14:paraId="4E7C852B" w14:textId="77777777" w:rsidR="00A1042D" w:rsidRPr="00545224" w:rsidRDefault="00A1042D" w:rsidP="00F17C1D">
            <w:pPr>
              <w:pStyle w:val="Style42"/>
              <w:widowControl/>
              <w:jc w:val="both"/>
              <w:rPr>
                <w:rFonts w:ascii="Times New Roman" w:hAnsi="Times New Roman" w:cs="Times New Roman"/>
                <w:bCs/>
                <w:sz w:val="22"/>
                <w:szCs w:val="22"/>
              </w:rPr>
            </w:pPr>
          </w:p>
        </w:tc>
        <w:tc>
          <w:tcPr>
            <w:tcW w:w="5726" w:type="dxa"/>
            <w:tcBorders>
              <w:top w:val="nil"/>
              <w:left w:val="single" w:sz="6" w:space="0" w:color="auto"/>
              <w:bottom w:val="single" w:sz="6" w:space="0" w:color="auto"/>
              <w:right w:val="single" w:sz="6" w:space="0" w:color="auto"/>
            </w:tcBorders>
          </w:tcPr>
          <w:p w14:paraId="1A0DAF7F" w14:textId="20F7285E" w:rsidR="00A1042D" w:rsidRPr="00545224" w:rsidRDefault="00A1042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Участники </w:t>
            </w:r>
            <w:r w:rsidR="001C0085" w:rsidRPr="00545224">
              <w:rPr>
                <w:rStyle w:val="FontStyle71"/>
                <w:rFonts w:ascii="Times New Roman" w:hAnsi="Times New Roman" w:cs="Times New Roman"/>
                <w:b w:val="0"/>
                <w:bCs/>
                <w:color w:val="auto"/>
                <w:sz w:val="22"/>
                <w:szCs w:val="22"/>
                <w:lang w:val="ru" w:eastAsia="en-US"/>
              </w:rPr>
              <w:t>конкурса</w:t>
            </w:r>
            <w:r w:rsidRPr="00545224">
              <w:rPr>
                <w:rStyle w:val="FontStyle71"/>
                <w:rFonts w:ascii="Times New Roman" w:hAnsi="Times New Roman" w:cs="Times New Roman"/>
                <w:b w:val="0"/>
                <w:bCs/>
                <w:color w:val="auto"/>
                <w:sz w:val="22"/>
                <w:szCs w:val="22"/>
                <w:lang w:val="ru" w:eastAsia="en-US"/>
              </w:rPr>
              <w:t xml:space="preserve"> должны подписать список участников от имени организации, проводившей </w:t>
            </w:r>
            <w:r w:rsidR="00A04448" w:rsidRPr="00545224">
              <w:rPr>
                <w:rStyle w:val="FontStyle71"/>
                <w:rFonts w:ascii="Times New Roman" w:hAnsi="Times New Roman" w:cs="Times New Roman"/>
                <w:b w:val="0"/>
                <w:bCs/>
                <w:color w:val="auto"/>
                <w:sz w:val="22"/>
                <w:szCs w:val="22"/>
                <w:lang w:val="ru" w:eastAsia="en-US"/>
              </w:rPr>
              <w:t>конкурс</w:t>
            </w:r>
            <w:r w:rsidRPr="00545224">
              <w:rPr>
                <w:rStyle w:val="FontStyle71"/>
                <w:rFonts w:ascii="Times New Roman" w:hAnsi="Times New Roman" w:cs="Times New Roman"/>
                <w:b w:val="0"/>
                <w:bCs/>
                <w:color w:val="auto"/>
                <w:sz w:val="22"/>
                <w:szCs w:val="22"/>
                <w:lang w:val="ru" w:eastAsia="en-US"/>
              </w:rPr>
              <w:t xml:space="preserve">. Дополнения публикуются и заявки </w:t>
            </w:r>
            <w:r w:rsidR="00A04448" w:rsidRPr="00545224">
              <w:rPr>
                <w:rStyle w:val="FontStyle71"/>
                <w:rFonts w:ascii="Times New Roman" w:hAnsi="Times New Roman" w:cs="Times New Roman"/>
                <w:b w:val="0"/>
                <w:bCs/>
                <w:color w:val="auto"/>
                <w:sz w:val="22"/>
                <w:szCs w:val="22"/>
                <w:lang w:val="ru" w:eastAsia="en-US"/>
              </w:rPr>
              <w:t xml:space="preserve">на участие в конкурсе </w:t>
            </w:r>
            <w:r w:rsidRPr="00545224">
              <w:rPr>
                <w:rStyle w:val="FontStyle71"/>
                <w:rFonts w:ascii="Times New Roman" w:hAnsi="Times New Roman" w:cs="Times New Roman"/>
                <w:b w:val="0"/>
                <w:bCs/>
                <w:color w:val="auto"/>
                <w:sz w:val="22"/>
                <w:szCs w:val="22"/>
                <w:lang w:val="ru" w:eastAsia="en-US"/>
              </w:rPr>
              <w:t xml:space="preserve">принимаются только от тех организаций, которые указаны в списке участников </w:t>
            </w:r>
            <w:r w:rsidR="001C0085" w:rsidRPr="00545224">
              <w:rPr>
                <w:rStyle w:val="FontStyle71"/>
                <w:rFonts w:ascii="Times New Roman" w:hAnsi="Times New Roman" w:cs="Times New Roman"/>
                <w:b w:val="0"/>
                <w:bCs/>
                <w:color w:val="auto"/>
                <w:sz w:val="22"/>
                <w:szCs w:val="22"/>
                <w:lang w:val="ru" w:eastAsia="en-US"/>
              </w:rPr>
              <w:t>конкурса</w:t>
            </w:r>
            <w:r w:rsidRPr="00545224">
              <w:rPr>
                <w:rStyle w:val="FontStyle71"/>
                <w:rFonts w:ascii="Times New Roman" w:hAnsi="Times New Roman" w:cs="Times New Roman"/>
                <w:b w:val="0"/>
                <w:bCs/>
                <w:color w:val="auto"/>
                <w:sz w:val="22"/>
                <w:szCs w:val="22"/>
                <w:lang w:val="ru" w:eastAsia="en-US"/>
              </w:rPr>
              <w:t>.</w:t>
            </w:r>
          </w:p>
        </w:tc>
        <w:tc>
          <w:tcPr>
            <w:tcW w:w="2405" w:type="dxa"/>
            <w:tcBorders>
              <w:top w:val="nil"/>
              <w:left w:val="single" w:sz="6" w:space="0" w:color="auto"/>
              <w:bottom w:val="single" w:sz="6" w:space="0" w:color="auto"/>
              <w:right w:val="single" w:sz="6" w:space="0" w:color="auto"/>
            </w:tcBorders>
          </w:tcPr>
          <w:p w14:paraId="1A124BB1" w14:textId="77777777" w:rsidR="00A1042D" w:rsidRPr="00545224" w:rsidRDefault="00A1042D" w:rsidP="00F17C1D">
            <w:pPr>
              <w:pStyle w:val="Style42"/>
              <w:widowControl/>
              <w:jc w:val="both"/>
              <w:rPr>
                <w:rFonts w:ascii="Times New Roman" w:hAnsi="Times New Roman" w:cs="Times New Roman"/>
                <w:bCs/>
                <w:sz w:val="22"/>
                <w:szCs w:val="22"/>
              </w:rPr>
            </w:pPr>
          </w:p>
        </w:tc>
      </w:tr>
      <w:tr w:rsidR="0036572F" w:rsidRPr="00545224" w14:paraId="362BD701" w14:textId="77777777" w:rsidTr="00820CF1">
        <w:trPr>
          <w:trHeight w:val="523"/>
          <w:jc w:val="center"/>
        </w:trPr>
        <w:tc>
          <w:tcPr>
            <w:tcW w:w="1225" w:type="dxa"/>
            <w:tcBorders>
              <w:top w:val="single" w:sz="6" w:space="0" w:color="auto"/>
              <w:left w:val="single" w:sz="6" w:space="0" w:color="auto"/>
              <w:bottom w:val="single" w:sz="6" w:space="0" w:color="auto"/>
              <w:right w:val="single" w:sz="6" w:space="0" w:color="auto"/>
            </w:tcBorders>
          </w:tcPr>
          <w:p w14:paraId="3DA70D68" w14:textId="77777777" w:rsidR="00A1042D" w:rsidRPr="00545224" w:rsidRDefault="00C02B66" w:rsidP="00F17C1D">
            <w:pPr>
              <w:pStyle w:val="Style26"/>
              <w:widowControl/>
              <w:jc w:val="both"/>
              <w:rPr>
                <w:rStyle w:val="FontStyle71"/>
                <w:rFonts w:ascii="Times New Roman" w:hAnsi="Times New Roman" w:cs="Times New Roman"/>
                <w:b w:val="0"/>
                <w:bCs/>
                <w:color w:val="auto"/>
                <w:sz w:val="22"/>
                <w:szCs w:val="22"/>
                <w:lang w:val="en-US" w:eastAsia="en-US"/>
              </w:rPr>
            </w:pPr>
            <w:hyperlink w:anchor="bookmark28" w:history="1">
              <w:r w:rsidR="00A1042D" w:rsidRPr="00545224">
                <w:rPr>
                  <w:rStyle w:val="FontStyle71"/>
                  <w:rFonts w:ascii="Times New Roman" w:hAnsi="Times New Roman" w:cs="Times New Roman"/>
                  <w:b w:val="0"/>
                  <w:bCs/>
                  <w:color w:val="auto"/>
                  <w:sz w:val="22"/>
                  <w:szCs w:val="22"/>
                  <w:lang w:val="ru" w:eastAsia="en-US"/>
                </w:rPr>
                <w:t>5.8</w:t>
              </w:r>
            </w:hyperlink>
          </w:p>
        </w:tc>
        <w:tc>
          <w:tcPr>
            <w:tcW w:w="5726" w:type="dxa"/>
            <w:tcBorders>
              <w:top w:val="single" w:sz="6" w:space="0" w:color="auto"/>
              <w:left w:val="single" w:sz="6" w:space="0" w:color="auto"/>
              <w:bottom w:val="single" w:sz="6" w:space="0" w:color="auto"/>
              <w:right w:val="single" w:sz="6" w:space="0" w:color="auto"/>
            </w:tcBorders>
          </w:tcPr>
          <w:p w14:paraId="4CBA34C2" w14:textId="07D04B0F"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Запросить разъяснения не менее чем за ... рабочих дней до окончания срока подачи заявок</w:t>
            </w:r>
            <w:r w:rsidR="00A04448" w:rsidRPr="00545224">
              <w:rPr>
                <w:rStyle w:val="FontStyle71"/>
                <w:rFonts w:ascii="Times New Roman" w:hAnsi="Times New Roman" w:cs="Times New Roman"/>
                <w:b w:val="0"/>
                <w:bCs/>
                <w:color w:val="auto"/>
                <w:sz w:val="22"/>
                <w:szCs w:val="22"/>
                <w:lang w:val="ru" w:eastAsia="en-US"/>
              </w:rPr>
              <w:t xml:space="preserve"> на участие в конкурсе</w:t>
            </w:r>
            <w:r w:rsidRPr="00545224">
              <w:rPr>
                <w:rStyle w:val="FontStyle71"/>
                <w:rFonts w:ascii="Times New Roman" w:hAnsi="Times New Roman" w:cs="Times New Roman"/>
                <w:b w:val="0"/>
                <w:bCs/>
                <w:color w:val="auto"/>
                <w:sz w:val="22"/>
                <w:szCs w:val="22"/>
                <w:lang w:val="ru" w:eastAsia="en-US"/>
              </w:rPr>
              <w:t>.</w:t>
            </w:r>
          </w:p>
        </w:tc>
        <w:tc>
          <w:tcPr>
            <w:tcW w:w="2405" w:type="dxa"/>
            <w:tcBorders>
              <w:top w:val="single" w:sz="6" w:space="0" w:color="auto"/>
              <w:left w:val="single" w:sz="6" w:space="0" w:color="auto"/>
              <w:bottom w:val="single" w:sz="6" w:space="0" w:color="auto"/>
              <w:right w:val="single" w:sz="6" w:space="0" w:color="auto"/>
            </w:tcBorders>
          </w:tcPr>
          <w:p w14:paraId="1E86D87C"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Пропустить, если подходит период по умолчанию.</w:t>
            </w:r>
          </w:p>
        </w:tc>
      </w:tr>
      <w:tr w:rsidR="0036572F" w:rsidRPr="00545224" w14:paraId="1CBEC8CC" w14:textId="77777777" w:rsidTr="00820CF1">
        <w:trPr>
          <w:trHeight w:val="758"/>
          <w:jc w:val="center"/>
        </w:trPr>
        <w:tc>
          <w:tcPr>
            <w:tcW w:w="1225" w:type="dxa"/>
            <w:tcBorders>
              <w:top w:val="single" w:sz="6" w:space="0" w:color="auto"/>
              <w:left w:val="single" w:sz="6" w:space="0" w:color="auto"/>
              <w:right w:val="single" w:sz="6" w:space="0" w:color="auto"/>
            </w:tcBorders>
          </w:tcPr>
          <w:p w14:paraId="4AE3FF8E" w14:textId="77777777" w:rsidR="00A1042D" w:rsidRPr="00545224" w:rsidRDefault="00C02B66" w:rsidP="00F17C1D">
            <w:pPr>
              <w:pStyle w:val="Style26"/>
              <w:widowControl/>
              <w:jc w:val="both"/>
              <w:rPr>
                <w:rStyle w:val="FontStyle71"/>
                <w:rFonts w:ascii="Times New Roman" w:hAnsi="Times New Roman" w:cs="Times New Roman"/>
                <w:b w:val="0"/>
                <w:bCs/>
                <w:color w:val="auto"/>
                <w:sz w:val="22"/>
                <w:szCs w:val="22"/>
                <w:lang w:val="en-US" w:eastAsia="en-US"/>
              </w:rPr>
            </w:pPr>
            <w:hyperlink w:anchor="bookmark31" w:history="1">
              <w:r w:rsidR="00A1042D" w:rsidRPr="00545224">
                <w:rPr>
                  <w:rStyle w:val="FontStyle71"/>
                  <w:rFonts w:ascii="Times New Roman" w:hAnsi="Times New Roman" w:cs="Times New Roman"/>
                  <w:b w:val="0"/>
                  <w:bCs/>
                  <w:color w:val="auto"/>
                  <w:sz w:val="22"/>
                  <w:szCs w:val="22"/>
                  <w:lang w:val="ru" w:eastAsia="en-US"/>
                </w:rPr>
                <w:t>5.10</w:t>
              </w:r>
            </w:hyperlink>
          </w:p>
        </w:tc>
        <w:tc>
          <w:tcPr>
            <w:tcW w:w="5726" w:type="dxa"/>
            <w:tcBorders>
              <w:top w:val="single" w:sz="6" w:space="0" w:color="auto"/>
              <w:left w:val="single" w:sz="6" w:space="0" w:color="auto"/>
              <w:right w:val="single" w:sz="6" w:space="0" w:color="auto"/>
            </w:tcBorders>
          </w:tcPr>
          <w:p w14:paraId="27CFBB49"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Участники должны указать курсы и валюты в ....</w:t>
            </w:r>
          </w:p>
        </w:tc>
        <w:tc>
          <w:tcPr>
            <w:tcW w:w="2405" w:type="dxa"/>
            <w:tcBorders>
              <w:top w:val="single" w:sz="6" w:space="0" w:color="auto"/>
              <w:left w:val="single" w:sz="6" w:space="0" w:color="auto"/>
              <w:right w:val="single" w:sz="6" w:space="0" w:color="auto"/>
            </w:tcBorders>
          </w:tcPr>
          <w:p w14:paraId="6750AB0C" w14:textId="44D45F56" w:rsidR="00A1042D" w:rsidRPr="00545224" w:rsidRDefault="00A1042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Пропустить, если применима позиция по умолчанию или ввести требуемую валюту.</w:t>
            </w:r>
          </w:p>
        </w:tc>
      </w:tr>
    </w:tbl>
    <w:p w14:paraId="5E2A00FD" w14:textId="77777777" w:rsidR="00A1042D" w:rsidRPr="00545224" w:rsidRDefault="00A1042D" w:rsidP="00A1042D">
      <w:pPr>
        <w:widowControl/>
        <w:rPr>
          <w:rStyle w:val="FontStyle71"/>
          <w:rFonts w:ascii="Times New Roman" w:hAnsi="Times New Roman" w:cs="Times New Roman"/>
          <w:sz w:val="28"/>
          <w:szCs w:val="28"/>
          <w:lang w:eastAsia="en-US"/>
        </w:rPr>
      </w:pPr>
    </w:p>
    <w:p w14:paraId="4348C9DB" w14:textId="77777777" w:rsidR="0036572F" w:rsidRPr="00545224" w:rsidRDefault="0036572F">
      <w:pPr>
        <w:widowControl/>
        <w:autoSpaceDE/>
        <w:autoSpaceDN/>
        <w:adjustRightInd/>
        <w:ind w:firstLine="0"/>
        <w:jc w:val="left"/>
        <w:rPr>
          <w:rStyle w:val="FontStyle74"/>
          <w:rFonts w:ascii="Times New Roman" w:hAnsi="Times New Roman" w:cs="Times New Roman"/>
          <w:b w:val="0"/>
          <w:sz w:val="28"/>
          <w:szCs w:val="28"/>
          <w:lang w:val="ru" w:eastAsia="en-US"/>
        </w:rPr>
      </w:pPr>
      <w:r w:rsidRPr="00545224">
        <w:rPr>
          <w:rStyle w:val="FontStyle74"/>
          <w:rFonts w:ascii="Times New Roman" w:hAnsi="Times New Roman" w:cs="Times New Roman"/>
          <w:b w:val="0"/>
          <w:sz w:val="28"/>
          <w:szCs w:val="28"/>
          <w:lang w:val="ru" w:eastAsia="en-US"/>
        </w:rPr>
        <w:br w:type="page"/>
      </w:r>
    </w:p>
    <w:p w14:paraId="5750D82D" w14:textId="53822817" w:rsidR="0036572F" w:rsidRPr="00545224" w:rsidRDefault="0036572F" w:rsidP="0036572F">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В.1</w:t>
      </w:r>
    </w:p>
    <w:p w14:paraId="300F43FE" w14:textId="77777777" w:rsidR="0036572F" w:rsidRPr="00545224" w:rsidRDefault="0036572F" w:rsidP="0036572F">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1224"/>
        <w:gridCol w:w="5750"/>
        <w:gridCol w:w="2382"/>
      </w:tblGrid>
      <w:tr w:rsidR="0036572F" w:rsidRPr="00545224" w14:paraId="2613A183" w14:textId="77777777" w:rsidTr="0036572F">
        <w:trPr>
          <w:trHeight w:val="538"/>
          <w:jc w:val="center"/>
        </w:trPr>
        <w:tc>
          <w:tcPr>
            <w:tcW w:w="1224" w:type="dxa"/>
            <w:tcBorders>
              <w:top w:val="single" w:sz="6" w:space="0" w:color="auto"/>
              <w:left w:val="single" w:sz="6" w:space="0" w:color="auto"/>
              <w:bottom w:val="double" w:sz="4" w:space="0" w:color="auto"/>
              <w:right w:val="single" w:sz="6" w:space="0" w:color="auto"/>
            </w:tcBorders>
            <w:vAlign w:val="center"/>
          </w:tcPr>
          <w:p w14:paraId="7B4EF753" w14:textId="77777777" w:rsidR="00A1042D" w:rsidRPr="00545224" w:rsidRDefault="00A1042D"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Номер подпункта</w:t>
            </w:r>
          </w:p>
        </w:tc>
        <w:tc>
          <w:tcPr>
            <w:tcW w:w="5750" w:type="dxa"/>
            <w:tcBorders>
              <w:top w:val="single" w:sz="6" w:space="0" w:color="auto"/>
              <w:left w:val="single" w:sz="6" w:space="0" w:color="auto"/>
              <w:bottom w:val="double" w:sz="4" w:space="0" w:color="auto"/>
              <w:right w:val="single" w:sz="6" w:space="0" w:color="auto"/>
            </w:tcBorders>
            <w:vAlign w:val="center"/>
          </w:tcPr>
          <w:p w14:paraId="1F73340C" w14:textId="77777777" w:rsidR="00A1042D" w:rsidRPr="00545224" w:rsidRDefault="00A1042D"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Документация</w:t>
            </w:r>
          </w:p>
        </w:tc>
        <w:tc>
          <w:tcPr>
            <w:tcW w:w="2382" w:type="dxa"/>
            <w:tcBorders>
              <w:top w:val="single" w:sz="6" w:space="0" w:color="auto"/>
              <w:left w:val="single" w:sz="6" w:space="0" w:color="auto"/>
              <w:bottom w:val="double" w:sz="4" w:space="0" w:color="auto"/>
              <w:right w:val="single" w:sz="6" w:space="0" w:color="auto"/>
            </w:tcBorders>
            <w:vAlign w:val="center"/>
          </w:tcPr>
          <w:p w14:paraId="21A084CE" w14:textId="77777777" w:rsidR="00A1042D" w:rsidRPr="00545224" w:rsidRDefault="00A1042D"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Руководящие указания</w:t>
            </w:r>
          </w:p>
        </w:tc>
      </w:tr>
      <w:tr w:rsidR="0036572F" w:rsidRPr="00545224" w14:paraId="4EDE5DDE" w14:textId="77777777" w:rsidTr="0036572F">
        <w:trPr>
          <w:trHeight w:val="1853"/>
          <w:jc w:val="center"/>
        </w:trPr>
        <w:tc>
          <w:tcPr>
            <w:tcW w:w="1224" w:type="dxa"/>
            <w:tcBorders>
              <w:top w:val="double" w:sz="4" w:space="0" w:color="auto"/>
              <w:left w:val="single" w:sz="6" w:space="0" w:color="auto"/>
              <w:bottom w:val="single" w:sz="6" w:space="0" w:color="auto"/>
              <w:right w:val="single" w:sz="6" w:space="0" w:color="auto"/>
            </w:tcBorders>
          </w:tcPr>
          <w:p w14:paraId="5A27EDCA"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3" w:history="1">
              <w:r w:rsidR="00A1042D" w:rsidRPr="00545224">
                <w:rPr>
                  <w:rStyle w:val="FontStyle71"/>
                  <w:rFonts w:ascii="Times New Roman" w:hAnsi="Times New Roman" w:cs="Times New Roman"/>
                  <w:b w:val="0"/>
                  <w:color w:val="auto"/>
                  <w:sz w:val="22"/>
                  <w:szCs w:val="22"/>
                  <w:lang w:val="ru" w:eastAsia="en-US"/>
                </w:rPr>
                <w:t>5.12</w:t>
              </w:r>
            </w:hyperlink>
          </w:p>
        </w:tc>
        <w:tc>
          <w:tcPr>
            <w:tcW w:w="5750" w:type="dxa"/>
            <w:tcBorders>
              <w:top w:val="double" w:sz="4" w:space="0" w:color="auto"/>
              <w:left w:val="single" w:sz="6" w:space="0" w:color="auto"/>
              <w:bottom w:val="single" w:sz="6" w:space="0" w:color="auto"/>
              <w:right w:val="single" w:sz="6" w:space="0" w:color="auto"/>
            </w:tcBorders>
          </w:tcPr>
          <w:p w14:paraId="48DA37FF" w14:textId="18D10520"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Основные </w:t>
            </w:r>
            <w:r w:rsidR="008F1D1E" w:rsidRPr="00545224">
              <w:rPr>
                <w:rStyle w:val="FontStyle71"/>
                <w:rFonts w:ascii="Times New Roman" w:hAnsi="Times New Roman" w:cs="Times New Roman"/>
                <w:b w:val="0"/>
                <w:color w:val="auto"/>
                <w:sz w:val="22"/>
                <w:szCs w:val="22"/>
                <w:lang w:val="ru" w:eastAsia="en-US"/>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не обязательно подавать вместе с альтернативными </w:t>
            </w:r>
            <w:r w:rsidR="00A04448" w:rsidRPr="00545224">
              <w:rPr>
                <w:rStyle w:val="FontStyle71"/>
                <w:rFonts w:ascii="Times New Roman" w:hAnsi="Times New Roman" w:cs="Times New Roman"/>
                <w:b w:val="0"/>
                <w:color w:val="auto"/>
                <w:sz w:val="22"/>
                <w:szCs w:val="22"/>
                <w:lang w:val="ru" w:eastAsia="en-US"/>
              </w:rPr>
              <w:t>конкурсными ценовыми</w:t>
            </w:r>
            <w:r w:rsidRPr="00545224">
              <w:rPr>
                <w:rStyle w:val="FontStyle71"/>
                <w:rFonts w:ascii="Times New Roman" w:hAnsi="Times New Roman" w:cs="Times New Roman"/>
                <w:b w:val="0"/>
                <w:color w:val="auto"/>
                <w:sz w:val="22"/>
                <w:szCs w:val="22"/>
                <w:lang w:val="ru" w:eastAsia="en-US"/>
              </w:rPr>
              <w:t xml:space="preserve"> предложениями. Если участник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желает представить альтернативное </w:t>
            </w:r>
            <w:r w:rsidR="00A04448" w:rsidRPr="00545224">
              <w:rPr>
                <w:rStyle w:val="FontStyle71"/>
                <w:rFonts w:ascii="Times New Roman" w:hAnsi="Times New Roman" w:cs="Times New Roman"/>
                <w:b w:val="0"/>
                <w:color w:val="auto"/>
                <w:sz w:val="22"/>
                <w:szCs w:val="22"/>
                <w:lang w:val="ru" w:eastAsia="en-US"/>
              </w:rPr>
              <w:t>конкурсное ценовое</w:t>
            </w:r>
            <w:r w:rsidRPr="00545224">
              <w:rPr>
                <w:rStyle w:val="FontStyle71"/>
                <w:rFonts w:ascii="Times New Roman" w:hAnsi="Times New Roman" w:cs="Times New Roman"/>
                <w:b w:val="0"/>
                <w:color w:val="auto"/>
                <w:sz w:val="22"/>
                <w:szCs w:val="22"/>
                <w:lang w:val="ru" w:eastAsia="en-US"/>
              </w:rPr>
              <w:t xml:space="preserve"> предложение, единственным критерием, допустимым для такого альтернативного </w:t>
            </w:r>
            <w:r w:rsidR="00A04448" w:rsidRPr="00545224">
              <w:rPr>
                <w:rStyle w:val="FontStyle71"/>
                <w:rFonts w:ascii="Times New Roman" w:hAnsi="Times New Roman" w:cs="Times New Roman"/>
                <w:b w:val="0"/>
                <w:color w:val="auto"/>
                <w:sz w:val="22"/>
                <w:szCs w:val="22"/>
                <w:lang w:val="ru" w:eastAsia="en-US"/>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 является то, что ....</w:t>
            </w:r>
          </w:p>
        </w:tc>
        <w:tc>
          <w:tcPr>
            <w:tcW w:w="2382" w:type="dxa"/>
            <w:tcBorders>
              <w:top w:val="double" w:sz="4" w:space="0" w:color="auto"/>
              <w:left w:val="single" w:sz="6" w:space="0" w:color="auto"/>
              <w:bottom w:val="single" w:sz="6" w:space="0" w:color="auto"/>
              <w:right w:val="single" w:sz="6" w:space="0" w:color="auto"/>
            </w:tcBorders>
          </w:tcPr>
          <w:p w14:paraId="76A314C4"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Пропустить, если нет </w:t>
            </w:r>
            <w:r w:rsidRPr="00545224">
              <w:rPr>
                <w:rStyle w:val="FontStyle71"/>
                <w:rFonts w:ascii="Times New Roman" w:hAnsi="Times New Roman" w:cs="Times New Roman"/>
                <w:b w:val="0"/>
                <w:color w:val="auto"/>
                <w:sz w:val="22"/>
                <w:szCs w:val="22"/>
                <w:lang w:val="ru" w:eastAsia="en-US"/>
              </w:rPr>
              <w:softHyphen/>
              <w:t>требований.</w:t>
            </w:r>
          </w:p>
          <w:p w14:paraId="696088F4" w14:textId="17A79D58"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Если стандартные положения </w:t>
            </w:r>
            <w:hyperlink w:anchor="bookmark33" w:history="1">
              <w:r w:rsidRPr="00545224">
                <w:rPr>
                  <w:rStyle w:val="FontStyle71"/>
                  <w:rFonts w:ascii="Times New Roman" w:hAnsi="Times New Roman" w:cs="Times New Roman"/>
                  <w:b w:val="0"/>
                  <w:color w:val="auto"/>
                  <w:sz w:val="22"/>
                  <w:szCs w:val="22"/>
                  <w:lang w:val="ru" w:eastAsia="en-US"/>
                </w:rPr>
                <w:t>5.12</w:t>
              </w:r>
            </w:hyperlink>
            <w:r w:rsidRPr="00545224">
              <w:rPr>
                <w:rStyle w:val="FontStyle71"/>
                <w:rFonts w:ascii="Times New Roman" w:hAnsi="Times New Roman" w:cs="Times New Roman"/>
                <w:b w:val="0"/>
                <w:color w:val="auto"/>
                <w:sz w:val="22"/>
                <w:szCs w:val="22"/>
                <w:lang w:val="ru" w:eastAsia="en-US"/>
              </w:rPr>
              <w:t xml:space="preserve"> неприемлемы, указать, что:</w:t>
            </w:r>
          </w:p>
          <w:p w14:paraId="3772EC41" w14:textId="27ABC44D"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«Альтернативные </w:t>
            </w:r>
            <w:r w:rsidR="00A04448" w:rsidRPr="00545224">
              <w:rPr>
                <w:rStyle w:val="FontStyle71"/>
                <w:rFonts w:ascii="Times New Roman" w:hAnsi="Times New Roman" w:cs="Times New Roman"/>
                <w:b w:val="0"/>
                <w:color w:val="auto"/>
                <w:sz w:val="22"/>
                <w:szCs w:val="22"/>
                <w:lang w:val="ru"/>
              </w:rPr>
              <w:t>конкурсные ценовые</w:t>
            </w:r>
            <w:r w:rsidR="00A04448" w:rsidRPr="00545224">
              <w:rPr>
                <w:rStyle w:val="FontStyle71"/>
                <w:rFonts w:ascii="Times New Roman" w:hAnsi="Times New Roman" w:cs="Times New Roman"/>
                <w:b w:val="0"/>
                <w:color w:val="auto"/>
                <w:sz w:val="22"/>
                <w:szCs w:val="22"/>
                <w:lang w:val="ru" w:eastAsia="en-US"/>
              </w:rPr>
              <w:t xml:space="preserve"> </w:t>
            </w:r>
            <w:r w:rsidRPr="00545224">
              <w:rPr>
                <w:rStyle w:val="FontStyle71"/>
                <w:rFonts w:ascii="Times New Roman" w:hAnsi="Times New Roman" w:cs="Times New Roman"/>
                <w:b w:val="0"/>
                <w:color w:val="auto"/>
                <w:sz w:val="22"/>
                <w:szCs w:val="22"/>
                <w:lang w:val="ru" w:eastAsia="en-US"/>
              </w:rPr>
              <w:t>предложения рассматриваться не будут».</w:t>
            </w:r>
          </w:p>
        </w:tc>
      </w:tr>
      <w:tr w:rsidR="0036572F" w:rsidRPr="00545224" w14:paraId="193F0CB2" w14:textId="77777777" w:rsidTr="0036572F">
        <w:trPr>
          <w:trHeight w:val="744"/>
          <w:jc w:val="center"/>
        </w:trPr>
        <w:tc>
          <w:tcPr>
            <w:tcW w:w="1224" w:type="dxa"/>
            <w:tcBorders>
              <w:top w:val="single" w:sz="6" w:space="0" w:color="auto"/>
              <w:left w:val="single" w:sz="6" w:space="0" w:color="auto"/>
              <w:bottom w:val="single" w:sz="6" w:space="0" w:color="auto"/>
              <w:right w:val="single" w:sz="6" w:space="0" w:color="auto"/>
            </w:tcBorders>
          </w:tcPr>
          <w:p w14:paraId="43C3E8D6"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5" w:history="1">
              <w:r w:rsidR="00A1042D" w:rsidRPr="00545224">
                <w:rPr>
                  <w:rStyle w:val="FontStyle71"/>
                  <w:rFonts w:ascii="Times New Roman" w:hAnsi="Times New Roman" w:cs="Times New Roman"/>
                  <w:b w:val="0"/>
                  <w:color w:val="auto"/>
                  <w:sz w:val="22"/>
                  <w:szCs w:val="22"/>
                  <w:lang w:val="ru" w:eastAsia="en-US"/>
                </w:rPr>
                <w:t>5.13.1</w:t>
              </w:r>
            </w:hyperlink>
          </w:p>
        </w:tc>
        <w:tc>
          <w:tcPr>
            <w:tcW w:w="5750" w:type="dxa"/>
            <w:tcBorders>
              <w:top w:val="single" w:sz="6" w:space="0" w:color="auto"/>
              <w:left w:val="single" w:sz="6" w:space="0" w:color="auto"/>
              <w:bottom w:val="single" w:sz="6" w:space="0" w:color="auto"/>
              <w:right w:val="single" w:sz="6" w:space="0" w:color="auto"/>
            </w:tcBorders>
          </w:tcPr>
          <w:p w14:paraId="4DC835C1" w14:textId="6A1799F9"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Участники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могут предложить предоставить любую из следующих частей или их </w:t>
            </w:r>
            <w:r w:rsidR="00A04448" w:rsidRPr="00545224">
              <w:rPr>
                <w:rStyle w:val="FontStyle71"/>
                <w:rFonts w:ascii="Times New Roman" w:hAnsi="Times New Roman" w:cs="Times New Roman"/>
                <w:b w:val="0"/>
                <w:color w:val="auto"/>
                <w:sz w:val="22"/>
                <w:szCs w:val="22"/>
                <w:lang w:val="ru" w:eastAsia="en-US"/>
              </w:rPr>
              <w:t>сочетания</w:t>
            </w:r>
            <w:r w:rsidRPr="00545224">
              <w:rPr>
                <w:rStyle w:val="FontStyle71"/>
                <w:rFonts w:ascii="Times New Roman" w:hAnsi="Times New Roman" w:cs="Times New Roman"/>
                <w:b w:val="0"/>
                <w:color w:val="auto"/>
                <w:sz w:val="22"/>
                <w:szCs w:val="22"/>
                <w:lang w:val="ru" w:eastAsia="en-US"/>
              </w:rPr>
              <w:t>, работ, услуг или товаров, указанных в документации</w:t>
            </w:r>
            <w:r w:rsidR="00A04448" w:rsidRPr="00545224">
              <w:rPr>
                <w:rStyle w:val="FontStyle71"/>
                <w:rFonts w:ascii="Times New Roman" w:hAnsi="Times New Roman" w:cs="Times New Roman"/>
                <w:b w:val="0"/>
                <w:color w:val="auto"/>
                <w:sz w:val="22"/>
                <w:szCs w:val="22"/>
                <w:lang w:val="ru" w:eastAsia="en-US"/>
              </w:rPr>
              <w:t xml:space="preserve"> по договору</w:t>
            </w:r>
            <w:r w:rsidRPr="00545224">
              <w:rPr>
                <w:rStyle w:val="FontStyle71"/>
                <w:rFonts w:ascii="Times New Roman" w:hAnsi="Times New Roman" w:cs="Times New Roman"/>
                <w:b w:val="0"/>
                <w:color w:val="auto"/>
                <w:sz w:val="22"/>
                <w:szCs w:val="22"/>
                <w:lang w:val="ru" w:eastAsia="en-US"/>
              </w:rPr>
              <w:t>:</w:t>
            </w:r>
          </w:p>
        </w:tc>
        <w:tc>
          <w:tcPr>
            <w:tcW w:w="2382" w:type="dxa"/>
            <w:tcBorders>
              <w:top w:val="single" w:sz="6" w:space="0" w:color="auto"/>
              <w:left w:val="single" w:sz="6" w:space="0" w:color="auto"/>
              <w:bottom w:val="single" w:sz="6" w:space="0" w:color="auto"/>
              <w:right w:val="single" w:sz="6" w:space="0" w:color="auto"/>
            </w:tcBorders>
          </w:tcPr>
          <w:p w14:paraId="14C3090E"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Пропустить, если не разрешается. При необходимости изменить заявление.</w:t>
            </w:r>
          </w:p>
        </w:tc>
      </w:tr>
      <w:tr w:rsidR="0036572F" w:rsidRPr="00545224" w14:paraId="680BE646" w14:textId="77777777" w:rsidTr="0036572F">
        <w:trPr>
          <w:trHeight w:val="523"/>
          <w:jc w:val="center"/>
        </w:trPr>
        <w:tc>
          <w:tcPr>
            <w:tcW w:w="1224" w:type="dxa"/>
            <w:tcBorders>
              <w:top w:val="single" w:sz="6" w:space="0" w:color="auto"/>
              <w:left w:val="single" w:sz="6" w:space="0" w:color="auto"/>
              <w:bottom w:val="single" w:sz="6" w:space="0" w:color="auto"/>
              <w:right w:val="single" w:sz="6" w:space="0" w:color="auto"/>
            </w:tcBorders>
          </w:tcPr>
          <w:p w14:paraId="22D6BB65"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5" w:history="1">
              <w:r w:rsidR="00A1042D" w:rsidRPr="00545224">
                <w:rPr>
                  <w:rStyle w:val="FontStyle71"/>
                  <w:rFonts w:ascii="Times New Roman" w:hAnsi="Times New Roman" w:cs="Times New Roman"/>
                  <w:b w:val="0"/>
                  <w:color w:val="auto"/>
                  <w:sz w:val="22"/>
                  <w:szCs w:val="22"/>
                  <w:lang w:val="ru" w:eastAsia="en-US"/>
                </w:rPr>
                <w:t>5.13.1</w:t>
              </w:r>
            </w:hyperlink>
          </w:p>
        </w:tc>
        <w:tc>
          <w:tcPr>
            <w:tcW w:w="5750" w:type="dxa"/>
            <w:tcBorders>
              <w:top w:val="single" w:sz="6" w:space="0" w:color="auto"/>
              <w:left w:val="single" w:sz="6" w:space="0" w:color="auto"/>
              <w:bottom w:val="single" w:sz="6" w:space="0" w:color="auto"/>
              <w:right w:val="single" w:sz="6" w:space="0" w:color="auto"/>
            </w:tcBorders>
          </w:tcPr>
          <w:p w14:paraId="22DFC40C" w14:textId="267ADE8B"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Части каждого </w:t>
            </w:r>
            <w:r w:rsidR="00A04448"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 передаваемые на бумаге, должны быть представлены в оригинале вместе с ...... экземплярами.</w:t>
            </w:r>
          </w:p>
        </w:tc>
        <w:tc>
          <w:tcPr>
            <w:tcW w:w="2382" w:type="dxa"/>
            <w:tcBorders>
              <w:top w:val="single" w:sz="6" w:space="0" w:color="auto"/>
              <w:left w:val="single" w:sz="6" w:space="0" w:color="auto"/>
              <w:bottom w:val="single" w:sz="6" w:space="0" w:color="auto"/>
              <w:right w:val="single" w:sz="6" w:space="0" w:color="auto"/>
            </w:tcBorders>
          </w:tcPr>
          <w:p w14:paraId="7D70B63B"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Ввести необходимые сведения.</w:t>
            </w:r>
          </w:p>
        </w:tc>
      </w:tr>
      <w:tr w:rsidR="0036572F" w:rsidRPr="00545224" w14:paraId="11295780" w14:textId="77777777" w:rsidTr="0036572F">
        <w:trPr>
          <w:trHeight w:val="1296"/>
          <w:jc w:val="center"/>
        </w:trPr>
        <w:tc>
          <w:tcPr>
            <w:tcW w:w="1224" w:type="dxa"/>
            <w:tcBorders>
              <w:top w:val="single" w:sz="6" w:space="0" w:color="auto"/>
              <w:left w:val="single" w:sz="6" w:space="0" w:color="auto"/>
              <w:bottom w:val="single" w:sz="6" w:space="0" w:color="auto"/>
              <w:right w:val="single" w:sz="6" w:space="0" w:color="auto"/>
            </w:tcBorders>
          </w:tcPr>
          <w:p w14:paraId="2B8DFA8D"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7" w:history="1">
              <w:r w:rsidR="00A1042D" w:rsidRPr="00545224">
                <w:rPr>
                  <w:rStyle w:val="FontStyle71"/>
                  <w:rFonts w:ascii="Times New Roman" w:hAnsi="Times New Roman" w:cs="Times New Roman"/>
                  <w:b w:val="0"/>
                  <w:color w:val="auto"/>
                  <w:sz w:val="22"/>
                  <w:szCs w:val="22"/>
                  <w:lang w:val="ru" w:eastAsia="en-US"/>
                </w:rPr>
                <w:t>5.13.3</w:t>
              </w:r>
            </w:hyperlink>
          </w:p>
        </w:tc>
        <w:tc>
          <w:tcPr>
            <w:tcW w:w="5750" w:type="dxa"/>
            <w:tcBorders>
              <w:top w:val="single" w:sz="6" w:space="0" w:color="auto"/>
              <w:left w:val="single" w:sz="6" w:space="0" w:color="auto"/>
              <w:bottom w:val="single" w:sz="6" w:space="0" w:color="auto"/>
              <w:right w:val="single" w:sz="6" w:space="0" w:color="auto"/>
            </w:tcBorders>
          </w:tcPr>
          <w:p w14:paraId="00D1B504" w14:textId="01D657F5"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Требуется обеспечение </w:t>
            </w:r>
            <w:r w:rsidR="00B06900" w:rsidRPr="00545224">
              <w:rPr>
                <w:rStyle w:val="FontStyle71"/>
                <w:rFonts w:ascii="Times New Roman" w:hAnsi="Times New Roman" w:cs="Times New Roman"/>
                <w:b w:val="0"/>
                <w:color w:val="auto"/>
                <w:sz w:val="22"/>
                <w:szCs w:val="22"/>
                <w:lang w:val="ru" w:eastAsia="en-US"/>
              </w:rPr>
              <w:t xml:space="preserve">заявки на участие в конкурсе </w:t>
            </w:r>
            <w:r w:rsidRPr="00545224">
              <w:rPr>
                <w:rStyle w:val="FontStyle71"/>
                <w:rFonts w:ascii="Times New Roman" w:hAnsi="Times New Roman" w:cs="Times New Roman"/>
                <w:b w:val="0"/>
                <w:color w:val="auto"/>
                <w:sz w:val="22"/>
                <w:szCs w:val="22"/>
                <w:lang w:val="ru" w:eastAsia="en-US"/>
              </w:rPr>
              <w:t>в размере ..., которое будет действовать в течение не более .</w:t>
            </w:r>
            <w:r w:rsidR="00A156F7" w:rsidRPr="00545224">
              <w:rPr>
                <w:rStyle w:val="FontStyle71"/>
                <w:rFonts w:ascii="Times New Roman" w:hAnsi="Times New Roman" w:cs="Times New Roman"/>
                <w:b w:val="0"/>
                <w:color w:val="auto"/>
                <w:sz w:val="22"/>
                <w:szCs w:val="22"/>
                <w:lang w:val="ru" w:eastAsia="en-US"/>
              </w:rPr>
              <w:t>....</w:t>
            </w:r>
            <w:r w:rsidRPr="00545224">
              <w:rPr>
                <w:rStyle w:val="FontStyle71"/>
                <w:rFonts w:ascii="Times New Roman" w:hAnsi="Times New Roman" w:cs="Times New Roman"/>
                <w:b w:val="0"/>
                <w:color w:val="auto"/>
                <w:sz w:val="22"/>
                <w:szCs w:val="22"/>
                <w:lang w:val="ru" w:eastAsia="en-US"/>
              </w:rPr>
              <w:t xml:space="preserve"> дней после даты окончания приема </w:t>
            </w:r>
            <w:r w:rsidR="00A04448" w:rsidRPr="00545224">
              <w:rPr>
                <w:rStyle w:val="FontStyle71"/>
                <w:rFonts w:ascii="Times New Roman" w:hAnsi="Times New Roman" w:cs="Times New Roman"/>
                <w:b w:val="0"/>
                <w:color w:val="auto"/>
                <w:sz w:val="22"/>
                <w:szCs w:val="22"/>
                <w:lang w:val="ru"/>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p w14:paraId="0819FA00" w14:textId="16F8FCA4"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Форма обеспечения </w:t>
            </w:r>
            <w:r w:rsidR="00B06900" w:rsidRPr="00545224">
              <w:rPr>
                <w:rStyle w:val="FontStyle71"/>
                <w:rFonts w:ascii="Times New Roman" w:hAnsi="Times New Roman" w:cs="Times New Roman"/>
                <w:b w:val="0"/>
                <w:color w:val="auto"/>
                <w:sz w:val="22"/>
                <w:szCs w:val="22"/>
                <w:lang w:val="ru" w:eastAsia="en-US"/>
              </w:rPr>
              <w:t xml:space="preserve">заявки на участие в конкурсе </w:t>
            </w:r>
            <w:r w:rsidRPr="00545224">
              <w:rPr>
                <w:rStyle w:val="FontStyle71"/>
                <w:rFonts w:ascii="Times New Roman" w:hAnsi="Times New Roman" w:cs="Times New Roman"/>
                <w:b w:val="0"/>
                <w:color w:val="auto"/>
                <w:sz w:val="22"/>
                <w:szCs w:val="22"/>
                <w:lang w:val="ru" w:eastAsia="en-US"/>
              </w:rPr>
              <w:t xml:space="preserve">не должна существенно отличаться от образца, приведенного в </w:t>
            </w:r>
            <w:hyperlink w:anchor="bookmark105" w:history="1">
              <w:r w:rsidRPr="00545224">
                <w:rPr>
                  <w:rStyle w:val="FontStyle71"/>
                  <w:rFonts w:ascii="Times New Roman" w:hAnsi="Times New Roman" w:cs="Times New Roman"/>
                  <w:b w:val="0"/>
                  <w:color w:val="auto"/>
                  <w:sz w:val="22"/>
                  <w:szCs w:val="22"/>
                  <w:lang w:val="ru" w:eastAsia="en-US"/>
                </w:rPr>
                <w:t>Приложении D</w:t>
              </w:r>
            </w:hyperlink>
            <w:r w:rsidRPr="00545224">
              <w:rPr>
                <w:rStyle w:val="FontStyle71"/>
                <w:rFonts w:ascii="Times New Roman" w:hAnsi="Times New Roman" w:cs="Times New Roman"/>
                <w:b w:val="0"/>
                <w:color w:val="auto"/>
                <w:sz w:val="22"/>
                <w:szCs w:val="22"/>
                <w:lang w:val="ru" w:eastAsia="en-US"/>
              </w:rPr>
              <w:t>.</w:t>
            </w:r>
          </w:p>
        </w:tc>
        <w:tc>
          <w:tcPr>
            <w:tcW w:w="2382" w:type="dxa"/>
            <w:tcBorders>
              <w:top w:val="single" w:sz="6" w:space="0" w:color="auto"/>
              <w:left w:val="single" w:sz="6" w:space="0" w:color="auto"/>
              <w:bottom w:val="single" w:sz="6" w:space="0" w:color="auto"/>
              <w:right w:val="single" w:sz="6" w:space="0" w:color="auto"/>
            </w:tcBorders>
          </w:tcPr>
          <w:p w14:paraId="67989788"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Указать сумму, срок действия и формулировку или требования к обеспечению.</w:t>
            </w:r>
          </w:p>
          <w:p w14:paraId="63FA3753"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Пропустить, если не является обязательным требованием.</w:t>
            </w:r>
          </w:p>
        </w:tc>
      </w:tr>
      <w:tr w:rsidR="0036572F" w:rsidRPr="00545224" w14:paraId="11B7A036" w14:textId="77777777" w:rsidTr="0036572F">
        <w:trPr>
          <w:trHeight w:val="1190"/>
          <w:jc w:val="center"/>
        </w:trPr>
        <w:tc>
          <w:tcPr>
            <w:tcW w:w="1224" w:type="dxa"/>
            <w:tcBorders>
              <w:top w:val="single" w:sz="6" w:space="0" w:color="auto"/>
              <w:left w:val="single" w:sz="6" w:space="0" w:color="auto"/>
              <w:bottom w:val="single" w:sz="6" w:space="0" w:color="auto"/>
              <w:right w:val="single" w:sz="6" w:space="0" w:color="auto"/>
            </w:tcBorders>
          </w:tcPr>
          <w:p w14:paraId="7A0E9600"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8" w:history="1">
              <w:r w:rsidR="00A1042D" w:rsidRPr="00545224">
                <w:rPr>
                  <w:rStyle w:val="FontStyle71"/>
                  <w:rFonts w:ascii="Times New Roman" w:hAnsi="Times New Roman" w:cs="Times New Roman"/>
                  <w:b w:val="0"/>
                  <w:color w:val="auto"/>
                  <w:sz w:val="22"/>
                  <w:szCs w:val="22"/>
                  <w:lang w:val="ru" w:eastAsia="en-US"/>
                </w:rPr>
                <w:t>5.13.4</w:t>
              </w:r>
            </w:hyperlink>
          </w:p>
        </w:tc>
        <w:tc>
          <w:tcPr>
            <w:tcW w:w="5750" w:type="dxa"/>
            <w:tcBorders>
              <w:top w:val="single" w:sz="6" w:space="0" w:color="auto"/>
              <w:left w:val="single" w:sz="6" w:space="0" w:color="auto"/>
              <w:bottom w:val="single" w:sz="6" w:space="0" w:color="auto"/>
              <w:right w:val="single" w:sz="6" w:space="0" w:color="auto"/>
            </w:tcBorders>
          </w:tcPr>
          <w:p w14:paraId="1C9D694D" w14:textId="1BF8EF60"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Участник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должен представить вместе со своей заявкой</w:t>
            </w:r>
            <w:r w:rsidR="00A04448"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xml:space="preserve"> следующие сертификаты:</w:t>
            </w:r>
          </w:p>
        </w:tc>
        <w:tc>
          <w:tcPr>
            <w:tcW w:w="2382" w:type="dxa"/>
            <w:tcBorders>
              <w:top w:val="single" w:sz="6" w:space="0" w:color="auto"/>
              <w:left w:val="single" w:sz="6" w:space="0" w:color="auto"/>
              <w:bottom w:val="single" w:sz="6" w:space="0" w:color="auto"/>
              <w:right w:val="single" w:sz="6" w:space="0" w:color="auto"/>
            </w:tcBorders>
          </w:tcPr>
          <w:p w14:paraId="5DDD66A5"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Указать требования к сертификатам.</w:t>
            </w:r>
          </w:p>
        </w:tc>
      </w:tr>
      <w:tr w:rsidR="0036572F" w:rsidRPr="00545224" w14:paraId="4B25303B" w14:textId="77777777" w:rsidTr="0036572F">
        <w:trPr>
          <w:trHeight w:val="523"/>
          <w:jc w:val="center"/>
        </w:trPr>
        <w:tc>
          <w:tcPr>
            <w:tcW w:w="1224" w:type="dxa"/>
            <w:tcBorders>
              <w:top w:val="single" w:sz="6" w:space="0" w:color="auto"/>
              <w:left w:val="single" w:sz="6" w:space="0" w:color="auto"/>
              <w:bottom w:val="single" w:sz="6" w:space="0" w:color="auto"/>
              <w:right w:val="single" w:sz="6" w:space="0" w:color="auto"/>
            </w:tcBorders>
          </w:tcPr>
          <w:p w14:paraId="4C89EA0B"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9" w:history="1">
              <w:r w:rsidR="00A1042D" w:rsidRPr="00545224">
                <w:rPr>
                  <w:rStyle w:val="FontStyle71"/>
                  <w:rFonts w:ascii="Times New Roman" w:hAnsi="Times New Roman" w:cs="Times New Roman"/>
                  <w:b w:val="0"/>
                  <w:color w:val="auto"/>
                  <w:sz w:val="22"/>
                  <w:szCs w:val="22"/>
                  <w:lang w:val="ru" w:eastAsia="en-US"/>
                </w:rPr>
                <w:t>5.13.5</w:t>
              </w:r>
            </w:hyperlink>
          </w:p>
        </w:tc>
        <w:tc>
          <w:tcPr>
            <w:tcW w:w="5750" w:type="dxa"/>
            <w:tcBorders>
              <w:top w:val="single" w:sz="6" w:space="0" w:color="auto"/>
              <w:left w:val="single" w:sz="6" w:space="0" w:color="auto"/>
              <w:bottom w:val="single" w:sz="6" w:space="0" w:color="auto"/>
              <w:right w:val="single" w:sz="6" w:space="0" w:color="auto"/>
            </w:tcBorders>
          </w:tcPr>
          <w:p w14:paraId="61E48B33" w14:textId="3803FC02"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«ОРИГИНАЛ» и «КОПИЯ» должны представляться в отдельных пакетах.</w:t>
            </w:r>
          </w:p>
        </w:tc>
        <w:tc>
          <w:tcPr>
            <w:tcW w:w="2382" w:type="dxa"/>
            <w:tcBorders>
              <w:top w:val="single" w:sz="6" w:space="0" w:color="auto"/>
              <w:left w:val="single" w:sz="6" w:space="0" w:color="auto"/>
              <w:bottom w:val="single" w:sz="6" w:space="0" w:color="auto"/>
              <w:right w:val="single" w:sz="6" w:space="0" w:color="auto"/>
            </w:tcBorders>
          </w:tcPr>
          <w:p w14:paraId="17BD1040"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Пропустить, если не является обязательным требованием.</w:t>
            </w:r>
          </w:p>
        </w:tc>
      </w:tr>
      <w:tr w:rsidR="0036572F" w:rsidRPr="00545224" w14:paraId="79F16986" w14:textId="77777777" w:rsidTr="00820CF1">
        <w:trPr>
          <w:trHeight w:val="523"/>
          <w:jc w:val="center"/>
        </w:trPr>
        <w:tc>
          <w:tcPr>
            <w:tcW w:w="1224" w:type="dxa"/>
            <w:tcBorders>
              <w:top w:val="single" w:sz="6" w:space="0" w:color="auto"/>
              <w:left w:val="single" w:sz="6" w:space="0" w:color="auto"/>
              <w:bottom w:val="single" w:sz="6" w:space="0" w:color="auto"/>
              <w:right w:val="single" w:sz="6" w:space="0" w:color="auto"/>
            </w:tcBorders>
          </w:tcPr>
          <w:p w14:paraId="6CB81E20"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9" w:history="1">
              <w:r w:rsidR="00A1042D" w:rsidRPr="00545224">
                <w:rPr>
                  <w:rStyle w:val="FontStyle71"/>
                  <w:rFonts w:ascii="Times New Roman" w:hAnsi="Times New Roman" w:cs="Times New Roman"/>
                  <w:b w:val="0"/>
                  <w:color w:val="auto"/>
                  <w:sz w:val="22"/>
                  <w:szCs w:val="22"/>
                  <w:lang w:val="ru" w:eastAsia="en-US"/>
                </w:rPr>
                <w:t>5.13.5</w:t>
              </w:r>
            </w:hyperlink>
          </w:p>
        </w:tc>
        <w:tc>
          <w:tcPr>
            <w:tcW w:w="5750" w:type="dxa"/>
            <w:tcBorders>
              <w:top w:val="single" w:sz="6" w:space="0" w:color="auto"/>
              <w:left w:val="single" w:sz="6" w:space="0" w:color="auto"/>
              <w:bottom w:val="single" w:sz="6" w:space="0" w:color="auto"/>
              <w:right w:val="single" w:sz="6" w:space="0" w:color="auto"/>
            </w:tcBorders>
          </w:tcPr>
          <w:p w14:paraId="6E689188"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Требуется использование системы двух конвертов.</w:t>
            </w:r>
          </w:p>
        </w:tc>
        <w:tc>
          <w:tcPr>
            <w:tcW w:w="2382" w:type="dxa"/>
            <w:tcBorders>
              <w:top w:val="single" w:sz="6" w:space="0" w:color="auto"/>
              <w:left w:val="single" w:sz="6" w:space="0" w:color="auto"/>
              <w:bottom w:val="single" w:sz="6" w:space="0" w:color="auto"/>
              <w:right w:val="single" w:sz="6" w:space="0" w:color="auto"/>
            </w:tcBorders>
          </w:tcPr>
          <w:p w14:paraId="3CA3FB6D"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Пропустить, если система двух конвертов не требуется.</w:t>
            </w:r>
          </w:p>
        </w:tc>
      </w:tr>
      <w:tr w:rsidR="0036572F" w:rsidRPr="00545224" w14:paraId="5DB49CD1" w14:textId="77777777" w:rsidTr="00820CF1">
        <w:trPr>
          <w:trHeight w:val="2040"/>
          <w:jc w:val="center"/>
        </w:trPr>
        <w:tc>
          <w:tcPr>
            <w:tcW w:w="1224" w:type="dxa"/>
            <w:tcBorders>
              <w:top w:val="single" w:sz="6" w:space="0" w:color="auto"/>
              <w:left w:val="single" w:sz="6" w:space="0" w:color="auto"/>
              <w:right w:val="single" w:sz="6" w:space="0" w:color="auto"/>
            </w:tcBorders>
          </w:tcPr>
          <w:p w14:paraId="64F06879" w14:textId="77777777" w:rsidR="00A156F7" w:rsidRPr="00545224" w:rsidRDefault="00C02B66" w:rsidP="00F17C1D">
            <w:pPr>
              <w:pStyle w:val="Style23"/>
              <w:widowControl/>
              <w:jc w:val="both"/>
              <w:rPr>
                <w:rStyle w:val="FontStyle71"/>
                <w:rFonts w:ascii="Times New Roman" w:hAnsi="Times New Roman" w:cs="Times New Roman"/>
                <w:b w:val="0"/>
                <w:color w:val="auto"/>
                <w:sz w:val="22"/>
                <w:szCs w:val="22"/>
                <w:lang w:val="ru" w:eastAsia="en-US"/>
              </w:rPr>
            </w:pPr>
            <w:hyperlink w:anchor="bookmark39" w:history="1">
              <w:r w:rsidR="00A1042D" w:rsidRPr="00545224">
                <w:rPr>
                  <w:rStyle w:val="FontStyle71"/>
                  <w:rFonts w:ascii="Times New Roman" w:hAnsi="Times New Roman" w:cs="Times New Roman"/>
                  <w:b w:val="0"/>
                  <w:color w:val="auto"/>
                  <w:sz w:val="22"/>
                  <w:szCs w:val="22"/>
                  <w:lang w:val="ru" w:eastAsia="en-US"/>
                </w:rPr>
                <w:t xml:space="preserve">5.13.5 </w:t>
              </w:r>
            </w:hyperlink>
          </w:p>
          <w:p w14:paraId="3D6A2D38" w14:textId="57229664" w:rsidR="00A1042D" w:rsidRPr="00545224" w:rsidRDefault="00C02B66" w:rsidP="00F17C1D">
            <w:pPr>
              <w:pStyle w:val="Style23"/>
              <w:widowControl/>
              <w:jc w:val="both"/>
              <w:rPr>
                <w:rStyle w:val="FontStyle71"/>
                <w:rFonts w:ascii="Times New Roman" w:hAnsi="Times New Roman" w:cs="Times New Roman"/>
                <w:b w:val="0"/>
                <w:color w:val="auto"/>
                <w:sz w:val="22"/>
                <w:szCs w:val="22"/>
                <w:lang w:val="en-US" w:eastAsia="en-US"/>
              </w:rPr>
            </w:pPr>
            <w:hyperlink w:anchor="bookmark42" w:history="1">
              <w:r w:rsidR="00A1042D" w:rsidRPr="00545224">
                <w:rPr>
                  <w:rStyle w:val="FontStyle71"/>
                  <w:rFonts w:ascii="Times New Roman" w:hAnsi="Times New Roman" w:cs="Times New Roman"/>
                  <w:b w:val="0"/>
                  <w:color w:val="auto"/>
                  <w:sz w:val="22"/>
                  <w:szCs w:val="22"/>
                  <w:lang w:val="ru" w:eastAsia="en-US"/>
                </w:rPr>
                <w:t>5.15</w:t>
              </w:r>
            </w:hyperlink>
          </w:p>
        </w:tc>
        <w:tc>
          <w:tcPr>
            <w:tcW w:w="5750" w:type="dxa"/>
            <w:tcBorders>
              <w:top w:val="single" w:sz="6" w:space="0" w:color="auto"/>
              <w:left w:val="single" w:sz="6" w:space="0" w:color="auto"/>
              <w:right w:val="single" w:sz="6" w:space="0" w:color="auto"/>
            </w:tcBorders>
          </w:tcPr>
          <w:p w14:paraId="2D559AC8" w14:textId="3EF71CD9"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Адрес заказчика для доставки </w:t>
            </w:r>
            <w:r w:rsidR="00A04448" w:rsidRPr="00545224">
              <w:rPr>
                <w:rStyle w:val="FontStyle71"/>
                <w:rFonts w:ascii="Times New Roman" w:hAnsi="Times New Roman" w:cs="Times New Roman"/>
                <w:b w:val="0"/>
                <w:color w:val="auto"/>
                <w:sz w:val="22"/>
                <w:szCs w:val="22"/>
                <w:lang w:val="ru"/>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и идентификационные данные, которые должны быть указаны на каждом пакете </w:t>
            </w:r>
            <w:r w:rsidR="00A04448"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p w14:paraId="481FB18A" w14:textId="03399EED" w:rsidR="00A1042D" w:rsidRPr="00545224" w:rsidRDefault="00FB4B75"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A1042D" w:rsidRPr="00545224">
              <w:rPr>
                <w:rStyle w:val="FontStyle71"/>
                <w:rFonts w:ascii="Times New Roman" w:hAnsi="Times New Roman" w:cs="Times New Roman"/>
                <w:b w:val="0"/>
                <w:color w:val="auto"/>
                <w:sz w:val="22"/>
                <w:szCs w:val="22"/>
                <w:lang w:val="ru" w:eastAsia="en-US"/>
              </w:rPr>
              <w:t xml:space="preserve"> расположение ящика</w:t>
            </w:r>
            <w:r w:rsidR="00460A9C" w:rsidRPr="00545224">
              <w:rPr>
                <w:rStyle w:val="FontStyle71"/>
                <w:rFonts w:ascii="Times New Roman" w:hAnsi="Times New Roman" w:cs="Times New Roman"/>
                <w:b w:val="0"/>
                <w:color w:val="auto"/>
                <w:sz w:val="22"/>
                <w:szCs w:val="22"/>
                <w:lang w:val="ru" w:eastAsia="en-US"/>
              </w:rPr>
              <w:t xml:space="preserve"> для сбора конкурсной документации</w:t>
            </w:r>
            <w:r w:rsidR="00A1042D" w:rsidRPr="00545224">
              <w:rPr>
                <w:rStyle w:val="FontStyle71"/>
                <w:rFonts w:ascii="Times New Roman" w:hAnsi="Times New Roman" w:cs="Times New Roman"/>
                <w:b w:val="0"/>
                <w:color w:val="auto"/>
                <w:sz w:val="22"/>
                <w:szCs w:val="22"/>
                <w:lang w:val="ru" w:eastAsia="en-US"/>
              </w:rPr>
              <w:t>: ... ;</w:t>
            </w:r>
          </w:p>
          <w:p w14:paraId="02EACE88" w14:textId="1729E849" w:rsidR="00A1042D" w:rsidRPr="00545224" w:rsidRDefault="00FB4B75"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A1042D" w:rsidRPr="00545224">
              <w:rPr>
                <w:rStyle w:val="FontStyle71"/>
                <w:rFonts w:ascii="Times New Roman" w:hAnsi="Times New Roman" w:cs="Times New Roman"/>
                <w:b w:val="0"/>
                <w:color w:val="auto"/>
                <w:sz w:val="22"/>
                <w:szCs w:val="22"/>
                <w:lang w:val="ru" w:eastAsia="en-US"/>
              </w:rPr>
              <w:t xml:space="preserve"> фактический адрес: ... ;</w:t>
            </w:r>
          </w:p>
          <w:p w14:paraId="0501F141" w14:textId="31719609" w:rsidR="00A1042D" w:rsidRPr="00545224" w:rsidRDefault="00FB4B75"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A1042D" w:rsidRPr="00545224">
              <w:rPr>
                <w:rStyle w:val="FontStyle71"/>
                <w:rFonts w:ascii="Times New Roman" w:hAnsi="Times New Roman" w:cs="Times New Roman"/>
                <w:b w:val="0"/>
                <w:color w:val="auto"/>
                <w:sz w:val="22"/>
                <w:szCs w:val="22"/>
                <w:lang w:val="ru" w:eastAsia="en-US"/>
              </w:rPr>
              <w:t xml:space="preserve"> идентификационные данные: ... ;</w:t>
            </w:r>
          </w:p>
          <w:p w14:paraId="369106C9" w14:textId="23116CD6" w:rsidR="00A1042D" w:rsidRPr="00545224" w:rsidRDefault="00FB4B75"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A1042D" w:rsidRPr="00545224">
              <w:rPr>
                <w:rStyle w:val="FontStyle71"/>
                <w:rFonts w:ascii="Times New Roman" w:hAnsi="Times New Roman" w:cs="Times New Roman"/>
                <w:b w:val="0"/>
                <w:color w:val="auto"/>
                <w:sz w:val="22"/>
                <w:szCs w:val="22"/>
                <w:lang w:val="ru" w:eastAsia="en-US"/>
              </w:rPr>
              <w:t xml:space="preserve"> почтовый адрес:</w:t>
            </w:r>
            <w:r w:rsidR="00A156F7" w:rsidRPr="00545224">
              <w:rPr>
                <w:rStyle w:val="FontStyle71"/>
                <w:rFonts w:ascii="Times New Roman" w:hAnsi="Times New Roman" w:cs="Times New Roman"/>
                <w:b w:val="0"/>
                <w:color w:val="auto"/>
                <w:sz w:val="22"/>
                <w:szCs w:val="22"/>
                <w:lang w:val="ru" w:eastAsia="en-US"/>
              </w:rPr>
              <w:t>..</w:t>
            </w:r>
            <w:r w:rsidR="00A1042D" w:rsidRPr="00545224">
              <w:rPr>
                <w:rStyle w:val="FontStyle71"/>
                <w:rFonts w:ascii="Times New Roman" w:hAnsi="Times New Roman" w:cs="Times New Roman"/>
                <w:b w:val="0"/>
                <w:color w:val="auto"/>
                <w:sz w:val="22"/>
                <w:szCs w:val="22"/>
                <w:lang w:val="ru" w:eastAsia="en-US"/>
              </w:rPr>
              <w:t>. .</w:t>
            </w:r>
          </w:p>
        </w:tc>
        <w:tc>
          <w:tcPr>
            <w:tcW w:w="2382" w:type="dxa"/>
            <w:tcBorders>
              <w:top w:val="single" w:sz="6" w:space="0" w:color="auto"/>
              <w:left w:val="single" w:sz="6" w:space="0" w:color="auto"/>
              <w:right w:val="single" w:sz="6" w:space="0" w:color="auto"/>
            </w:tcBorders>
          </w:tcPr>
          <w:p w14:paraId="74BE1204"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Ввести данные.</w:t>
            </w:r>
          </w:p>
          <w:p w14:paraId="3AC61F89" w14:textId="7CBED87E"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Описать, как должны маркироваться заявки</w:t>
            </w:r>
            <w:r w:rsidRPr="00545224">
              <w:rPr>
                <w:rStyle w:val="FontStyle71"/>
                <w:rFonts w:ascii="Times New Roman" w:hAnsi="Times New Roman" w:cs="Times New Roman"/>
                <w:b w:val="0"/>
                <w:color w:val="auto"/>
                <w:sz w:val="22"/>
                <w:szCs w:val="22"/>
                <w:lang w:val="ru" w:eastAsia="en-US"/>
              </w:rPr>
              <w:softHyphen/>
              <w:t xml:space="preserve"> </w:t>
            </w:r>
            <w:r w:rsidR="00634160" w:rsidRPr="00545224">
              <w:rPr>
                <w:rStyle w:val="FontStyle71"/>
                <w:rFonts w:ascii="Times New Roman" w:hAnsi="Times New Roman" w:cs="Times New Roman"/>
                <w:b w:val="0"/>
                <w:color w:val="auto"/>
                <w:sz w:val="22"/>
                <w:szCs w:val="22"/>
                <w:lang w:val="ru" w:eastAsia="en-US"/>
              </w:rPr>
              <w:t>на участие в конкурсе</w:t>
            </w:r>
            <w:r w:rsidRPr="00545224">
              <w:rPr>
                <w:rStyle w:val="FontStyle71"/>
                <w:rFonts w:ascii="Times New Roman" w:hAnsi="Times New Roman" w:cs="Times New Roman"/>
                <w:b w:val="0"/>
                <w:color w:val="auto"/>
                <w:sz w:val="22"/>
                <w:szCs w:val="22"/>
                <w:lang w:val="ru" w:eastAsia="en-US"/>
              </w:rPr>
              <w:t>.</w:t>
            </w:r>
          </w:p>
        </w:tc>
      </w:tr>
    </w:tbl>
    <w:p w14:paraId="725BA8C7" w14:textId="07389B4B" w:rsidR="0036572F" w:rsidRPr="00545224" w:rsidRDefault="0036572F">
      <w:pPr>
        <w:rPr>
          <w:rFonts w:ascii="Times New Roman" w:hAnsi="Times New Roman" w:cs="Times New Roman"/>
        </w:rPr>
      </w:pPr>
    </w:p>
    <w:p w14:paraId="21AA3263" w14:textId="77777777" w:rsidR="0036572F" w:rsidRPr="00545224" w:rsidRDefault="0036572F">
      <w:pPr>
        <w:widowControl/>
        <w:autoSpaceDE/>
        <w:autoSpaceDN/>
        <w:adjustRightInd/>
        <w:ind w:firstLine="0"/>
        <w:jc w:val="left"/>
        <w:rPr>
          <w:rFonts w:ascii="Times New Roman" w:hAnsi="Times New Roman" w:cs="Times New Roman"/>
        </w:rPr>
      </w:pPr>
      <w:r w:rsidRPr="00545224">
        <w:rPr>
          <w:rFonts w:ascii="Times New Roman" w:hAnsi="Times New Roman" w:cs="Times New Roman"/>
        </w:rPr>
        <w:br w:type="page"/>
      </w:r>
    </w:p>
    <w:p w14:paraId="195BC4E7" w14:textId="77777777" w:rsidR="0036572F" w:rsidRPr="00545224" w:rsidRDefault="0036572F" w:rsidP="0036572F">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В.1</w:t>
      </w:r>
    </w:p>
    <w:p w14:paraId="709D8996" w14:textId="77777777" w:rsidR="0036572F" w:rsidRPr="00545224" w:rsidRDefault="0036572F" w:rsidP="0036572F">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1224"/>
        <w:gridCol w:w="14"/>
        <w:gridCol w:w="5567"/>
        <w:gridCol w:w="2551"/>
      </w:tblGrid>
      <w:tr w:rsidR="0036572F" w:rsidRPr="00545224" w14:paraId="1875C99A" w14:textId="77777777" w:rsidTr="00FB4B75">
        <w:trPr>
          <w:trHeight w:val="538"/>
          <w:jc w:val="center"/>
        </w:trPr>
        <w:tc>
          <w:tcPr>
            <w:tcW w:w="1224" w:type="dxa"/>
            <w:tcBorders>
              <w:top w:val="single" w:sz="6" w:space="0" w:color="auto"/>
              <w:left w:val="single" w:sz="6" w:space="0" w:color="auto"/>
              <w:bottom w:val="double" w:sz="4" w:space="0" w:color="auto"/>
              <w:right w:val="single" w:sz="6" w:space="0" w:color="auto"/>
            </w:tcBorders>
            <w:vAlign w:val="center"/>
          </w:tcPr>
          <w:p w14:paraId="66B43E1E" w14:textId="77777777" w:rsidR="0036572F" w:rsidRPr="00545224" w:rsidRDefault="0036572F"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Номер подпункта</w:t>
            </w:r>
          </w:p>
        </w:tc>
        <w:tc>
          <w:tcPr>
            <w:tcW w:w="5581" w:type="dxa"/>
            <w:gridSpan w:val="2"/>
            <w:tcBorders>
              <w:top w:val="single" w:sz="6" w:space="0" w:color="auto"/>
              <w:left w:val="single" w:sz="6" w:space="0" w:color="auto"/>
              <w:bottom w:val="double" w:sz="4" w:space="0" w:color="auto"/>
              <w:right w:val="single" w:sz="6" w:space="0" w:color="auto"/>
            </w:tcBorders>
            <w:vAlign w:val="center"/>
          </w:tcPr>
          <w:p w14:paraId="2BC00434" w14:textId="77777777" w:rsidR="0036572F" w:rsidRPr="00545224" w:rsidRDefault="0036572F"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Документация</w:t>
            </w:r>
          </w:p>
        </w:tc>
        <w:tc>
          <w:tcPr>
            <w:tcW w:w="2551" w:type="dxa"/>
            <w:tcBorders>
              <w:top w:val="single" w:sz="6" w:space="0" w:color="auto"/>
              <w:left w:val="single" w:sz="6" w:space="0" w:color="auto"/>
              <w:bottom w:val="double" w:sz="4" w:space="0" w:color="auto"/>
              <w:right w:val="single" w:sz="6" w:space="0" w:color="auto"/>
            </w:tcBorders>
            <w:vAlign w:val="center"/>
          </w:tcPr>
          <w:p w14:paraId="006E09AC" w14:textId="77777777" w:rsidR="0036572F" w:rsidRPr="00545224" w:rsidRDefault="0036572F"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Руководящие указания</w:t>
            </w:r>
          </w:p>
        </w:tc>
      </w:tr>
      <w:tr w:rsidR="0036572F" w:rsidRPr="00545224" w14:paraId="1F34D78E" w14:textId="77777777" w:rsidTr="00FB4B75">
        <w:trPr>
          <w:trHeight w:val="1622"/>
          <w:jc w:val="center"/>
        </w:trPr>
        <w:tc>
          <w:tcPr>
            <w:tcW w:w="1224" w:type="dxa"/>
            <w:tcBorders>
              <w:top w:val="single" w:sz="6" w:space="0" w:color="auto"/>
              <w:left w:val="single" w:sz="6" w:space="0" w:color="auto"/>
              <w:bottom w:val="single" w:sz="6" w:space="0" w:color="auto"/>
              <w:right w:val="single" w:sz="6" w:space="0" w:color="auto"/>
            </w:tcBorders>
          </w:tcPr>
          <w:p w14:paraId="74F0D3CA"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0" w:history="1">
              <w:r w:rsidR="00A1042D" w:rsidRPr="00545224">
                <w:rPr>
                  <w:rStyle w:val="FontStyle71"/>
                  <w:rFonts w:ascii="Times New Roman" w:hAnsi="Times New Roman" w:cs="Times New Roman"/>
                  <w:b w:val="0"/>
                  <w:color w:val="auto"/>
                  <w:sz w:val="22"/>
                  <w:szCs w:val="22"/>
                  <w:lang w:val="ru" w:eastAsia="en-US"/>
                </w:rPr>
                <w:t>5.13.6</w:t>
              </w:r>
            </w:hyperlink>
          </w:p>
        </w:tc>
        <w:tc>
          <w:tcPr>
            <w:tcW w:w="5581" w:type="dxa"/>
            <w:gridSpan w:val="2"/>
            <w:tcBorders>
              <w:top w:val="single" w:sz="6" w:space="0" w:color="auto"/>
              <w:left w:val="single" w:sz="6" w:space="0" w:color="auto"/>
              <w:bottom w:val="single" w:sz="6" w:space="0" w:color="auto"/>
              <w:right w:val="single" w:sz="6" w:space="0" w:color="auto"/>
            </w:tcBorders>
          </w:tcPr>
          <w:p w14:paraId="55F9F2BA" w14:textId="2E0FB981"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Заказчик принимает ......... </w:t>
            </w:r>
            <w:r w:rsidR="00634160" w:rsidRPr="00545224">
              <w:rPr>
                <w:rStyle w:val="FontStyle71"/>
                <w:rFonts w:ascii="Times New Roman" w:hAnsi="Times New Roman" w:cs="Times New Roman"/>
                <w:b w:val="0"/>
                <w:color w:val="auto"/>
                <w:sz w:val="22"/>
                <w:szCs w:val="22"/>
                <w:lang w:val="ru"/>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tc>
        <w:tc>
          <w:tcPr>
            <w:tcW w:w="2551" w:type="dxa"/>
            <w:tcBorders>
              <w:top w:val="single" w:sz="6" w:space="0" w:color="auto"/>
              <w:left w:val="single" w:sz="6" w:space="0" w:color="auto"/>
              <w:bottom w:val="single" w:sz="6" w:space="0" w:color="auto"/>
              <w:right w:val="single" w:sz="6" w:space="0" w:color="auto"/>
            </w:tcBorders>
          </w:tcPr>
          <w:p w14:paraId="70E1BDA2" w14:textId="2C4C4BA7"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Пропустить, если применяются </w:t>
            </w:r>
            <w:r w:rsidRPr="00545224">
              <w:rPr>
                <w:rStyle w:val="FontStyle71"/>
                <w:rFonts w:ascii="Times New Roman" w:hAnsi="Times New Roman" w:cs="Times New Roman"/>
                <w:b w:val="0"/>
                <w:color w:val="auto"/>
                <w:sz w:val="22"/>
                <w:szCs w:val="22"/>
                <w:lang w:val="ru" w:eastAsia="en-US"/>
              </w:rPr>
              <w:softHyphen/>
              <w:t xml:space="preserve">положения </w:t>
            </w:r>
            <w:hyperlink w:anchor="bookmark29" w:history="1">
              <w:r w:rsidRPr="00545224">
                <w:rPr>
                  <w:rStyle w:val="FontStyle71"/>
                  <w:rFonts w:ascii="Times New Roman" w:hAnsi="Times New Roman" w:cs="Times New Roman"/>
                  <w:b w:val="0"/>
                  <w:color w:val="auto"/>
                  <w:sz w:val="22"/>
                  <w:szCs w:val="22"/>
                  <w:lang w:val="ru" w:eastAsia="en-US"/>
                </w:rPr>
                <w:t>55.9</w:t>
              </w:r>
            </w:hyperlink>
            <w:r w:rsidRPr="00545224">
              <w:rPr>
                <w:rStyle w:val="FontStyle71"/>
                <w:rFonts w:ascii="Times New Roman" w:hAnsi="Times New Roman" w:cs="Times New Roman"/>
                <w:b w:val="0"/>
                <w:color w:val="auto"/>
                <w:sz w:val="22"/>
                <w:szCs w:val="22"/>
                <w:lang w:val="ru" w:eastAsia="en-US"/>
              </w:rPr>
              <w:t xml:space="preserve"> о невыполнении обязательств. Если </w:t>
            </w:r>
            <w:r w:rsidRPr="00545224">
              <w:rPr>
                <w:rStyle w:val="FontStyle71"/>
                <w:rFonts w:ascii="Times New Roman" w:hAnsi="Times New Roman" w:cs="Times New Roman"/>
                <w:b w:val="0"/>
                <w:color w:val="auto"/>
                <w:sz w:val="22"/>
                <w:szCs w:val="22"/>
                <w:lang w:val="ru" w:eastAsia="en-US"/>
              </w:rPr>
              <w:softHyphen/>
              <w:t>допускается подача заявки</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xml:space="preserve"> по телеграфу, телексу, факсимильной связи или электронной почте, указать, какой из этих способов </w:t>
            </w:r>
            <w:r w:rsidR="00634160" w:rsidRPr="00545224">
              <w:rPr>
                <w:rStyle w:val="FontStyle71"/>
                <w:rFonts w:ascii="Times New Roman" w:hAnsi="Times New Roman" w:cs="Times New Roman"/>
                <w:b w:val="0"/>
                <w:color w:val="auto"/>
                <w:sz w:val="22"/>
                <w:szCs w:val="22"/>
                <w:lang w:val="ru" w:eastAsia="en-US"/>
              </w:rPr>
              <w:t>представления</w:t>
            </w:r>
            <w:r w:rsidRPr="00545224">
              <w:rPr>
                <w:rStyle w:val="FontStyle71"/>
                <w:rFonts w:ascii="Times New Roman" w:hAnsi="Times New Roman" w:cs="Times New Roman"/>
                <w:b w:val="0"/>
                <w:color w:val="auto"/>
                <w:sz w:val="22"/>
                <w:szCs w:val="22"/>
                <w:lang w:val="ru" w:eastAsia="en-US"/>
              </w:rPr>
              <w:t xml:space="preserve"> заявки </w:t>
            </w:r>
            <w:r w:rsidR="00634160" w:rsidRPr="00545224">
              <w:rPr>
                <w:rStyle w:val="FontStyle71"/>
                <w:rFonts w:ascii="Times New Roman" w:hAnsi="Times New Roman" w:cs="Times New Roman"/>
                <w:b w:val="0"/>
                <w:color w:val="auto"/>
                <w:sz w:val="22"/>
                <w:szCs w:val="22"/>
                <w:lang w:val="ru" w:eastAsia="en-US"/>
              </w:rPr>
              <w:t xml:space="preserve">участие в конкурсе </w:t>
            </w:r>
            <w:r w:rsidRPr="00545224">
              <w:rPr>
                <w:rStyle w:val="FontStyle71"/>
                <w:rFonts w:ascii="Times New Roman" w:hAnsi="Times New Roman" w:cs="Times New Roman"/>
                <w:b w:val="0"/>
                <w:color w:val="auto"/>
                <w:sz w:val="22"/>
                <w:szCs w:val="22"/>
                <w:lang w:val="ru" w:eastAsia="en-US"/>
              </w:rPr>
              <w:t>может быть использован.</w:t>
            </w:r>
          </w:p>
        </w:tc>
      </w:tr>
      <w:tr w:rsidR="0036572F" w:rsidRPr="00545224" w14:paraId="486ED28A" w14:textId="77777777" w:rsidTr="00FB4B75">
        <w:trPr>
          <w:trHeight w:val="1186"/>
          <w:jc w:val="center"/>
        </w:trPr>
        <w:tc>
          <w:tcPr>
            <w:tcW w:w="1224" w:type="dxa"/>
            <w:tcBorders>
              <w:top w:val="single" w:sz="6" w:space="0" w:color="auto"/>
              <w:left w:val="single" w:sz="6" w:space="0" w:color="auto"/>
              <w:bottom w:val="single" w:sz="6" w:space="0" w:color="auto"/>
              <w:right w:val="single" w:sz="6" w:space="0" w:color="auto"/>
            </w:tcBorders>
          </w:tcPr>
          <w:p w14:paraId="493E250C"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2" w:history="1">
              <w:r w:rsidR="00A1042D" w:rsidRPr="00545224">
                <w:rPr>
                  <w:rStyle w:val="FontStyle71"/>
                  <w:rFonts w:ascii="Times New Roman" w:hAnsi="Times New Roman" w:cs="Times New Roman"/>
                  <w:b w:val="0"/>
                  <w:color w:val="auto"/>
                  <w:sz w:val="22"/>
                  <w:szCs w:val="22"/>
                  <w:lang w:val="ru" w:eastAsia="en-US"/>
                </w:rPr>
                <w:t>5.15</w:t>
              </w:r>
            </w:hyperlink>
          </w:p>
        </w:tc>
        <w:tc>
          <w:tcPr>
            <w:tcW w:w="5581" w:type="dxa"/>
            <w:gridSpan w:val="2"/>
            <w:tcBorders>
              <w:top w:val="single" w:sz="6" w:space="0" w:color="auto"/>
              <w:left w:val="single" w:sz="6" w:space="0" w:color="auto"/>
              <w:bottom w:val="single" w:sz="6" w:space="0" w:color="auto"/>
              <w:right w:val="single" w:sz="6" w:space="0" w:color="auto"/>
            </w:tcBorders>
          </w:tcPr>
          <w:p w14:paraId="70201B9E" w14:textId="246BF24D"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Время окончания </w:t>
            </w:r>
            <w:r w:rsidR="00634160" w:rsidRPr="00545224">
              <w:rPr>
                <w:rStyle w:val="FontStyle71"/>
                <w:rFonts w:ascii="Times New Roman" w:hAnsi="Times New Roman" w:cs="Times New Roman"/>
                <w:b w:val="0"/>
                <w:color w:val="auto"/>
                <w:sz w:val="22"/>
                <w:szCs w:val="22"/>
                <w:lang w:val="ru" w:eastAsia="en-US"/>
              </w:rPr>
              <w:t>представления 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 ... часов ....(день). (дата).</w:t>
            </w:r>
          </w:p>
        </w:tc>
        <w:tc>
          <w:tcPr>
            <w:tcW w:w="2551" w:type="dxa"/>
            <w:tcBorders>
              <w:top w:val="single" w:sz="6" w:space="0" w:color="auto"/>
              <w:left w:val="single" w:sz="6" w:space="0" w:color="auto"/>
              <w:bottom w:val="single" w:sz="6" w:space="0" w:color="auto"/>
              <w:right w:val="single" w:sz="6" w:space="0" w:color="auto"/>
            </w:tcBorders>
          </w:tcPr>
          <w:p w14:paraId="1AD06992" w14:textId="1E5112DC"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Время окончания </w:t>
            </w:r>
            <w:r w:rsidR="00634160" w:rsidRPr="00545224">
              <w:rPr>
                <w:rStyle w:val="FontStyle71"/>
                <w:rFonts w:ascii="Times New Roman" w:hAnsi="Times New Roman" w:cs="Times New Roman"/>
                <w:b w:val="0"/>
                <w:color w:val="auto"/>
                <w:sz w:val="22"/>
                <w:szCs w:val="22"/>
                <w:lang w:val="ru" w:eastAsia="en-US"/>
              </w:rPr>
              <w:t>представления</w:t>
            </w:r>
            <w:r w:rsidRPr="00545224">
              <w:rPr>
                <w:rStyle w:val="FontStyle71"/>
                <w:rFonts w:ascii="Times New Roman" w:hAnsi="Times New Roman" w:cs="Times New Roman"/>
                <w:b w:val="0"/>
                <w:color w:val="auto"/>
                <w:sz w:val="22"/>
                <w:szCs w:val="22"/>
                <w:lang w:val="ru" w:eastAsia="en-US"/>
              </w:rPr>
              <w:t xml:space="preserve">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указывается в Извещении о проведении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и Приглашении к участию в </w:t>
            </w:r>
            <w:r w:rsidR="007570A9" w:rsidRPr="00545224">
              <w:rPr>
                <w:rStyle w:val="FontStyle71"/>
                <w:rFonts w:ascii="Times New Roman" w:hAnsi="Times New Roman" w:cs="Times New Roman"/>
                <w:b w:val="0"/>
                <w:color w:val="auto"/>
                <w:sz w:val="22"/>
                <w:szCs w:val="22"/>
                <w:lang w:val="ru" w:eastAsia="en-US"/>
              </w:rPr>
              <w:t>конкурсе</w:t>
            </w:r>
            <w:r w:rsidRPr="00545224">
              <w:rPr>
                <w:rStyle w:val="FontStyle71"/>
                <w:rFonts w:ascii="Times New Roman" w:hAnsi="Times New Roman" w:cs="Times New Roman"/>
                <w:b w:val="0"/>
                <w:color w:val="auto"/>
                <w:sz w:val="22"/>
                <w:szCs w:val="22"/>
                <w:lang w:val="ru" w:eastAsia="en-US"/>
              </w:rPr>
              <w:t xml:space="preserve"> (см. ISO 10845-2).</w:t>
            </w:r>
          </w:p>
        </w:tc>
      </w:tr>
      <w:tr w:rsidR="0036572F" w:rsidRPr="00545224" w14:paraId="47B6DCB5" w14:textId="77777777" w:rsidTr="00FB4B75">
        <w:trPr>
          <w:trHeight w:val="302"/>
          <w:jc w:val="center"/>
        </w:trPr>
        <w:tc>
          <w:tcPr>
            <w:tcW w:w="1224" w:type="dxa"/>
            <w:tcBorders>
              <w:top w:val="single" w:sz="6" w:space="0" w:color="auto"/>
              <w:left w:val="single" w:sz="6" w:space="0" w:color="auto"/>
              <w:bottom w:val="single" w:sz="6" w:space="0" w:color="auto"/>
              <w:right w:val="single" w:sz="6" w:space="0" w:color="auto"/>
            </w:tcBorders>
          </w:tcPr>
          <w:p w14:paraId="5E8FE36E"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4" w:history="1">
              <w:r w:rsidR="00A1042D" w:rsidRPr="00545224">
                <w:rPr>
                  <w:rStyle w:val="FontStyle71"/>
                  <w:rFonts w:ascii="Times New Roman" w:hAnsi="Times New Roman" w:cs="Times New Roman"/>
                  <w:b w:val="0"/>
                  <w:color w:val="auto"/>
                  <w:sz w:val="22"/>
                  <w:szCs w:val="22"/>
                  <w:lang w:val="ru" w:eastAsia="en-US"/>
                </w:rPr>
                <w:t>5.16</w:t>
              </w:r>
            </w:hyperlink>
          </w:p>
        </w:tc>
        <w:tc>
          <w:tcPr>
            <w:tcW w:w="5581" w:type="dxa"/>
            <w:gridSpan w:val="2"/>
            <w:tcBorders>
              <w:top w:val="single" w:sz="6" w:space="0" w:color="auto"/>
              <w:left w:val="single" w:sz="6" w:space="0" w:color="auto"/>
              <w:bottom w:val="single" w:sz="6" w:space="0" w:color="auto"/>
              <w:right w:val="single" w:sz="6" w:space="0" w:color="auto"/>
            </w:tcBorders>
          </w:tcPr>
          <w:p w14:paraId="5114D0FF" w14:textId="274D339A"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Срок действия </w:t>
            </w:r>
            <w:r w:rsidR="00634160" w:rsidRPr="00545224">
              <w:rPr>
                <w:rStyle w:val="FontStyle71"/>
                <w:rFonts w:ascii="Times New Roman" w:hAnsi="Times New Roman" w:cs="Times New Roman"/>
                <w:b w:val="0"/>
                <w:color w:val="auto"/>
                <w:sz w:val="22"/>
                <w:szCs w:val="22"/>
                <w:lang w:val="ru" w:eastAsia="en-US"/>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 составляет ... недель.</w:t>
            </w:r>
          </w:p>
        </w:tc>
        <w:tc>
          <w:tcPr>
            <w:tcW w:w="2551" w:type="dxa"/>
            <w:tcBorders>
              <w:top w:val="single" w:sz="6" w:space="0" w:color="auto"/>
              <w:left w:val="single" w:sz="6" w:space="0" w:color="auto"/>
              <w:bottom w:val="single" w:sz="6" w:space="0" w:color="auto"/>
              <w:right w:val="single" w:sz="6" w:space="0" w:color="auto"/>
            </w:tcBorders>
          </w:tcPr>
          <w:p w14:paraId="26A29EE7"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Указать период времени в неделях.</w:t>
            </w:r>
          </w:p>
        </w:tc>
      </w:tr>
      <w:tr w:rsidR="0036572F" w:rsidRPr="00545224" w14:paraId="2C4CA0EB" w14:textId="77777777" w:rsidTr="00FB4B75">
        <w:trPr>
          <w:trHeight w:val="859"/>
          <w:jc w:val="center"/>
        </w:trPr>
        <w:tc>
          <w:tcPr>
            <w:tcW w:w="1224" w:type="dxa"/>
            <w:tcBorders>
              <w:top w:val="single" w:sz="6" w:space="0" w:color="auto"/>
              <w:left w:val="single" w:sz="6" w:space="0" w:color="auto"/>
              <w:bottom w:val="single" w:sz="6" w:space="0" w:color="auto"/>
              <w:right w:val="single" w:sz="6" w:space="0" w:color="auto"/>
            </w:tcBorders>
          </w:tcPr>
          <w:p w14:paraId="4D3DEEF5"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8" w:history="1">
              <w:r w:rsidR="00A1042D" w:rsidRPr="00545224">
                <w:rPr>
                  <w:rStyle w:val="FontStyle71"/>
                  <w:rFonts w:ascii="Times New Roman" w:hAnsi="Times New Roman" w:cs="Times New Roman"/>
                  <w:b w:val="0"/>
                  <w:color w:val="auto"/>
                  <w:sz w:val="22"/>
                  <w:szCs w:val="22"/>
                  <w:lang w:val="ru" w:eastAsia="en-US"/>
                </w:rPr>
                <w:t>5.19</w:t>
              </w:r>
            </w:hyperlink>
          </w:p>
        </w:tc>
        <w:tc>
          <w:tcPr>
            <w:tcW w:w="5581" w:type="dxa"/>
            <w:gridSpan w:val="2"/>
            <w:tcBorders>
              <w:top w:val="single" w:sz="6" w:space="0" w:color="auto"/>
              <w:left w:val="single" w:sz="6" w:space="0" w:color="auto"/>
              <w:bottom w:val="single" w:sz="6" w:space="0" w:color="auto"/>
              <w:right w:val="single" w:sz="6" w:space="0" w:color="auto"/>
            </w:tcBorders>
          </w:tcPr>
          <w:p w14:paraId="5C0519B9"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Обеспечить доступ для проведения следующих проверок, испытаний и анализа:</w:t>
            </w:r>
          </w:p>
        </w:tc>
        <w:tc>
          <w:tcPr>
            <w:tcW w:w="2551" w:type="dxa"/>
            <w:tcBorders>
              <w:top w:val="single" w:sz="6" w:space="0" w:color="auto"/>
              <w:left w:val="single" w:sz="6" w:space="0" w:color="auto"/>
              <w:bottom w:val="single" w:sz="6" w:space="0" w:color="auto"/>
              <w:right w:val="single" w:sz="6" w:space="0" w:color="auto"/>
            </w:tcBorders>
          </w:tcPr>
          <w:p w14:paraId="4AB8BD8D"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Указать требования или пропустить пункт.</w:t>
            </w:r>
          </w:p>
        </w:tc>
      </w:tr>
      <w:tr w:rsidR="00F56023" w:rsidRPr="00545224" w14:paraId="25C3716D" w14:textId="77777777" w:rsidTr="00FB4B75">
        <w:trPr>
          <w:trHeight w:val="2069"/>
          <w:jc w:val="center"/>
        </w:trPr>
        <w:tc>
          <w:tcPr>
            <w:tcW w:w="1238" w:type="dxa"/>
            <w:gridSpan w:val="2"/>
            <w:tcBorders>
              <w:top w:val="single" w:sz="6" w:space="0" w:color="auto"/>
              <w:left w:val="single" w:sz="6" w:space="0" w:color="auto"/>
              <w:bottom w:val="single" w:sz="6" w:space="0" w:color="auto"/>
              <w:right w:val="single" w:sz="6" w:space="0" w:color="auto"/>
            </w:tcBorders>
          </w:tcPr>
          <w:p w14:paraId="6DBAAC3E"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9" w:history="1">
              <w:r w:rsidR="00A1042D" w:rsidRPr="00545224">
                <w:rPr>
                  <w:rStyle w:val="FontStyle71"/>
                  <w:rFonts w:ascii="Times New Roman" w:hAnsi="Times New Roman" w:cs="Times New Roman"/>
                  <w:b w:val="0"/>
                  <w:color w:val="auto"/>
                  <w:sz w:val="22"/>
                  <w:szCs w:val="22"/>
                  <w:lang w:val="ru" w:eastAsia="en-US"/>
                </w:rPr>
                <w:t>5.20</w:t>
              </w:r>
            </w:hyperlink>
          </w:p>
        </w:tc>
        <w:tc>
          <w:tcPr>
            <w:tcW w:w="5567" w:type="dxa"/>
            <w:tcBorders>
              <w:top w:val="single" w:sz="6" w:space="0" w:color="auto"/>
              <w:left w:val="single" w:sz="6" w:space="0" w:color="auto"/>
              <w:bottom w:val="single" w:sz="6" w:space="0" w:color="auto"/>
              <w:right w:val="single" w:sz="6" w:space="0" w:color="auto"/>
            </w:tcBorders>
          </w:tcPr>
          <w:p w14:paraId="2D6EBB6A" w14:textId="6E891A8B"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Участник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должен представить вместе со своей заявкой </w:t>
            </w:r>
            <w:r w:rsidR="00A05A6C" w:rsidRPr="00545224">
              <w:rPr>
                <w:rStyle w:val="FontStyle71"/>
                <w:rFonts w:ascii="Times New Roman" w:hAnsi="Times New Roman" w:cs="Times New Roman"/>
                <w:b w:val="0"/>
                <w:color w:val="auto"/>
                <w:sz w:val="22"/>
                <w:szCs w:val="22"/>
                <w:lang w:val="ru" w:eastAsia="en-US"/>
              </w:rPr>
              <w:t xml:space="preserve">на участие в конкурсе </w:t>
            </w:r>
            <w:r w:rsidRPr="00545224">
              <w:rPr>
                <w:rStyle w:val="FontStyle71"/>
                <w:rFonts w:ascii="Times New Roman" w:hAnsi="Times New Roman" w:cs="Times New Roman"/>
                <w:b w:val="0"/>
                <w:color w:val="auto"/>
                <w:sz w:val="22"/>
                <w:szCs w:val="22"/>
                <w:lang w:val="ru" w:eastAsia="en-US"/>
              </w:rPr>
              <w:t>письмо о намерениях от утвержденного страховщика, который обязуется предоставить Гарантию исполнения обязательств в формате, включенном в Часть C</w:t>
            </w:r>
            <w:r w:rsidR="00FB4B75" w:rsidRPr="00545224">
              <w:rPr>
                <w:rStyle w:val="FontStyle71"/>
                <w:rFonts w:ascii="Times New Roman" w:hAnsi="Times New Roman" w:cs="Times New Roman"/>
                <w:b w:val="0"/>
                <w:color w:val="auto"/>
                <w:sz w:val="22"/>
                <w:szCs w:val="22"/>
                <w:lang w:val="ru" w:eastAsia="en-US"/>
              </w:rPr>
              <w:t>.</w:t>
            </w:r>
            <w:r w:rsidRPr="00545224">
              <w:rPr>
                <w:rStyle w:val="FontStyle71"/>
                <w:rFonts w:ascii="Times New Roman" w:hAnsi="Times New Roman" w:cs="Times New Roman"/>
                <w:b w:val="0"/>
                <w:color w:val="auto"/>
                <w:sz w:val="22"/>
                <w:szCs w:val="22"/>
                <w:lang w:val="ru" w:eastAsia="en-US"/>
              </w:rPr>
              <w:t>1.3 настоящей документации</w:t>
            </w:r>
            <w:r w:rsidR="00A05A6C" w:rsidRPr="00545224">
              <w:rPr>
                <w:rStyle w:val="FontStyle71"/>
                <w:rFonts w:ascii="Times New Roman" w:hAnsi="Times New Roman" w:cs="Times New Roman"/>
                <w:b w:val="0"/>
                <w:color w:val="auto"/>
                <w:sz w:val="22"/>
                <w:szCs w:val="22"/>
                <w:lang w:val="ru" w:eastAsia="en-US"/>
              </w:rPr>
              <w:t xml:space="preserve"> по закупкам</w:t>
            </w:r>
            <w:r w:rsidRPr="00545224">
              <w:rPr>
                <w:rStyle w:val="FontStyle71"/>
                <w:rFonts w:ascii="Times New Roman" w:hAnsi="Times New Roman" w:cs="Times New Roman"/>
                <w:b w:val="0"/>
                <w:color w:val="auto"/>
                <w:sz w:val="22"/>
                <w:szCs w:val="22"/>
                <w:lang w:val="ru" w:eastAsia="en-US"/>
              </w:rPr>
              <w:t>.</w:t>
            </w:r>
          </w:p>
        </w:tc>
        <w:tc>
          <w:tcPr>
            <w:tcW w:w="2551" w:type="dxa"/>
            <w:tcBorders>
              <w:top w:val="single" w:sz="6" w:space="0" w:color="auto"/>
              <w:left w:val="single" w:sz="6" w:space="0" w:color="auto"/>
              <w:bottom w:val="single" w:sz="6" w:space="0" w:color="auto"/>
              <w:right w:val="single" w:sz="6" w:space="0" w:color="auto"/>
            </w:tcBorders>
          </w:tcPr>
          <w:p w14:paraId="0C1892C6"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Удалить ряд, если не является обязательным требованием. Если это является обязательным требованием, предоставить проект письма о намерениях в графиках, подлежащих возврату, и включить этот пункт в Перечень документов, подлежащих возврату. При необходимости изменить формулировку (см. ISO 10845-2).</w:t>
            </w:r>
          </w:p>
        </w:tc>
      </w:tr>
      <w:tr w:rsidR="00F56023" w:rsidRPr="00545224" w14:paraId="7A803915" w14:textId="77777777" w:rsidTr="00FB4B75">
        <w:trPr>
          <w:trHeight w:val="523"/>
          <w:jc w:val="center"/>
        </w:trPr>
        <w:tc>
          <w:tcPr>
            <w:tcW w:w="1238" w:type="dxa"/>
            <w:gridSpan w:val="2"/>
            <w:tcBorders>
              <w:top w:val="single" w:sz="6" w:space="0" w:color="auto"/>
              <w:left w:val="single" w:sz="6" w:space="0" w:color="auto"/>
              <w:bottom w:val="single" w:sz="6" w:space="0" w:color="auto"/>
              <w:right w:val="single" w:sz="6" w:space="0" w:color="auto"/>
            </w:tcBorders>
          </w:tcPr>
          <w:p w14:paraId="55E31E9D"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52" w:history="1">
              <w:r w:rsidR="00A1042D" w:rsidRPr="00545224">
                <w:rPr>
                  <w:rStyle w:val="FontStyle71"/>
                  <w:rFonts w:ascii="Times New Roman" w:hAnsi="Times New Roman" w:cs="Times New Roman"/>
                  <w:b w:val="0"/>
                  <w:color w:val="auto"/>
                  <w:sz w:val="22"/>
                  <w:szCs w:val="22"/>
                  <w:lang w:val="ru" w:eastAsia="en-US"/>
                </w:rPr>
                <w:t>5.22</w:t>
              </w:r>
            </w:hyperlink>
          </w:p>
        </w:tc>
        <w:tc>
          <w:tcPr>
            <w:tcW w:w="5567" w:type="dxa"/>
            <w:tcBorders>
              <w:top w:val="single" w:sz="6" w:space="0" w:color="auto"/>
              <w:left w:val="single" w:sz="6" w:space="0" w:color="auto"/>
              <w:bottom w:val="single" w:sz="6" w:space="0" w:color="auto"/>
              <w:right w:val="single" w:sz="6" w:space="0" w:color="auto"/>
            </w:tcBorders>
          </w:tcPr>
          <w:p w14:paraId="051A59D6" w14:textId="685171B9"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Вернуть все сохраненные </w:t>
            </w:r>
            <w:r w:rsidR="00A05A6C" w:rsidRPr="00545224">
              <w:rPr>
                <w:rStyle w:val="FontStyle71"/>
                <w:rFonts w:ascii="Times New Roman" w:hAnsi="Times New Roman" w:cs="Times New Roman"/>
                <w:b w:val="0"/>
                <w:color w:val="auto"/>
                <w:sz w:val="22"/>
                <w:szCs w:val="22"/>
                <w:lang w:val="ru" w:eastAsia="en-US"/>
              </w:rPr>
              <w:t xml:space="preserve">конкурсные  </w:t>
            </w:r>
            <w:r w:rsidRPr="00545224">
              <w:rPr>
                <w:rStyle w:val="FontStyle71"/>
                <w:rFonts w:ascii="Times New Roman" w:hAnsi="Times New Roman" w:cs="Times New Roman"/>
                <w:b w:val="0"/>
                <w:color w:val="auto"/>
                <w:sz w:val="22"/>
                <w:szCs w:val="22"/>
                <w:lang w:val="ru" w:eastAsia="en-US"/>
              </w:rPr>
              <w:t>документы в течение 28 дней после истечения срока их действия.</w:t>
            </w:r>
          </w:p>
        </w:tc>
        <w:tc>
          <w:tcPr>
            <w:tcW w:w="2551" w:type="dxa"/>
            <w:tcBorders>
              <w:top w:val="single" w:sz="6" w:space="0" w:color="auto"/>
              <w:left w:val="single" w:sz="6" w:space="0" w:color="auto"/>
              <w:bottom w:val="single" w:sz="6" w:space="0" w:color="auto"/>
              <w:right w:val="single" w:sz="6" w:space="0" w:color="auto"/>
            </w:tcBorders>
          </w:tcPr>
          <w:p w14:paraId="5EF51053"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Пропустить, если не является обязательным требованием.</w:t>
            </w:r>
          </w:p>
        </w:tc>
      </w:tr>
      <w:tr w:rsidR="00F56023" w:rsidRPr="00545224" w14:paraId="69224516" w14:textId="77777777" w:rsidTr="00FB4B75">
        <w:trPr>
          <w:trHeight w:val="523"/>
          <w:jc w:val="center"/>
        </w:trPr>
        <w:tc>
          <w:tcPr>
            <w:tcW w:w="1238" w:type="dxa"/>
            <w:gridSpan w:val="2"/>
            <w:tcBorders>
              <w:top w:val="single" w:sz="6" w:space="0" w:color="auto"/>
              <w:left w:val="single" w:sz="6" w:space="0" w:color="auto"/>
              <w:right w:val="single" w:sz="6" w:space="0" w:color="auto"/>
            </w:tcBorders>
          </w:tcPr>
          <w:p w14:paraId="241AE147"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54" w:history="1">
              <w:r w:rsidR="00A1042D" w:rsidRPr="00545224">
                <w:rPr>
                  <w:rStyle w:val="FontStyle71"/>
                  <w:rFonts w:ascii="Times New Roman" w:hAnsi="Times New Roman" w:cs="Times New Roman"/>
                  <w:b w:val="0"/>
                  <w:color w:val="auto"/>
                  <w:sz w:val="22"/>
                  <w:szCs w:val="22"/>
                  <w:lang w:val="ru" w:eastAsia="en-US"/>
                </w:rPr>
                <w:t>6.1</w:t>
              </w:r>
            </w:hyperlink>
          </w:p>
        </w:tc>
        <w:tc>
          <w:tcPr>
            <w:tcW w:w="5567" w:type="dxa"/>
            <w:tcBorders>
              <w:top w:val="single" w:sz="6" w:space="0" w:color="auto"/>
              <w:left w:val="single" w:sz="6" w:space="0" w:color="auto"/>
              <w:right w:val="single" w:sz="6" w:space="0" w:color="auto"/>
            </w:tcBorders>
          </w:tcPr>
          <w:p w14:paraId="36412401" w14:textId="680456B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Заказчик должен ответить на полученные разъяснения за ... дней до окончания срока подачи заявок</w:t>
            </w:r>
            <w:r w:rsidR="00A05A6C"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w:t>
            </w:r>
          </w:p>
        </w:tc>
        <w:tc>
          <w:tcPr>
            <w:tcW w:w="2551" w:type="dxa"/>
            <w:tcBorders>
              <w:top w:val="single" w:sz="6" w:space="0" w:color="auto"/>
              <w:left w:val="single" w:sz="6" w:space="0" w:color="auto"/>
              <w:right w:val="single" w:sz="6" w:space="0" w:color="auto"/>
            </w:tcBorders>
          </w:tcPr>
          <w:p w14:paraId="7C0F1194"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Пропустить, если подходит период по умолчанию.</w:t>
            </w:r>
          </w:p>
        </w:tc>
      </w:tr>
    </w:tbl>
    <w:p w14:paraId="0CF7256A" w14:textId="77777777" w:rsidR="00F56023" w:rsidRPr="00545224" w:rsidRDefault="00F56023" w:rsidP="00F56023">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В.1</w:t>
      </w:r>
    </w:p>
    <w:p w14:paraId="0063075D" w14:textId="77777777" w:rsidR="00F56023" w:rsidRPr="00545224" w:rsidRDefault="00F56023" w:rsidP="00F56023">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1224"/>
        <w:gridCol w:w="14"/>
        <w:gridCol w:w="5721"/>
        <w:gridCol w:w="12"/>
        <w:gridCol w:w="2385"/>
      </w:tblGrid>
      <w:tr w:rsidR="00F56023" w:rsidRPr="00545224" w14:paraId="69C88272" w14:textId="77777777" w:rsidTr="00F56023">
        <w:trPr>
          <w:trHeight w:val="538"/>
          <w:jc w:val="center"/>
        </w:trPr>
        <w:tc>
          <w:tcPr>
            <w:tcW w:w="1224" w:type="dxa"/>
            <w:tcBorders>
              <w:top w:val="single" w:sz="6" w:space="0" w:color="auto"/>
              <w:left w:val="single" w:sz="6" w:space="0" w:color="auto"/>
              <w:bottom w:val="double" w:sz="4" w:space="0" w:color="auto"/>
              <w:right w:val="single" w:sz="6" w:space="0" w:color="auto"/>
            </w:tcBorders>
            <w:vAlign w:val="center"/>
          </w:tcPr>
          <w:p w14:paraId="721E2292" w14:textId="77777777" w:rsidR="00F56023" w:rsidRPr="00545224" w:rsidRDefault="00F5602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Номер подпункта</w:t>
            </w:r>
          </w:p>
        </w:tc>
        <w:tc>
          <w:tcPr>
            <w:tcW w:w="5747" w:type="dxa"/>
            <w:gridSpan w:val="3"/>
            <w:tcBorders>
              <w:top w:val="single" w:sz="6" w:space="0" w:color="auto"/>
              <w:left w:val="single" w:sz="6" w:space="0" w:color="auto"/>
              <w:bottom w:val="double" w:sz="4" w:space="0" w:color="auto"/>
              <w:right w:val="single" w:sz="6" w:space="0" w:color="auto"/>
            </w:tcBorders>
            <w:vAlign w:val="center"/>
          </w:tcPr>
          <w:p w14:paraId="09212631" w14:textId="77777777" w:rsidR="00F56023" w:rsidRPr="00545224" w:rsidRDefault="00F5602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Документация</w:t>
            </w:r>
          </w:p>
        </w:tc>
        <w:tc>
          <w:tcPr>
            <w:tcW w:w="2385" w:type="dxa"/>
            <w:tcBorders>
              <w:top w:val="single" w:sz="6" w:space="0" w:color="auto"/>
              <w:left w:val="single" w:sz="6" w:space="0" w:color="auto"/>
              <w:bottom w:val="double" w:sz="4" w:space="0" w:color="auto"/>
              <w:right w:val="single" w:sz="6" w:space="0" w:color="auto"/>
            </w:tcBorders>
            <w:vAlign w:val="center"/>
          </w:tcPr>
          <w:p w14:paraId="57C2DDEC" w14:textId="77777777" w:rsidR="00F56023" w:rsidRPr="00545224" w:rsidRDefault="00F5602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Руководящие указания</w:t>
            </w:r>
          </w:p>
        </w:tc>
      </w:tr>
      <w:tr w:rsidR="00F56023" w:rsidRPr="00545224" w14:paraId="56D1039F" w14:textId="77777777" w:rsidTr="00F56023">
        <w:trPr>
          <w:trHeight w:val="523"/>
          <w:jc w:val="center"/>
        </w:trPr>
        <w:tc>
          <w:tcPr>
            <w:tcW w:w="1238" w:type="dxa"/>
            <w:gridSpan w:val="2"/>
            <w:tcBorders>
              <w:top w:val="single" w:sz="6" w:space="0" w:color="auto"/>
              <w:left w:val="single" w:sz="6" w:space="0" w:color="auto"/>
              <w:bottom w:val="single" w:sz="6" w:space="0" w:color="auto"/>
              <w:right w:val="single" w:sz="6" w:space="0" w:color="auto"/>
            </w:tcBorders>
          </w:tcPr>
          <w:p w14:paraId="62C1539A"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55" w:history="1">
              <w:r w:rsidR="00A1042D" w:rsidRPr="00545224">
                <w:rPr>
                  <w:rStyle w:val="FontStyle71"/>
                  <w:rFonts w:ascii="Times New Roman" w:hAnsi="Times New Roman" w:cs="Times New Roman"/>
                  <w:b w:val="0"/>
                  <w:color w:val="auto"/>
                  <w:sz w:val="22"/>
                  <w:szCs w:val="22"/>
                  <w:lang w:val="ru" w:eastAsia="en-US"/>
                </w:rPr>
                <w:t>6.2</w:t>
              </w:r>
            </w:hyperlink>
          </w:p>
        </w:tc>
        <w:tc>
          <w:tcPr>
            <w:tcW w:w="5721" w:type="dxa"/>
            <w:tcBorders>
              <w:top w:val="single" w:sz="6" w:space="0" w:color="auto"/>
              <w:left w:val="single" w:sz="6" w:space="0" w:color="auto"/>
              <w:bottom w:val="single" w:sz="6" w:space="0" w:color="auto"/>
              <w:right w:val="single" w:sz="6" w:space="0" w:color="auto"/>
            </w:tcBorders>
          </w:tcPr>
          <w:p w14:paraId="2DB12964" w14:textId="017350DF"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Заказчик выпускает дополнения до ... рабочих дней до</w:t>
            </w:r>
            <w:r w:rsidRPr="00545224">
              <w:rPr>
                <w:rStyle w:val="FontStyle71"/>
                <w:rFonts w:ascii="Times New Roman" w:hAnsi="Times New Roman" w:cs="Times New Roman"/>
                <w:b w:val="0"/>
                <w:color w:val="auto"/>
                <w:sz w:val="22"/>
                <w:szCs w:val="22"/>
                <w:lang w:val="ru" w:eastAsia="en-US"/>
              </w:rPr>
              <w:softHyphen/>
              <w:t xml:space="preserve"> окончания срока подачи заявок</w:t>
            </w:r>
            <w:r w:rsidR="00A05A6C"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w:t>
            </w:r>
          </w:p>
        </w:tc>
        <w:tc>
          <w:tcPr>
            <w:tcW w:w="2397" w:type="dxa"/>
            <w:gridSpan w:val="2"/>
            <w:tcBorders>
              <w:top w:val="single" w:sz="6" w:space="0" w:color="auto"/>
              <w:left w:val="single" w:sz="6" w:space="0" w:color="auto"/>
              <w:bottom w:val="single" w:sz="6" w:space="0" w:color="auto"/>
              <w:right w:val="single" w:sz="6" w:space="0" w:color="auto"/>
            </w:tcBorders>
          </w:tcPr>
          <w:p w14:paraId="008DB122"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Пропустить, если подходит период по умолчанию.</w:t>
            </w:r>
          </w:p>
        </w:tc>
      </w:tr>
      <w:tr w:rsidR="00F56023" w:rsidRPr="00545224" w14:paraId="6ED399C5" w14:textId="77777777" w:rsidTr="00F56023">
        <w:trPr>
          <w:trHeight w:val="970"/>
          <w:jc w:val="center"/>
        </w:trPr>
        <w:tc>
          <w:tcPr>
            <w:tcW w:w="1238" w:type="dxa"/>
            <w:gridSpan w:val="2"/>
            <w:tcBorders>
              <w:top w:val="single" w:sz="6" w:space="0" w:color="auto"/>
              <w:left w:val="single" w:sz="6" w:space="0" w:color="auto"/>
              <w:bottom w:val="single" w:sz="6" w:space="0" w:color="auto"/>
              <w:right w:val="single" w:sz="6" w:space="0" w:color="auto"/>
            </w:tcBorders>
          </w:tcPr>
          <w:p w14:paraId="2B84D34A"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57" w:history="1">
              <w:r w:rsidR="00A1042D" w:rsidRPr="00545224">
                <w:rPr>
                  <w:rStyle w:val="FontStyle71"/>
                  <w:rFonts w:ascii="Times New Roman" w:hAnsi="Times New Roman" w:cs="Times New Roman"/>
                  <w:b w:val="0"/>
                  <w:color w:val="auto"/>
                  <w:sz w:val="22"/>
                  <w:szCs w:val="22"/>
                  <w:lang w:val="ru" w:eastAsia="en-US"/>
                </w:rPr>
                <w:t>6.4</w:t>
              </w:r>
            </w:hyperlink>
          </w:p>
        </w:tc>
        <w:tc>
          <w:tcPr>
            <w:tcW w:w="5721" w:type="dxa"/>
            <w:tcBorders>
              <w:top w:val="single" w:sz="6" w:space="0" w:color="auto"/>
              <w:left w:val="single" w:sz="6" w:space="0" w:color="auto"/>
              <w:bottom w:val="single" w:sz="6" w:space="0" w:color="auto"/>
              <w:right w:val="single" w:sz="6" w:space="0" w:color="auto"/>
            </w:tcBorders>
          </w:tcPr>
          <w:p w14:paraId="3FF22E57" w14:textId="1784C01E" w:rsidR="00A05A6C" w:rsidRPr="00545224" w:rsidRDefault="00A1042D" w:rsidP="00F17C1D">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Время и место вскрытия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w:t>
            </w:r>
          </w:p>
          <w:p w14:paraId="21AA8BBC" w14:textId="48E88357" w:rsidR="00A1042D" w:rsidRPr="00545224" w:rsidRDefault="00A1042D" w:rsidP="00F17C1D">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Время: ...  ... (дата). </w:t>
            </w:r>
          </w:p>
          <w:p w14:paraId="26BF7A93" w14:textId="77777777" w:rsidR="00A1042D" w:rsidRPr="00545224" w:rsidRDefault="00A1042D" w:rsidP="00F17C1D">
            <w:pPr>
              <w:pStyle w:val="Style2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Адрес: ... .</w:t>
            </w:r>
          </w:p>
        </w:tc>
        <w:tc>
          <w:tcPr>
            <w:tcW w:w="2397" w:type="dxa"/>
            <w:gridSpan w:val="2"/>
            <w:tcBorders>
              <w:top w:val="single" w:sz="6" w:space="0" w:color="auto"/>
              <w:left w:val="single" w:sz="6" w:space="0" w:color="auto"/>
              <w:bottom w:val="single" w:sz="6" w:space="0" w:color="auto"/>
              <w:right w:val="single" w:sz="6" w:space="0" w:color="auto"/>
            </w:tcBorders>
          </w:tcPr>
          <w:p w14:paraId="1ACE13A0"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Указать данные или меры, которые принимаются для</w:t>
            </w:r>
            <w:r w:rsidRPr="00545224">
              <w:rPr>
                <w:rStyle w:val="FontStyle71"/>
                <w:rFonts w:ascii="Times New Roman" w:hAnsi="Times New Roman" w:cs="Times New Roman"/>
                <w:b w:val="0"/>
                <w:color w:val="auto"/>
                <w:sz w:val="22"/>
                <w:szCs w:val="22"/>
                <w:lang w:val="ru" w:eastAsia="en-US"/>
              </w:rPr>
              <w:softHyphen/>
              <w:t xml:space="preserve"> вскрытия.</w:t>
            </w:r>
          </w:p>
        </w:tc>
      </w:tr>
      <w:tr w:rsidR="00F56023" w:rsidRPr="00545224" w14:paraId="43BB0CC7" w14:textId="77777777" w:rsidTr="00820CF1">
        <w:trPr>
          <w:trHeight w:val="744"/>
          <w:jc w:val="center"/>
        </w:trPr>
        <w:tc>
          <w:tcPr>
            <w:tcW w:w="1238" w:type="dxa"/>
            <w:gridSpan w:val="2"/>
            <w:tcBorders>
              <w:top w:val="single" w:sz="6" w:space="0" w:color="auto"/>
              <w:left w:val="single" w:sz="6" w:space="0" w:color="auto"/>
              <w:bottom w:val="single" w:sz="6" w:space="0" w:color="auto"/>
              <w:right w:val="single" w:sz="6" w:space="0" w:color="auto"/>
            </w:tcBorders>
          </w:tcPr>
          <w:p w14:paraId="46BF00B2"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7" w:history="1">
              <w:r w:rsidR="00A1042D" w:rsidRPr="00545224">
                <w:rPr>
                  <w:rStyle w:val="FontStyle71"/>
                  <w:rFonts w:ascii="Times New Roman" w:hAnsi="Times New Roman" w:cs="Times New Roman"/>
                  <w:b w:val="0"/>
                  <w:color w:val="auto"/>
                  <w:sz w:val="22"/>
                  <w:szCs w:val="22"/>
                  <w:lang w:val="ru" w:eastAsia="en-US"/>
                </w:rPr>
                <w:t>6.11.1</w:t>
              </w:r>
            </w:hyperlink>
          </w:p>
        </w:tc>
        <w:tc>
          <w:tcPr>
            <w:tcW w:w="5721" w:type="dxa"/>
            <w:tcBorders>
              <w:top w:val="single" w:sz="6" w:space="0" w:color="auto"/>
              <w:left w:val="single" w:sz="6" w:space="0" w:color="auto"/>
              <w:bottom w:val="single" w:sz="6" w:space="0" w:color="auto"/>
              <w:right w:val="single" w:sz="6" w:space="0" w:color="auto"/>
            </w:tcBorders>
          </w:tcPr>
          <w:p w14:paraId="288A7652" w14:textId="5ACB06AE"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Процедура оценки заявок</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отвечающих требованиям [метод ... .].</w:t>
            </w:r>
          </w:p>
        </w:tc>
        <w:tc>
          <w:tcPr>
            <w:tcW w:w="2397" w:type="dxa"/>
            <w:gridSpan w:val="2"/>
            <w:tcBorders>
              <w:top w:val="single" w:sz="6" w:space="0" w:color="auto"/>
              <w:left w:val="single" w:sz="6" w:space="0" w:color="auto"/>
              <w:bottom w:val="single" w:sz="6" w:space="0" w:color="auto"/>
              <w:right w:val="single" w:sz="6" w:space="0" w:color="auto"/>
            </w:tcBorders>
          </w:tcPr>
          <w:p w14:paraId="62E9F078" w14:textId="39CC1B80"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Указать метод, который будет использоваться для оценки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т.е. 1, 2, 3 или 4.</w:t>
            </w:r>
          </w:p>
        </w:tc>
      </w:tr>
      <w:tr w:rsidR="00F56023" w:rsidRPr="00545224" w14:paraId="0228B95B" w14:textId="77777777" w:rsidTr="00820CF1">
        <w:trPr>
          <w:trHeight w:val="2501"/>
          <w:jc w:val="center"/>
        </w:trPr>
        <w:tc>
          <w:tcPr>
            <w:tcW w:w="1238" w:type="dxa"/>
            <w:gridSpan w:val="2"/>
            <w:tcBorders>
              <w:top w:val="single" w:sz="6" w:space="0" w:color="auto"/>
              <w:left w:val="single" w:sz="6" w:space="0" w:color="auto"/>
              <w:right w:val="single" w:sz="6" w:space="0" w:color="auto"/>
            </w:tcBorders>
          </w:tcPr>
          <w:p w14:paraId="79E5F852"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7" w:history="1">
              <w:r w:rsidR="00A1042D" w:rsidRPr="00545224">
                <w:rPr>
                  <w:rStyle w:val="FontStyle71"/>
                  <w:rFonts w:ascii="Times New Roman" w:hAnsi="Times New Roman" w:cs="Times New Roman"/>
                  <w:b w:val="0"/>
                  <w:color w:val="auto"/>
                  <w:sz w:val="22"/>
                  <w:szCs w:val="22"/>
                  <w:lang w:val="ru" w:eastAsia="en-US"/>
                </w:rPr>
                <w:t>6.11.1</w:t>
              </w:r>
            </w:hyperlink>
          </w:p>
        </w:tc>
        <w:tc>
          <w:tcPr>
            <w:tcW w:w="5721" w:type="dxa"/>
            <w:tcBorders>
              <w:top w:val="single" w:sz="6" w:space="0" w:color="auto"/>
              <w:left w:val="single" w:sz="6" w:space="0" w:color="auto"/>
              <w:right w:val="single" w:sz="6" w:space="0" w:color="auto"/>
            </w:tcBorders>
          </w:tcPr>
          <w:p w14:paraId="06744D51" w14:textId="6647D29E"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Финансовое предложение приводится к сравнительной основе с использованием графика оценки заявок</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w:t>
            </w:r>
            <w:r w:rsidRPr="00545224">
              <w:rPr>
                <w:rStyle w:val="FontStyle71"/>
                <w:rFonts w:ascii="Times New Roman" w:hAnsi="Times New Roman" w:cs="Times New Roman"/>
                <w:b w:val="0"/>
                <w:color w:val="auto"/>
                <w:sz w:val="22"/>
                <w:szCs w:val="22"/>
                <w:lang w:val="ru" w:eastAsia="en-US"/>
              </w:rPr>
              <w:softHyphen/>
            </w:r>
          </w:p>
        </w:tc>
        <w:tc>
          <w:tcPr>
            <w:tcW w:w="2397" w:type="dxa"/>
            <w:gridSpan w:val="2"/>
            <w:tcBorders>
              <w:top w:val="single" w:sz="6" w:space="0" w:color="auto"/>
              <w:left w:val="single" w:sz="6" w:space="0" w:color="auto"/>
              <w:right w:val="single" w:sz="6" w:space="0" w:color="auto"/>
            </w:tcBorders>
          </w:tcPr>
          <w:p w14:paraId="36C6C2B7" w14:textId="4F869139"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Удалить строку, в которой не представлен график оценки </w:t>
            </w:r>
            <w:r w:rsidR="0070577C" w:rsidRPr="00545224">
              <w:rPr>
                <w:rStyle w:val="FontStyle71"/>
                <w:rFonts w:ascii="Times New Roman" w:hAnsi="Times New Roman" w:cs="Times New Roman"/>
                <w:b w:val="0"/>
                <w:color w:val="auto"/>
                <w:sz w:val="22"/>
                <w:szCs w:val="22"/>
                <w:lang w:val="ru" w:eastAsia="en-US"/>
              </w:rPr>
              <w:t>конкурсной</w:t>
            </w:r>
            <w:r w:rsidRPr="00545224">
              <w:rPr>
                <w:rStyle w:val="FontStyle71"/>
                <w:rFonts w:ascii="Times New Roman" w:hAnsi="Times New Roman" w:cs="Times New Roman"/>
                <w:b w:val="0"/>
                <w:color w:val="auto"/>
                <w:sz w:val="22"/>
                <w:szCs w:val="22"/>
                <w:lang w:val="ru" w:eastAsia="en-US"/>
              </w:rPr>
              <w:t xml:space="preserve"> заявки. (Правильно составленный график оценки </w:t>
            </w:r>
            <w:r w:rsidR="0070577C" w:rsidRPr="00545224">
              <w:rPr>
                <w:rStyle w:val="FontStyle71"/>
                <w:rFonts w:ascii="Times New Roman" w:hAnsi="Times New Roman" w:cs="Times New Roman"/>
                <w:b w:val="0"/>
                <w:color w:val="auto"/>
                <w:sz w:val="22"/>
                <w:szCs w:val="22"/>
                <w:lang w:val="ru" w:eastAsia="en-US"/>
              </w:rPr>
              <w:t>конкурсной</w:t>
            </w:r>
            <w:r w:rsidRPr="00545224">
              <w:rPr>
                <w:rStyle w:val="FontStyle71"/>
                <w:rFonts w:ascii="Times New Roman" w:hAnsi="Times New Roman" w:cs="Times New Roman"/>
                <w:b w:val="0"/>
                <w:color w:val="auto"/>
                <w:sz w:val="22"/>
                <w:szCs w:val="22"/>
                <w:lang w:val="ru" w:eastAsia="en-US"/>
              </w:rPr>
              <w:t xml:space="preserve"> заявки позволяет оценить все параметры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например, общую стоимость цен, процент </w:t>
            </w:r>
            <w:r w:rsidR="00351D21" w:rsidRPr="00545224">
              <w:rPr>
                <w:rStyle w:val="FontStyle71"/>
                <w:rFonts w:ascii="Times New Roman" w:hAnsi="Times New Roman" w:cs="Times New Roman"/>
                <w:b w:val="0"/>
                <w:color w:val="auto"/>
                <w:sz w:val="22"/>
                <w:szCs w:val="22"/>
                <w:lang w:val="ru" w:eastAsia="en-US"/>
              </w:rPr>
              <w:t>стоимости услуг</w:t>
            </w:r>
            <w:r w:rsidRPr="00545224">
              <w:rPr>
                <w:rStyle w:val="FontStyle71"/>
                <w:rFonts w:ascii="Times New Roman" w:hAnsi="Times New Roman" w:cs="Times New Roman"/>
                <w:b w:val="0"/>
                <w:color w:val="auto"/>
                <w:sz w:val="22"/>
                <w:szCs w:val="22"/>
                <w:lang w:val="ru" w:eastAsia="en-US"/>
              </w:rPr>
              <w:t xml:space="preserve">, предложенные в </w:t>
            </w:r>
            <w:r w:rsidR="007570A9" w:rsidRPr="00545224">
              <w:rPr>
                <w:rStyle w:val="FontStyle71"/>
                <w:rFonts w:ascii="Times New Roman" w:hAnsi="Times New Roman" w:cs="Times New Roman"/>
                <w:b w:val="0"/>
                <w:color w:val="auto"/>
                <w:sz w:val="22"/>
                <w:szCs w:val="22"/>
                <w:lang w:val="ru" w:eastAsia="en-US"/>
              </w:rPr>
              <w:t>конкурсе</w:t>
            </w:r>
            <w:r w:rsidRPr="00545224">
              <w:rPr>
                <w:rStyle w:val="FontStyle71"/>
                <w:rFonts w:ascii="Times New Roman" w:hAnsi="Times New Roman" w:cs="Times New Roman"/>
                <w:b w:val="0"/>
                <w:color w:val="auto"/>
                <w:sz w:val="22"/>
                <w:szCs w:val="22"/>
                <w:lang w:val="ru" w:eastAsia="en-US"/>
              </w:rPr>
              <w:t>, и другие предложенные ставки, если применимо).</w:t>
            </w:r>
          </w:p>
        </w:tc>
      </w:tr>
      <w:tr w:rsidR="00F56023" w:rsidRPr="00545224" w14:paraId="47416A7E" w14:textId="77777777" w:rsidTr="00820CF1">
        <w:trPr>
          <w:trHeight w:val="523"/>
          <w:jc w:val="center"/>
        </w:trPr>
        <w:tc>
          <w:tcPr>
            <w:tcW w:w="1238" w:type="dxa"/>
            <w:gridSpan w:val="2"/>
            <w:tcBorders>
              <w:left w:val="single" w:sz="6" w:space="0" w:color="auto"/>
              <w:bottom w:val="single" w:sz="6" w:space="0" w:color="auto"/>
              <w:right w:val="single" w:sz="6" w:space="0" w:color="auto"/>
            </w:tcBorders>
          </w:tcPr>
          <w:p w14:paraId="6F5B877C"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8" w:history="1">
              <w:r w:rsidR="00A1042D" w:rsidRPr="00545224">
                <w:rPr>
                  <w:rStyle w:val="FontStyle71"/>
                  <w:rFonts w:ascii="Times New Roman" w:hAnsi="Times New Roman" w:cs="Times New Roman"/>
                  <w:b w:val="0"/>
                  <w:color w:val="auto"/>
                  <w:sz w:val="22"/>
                  <w:szCs w:val="22"/>
                  <w:lang w:val="ru" w:eastAsia="en-US"/>
                </w:rPr>
                <w:t>6.11.2</w:t>
              </w:r>
            </w:hyperlink>
          </w:p>
        </w:tc>
        <w:tc>
          <w:tcPr>
            <w:tcW w:w="5721" w:type="dxa"/>
            <w:tcBorders>
              <w:left w:val="single" w:sz="6" w:space="0" w:color="auto"/>
              <w:bottom w:val="single" w:sz="6" w:space="0" w:color="auto"/>
              <w:right w:val="single" w:sz="6" w:space="0" w:color="auto"/>
            </w:tcBorders>
          </w:tcPr>
          <w:p w14:paraId="25699F6E" w14:textId="182ED121"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Для оценки заявок</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отвечающих требованиям, применяется метод 1.</w:t>
            </w:r>
          </w:p>
        </w:tc>
        <w:tc>
          <w:tcPr>
            <w:tcW w:w="2397" w:type="dxa"/>
            <w:gridSpan w:val="2"/>
            <w:tcBorders>
              <w:left w:val="single" w:sz="6" w:space="0" w:color="auto"/>
              <w:bottom w:val="single" w:sz="6" w:space="0" w:color="auto"/>
              <w:right w:val="single" w:sz="6" w:space="0" w:color="auto"/>
            </w:tcBorders>
          </w:tcPr>
          <w:p w14:paraId="6016016C"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Пропустить, если используется метод 2, 3 или 4.</w:t>
            </w:r>
          </w:p>
        </w:tc>
      </w:tr>
      <w:tr w:rsidR="00F56023" w:rsidRPr="00545224" w14:paraId="37BBEBFC" w14:textId="77777777" w:rsidTr="00820CF1">
        <w:trPr>
          <w:trHeight w:val="322"/>
          <w:jc w:val="center"/>
        </w:trPr>
        <w:tc>
          <w:tcPr>
            <w:tcW w:w="1238" w:type="dxa"/>
            <w:gridSpan w:val="2"/>
            <w:tcBorders>
              <w:top w:val="single" w:sz="6" w:space="0" w:color="auto"/>
              <w:left w:val="single" w:sz="6" w:space="0" w:color="auto"/>
              <w:right w:val="single" w:sz="6" w:space="0" w:color="auto"/>
            </w:tcBorders>
          </w:tcPr>
          <w:p w14:paraId="339F50F2"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70" w:history="1">
              <w:r w:rsidR="00A1042D" w:rsidRPr="00545224">
                <w:rPr>
                  <w:rStyle w:val="FontStyle71"/>
                  <w:rFonts w:ascii="Times New Roman" w:hAnsi="Times New Roman" w:cs="Times New Roman"/>
                  <w:b w:val="0"/>
                  <w:color w:val="auto"/>
                  <w:sz w:val="22"/>
                  <w:szCs w:val="22"/>
                  <w:lang w:val="ru" w:eastAsia="en-US"/>
                </w:rPr>
                <w:t>6.11.3</w:t>
              </w:r>
            </w:hyperlink>
          </w:p>
        </w:tc>
        <w:tc>
          <w:tcPr>
            <w:tcW w:w="5721" w:type="dxa"/>
            <w:tcBorders>
              <w:top w:val="single" w:sz="6" w:space="0" w:color="auto"/>
              <w:left w:val="single" w:sz="6" w:space="0" w:color="auto"/>
              <w:right w:val="single" w:sz="6" w:space="0" w:color="auto"/>
            </w:tcBorders>
          </w:tcPr>
          <w:p w14:paraId="01F12058" w14:textId="571992C3"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Для оценки заявок</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отвечающих требованиям, применяется метод 2.</w:t>
            </w:r>
          </w:p>
        </w:tc>
        <w:tc>
          <w:tcPr>
            <w:tcW w:w="2397" w:type="dxa"/>
            <w:gridSpan w:val="2"/>
            <w:tcBorders>
              <w:top w:val="single" w:sz="6" w:space="0" w:color="auto"/>
              <w:left w:val="single" w:sz="6" w:space="0" w:color="auto"/>
              <w:right w:val="single" w:sz="6" w:space="0" w:color="auto"/>
            </w:tcBorders>
          </w:tcPr>
          <w:p w14:paraId="1A728DF0"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Пропустить, если используется метод 1, 3 или 4.</w:t>
            </w:r>
          </w:p>
        </w:tc>
      </w:tr>
      <w:tr w:rsidR="00F56023" w:rsidRPr="00545224" w14:paraId="1E71A168" w14:textId="77777777" w:rsidTr="00820CF1">
        <w:trPr>
          <w:trHeight w:val="1728"/>
          <w:jc w:val="center"/>
        </w:trPr>
        <w:tc>
          <w:tcPr>
            <w:tcW w:w="1238" w:type="dxa"/>
            <w:gridSpan w:val="2"/>
            <w:tcBorders>
              <w:top w:val="nil"/>
              <w:left w:val="single" w:sz="6" w:space="0" w:color="auto"/>
              <w:right w:val="single" w:sz="6" w:space="0" w:color="auto"/>
            </w:tcBorders>
          </w:tcPr>
          <w:p w14:paraId="64497A01" w14:textId="77777777" w:rsidR="00A156F7" w:rsidRPr="00545224" w:rsidRDefault="00C02B66" w:rsidP="00F17C1D">
            <w:pPr>
              <w:pStyle w:val="Style23"/>
              <w:widowControl/>
              <w:jc w:val="both"/>
              <w:rPr>
                <w:rStyle w:val="FontStyle71"/>
                <w:rFonts w:ascii="Times New Roman" w:hAnsi="Times New Roman" w:cs="Times New Roman"/>
                <w:b w:val="0"/>
                <w:color w:val="auto"/>
                <w:sz w:val="22"/>
                <w:szCs w:val="22"/>
                <w:lang w:val="ru" w:eastAsia="en-US"/>
              </w:rPr>
            </w:pPr>
            <w:hyperlink w:anchor="bookmark75" w:history="1">
              <w:r w:rsidR="00A1042D" w:rsidRPr="00545224">
                <w:rPr>
                  <w:rStyle w:val="FontStyle71"/>
                  <w:rFonts w:ascii="Times New Roman" w:hAnsi="Times New Roman" w:cs="Times New Roman"/>
                  <w:b w:val="0"/>
                  <w:color w:val="auto"/>
                  <w:sz w:val="22"/>
                  <w:szCs w:val="22"/>
                  <w:lang w:val="ru" w:eastAsia="en-US"/>
                </w:rPr>
                <w:t xml:space="preserve">6.11.7 </w:t>
              </w:r>
            </w:hyperlink>
          </w:p>
          <w:p w14:paraId="3F58EB14" w14:textId="75E4C43E" w:rsidR="00A1042D" w:rsidRPr="00545224" w:rsidRDefault="00C02B66" w:rsidP="00F17C1D">
            <w:pPr>
              <w:pStyle w:val="Style23"/>
              <w:widowControl/>
              <w:jc w:val="both"/>
              <w:rPr>
                <w:rStyle w:val="FontStyle71"/>
                <w:rFonts w:ascii="Times New Roman" w:hAnsi="Times New Roman" w:cs="Times New Roman"/>
                <w:b w:val="0"/>
                <w:color w:val="auto"/>
                <w:sz w:val="22"/>
                <w:szCs w:val="22"/>
                <w:lang w:val="en-US" w:eastAsia="en-US"/>
              </w:rPr>
            </w:pPr>
            <w:hyperlink w:anchor="bookmark79" w:history="1">
              <w:r w:rsidR="00A1042D" w:rsidRPr="00545224">
                <w:rPr>
                  <w:rStyle w:val="FontStyle71"/>
                  <w:rFonts w:ascii="Times New Roman" w:hAnsi="Times New Roman" w:cs="Times New Roman"/>
                  <w:b w:val="0"/>
                  <w:color w:val="auto"/>
                  <w:sz w:val="22"/>
                  <w:szCs w:val="22"/>
                  <w:lang w:val="ru" w:eastAsia="en-US"/>
                </w:rPr>
                <w:t>6.11.9</w:t>
              </w:r>
            </w:hyperlink>
          </w:p>
        </w:tc>
        <w:tc>
          <w:tcPr>
            <w:tcW w:w="5721" w:type="dxa"/>
            <w:tcBorders>
              <w:top w:val="nil"/>
              <w:left w:val="single" w:sz="6" w:space="0" w:color="auto"/>
              <w:right w:val="single" w:sz="6" w:space="0" w:color="auto"/>
            </w:tcBorders>
          </w:tcPr>
          <w:p w14:paraId="513F3183"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Финансовое предложение оценивается по формуле ... в </w:t>
            </w:r>
            <w:hyperlink w:anchor="bookmark77" w:history="1">
              <w:r w:rsidRPr="00545224">
                <w:rPr>
                  <w:rStyle w:val="FontStyle71"/>
                  <w:rFonts w:ascii="Times New Roman" w:hAnsi="Times New Roman" w:cs="Times New Roman"/>
                  <w:b w:val="0"/>
                  <w:color w:val="auto"/>
                  <w:sz w:val="22"/>
                  <w:szCs w:val="22"/>
                  <w:lang w:val="ru" w:eastAsia="en-US"/>
                </w:rPr>
                <w:t>таблице 1</w:t>
              </w:r>
            </w:hyperlink>
            <w:r w:rsidRPr="00545224">
              <w:rPr>
                <w:rStyle w:val="FontStyle71"/>
                <w:rFonts w:ascii="Times New Roman" w:hAnsi="Times New Roman" w:cs="Times New Roman"/>
                <w:b w:val="0"/>
                <w:color w:val="auto"/>
                <w:sz w:val="22"/>
                <w:szCs w:val="22"/>
                <w:lang w:val="ru" w:eastAsia="en-US"/>
              </w:rPr>
              <w:t xml:space="preserve">, где значение </w:t>
            </w:r>
            <w:r w:rsidRPr="00545224">
              <w:rPr>
                <w:rStyle w:val="FontStyle74"/>
                <w:rFonts w:ascii="Times New Roman" w:hAnsi="Times New Roman" w:cs="Times New Roman"/>
                <w:b w:val="0"/>
                <w:bCs w:val="0"/>
                <w:color w:val="auto"/>
                <w:sz w:val="22"/>
                <w:szCs w:val="22"/>
                <w:lang w:val="ru" w:eastAsia="en-US"/>
              </w:rPr>
              <w:t>W</w:t>
            </w:r>
            <w:r w:rsidRPr="00545224">
              <w:rPr>
                <w:rStyle w:val="FontStyle74"/>
                <w:rFonts w:ascii="Times New Roman" w:hAnsi="Times New Roman" w:cs="Times New Roman"/>
                <w:b w:val="0"/>
                <w:bCs w:val="0"/>
                <w:i w:val="0"/>
                <w:color w:val="auto"/>
                <w:sz w:val="22"/>
                <w:szCs w:val="22"/>
                <w:vertAlign w:val="subscript"/>
                <w:lang w:val="ru" w:eastAsia="en-US"/>
              </w:rPr>
              <w:t>1</w:t>
            </w:r>
            <w:r w:rsidRPr="00545224">
              <w:rPr>
                <w:rStyle w:val="FontStyle71"/>
                <w:rFonts w:ascii="Times New Roman" w:hAnsi="Times New Roman" w:cs="Times New Roman"/>
                <w:b w:val="0"/>
                <w:i/>
                <w:color w:val="auto"/>
                <w:sz w:val="22"/>
                <w:szCs w:val="22"/>
                <w:lang w:val="ru" w:eastAsia="en-US"/>
              </w:rPr>
              <w:t xml:space="preserve"> </w:t>
            </w:r>
            <w:r w:rsidRPr="00545224">
              <w:rPr>
                <w:rStyle w:val="FontStyle71"/>
                <w:rFonts w:ascii="Times New Roman" w:hAnsi="Times New Roman" w:cs="Times New Roman"/>
                <w:b w:val="0"/>
                <w:color w:val="auto"/>
                <w:sz w:val="22"/>
                <w:szCs w:val="22"/>
                <w:lang w:val="ru" w:eastAsia="en-US"/>
              </w:rPr>
              <w:t>равно 100.</w:t>
            </w:r>
          </w:p>
          <w:p w14:paraId="005B40DE" w14:textId="77777777" w:rsidR="00A1042D" w:rsidRPr="00545224" w:rsidRDefault="00A1042D" w:rsidP="00F17C1D">
            <w:pPr>
              <w:pStyle w:val="Style26"/>
              <w:widowControl/>
              <w:jc w:val="both"/>
              <w:rPr>
                <w:rStyle w:val="FontStyle74"/>
                <w:rFonts w:ascii="Times New Roman" w:hAnsi="Times New Roman" w:cs="Times New Roman"/>
                <w:b w:val="0"/>
                <w:bCs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Значение </w:t>
            </w:r>
            <w:r w:rsidRPr="00545224">
              <w:rPr>
                <w:rStyle w:val="FontStyle74"/>
                <w:rFonts w:ascii="Times New Roman" w:hAnsi="Times New Roman" w:cs="Times New Roman"/>
                <w:b w:val="0"/>
                <w:bCs w:val="0"/>
                <w:color w:val="auto"/>
                <w:sz w:val="22"/>
                <w:szCs w:val="22"/>
                <w:lang w:val="ru" w:eastAsia="en-US"/>
              </w:rPr>
              <w:t>f</w:t>
            </w:r>
            <w:r w:rsidRPr="00545224">
              <w:rPr>
                <w:rStyle w:val="FontStyle74"/>
                <w:rFonts w:ascii="Times New Roman" w:hAnsi="Times New Roman" w:cs="Times New Roman"/>
                <w:b w:val="0"/>
                <w:bCs w:val="0"/>
                <w:i w:val="0"/>
                <w:color w:val="auto"/>
                <w:sz w:val="22"/>
                <w:szCs w:val="22"/>
                <w:vertAlign w:val="subscript"/>
                <w:lang w:val="ru" w:eastAsia="en-US"/>
              </w:rPr>
              <w:t>2</w:t>
            </w:r>
            <w:r w:rsidRPr="00545224">
              <w:rPr>
                <w:rStyle w:val="FontStyle71"/>
                <w:rFonts w:ascii="Times New Roman" w:hAnsi="Times New Roman" w:cs="Times New Roman"/>
                <w:b w:val="0"/>
                <w:color w:val="auto"/>
                <w:sz w:val="22"/>
                <w:szCs w:val="22"/>
                <w:lang w:val="ru" w:eastAsia="en-US"/>
              </w:rPr>
              <w:t xml:space="preserve"> =</w:t>
            </w:r>
            <w:r w:rsidRPr="00545224">
              <w:rPr>
                <w:rStyle w:val="FontStyle74"/>
                <w:rFonts w:ascii="Times New Roman" w:hAnsi="Times New Roman" w:cs="Times New Roman"/>
                <w:b w:val="0"/>
                <w:bCs w:val="0"/>
                <w:color w:val="auto"/>
                <w:sz w:val="22"/>
                <w:szCs w:val="22"/>
                <w:lang w:val="ru" w:eastAsia="en-US"/>
              </w:rPr>
              <w:t>.....</w:t>
            </w:r>
          </w:p>
        </w:tc>
        <w:tc>
          <w:tcPr>
            <w:tcW w:w="2397" w:type="dxa"/>
            <w:gridSpan w:val="2"/>
            <w:tcBorders>
              <w:top w:val="nil"/>
              <w:left w:val="single" w:sz="6" w:space="0" w:color="auto"/>
              <w:right w:val="single" w:sz="6" w:space="0" w:color="auto"/>
            </w:tcBorders>
          </w:tcPr>
          <w:p w14:paraId="47D422B2"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p>
          <w:p w14:paraId="3043DA49"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Определить формулу, т.е. 1 или 2. Если формула 2, указать вариант, т.е. формула 2 (вариант 1) или формула 2 (вариант 2).</w:t>
            </w:r>
          </w:p>
          <w:p w14:paraId="3619FFA8" w14:textId="77777777" w:rsidR="00A1042D" w:rsidRPr="00545224" w:rsidRDefault="00A1042D" w:rsidP="00F17C1D">
            <w:pPr>
              <w:pStyle w:val="Style26"/>
              <w:widowControl/>
              <w:jc w:val="both"/>
              <w:rPr>
                <w:rStyle w:val="FontStyle74"/>
                <w:rFonts w:ascii="Times New Roman" w:hAnsi="Times New Roman" w:cs="Times New Roman"/>
                <w:b w:val="0"/>
                <w:bCs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Указать значение </w:t>
            </w:r>
            <w:r w:rsidRPr="00545224">
              <w:rPr>
                <w:rStyle w:val="FontStyle74"/>
                <w:rFonts w:ascii="Times New Roman" w:hAnsi="Times New Roman" w:cs="Times New Roman"/>
                <w:b w:val="0"/>
                <w:bCs w:val="0"/>
                <w:color w:val="auto"/>
                <w:sz w:val="22"/>
                <w:szCs w:val="22"/>
                <w:lang w:val="ru" w:eastAsia="en-US"/>
              </w:rPr>
              <w:t>f</w:t>
            </w:r>
            <w:r w:rsidRPr="00545224">
              <w:rPr>
                <w:rStyle w:val="FontStyle74"/>
                <w:rFonts w:ascii="Times New Roman" w:hAnsi="Times New Roman" w:cs="Times New Roman"/>
                <w:b w:val="0"/>
                <w:bCs w:val="0"/>
                <w:i w:val="0"/>
                <w:color w:val="auto"/>
                <w:sz w:val="22"/>
                <w:szCs w:val="22"/>
                <w:vertAlign w:val="subscript"/>
                <w:lang w:val="ru" w:eastAsia="en-US"/>
              </w:rPr>
              <w:t>2</w:t>
            </w:r>
            <w:r w:rsidRPr="00545224">
              <w:rPr>
                <w:rStyle w:val="FontStyle74"/>
                <w:rFonts w:ascii="Times New Roman" w:hAnsi="Times New Roman" w:cs="Times New Roman"/>
                <w:b w:val="0"/>
                <w:bCs w:val="0"/>
                <w:color w:val="auto"/>
                <w:sz w:val="22"/>
                <w:szCs w:val="22"/>
                <w:lang w:val="ru" w:eastAsia="en-US"/>
              </w:rPr>
              <w:t>.</w:t>
            </w:r>
          </w:p>
        </w:tc>
      </w:tr>
    </w:tbl>
    <w:p w14:paraId="2E7F6399" w14:textId="36EDAE9E" w:rsidR="00F56023" w:rsidRPr="00545224" w:rsidRDefault="00F56023">
      <w:pPr>
        <w:rPr>
          <w:rFonts w:ascii="Times New Roman" w:hAnsi="Times New Roman" w:cs="Times New Roman"/>
        </w:rPr>
      </w:pPr>
    </w:p>
    <w:p w14:paraId="5750C448" w14:textId="77777777" w:rsidR="00F56023" w:rsidRPr="00545224" w:rsidRDefault="00F56023">
      <w:pPr>
        <w:widowControl/>
        <w:autoSpaceDE/>
        <w:autoSpaceDN/>
        <w:adjustRightInd/>
        <w:ind w:firstLine="0"/>
        <w:jc w:val="left"/>
        <w:rPr>
          <w:rFonts w:ascii="Times New Roman" w:hAnsi="Times New Roman" w:cs="Times New Roman"/>
        </w:rPr>
      </w:pPr>
      <w:r w:rsidRPr="00545224">
        <w:rPr>
          <w:rFonts w:ascii="Times New Roman" w:hAnsi="Times New Roman" w:cs="Times New Roman"/>
        </w:rPr>
        <w:br w:type="page"/>
      </w:r>
    </w:p>
    <w:p w14:paraId="5086D2AD" w14:textId="77777777" w:rsidR="00F56023" w:rsidRPr="00545224" w:rsidRDefault="00F56023" w:rsidP="00F56023">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В.1</w:t>
      </w:r>
    </w:p>
    <w:p w14:paraId="5F4D0C7D" w14:textId="77777777" w:rsidR="00F56023" w:rsidRPr="00545224" w:rsidRDefault="00F56023" w:rsidP="00F56023">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1223"/>
        <w:gridCol w:w="5737"/>
        <w:gridCol w:w="12"/>
        <w:gridCol w:w="2384"/>
      </w:tblGrid>
      <w:tr w:rsidR="00F56023" w:rsidRPr="00545224" w14:paraId="6AC6A1B8" w14:textId="77777777" w:rsidTr="00F56023">
        <w:trPr>
          <w:trHeight w:val="538"/>
          <w:jc w:val="center"/>
        </w:trPr>
        <w:tc>
          <w:tcPr>
            <w:tcW w:w="1223" w:type="dxa"/>
            <w:tcBorders>
              <w:top w:val="single" w:sz="6" w:space="0" w:color="auto"/>
              <w:left w:val="single" w:sz="6" w:space="0" w:color="auto"/>
              <w:bottom w:val="double" w:sz="4" w:space="0" w:color="auto"/>
              <w:right w:val="single" w:sz="6" w:space="0" w:color="auto"/>
            </w:tcBorders>
            <w:vAlign w:val="center"/>
          </w:tcPr>
          <w:p w14:paraId="29E508DA" w14:textId="77777777" w:rsidR="00F56023" w:rsidRPr="00545224" w:rsidRDefault="00F5602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Номер подпункта</w:t>
            </w:r>
          </w:p>
        </w:tc>
        <w:tc>
          <w:tcPr>
            <w:tcW w:w="5749" w:type="dxa"/>
            <w:gridSpan w:val="2"/>
            <w:tcBorders>
              <w:top w:val="single" w:sz="6" w:space="0" w:color="auto"/>
              <w:left w:val="single" w:sz="6" w:space="0" w:color="auto"/>
              <w:bottom w:val="double" w:sz="4" w:space="0" w:color="auto"/>
              <w:right w:val="single" w:sz="6" w:space="0" w:color="auto"/>
            </w:tcBorders>
            <w:vAlign w:val="center"/>
          </w:tcPr>
          <w:p w14:paraId="52916D2F" w14:textId="77777777" w:rsidR="00F56023" w:rsidRPr="00545224" w:rsidRDefault="00F5602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Документация</w:t>
            </w:r>
          </w:p>
        </w:tc>
        <w:tc>
          <w:tcPr>
            <w:tcW w:w="2384" w:type="dxa"/>
            <w:tcBorders>
              <w:top w:val="single" w:sz="6" w:space="0" w:color="auto"/>
              <w:left w:val="single" w:sz="6" w:space="0" w:color="auto"/>
              <w:bottom w:val="double" w:sz="4" w:space="0" w:color="auto"/>
              <w:right w:val="single" w:sz="6" w:space="0" w:color="auto"/>
            </w:tcBorders>
            <w:vAlign w:val="center"/>
          </w:tcPr>
          <w:p w14:paraId="301683AF" w14:textId="77777777" w:rsidR="00F56023" w:rsidRPr="00545224" w:rsidRDefault="00F5602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Руководящие указания</w:t>
            </w:r>
          </w:p>
        </w:tc>
      </w:tr>
      <w:tr w:rsidR="00A1042D" w:rsidRPr="00545224" w14:paraId="2AD89F7D" w14:textId="77777777" w:rsidTr="00820CF1">
        <w:trPr>
          <w:trHeight w:val="3725"/>
          <w:jc w:val="center"/>
        </w:trPr>
        <w:tc>
          <w:tcPr>
            <w:tcW w:w="1223" w:type="dxa"/>
            <w:tcBorders>
              <w:top w:val="single" w:sz="6" w:space="0" w:color="auto"/>
              <w:left w:val="single" w:sz="6" w:space="0" w:color="auto"/>
              <w:bottom w:val="single" w:sz="6" w:space="0" w:color="auto"/>
              <w:right w:val="single" w:sz="6" w:space="0" w:color="auto"/>
            </w:tcBorders>
          </w:tcPr>
          <w:p w14:paraId="2BC978D5" w14:textId="77777777" w:rsidR="00A1042D" w:rsidRPr="00545224" w:rsidRDefault="00C02B66" w:rsidP="00F17C1D">
            <w:pPr>
              <w:pStyle w:val="Style23"/>
              <w:widowControl/>
              <w:jc w:val="both"/>
              <w:rPr>
                <w:rStyle w:val="FontStyle71"/>
                <w:rFonts w:ascii="Times New Roman" w:hAnsi="Times New Roman" w:cs="Times New Roman"/>
                <w:b w:val="0"/>
                <w:bCs/>
                <w:color w:val="auto"/>
                <w:sz w:val="22"/>
                <w:szCs w:val="22"/>
                <w:lang w:val="en-US" w:eastAsia="en-US"/>
              </w:rPr>
            </w:pPr>
            <w:hyperlink w:anchor="bookmark71" w:history="1">
              <w:r w:rsidR="00A1042D" w:rsidRPr="00545224">
                <w:rPr>
                  <w:rStyle w:val="FontStyle71"/>
                  <w:rFonts w:ascii="Times New Roman" w:hAnsi="Times New Roman" w:cs="Times New Roman"/>
                  <w:b w:val="0"/>
                  <w:bCs/>
                  <w:color w:val="auto"/>
                  <w:sz w:val="22"/>
                  <w:szCs w:val="22"/>
                  <w:lang w:val="ru" w:eastAsia="en-US"/>
                </w:rPr>
                <w:t xml:space="preserve">6.11.4 </w:t>
              </w:r>
            </w:hyperlink>
            <w:hyperlink w:anchor="bookmark75" w:history="1">
              <w:r w:rsidR="00A1042D" w:rsidRPr="00545224">
                <w:rPr>
                  <w:rStyle w:val="FontStyle71"/>
                  <w:rFonts w:ascii="Times New Roman" w:hAnsi="Times New Roman" w:cs="Times New Roman"/>
                  <w:b w:val="0"/>
                  <w:bCs/>
                  <w:color w:val="auto"/>
                  <w:sz w:val="22"/>
                  <w:szCs w:val="22"/>
                  <w:lang w:val="ru" w:eastAsia="en-US"/>
                </w:rPr>
                <w:t xml:space="preserve">6.11.7 </w:t>
              </w:r>
            </w:hyperlink>
            <w:hyperlink w:anchor="bookmark78" w:history="1">
              <w:r w:rsidR="00A1042D" w:rsidRPr="00545224">
                <w:rPr>
                  <w:rStyle w:val="FontStyle71"/>
                  <w:rFonts w:ascii="Times New Roman" w:hAnsi="Times New Roman" w:cs="Times New Roman"/>
                  <w:b w:val="0"/>
                  <w:bCs/>
                  <w:color w:val="auto"/>
                  <w:sz w:val="22"/>
                  <w:szCs w:val="22"/>
                  <w:lang w:val="ru" w:eastAsia="en-US"/>
                </w:rPr>
                <w:t>6.11.8</w:t>
              </w:r>
            </w:hyperlink>
          </w:p>
        </w:tc>
        <w:tc>
          <w:tcPr>
            <w:tcW w:w="5737" w:type="dxa"/>
            <w:tcBorders>
              <w:top w:val="single" w:sz="6" w:space="0" w:color="auto"/>
              <w:left w:val="single" w:sz="6" w:space="0" w:color="auto"/>
              <w:bottom w:val="single" w:sz="6" w:space="0" w:color="auto"/>
              <w:right w:val="single" w:sz="6" w:space="0" w:color="auto"/>
            </w:tcBorders>
          </w:tcPr>
          <w:p w14:paraId="6B2D4ADC" w14:textId="0B203063" w:rsidR="00A1042D" w:rsidRPr="00545224" w:rsidRDefault="00A1042D" w:rsidP="00F17C1D">
            <w:pPr>
              <w:pStyle w:val="Style23"/>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Для оценки заявок</w:t>
            </w:r>
            <w:r w:rsidR="00634160" w:rsidRPr="00545224">
              <w:rPr>
                <w:rStyle w:val="FontStyle71"/>
                <w:rFonts w:ascii="Times New Roman" w:hAnsi="Times New Roman" w:cs="Times New Roman"/>
                <w:b w:val="0"/>
                <w:bCs/>
                <w:color w:val="auto"/>
                <w:sz w:val="22"/>
                <w:szCs w:val="22"/>
                <w:lang w:val="ru" w:eastAsia="en-US"/>
              </w:rPr>
              <w:t xml:space="preserve"> </w:t>
            </w:r>
            <w:r w:rsidR="00634160" w:rsidRPr="00545224">
              <w:rPr>
                <w:rStyle w:val="FontStyle71"/>
                <w:rFonts w:ascii="Times New Roman" w:hAnsi="Times New Roman" w:cs="Times New Roman"/>
                <w:b w:val="0"/>
                <w:color w:val="auto"/>
                <w:sz w:val="22"/>
                <w:szCs w:val="22"/>
                <w:lang w:val="ru" w:eastAsia="en-US"/>
              </w:rPr>
              <w:t>на участие в конкурсе</w:t>
            </w:r>
            <w:r w:rsidRPr="00545224">
              <w:rPr>
                <w:rStyle w:val="FontStyle71"/>
                <w:rFonts w:ascii="Times New Roman" w:hAnsi="Times New Roman" w:cs="Times New Roman"/>
                <w:b w:val="0"/>
                <w:bCs/>
                <w:color w:val="auto"/>
                <w:sz w:val="22"/>
                <w:szCs w:val="22"/>
                <w:lang w:val="ru" w:eastAsia="en-US"/>
              </w:rPr>
              <w:t>, отвечающих требованиям, применяется метод 3.</w:t>
            </w:r>
          </w:p>
          <w:p w14:paraId="439DBEB3"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Финансовое предложение оценивается по формуле ... в </w:t>
            </w:r>
            <w:hyperlink w:anchor="bookmark77" w:history="1">
              <w:r w:rsidRPr="00545224">
                <w:rPr>
                  <w:rStyle w:val="FontStyle71"/>
                  <w:rFonts w:ascii="Times New Roman" w:hAnsi="Times New Roman" w:cs="Times New Roman"/>
                  <w:b w:val="0"/>
                  <w:bCs/>
                  <w:color w:val="auto"/>
                  <w:sz w:val="22"/>
                  <w:szCs w:val="22"/>
                  <w:lang w:val="ru" w:eastAsia="en-US"/>
                </w:rPr>
                <w:t>таблице 1</w:t>
              </w:r>
            </w:hyperlink>
            <w:r w:rsidRPr="00545224">
              <w:rPr>
                <w:rStyle w:val="FontStyle71"/>
                <w:rFonts w:ascii="Times New Roman" w:hAnsi="Times New Roman" w:cs="Times New Roman"/>
                <w:b w:val="0"/>
                <w:bCs/>
                <w:color w:val="auto"/>
                <w:sz w:val="22"/>
                <w:szCs w:val="22"/>
                <w:lang w:val="ru" w:eastAsia="en-US"/>
              </w:rPr>
              <w:t xml:space="preserve">, где значение </w:t>
            </w:r>
            <w:r w:rsidRPr="00545224">
              <w:rPr>
                <w:rStyle w:val="FontStyle71"/>
                <w:rFonts w:ascii="Times New Roman" w:hAnsi="Times New Roman" w:cs="Times New Roman"/>
                <w:b w:val="0"/>
                <w:bCs/>
                <w:i/>
                <w:color w:val="auto"/>
                <w:sz w:val="22"/>
                <w:szCs w:val="22"/>
                <w:lang w:val="ru" w:eastAsia="en-US"/>
              </w:rPr>
              <w:t>W</w:t>
            </w:r>
            <w:r w:rsidRPr="00545224">
              <w:rPr>
                <w:rStyle w:val="FontStyle71"/>
                <w:rFonts w:ascii="Times New Roman" w:hAnsi="Times New Roman" w:cs="Times New Roman"/>
                <w:b w:val="0"/>
                <w:bCs/>
                <w:color w:val="auto"/>
                <w:sz w:val="22"/>
                <w:szCs w:val="22"/>
                <w:vertAlign w:val="subscript"/>
                <w:lang w:val="ru" w:eastAsia="en-US"/>
              </w:rPr>
              <w:t>1</w:t>
            </w:r>
            <w:r w:rsidRPr="00545224">
              <w:rPr>
                <w:rStyle w:val="FontStyle71"/>
                <w:rFonts w:ascii="Times New Roman" w:hAnsi="Times New Roman" w:cs="Times New Roman"/>
                <w:b w:val="0"/>
                <w:bCs/>
                <w:color w:val="auto"/>
                <w:sz w:val="22"/>
                <w:szCs w:val="22"/>
                <w:lang w:val="ru" w:eastAsia="en-US"/>
              </w:rPr>
              <w:t xml:space="preserve"> равно .....</w:t>
            </w:r>
          </w:p>
          <w:p w14:paraId="15A9BEB5" w14:textId="53062053" w:rsidR="00A1042D" w:rsidRPr="00545224" w:rsidRDefault="00A1042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До 100 баллов за вычетом баллов </w:t>
            </w:r>
            <w:r w:rsidRPr="00545224">
              <w:rPr>
                <w:rStyle w:val="FontStyle71"/>
                <w:rFonts w:ascii="Times New Roman" w:hAnsi="Times New Roman" w:cs="Times New Roman"/>
                <w:b w:val="0"/>
                <w:bCs/>
                <w:i/>
                <w:color w:val="auto"/>
                <w:sz w:val="22"/>
                <w:szCs w:val="22"/>
                <w:lang w:val="ru" w:eastAsia="en-US"/>
              </w:rPr>
              <w:t>W</w:t>
            </w:r>
            <w:r w:rsidRPr="00545224">
              <w:rPr>
                <w:rStyle w:val="FontStyle71"/>
                <w:rFonts w:ascii="Times New Roman" w:hAnsi="Times New Roman" w:cs="Times New Roman"/>
                <w:b w:val="0"/>
                <w:bCs/>
                <w:color w:val="auto"/>
                <w:sz w:val="22"/>
                <w:szCs w:val="22"/>
                <w:vertAlign w:val="subscript"/>
                <w:lang w:val="ru" w:eastAsia="en-US"/>
              </w:rPr>
              <w:t>1</w:t>
            </w:r>
            <w:r w:rsidRPr="00545224">
              <w:rPr>
                <w:rStyle w:val="FontStyle71"/>
                <w:rFonts w:ascii="Times New Roman" w:hAnsi="Times New Roman" w:cs="Times New Roman"/>
                <w:b w:val="0"/>
                <w:bCs/>
                <w:color w:val="auto"/>
                <w:sz w:val="22"/>
                <w:szCs w:val="22"/>
                <w:lang w:val="ru" w:eastAsia="en-US"/>
              </w:rPr>
              <w:t xml:space="preserve"> присуждается участникам </w:t>
            </w:r>
            <w:r w:rsidR="001C0085" w:rsidRPr="00545224">
              <w:rPr>
                <w:rStyle w:val="FontStyle71"/>
                <w:rFonts w:ascii="Times New Roman" w:hAnsi="Times New Roman" w:cs="Times New Roman"/>
                <w:b w:val="0"/>
                <w:bCs/>
                <w:color w:val="auto"/>
                <w:sz w:val="22"/>
                <w:szCs w:val="22"/>
                <w:lang w:val="ru" w:eastAsia="en-US"/>
              </w:rPr>
              <w:t>конкурса</w:t>
            </w:r>
            <w:r w:rsidRPr="00545224">
              <w:rPr>
                <w:rStyle w:val="FontStyle71"/>
                <w:rFonts w:ascii="Times New Roman" w:hAnsi="Times New Roman" w:cs="Times New Roman"/>
                <w:b w:val="0"/>
                <w:bCs/>
                <w:color w:val="auto"/>
                <w:sz w:val="22"/>
                <w:szCs w:val="22"/>
                <w:lang w:val="ru" w:eastAsia="en-US"/>
              </w:rPr>
              <w:t xml:space="preserve">, заполнившим график </w:t>
            </w:r>
            <w:r w:rsidR="00D35FAB" w:rsidRPr="00545224">
              <w:rPr>
                <w:rStyle w:val="FontStyle71"/>
                <w:rFonts w:ascii="Times New Roman" w:hAnsi="Times New Roman" w:cs="Times New Roman"/>
                <w:b w:val="0"/>
                <w:bCs/>
                <w:color w:val="auto"/>
                <w:sz w:val="22"/>
                <w:szCs w:val="22"/>
                <w:lang w:val="ru" w:eastAsia="en-US"/>
              </w:rPr>
              <w:t xml:space="preserve">преимущественных прав </w:t>
            </w:r>
            <w:r w:rsidRPr="00545224">
              <w:rPr>
                <w:rStyle w:val="FontStyle71"/>
                <w:rFonts w:ascii="Times New Roman" w:hAnsi="Times New Roman" w:cs="Times New Roman"/>
                <w:b w:val="0"/>
                <w:bCs/>
                <w:color w:val="auto"/>
                <w:sz w:val="22"/>
                <w:szCs w:val="22"/>
                <w:lang w:val="ru" w:eastAsia="en-US"/>
              </w:rPr>
              <w:t xml:space="preserve">и признанным соответствующими заявленным </w:t>
            </w:r>
            <w:r w:rsidR="00D35FAB" w:rsidRPr="00545224">
              <w:rPr>
                <w:rStyle w:val="FontStyle71"/>
                <w:rFonts w:ascii="Times New Roman" w:hAnsi="Times New Roman" w:cs="Times New Roman"/>
                <w:b w:val="0"/>
                <w:bCs/>
                <w:color w:val="auto"/>
                <w:sz w:val="22"/>
                <w:szCs w:val="22"/>
                <w:lang w:val="ru" w:eastAsia="en-US"/>
              </w:rPr>
              <w:t>преимущественным правам</w:t>
            </w:r>
            <w:r w:rsidRPr="00545224">
              <w:rPr>
                <w:rStyle w:val="FontStyle71"/>
                <w:rFonts w:ascii="Times New Roman" w:hAnsi="Times New Roman" w:cs="Times New Roman"/>
                <w:b w:val="0"/>
                <w:bCs/>
                <w:color w:val="auto"/>
                <w:sz w:val="22"/>
                <w:szCs w:val="22"/>
                <w:lang w:val="ru" w:eastAsia="en-US"/>
              </w:rPr>
              <w:t>.</w:t>
            </w:r>
          </w:p>
        </w:tc>
        <w:tc>
          <w:tcPr>
            <w:tcW w:w="2396" w:type="dxa"/>
            <w:gridSpan w:val="2"/>
            <w:tcBorders>
              <w:top w:val="single" w:sz="6" w:space="0" w:color="auto"/>
              <w:left w:val="single" w:sz="6" w:space="0" w:color="auto"/>
              <w:bottom w:val="single" w:sz="6" w:space="0" w:color="auto"/>
              <w:right w:val="single" w:sz="6" w:space="0" w:color="auto"/>
            </w:tcBorders>
          </w:tcPr>
          <w:p w14:paraId="2C05EBE3"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Пропустить, если используется метод 1, 2 или 4.</w:t>
            </w:r>
          </w:p>
          <w:p w14:paraId="7A373DE6"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Определить формулу, т.е. 1 или 2. Если формула 2, указать вариант, т.е. формула 2 (вариант 1) или формула 2 (вариант 2).</w:t>
            </w:r>
          </w:p>
          <w:p w14:paraId="344EA9F9" w14:textId="77777777" w:rsidR="00A1042D" w:rsidRPr="00545224" w:rsidRDefault="00A1042D" w:rsidP="00F17C1D">
            <w:pPr>
              <w:pStyle w:val="Style23"/>
              <w:widowControl/>
              <w:jc w:val="both"/>
              <w:rPr>
                <w:rStyle w:val="FontStyle74"/>
                <w:rFonts w:ascii="Times New Roman" w:hAnsi="Times New Roman" w:cs="Times New Roman"/>
                <w:b w:val="0"/>
                <w:bCs w:val="0"/>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Указать значение </w:t>
            </w:r>
            <w:r w:rsidRPr="00545224">
              <w:rPr>
                <w:rStyle w:val="FontStyle74"/>
                <w:rFonts w:ascii="Times New Roman" w:hAnsi="Times New Roman" w:cs="Times New Roman"/>
                <w:b w:val="0"/>
                <w:bCs w:val="0"/>
                <w:color w:val="auto"/>
                <w:sz w:val="22"/>
                <w:szCs w:val="22"/>
                <w:lang w:val="ru" w:eastAsia="en-US"/>
              </w:rPr>
              <w:t>W</w:t>
            </w:r>
            <w:r w:rsidRPr="00545224">
              <w:rPr>
                <w:rStyle w:val="FontStyle74"/>
                <w:rFonts w:ascii="Times New Roman" w:hAnsi="Times New Roman" w:cs="Times New Roman"/>
                <w:b w:val="0"/>
                <w:bCs w:val="0"/>
                <w:i w:val="0"/>
                <w:color w:val="auto"/>
                <w:sz w:val="22"/>
                <w:szCs w:val="22"/>
                <w:vertAlign w:val="subscript"/>
                <w:lang w:val="ru" w:eastAsia="en-US"/>
              </w:rPr>
              <w:t>1</w:t>
            </w:r>
            <w:r w:rsidRPr="00545224">
              <w:rPr>
                <w:rStyle w:val="FontStyle74"/>
                <w:rFonts w:ascii="Times New Roman" w:hAnsi="Times New Roman" w:cs="Times New Roman"/>
                <w:b w:val="0"/>
                <w:bCs w:val="0"/>
                <w:color w:val="auto"/>
                <w:sz w:val="22"/>
                <w:szCs w:val="22"/>
                <w:lang w:val="ru" w:eastAsia="en-US"/>
              </w:rPr>
              <w:t>.</w:t>
            </w:r>
          </w:p>
          <w:p w14:paraId="48DB9464" w14:textId="2D12FCCD"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Конкретные цели, баллы, присваиваемые каждой такой цели, и условия, если таковые имеются, связанные с предоставлением преференций, указываются в графике предоставления </w:t>
            </w:r>
            <w:r w:rsidR="00D35FAB" w:rsidRPr="00545224">
              <w:rPr>
                <w:rStyle w:val="FontStyle71"/>
                <w:rFonts w:ascii="Times New Roman" w:hAnsi="Times New Roman" w:cs="Times New Roman"/>
                <w:b w:val="0"/>
                <w:bCs/>
                <w:color w:val="auto"/>
                <w:sz w:val="22"/>
                <w:szCs w:val="22"/>
                <w:lang w:val="ru" w:eastAsia="en-US"/>
              </w:rPr>
              <w:t>преимущественных прав</w:t>
            </w:r>
            <w:r w:rsidRPr="00545224">
              <w:rPr>
                <w:rStyle w:val="FontStyle71"/>
                <w:rFonts w:ascii="Times New Roman" w:hAnsi="Times New Roman" w:cs="Times New Roman"/>
                <w:b w:val="0"/>
                <w:bCs/>
                <w:color w:val="auto"/>
                <w:sz w:val="22"/>
                <w:szCs w:val="22"/>
                <w:lang w:val="ru" w:eastAsia="en-US"/>
              </w:rPr>
              <w:t>.</w:t>
            </w:r>
          </w:p>
        </w:tc>
      </w:tr>
      <w:tr w:rsidR="00A1042D" w:rsidRPr="00545224" w14:paraId="363ABE26" w14:textId="77777777" w:rsidTr="00820CF1">
        <w:trPr>
          <w:trHeight w:val="3725"/>
          <w:jc w:val="center"/>
        </w:trPr>
        <w:tc>
          <w:tcPr>
            <w:tcW w:w="1223" w:type="dxa"/>
            <w:tcBorders>
              <w:top w:val="single" w:sz="6" w:space="0" w:color="auto"/>
              <w:left w:val="single" w:sz="6" w:space="0" w:color="auto"/>
              <w:right w:val="single" w:sz="6" w:space="0" w:color="auto"/>
            </w:tcBorders>
          </w:tcPr>
          <w:p w14:paraId="536B4C1C" w14:textId="77777777" w:rsidR="00A1042D" w:rsidRPr="00545224" w:rsidRDefault="00C02B66" w:rsidP="00F17C1D">
            <w:pPr>
              <w:pStyle w:val="Style23"/>
              <w:widowControl/>
              <w:jc w:val="both"/>
              <w:rPr>
                <w:rStyle w:val="FontStyle71"/>
                <w:rFonts w:ascii="Times New Roman" w:hAnsi="Times New Roman" w:cs="Times New Roman"/>
                <w:b w:val="0"/>
                <w:bCs/>
                <w:color w:val="auto"/>
                <w:sz w:val="22"/>
                <w:szCs w:val="22"/>
                <w:lang w:val="en-US" w:eastAsia="en-US"/>
              </w:rPr>
            </w:pPr>
            <w:hyperlink w:anchor="bookmark73" w:history="1">
              <w:r w:rsidR="00A1042D" w:rsidRPr="00545224">
                <w:rPr>
                  <w:rStyle w:val="FontStyle71"/>
                  <w:rFonts w:ascii="Times New Roman" w:hAnsi="Times New Roman" w:cs="Times New Roman"/>
                  <w:b w:val="0"/>
                  <w:bCs/>
                  <w:color w:val="auto"/>
                  <w:sz w:val="22"/>
                  <w:szCs w:val="22"/>
                  <w:lang w:val="ru" w:eastAsia="en-US"/>
                </w:rPr>
                <w:t xml:space="preserve">6.11.5 </w:t>
              </w:r>
            </w:hyperlink>
            <w:hyperlink w:anchor="bookmark75" w:history="1">
              <w:r w:rsidR="00A1042D" w:rsidRPr="00545224">
                <w:rPr>
                  <w:rStyle w:val="FontStyle71"/>
                  <w:rFonts w:ascii="Times New Roman" w:hAnsi="Times New Roman" w:cs="Times New Roman"/>
                  <w:b w:val="0"/>
                  <w:bCs/>
                  <w:color w:val="auto"/>
                  <w:sz w:val="22"/>
                  <w:szCs w:val="22"/>
                  <w:lang w:val="ru" w:eastAsia="en-US"/>
                </w:rPr>
                <w:t xml:space="preserve">6.11.7 </w:t>
              </w:r>
            </w:hyperlink>
            <w:hyperlink w:anchor="bookmark78" w:history="1">
              <w:r w:rsidR="00A1042D" w:rsidRPr="00545224">
                <w:rPr>
                  <w:rStyle w:val="FontStyle71"/>
                  <w:rFonts w:ascii="Times New Roman" w:hAnsi="Times New Roman" w:cs="Times New Roman"/>
                  <w:b w:val="0"/>
                  <w:bCs/>
                  <w:color w:val="auto"/>
                  <w:sz w:val="22"/>
                  <w:szCs w:val="22"/>
                  <w:lang w:val="ru" w:eastAsia="en-US"/>
                </w:rPr>
                <w:t xml:space="preserve">6.11.8 </w:t>
              </w:r>
            </w:hyperlink>
            <w:hyperlink w:anchor="bookmark79" w:history="1">
              <w:r w:rsidR="00A1042D" w:rsidRPr="00545224">
                <w:rPr>
                  <w:rStyle w:val="FontStyle71"/>
                  <w:rFonts w:ascii="Times New Roman" w:hAnsi="Times New Roman" w:cs="Times New Roman"/>
                  <w:b w:val="0"/>
                  <w:bCs/>
                  <w:color w:val="auto"/>
                  <w:sz w:val="22"/>
                  <w:szCs w:val="22"/>
                  <w:lang w:val="ru" w:eastAsia="en-US"/>
                </w:rPr>
                <w:t>6.11.9</w:t>
              </w:r>
            </w:hyperlink>
          </w:p>
        </w:tc>
        <w:tc>
          <w:tcPr>
            <w:tcW w:w="5737" w:type="dxa"/>
            <w:tcBorders>
              <w:top w:val="single" w:sz="6" w:space="0" w:color="auto"/>
              <w:left w:val="single" w:sz="6" w:space="0" w:color="auto"/>
              <w:right w:val="single" w:sz="6" w:space="0" w:color="auto"/>
            </w:tcBorders>
          </w:tcPr>
          <w:p w14:paraId="5653B5DF" w14:textId="4C79067C" w:rsidR="00A1042D" w:rsidRPr="00545224" w:rsidRDefault="00A1042D" w:rsidP="00F17C1D">
            <w:pPr>
              <w:pStyle w:val="Style23"/>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Для оценки заявок</w:t>
            </w:r>
            <w:r w:rsidR="00634160" w:rsidRPr="00545224">
              <w:rPr>
                <w:rStyle w:val="FontStyle71"/>
                <w:rFonts w:ascii="Times New Roman" w:hAnsi="Times New Roman" w:cs="Times New Roman"/>
                <w:b w:val="0"/>
                <w:bCs/>
                <w:color w:val="auto"/>
                <w:sz w:val="22"/>
                <w:szCs w:val="22"/>
                <w:lang w:val="ru" w:eastAsia="en-US"/>
              </w:rPr>
              <w:t xml:space="preserve"> </w:t>
            </w:r>
            <w:r w:rsidR="00634160" w:rsidRPr="00545224">
              <w:rPr>
                <w:rStyle w:val="FontStyle71"/>
                <w:rFonts w:ascii="Times New Roman" w:hAnsi="Times New Roman" w:cs="Times New Roman"/>
                <w:b w:val="0"/>
                <w:color w:val="auto"/>
                <w:sz w:val="22"/>
                <w:szCs w:val="22"/>
                <w:lang w:val="ru" w:eastAsia="en-US"/>
              </w:rPr>
              <w:t>на участие в конкурсе</w:t>
            </w:r>
            <w:r w:rsidRPr="00545224">
              <w:rPr>
                <w:rStyle w:val="FontStyle71"/>
                <w:rFonts w:ascii="Times New Roman" w:hAnsi="Times New Roman" w:cs="Times New Roman"/>
                <w:b w:val="0"/>
                <w:bCs/>
                <w:color w:val="auto"/>
                <w:sz w:val="22"/>
                <w:szCs w:val="22"/>
                <w:lang w:val="ru" w:eastAsia="en-US"/>
              </w:rPr>
              <w:t>, отвечающих требованиям, применяется метод 4.</w:t>
            </w:r>
          </w:p>
          <w:p w14:paraId="647514D6"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Финансовое предложение оценивается по формуле ... в </w:t>
            </w:r>
            <w:hyperlink w:anchor="bookmark77" w:history="1">
              <w:r w:rsidRPr="00545224">
                <w:rPr>
                  <w:rStyle w:val="FontStyle71"/>
                  <w:rFonts w:ascii="Times New Roman" w:hAnsi="Times New Roman" w:cs="Times New Roman"/>
                  <w:b w:val="0"/>
                  <w:bCs/>
                  <w:color w:val="auto"/>
                  <w:sz w:val="22"/>
                  <w:szCs w:val="22"/>
                  <w:lang w:val="ru" w:eastAsia="en-US"/>
                </w:rPr>
                <w:t>таблице 1</w:t>
              </w:r>
            </w:hyperlink>
            <w:r w:rsidRPr="00545224">
              <w:rPr>
                <w:rStyle w:val="FontStyle71"/>
                <w:rFonts w:ascii="Times New Roman" w:hAnsi="Times New Roman" w:cs="Times New Roman"/>
                <w:b w:val="0"/>
                <w:bCs/>
                <w:color w:val="auto"/>
                <w:sz w:val="22"/>
                <w:szCs w:val="22"/>
                <w:lang w:val="ru" w:eastAsia="en-US"/>
              </w:rPr>
              <w:t>, где значение W</w:t>
            </w:r>
            <w:r w:rsidRPr="00545224">
              <w:rPr>
                <w:rStyle w:val="FontStyle71"/>
                <w:rFonts w:ascii="Times New Roman" w:hAnsi="Times New Roman" w:cs="Times New Roman"/>
                <w:b w:val="0"/>
                <w:bCs/>
                <w:color w:val="auto"/>
                <w:sz w:val="22"/>
                <w:szCs w:val="22"/>
                <w:vertAlign w:val="subscript"/>
                <w:lang w:val="ru" w:eastAsia="en-US"/>
              </w:rPr>
              <w:t>1</w:t>
            </w:r>
            <w:r w:rsidRPr="00545224">
              <w:rPr>
                <w:rStyle w:val="FontStyle71"/>
                <w:rFonts w:ascii="Times New Roman" w:hAnsi="Times New Roman" w:cs="Times New Roman"/>
                <w:b w:val="0"/>
                <w:bCs/>
                <w:color w:val="auto"/>
                <w:sz w:val="22"/>
                <w:szCs w:val="22"/>
                <w:lang w:val="ru" w:eastAsia="en-US"/>
              </w:rPr>
              <w:t xml:space="preserve"> равно ....</w:t>
            </w:r>
          </w:p>
          <w:p w14:paraId="7AAD3400" w14:textId="77777777" w:rsidR="00A1042D" w:rsidRPr="00545224" w:rsidRDefault="00A1042D" w:rsidP="00F17C1D">
            <w:pPr>
              <w:pStyle w:val="Style23"/>
              <w:widowControl/>
              <w:jc w:val="both"/>
              <w:rPr>
                <w:rStyle w:val="FontStyle74"/>
                <w:rFonts w:ascii="Times New Roman" w:hAnsi="Times New Roman" w:cs="Times New Roman"/>
                <w:b w:val="0"/>
                <w:bCs w:val="0"/>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Значение </w:t>
            </w:r>
            <w:r w:rsidRPr="00545224">
              <w:rPr>
                <w:rStyle w:val="FontStyle74"/>
                <w:rFonts w:ascii="Times New Roman" w:hAnsi="Times New Roman" w:cs="Times New Roman"/>
                <w:b w:val="0"/>
                <w:bCs w:val="0"/>
                <w:color w:val="auto"/>
                <w:sz w:val="22"/>
                <w:szCs w:val="22"/>
                <w:lang w:val="ru" w:eastAsia="en-US"/>
              </w:rPr>
              <w:t>f</w:t>
            </w:r>
            <w:r w:rsidRPr="00545224">
              <w:rPr>
                <w:rStyle w:val="FontStyle74"/>
                <w:rFonts w:ascii="Times New Roman" w:hAnsi="Times New Roman" w:cs="Times New Roman"/>
                <w:b w:val="0"/>
                <w:bCs w:val="0"/>
                <w:i w:val="0"/>
                <w:color w:val="auto"/>
                <w:sz w:val="22"/>
                <w:szCs w:val="22"/>
                <w:vertAlign w:val="subscript"/>
                <w:lang w:val="ru" w:eastAsia="en-US"/>
              </w:rPr>
              <w:t>2</w:t>
            </w:r>
            <w:r w:rsidRPr="00545224">
              <w:rPr>
                <w:rStyle w:val="FontStyle71"/>
                <w:rFonts w:ascii="Times New Roman" w:hAnsi="Times New Roman" w:cs="Times New Roman"/>
                <w:b w:val="0"/>
                <w:bCs/>
                <w:color w:val="auto"/>
                <w:sz w:val="22"/>
                <w:szCs w:val="22"/>
                <w:lang w:val="ru" w:eastAsia="en-US"/>
              </w:rPr>
              <w:t xml:space="preserve"> =</w:t>
            </w:r>
            <w:r w:rsidRPr="00545224">
              <w:rPr>
                <w:rStyle w:val="FontStyle74"/>
                <w:rFonts w:ascii="Times New Roman" w:hAnsi="Times New Roman" w:cs="Times New Roman"/>
                <w:b w:val="0"/>
                <w:bCs w:val="0"/>
                <w:color w:val="auto"/>
                <w:sz w:val="22"/>
                <w:szCs w:val="22"/>
                <w:lang w:val="ru" w:eastAsia="en-US"/>
              </w:rPr>
              <w:t>.....</w:t>
            </w:r>
          </w:p>
          <w:p w14:paraId="61B0D12B" w14:textId="175DB2B0"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До 100 баллов за вычетом баллов </w:t>
            </w:r>
            <w:r w:rsidRPr="00545224">
              <w:rPr>
                <w:rStyle w:val="FontStyle71"/>
                <w:rFonts w:ascii="Times New Roman" w:hAnsi="Times New Roman" w:cs="Times New Roman"/>
                <w:b w:val="0"/>
                <w:bCs/>
                <w:i/>
                <w:color w:val="auto"/>
                <w:sz w:val="22"/>
                <w:szCs w:val="22"/>
                <w:lang w:val="ru" w:eastAsia="en-US"/>
              </w:rPr>
              <w:t>W</w:t>
            </w:r>
            <w:r w:rsidRPr="00545224">
              <w:rPr>
                <w:rStyle w:val="FontStyle71"/>
                <w:rFonts w:ascii="Times New Roman" w:hAnsi="Times New Roman" w:cs="Times New Roman"/>
                <w:b w:val="0"/>
                <w:bCs/>
                <w:color w:val="auto"/>
                <w:sz w:val="22"/>
                <w:szCs w:val="22"/>
                <w:vertAlign w:val="subscript"/>
                <w:lang w:val="ru" w:eastAsia="en-US"/>
              </w:rPr>
              <w:t>1</w:t>
            </w:r>
            <w:r w:rsidRPr="00545224">
              <w:rPr>
                <w:rStyle w:val="FontStyle71"/>
                <w:rFonts w:ascii="Times New Roman" w:hAnsi="Times New Roman" w:cs="Times New Roman"/>
                <w:b w:val="0"/>
                <w:bCs/>
                <w:color w:val="auto"/>
                <w:sz w:val="22"/>
                <w:szCs w:val="22"/>
                <w:lang w:val="ru" w:eastAsia="en-US"/>
              </w:rPr>
              <w:t xml:space="preserve"> присуждается участникам </w:t>
            </w:r>
            <w:r w:rsidR="001C0085" w:rsidRPr="00545224">
              <w:rPr>
                <w:rStyle w:val="FontStyle71"/>
                <w:rFonts w:ascii="Times New Roman" w:hAnsi="Times New Roman" w:cs="Times New Roman"/>
                <w:b w:val="0"/>
                <w:bCs/>
                <w:color w:val="auto"/>
                <w:sz w:val="22"/>
                <w:szCs w:val="22"/>
                <w:lang w:val="ru" w:eastAsia="en-US"/>
              </w:rPr>
              <w:t>конкурса</w:t>
            </w:r>
            <w:r w:rsidRPr="00545224">
              <w:rPr>
                <w:rStyle w:val="FontStyle71"/>
                <w:rFonts w:ascii="Times New Roman" w:hAnsi="Times New Roman" w:cs="Times New Roman"/>
                <w:b w:val="0"/>
                <w:bCs/>
                <w:color w:val="auto"/>
                <w:sz w:val="22"/>
                <w:szCs w:val="22"/>
                <w:lang w:val="ru" w:eastAsia="en-US"/>
              </w:rPr>
              <w:t xml:space="preserve">, заполнившим график </w:t>
            </w:r>
            <w:r w:rsidR="00D35FAB" w:rsidRPr="00545224">
              <w:rPr>
                <w:rStyle w:val="FontStyle71"/>
                <w:rFonts w:ascii="Times New Roman" w:hAnsi="Times New Roman" w:cs="Times New Roman"/>
                <w:b w:val="0"/>
                <w:bCs/>
                <w:color w:val="auto"/>
                <w:sz w:val="22"/>
                <w:szCs w:val="22"/>
                <w:lang w:val="ru" w:eastAsia="en-US"/>
              </w:rPr>
              <w:t>преимущественных прав</w:t>
            </w:r>
            <w:r w:rsidRPr="00545224">
              <w:rPr>
                <w:rStyle w:val="FontStyle71"/>
                <w:rFonts w:ascii="Times New Roman" w:hAnsi="Times New Roman" w:cs="Times New Roman"/>
                <w:b w:val="0"/>
                <w:bCs/>
                <w:color w:val="auto"/>
                <w:sz w:val="22"/>
                <w:szCs w:val="22"/>
                <w:lang w:val="ru" w:eastAsia="en-US"/>
              </w:rPr>
              <w:t xml:space="preserve"> и признанным соответствующими заявленным </w:t>
            </w:r>
            <w:r w:rsidR="00D35FAB" w:rsidRPr="00545224">
              <w:rPr>
                <w:rStyle w:val="FontStyle71"/>
                <w:rFonts w:ascii="Times New Roman" w:hAnsi="Times New Roman" w:cs="Times New Roman"/>
                <w:b w:val="0"/>
                <w:bCs/>
                <w:color w:val="auto"/>
                <w:sz w:val="22"/>
                <w:szCs w:val="22"/>
                <w:lang w:val="ru" w:eastAsia="en-US"/>
              </w:rPr>
              <w:t>преимущественным правам</w:t>
            </w:r>
            <w:r w:rsidRPr="00545224">
              <w:rPr>
                <w:rStyle w:val="FontStyle71"/>
                <w:rFonts w:ascii="Times New Roman" w:hAnsi="Times New Roman" w:cs="Times New Roman"/>
                <w:b w:val="0"/>
                <w:bCs/>
                <w:color w:val="auto"/>
                <w:sz w:val="22"/>
                <w:szCs w:val="22"/>
                <w:lang w:val="ru" w:eastAsia="en-US"/>
              </w:rPr>
              <w:t>.</w:t>
            </w:r>
          </w:p>
        </w:tc>
        <w:tc>
          <w:tcPr>
            <w:tcW w:w="2396" w:type="dxa"/>
            <w:gridSpan w:val="2"/>
            <w:tcBorders>
              <w:top w:val="single" w:sz="6" w:space="0" w:color="auto"/>
              <w:left w:val="single" w:sz="6" w:space="0" w:color="auto"/>
              <w:right w:val="single" w:sz="6" w:space="0" w:color="auto"/>
            </w:tcBorders>
          </w:tcPr>
          <w:p w14:paraId="5755517C"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Пропустить, если используется метод 1, 2 или 3.</w:t>
            </w:r>
          </w:p>
          <w:p w14:paraId="7F23ED57"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Определить формулу, т.е. 1 или 2. Если формула 2, указать вариант, т.е. формула 2 (вариант 1) или формула 2 (вариант 2).</w:t>
            </w:r>
          </w:p>
          <w:p w14:paraId="20552702" w14:textId="77777777" w:rsidR="00A1042D" w:rsidRPr="00545224" w:rsidRDefault="00A1042D" w:rsidP="00F17C1D">
            <w:pPr>
              <w:pStyle w:val="Style23"/>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Указать значение </w:t>
            </w:r>
            <w:r w:rsidRPr="00545224">
              <w:rPr>
                <w:rStyle w:val="FontStyle74"/>
                <w:rFonts w:ascii="Times New Roman" w:hAnsi="Times New Roman" w:cs="Times New Roman"/>
                <w:b w:val="0"/>
                <w:bCs w:val="0"/>
                <w:color w:val="auto"/>
                <w:sz w:val="22"/>
                <w:szCs w:val="22"/>
                <w:lang w:val="ru" w:eastAsia="en-US"/>
              </w:rPr>
              <w:t>W</w:t>
            </w:r>
            <w:r w:rsidRPr="00545224">
              <w:rPr>
                <w:rStyle w:val="FontStyle74"/>
                <w:rFonts w:ascii="Times New Roman" w:hAnsi="Times New Roman" w:cs="Times New Roman"/>
                <w:b w:val="0"/>
                <w:bCs w:val="0"/>
                <w:i w:val="0"/>
                <w:color w:val="auto"/>
                <w:sz w:val="22"/>
                <w:szCs w:val="22"/>
                <w:vertAlign w:val="subscript"/>
                <w:lang w:val="ru" w:eastAsia="en-US"/>
              </w:rPr>
              <w:t>1</w:t>
            </w:r>
            <w:r w:rsidRPr="00545224">
              <w:rPr>
                <w:rStyle w:val="FontStyle71"/>
                <w:rFonts w:ascii="Times New Roman" w:hAnsi="Times New Roman" w:cs="Times New Roman"/>
                <w:b w:val="0"/>
                <w:bCs/>
                <w:color w:val="auto"/>
                <w:sz w:val="22"/>
                <w:szCs w:val="22"/>
                <w:lang w:val="ru" w:eastAsia="en-US"/>
              </w:rPr>
              <w:t xml:space="preserve"> и </w:t>
            </w:r>
            <w:r w:rsidRPr="00545224">
              <w:rPr>
                <w:rStyle w:val="FontStyle71"/>
                <w:rFonts w:ascii="Times New Roman" w:hAnsi="Times New Roman" w:cs="Times New Roman"/>
                <w:b w:val="0"/>
                <w:bCs/>
                <w:i/>
                <w:color w:val="auto"/>
                <w:sz w:val="22"/>
                <w:szCs w:val="22"/>
                <w:lang w:val="ru" w:eastAsia="en-US"/>
              </w:rPr>
              <w:t>f</w:t>
            </w:r>
            <w:r w:rsidRPr="00545224">
              <w:rPr>
                <w:rStyle w:val="FontStyle71"/>
                <w:rFonts w:ascii="Times New Roman" w:hAnsi="Times New Roman" w:cs="Times New Roman"/>
                <w:b w:val="0"/>
                <w:bCs/>
                <w:color w:val="auto"/>
                <w:sz w:val="22"/>
                <w:szCs w:val="22"/>
                <w:vertAlign w:val="subscript"/>
                <w:lang w:val="ru" w:eastAsia="en-US"/>
              </w:rPr>
              <w:t>2</w:t>
            </w:r>
            <w:r w:rsidRPr="00545224">
              <w:rPr>
                <w:rStyle w:val="FontStyle71"/>
                <w:rFonts w:ascii="Times New Roman" w:hAnsi="Times New Roman" w:cs="Times New Roman"/>
                <w:b w:val="0"/>
                <w:bCs/>
                <w:color w:val="auto"/>
                <w:sz w:val="22"/>
                <w:szCs w:val="22"/>
                <w:lang w:val="ru" w:eastAsia="en-US"/>
              </w:rPr>
              <w:t>.</w:t>
            </w:r>
          </w:p>
          <w:p w14:paraId="7DC629B3" w14:textId="171E6890"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 xml:space="preserve">Конкретные цели, баллы, присваиваемые каждой такой цели, и условия, если таковые имеются, связанные с предоставлением </w:t>
            </w:r>
            <w:r w:rsidR="00D35FAB" w:rsidRPr="00545224">
              <w:rPr>
                <w:rStyle w:val="FontStyle71"/>
                <w:rFonts w:ascii="Times New Roman" w:hAnsi="Times New Roman" w:cs="Times New Roman"/>
                <w:b w:val="0"/>
                <w:bCs/>
                <w:color w:val="auto"/>
                <w:sz w:val="22"/>
                <w:szCs w:val="22"/>
                <w:lang w:val="ru" w:eastAsia="en-US"/>
              </w:rPr>
              <w:t>преимущественных прав</w:t>
            </w:r>
            <w:r w:rsidRPr="00545224">
              <w:rPr>
                <w:rStyle w:val="FontStyle71"/>
                <w:rFonts w:ascii="Times New Roman" w:hAnsi="Times New Roman" w:cs="Times New Roman"/>
                <w:b w:val="0"/>
                <w:bCs/>
                <w:color w:val="auto"/>
                <w:sz w:val="22"/>
                <w:szCs w:val="22"/>
                <w:lang w:val="ru" w:eastAsia="en-US"/>
              </w:rPr>
              <w:t xml:space="preserve">, указываются в графике предоставления </w:t>
            </w:r>
            <w:r w:rsidR="00D35FAB" w:rsidRPr="00545224">
              <w:rPr>
                <w:rStyle w:val="FontStyle71"/>
                <w:rFonts w:ascii="Times New Roman" w:hAnsi="Times New Roman" w:cs="Times New Roman"/>
                <w:b w:val="0"/>
                <w:bCs/>
                <w:color w:val="auto"/>
                <w:sz w:val="22"/>
                <w:szCs w:val="22"/>
                <w:lang w:val="ru" w:eastAsia="en-US"/>
              </w:rPr>
              <w:t>преимущественных прав</w:t>
            </w:r>
            <w:r w:rsidRPr="00545224">
              <w:rPr>
                <w:rStyle w:val="FontStyle71"/>
                <w:rFonts w:ascii="Times New Roman" w:hAnsi="Times New Roman" w:cs="Times New Roman"/>
                <w:b w:val="0"/>
                <w:bCs/>
                <w:color w:val="auto"/>
                <w:sz w:val="22"/>
                <w:szCs w:val="22"/>
                <w:lang w:val="ru" w:eastAsia="en-US"/>
              </w:rPr>
              <w:t>.</w:t>
            </w:r>
          </w:p>
        </w:tc>
      </w:tr>
    </w:tbl>
    <w:p w14:paraId="146C130B" w14:textId="4BF20ECB" w:rsidR="00F56023" w:rsidRPr="00545224" w:rsidRDefault="00F56023">
      <w:pPr>
        <w:rPr>
          <w:rFonts w:ascii="Times New Roman" w:hAnsi="Times New Roman" w:cs="Times New Roman"/>
        </w:rPr>
      </w:pPr>
    </w:p>
    <w:p w14:paraId="202E4EED" w14:textId="77777777" w:rsidR="00F56023" w:rsidRPr="00545224" w:rsidRDefault="00F56023">
      <w:pPr>
        <w:widowControl/>
        <w:autoSpaceDE/>
        <w:autoSpaceDN/>
        <w:adjustRightInd/>
        <w:ind w:firstLine="0"/>
        <w:jc w:val="left"/>
        <w:rPr>
          <w:rFonts w:ascii="Times New Roman" w:hAnsi="Times New Roman" w:cs="Times New Roman"/>
        </w:rPr>
      </w:pPr>
      <w:r w:rsidRPr="00545224">
        <w:rPr>
          <w:rFonts w:ascii="Times New Roman" w:hAnsi="Times New Roman" w:cs="Times New Roman"/>
        </w:rPr>
        <w:br w:type="page"/>
      </w:r>
    </w:p>
    <w:p w14:paraId="2B969106" w14:textId="77777777" w:rsidR="00F56023" w:rsidRPr="00545224" w:rsidRDefault="00F56023" w:rsidP="00F56023">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В.1</w:t>
      </w:r>
    </w:p>
    <w:p w14:paraId="4A464C20" w14:textId="77777777" w:rsidR="00F56023" w:rsidRPr="00545224" w:rsidRDefault="00F56023" w:rsidP="00F56023">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1223"/>
        <w:gridCol w:w="224"/>
        <w:gridCol w:w="56"/>
        <w:gridCol w:w="1485"/>
        <w:gridCol w:w="2129"/>
        <w:gridCol w:w="1393"/>
        <w:gridCol w:w="55"/>
        <w:gridCol w:w="395"/>
        <w:gridCol w:w="13"/>
        <w:gridCol w:w="2383"/>
      </w:tblGrid>
      <w:tr w:rsidR="00F56023" w:rsidRPr="00545224" w14:paraId="56FEFFDD" w14:textId="77777777" w:rsidTr="00843EF7">
        <w:trPr>
          <w:trHeight w:val="538"/>
          <w:jc w:val="center"/>
        </w:trPr>
        <w:tc>
          <w:tcPr>
            <w:tcW w:w="1223" w:type="dxa"/>
            <w:tcBorders>
              <w:top w:val="single" w:sz="6" w:space="0" w:color="auto"/>
              <w:left w:val="single" w:sz="6" w:space="0" w:color="auto"/>
              <w:bottom w:val="double" w:sz="4" w:space="0" w:color="auto"/>
              <w:right w:val="single" w:sz="6" w:space="0" w:color="auto"/>
            </w:tcBorders>
            <w:vAlign w:val="center"/>
          </w:tcPr>
          <w:p w14:paraId="05E34344" w14:textId="77777777" w:rsidR="00F56023" w:rsidRPr="00545224" w:rsidRDefault="00F5602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Номер подпункта</w:t>
            </w:r>
          </w:p>
        </w:tc>
        <w:tc>
          <w:tcPr>
            <w:tcW w:w="5750" w:type="dxa"/>
            <w:gridSpan w:val="8"/>
            <w:tcBorders>
              <w:top w:val="single" w:sz="6" w:space="0" w:color="auto"/>
              <w:left w:val="single" w:sz="6" w:space="0" w:color="auto"/>
              <w:bottom w:val="double" w:sz="4" w:space="0" w:color="auto"/>
              <w:right w:val="single" w:sz="6" w:space="0" w:color="auto"/>
            </w:tcBorders>
            <w:vAlign w:val="center"/>
          </w:tcPr>
          <w:p w14:paraId="7A9840CC" w14:textId="77777777" w:rsidR="00F56023" w:rsidRPr="00545224" w:rsidRDefault="00F5602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Документация</w:t>
            </w:r>
          </w:p>
        </w:tc>
        <w:tc>
          <w:tcPr>
            <w:tcW w:w="2383" w:type="dxa"/>
            <w:tcBorders>
              <w:top w:val="single" w:sz="6" w:space="0" w:color="auto"/>
              <w:left w:val="single" w:sz="6" w:space="0" w:color="auto"/>
              <w:bottom w:val="double" w:sz="4" w:space="0" w:color="auto"/>
              <w:right w:val="single" w:sz="6" w:space="0" w:color="auto"/>
            </w:tcBorders>
            <w:vAlign w:val="center"/>
          </w:tcPr>
          <w:p w14:paraId="3DFABBAF" w14:textId="77777777" w:rsidR="00F56023" w:rsidRPr="00545224" w:rsidRDefault="00F5602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Руководящие указания</w:t>
            </w:r>
          </w:p>
        </w:tc>
      </w:tr>
      <w:tr w:rsidR="00A1042D" w:rsidRPr="00545224" w14:paraId="7419C805" w14:textId="77777777" w:rsidTr="00F56023">
        <w:trPr>
          <w:trHeight w:val="830"/>
          <w:jc w:val="center"/>
        </w:trPr>
        <w:tc>
          <w:tcPr>
            <w:tcW w:w="1223" w:type="dxa"/>
            <w:vMerge w:val="restart"/>
            <w:tcBorders>
              <w:top w:val="single" w:sz="6" w:space="0" w:color="auto"/>
              <w:left w:val="single" w:sz="6" w:space="0" w:color="auto"/>
              <w:bottom w:val="nil"/>
              <w:right w:val="single" w:sz="6" w:space="0" w:color="auto"/>
            </w:tcBorders>
          </w:tcPr>
          <w:p w14:paraId="069D970B" w14:textId="77777777" w:rsidR="00A1042D" w:rsidRPr="00545224" w:rsidRDefault="00C02B66" w:rsidP="00F17C1D">
            <w:pPr>
              <w:pStyle w:val="Style23"/>
              <w:widowControl/>
              <w:jc w:val="both"/>
              <w:rPr>
                <w:rStyle w:val="FontStyle71"/>
                <w:rFonts w:ascii="Times New Roman" w:hAnsi="Times New Roman" w:cs="Times New Roman"/>
                <w:b w:val="0"/>
                <w:bCs/>
                <w:color w:val="auto"/>
                <w:sz w:val="22"/>
                <w:szCs w:val="22"/>
                <w:lang w:val="en-US" w:eastAsia="en-US"/>
              </w:rPr>
            </w:pPr>
            <w:hyperlink w:anchor="bookmark79" w:history="1">
              <w:r w:rsidR="00A1042D" w:rsidRPr="00545224">
                <w:rPr>
                  <w:rStyle w:val="FontStyle71"/>
                  <w:rFonts w:ascii="Times New Roman" w:hAnsi="Times New Roman" w:cs="Times New Roman"/>
                  <w:b w:val="0"/>
                  <w:bCs/>
                  <w:color w:val="auto"/>
                  <w:sz w:val="22"/>
                  <w:szCs w:val="22"/>
                  <w:lang w:val="ru" w:eastAsia="en-US"/>
                </w:rPr>
                <w:t>6.11.9</w:t>
              </w:r>
            </w:hyperlink>
          </w:p>
        </w:tc>
        <w:tc>
          <w:tcPr>
            <w:tcW w:w="5737" w:type="dxa"/>
            <w:gridSpan w:val="7"/>
            <w:tcBorders>
              <w:top w:val="single" w:sz="6" w:space="0" w:color="auto"/>
              <w:left w:val="single" w:sz="6" w:space="0" w:color="auto"/>
              <w:bottom w:val="nil"/>
              <w:right w:val="single" w:sz="6" w:space="0" w:color="auto"/>
            </w:tcBorders>
          </w:tcPr>
          <w:p w14:paraId="66B82F4D"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Критерии качества и максимальный балл по каждому из критериев приведены ниже:</w:t>
            </w:r>
          </w:p>
        </w:tc>
        <w:tc>
          <w:tcPr>
            <w:tcW w:w="2396" w:type="dxa"/>
            <w:gridSpan w:val="2"/>
            <w:vMerge w:val="restart"/>
            <w:tcBorders>
              <w:top w:val="single" w:sz="6" w:space="0" w:color="auto"/>
              <w:left w:val="single" w:sz="6" w:space="0" w:color="auto"/>
              <w:bottom w:val="nil"/>
              <w:right w:val="single" w:sz="6" w:space="0" w:color="auto"/>
            </w:tcBorders>
          </w:tcPr>
          <w:p w14:paraId="42FB808D"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Пропустить, если используется метод 1 или 2. Указать критерии и разбивку баллов.</w:t>
            </w:r>
          </w:p>
          <w:p w14:paraId="457F8A6C" w14:textId="77777777" w:rsidR="00A1042D" w:rsidRPr="00545224" w:rsidRDefault="00A1042D" w:rsidP="00F17C1D">
            <w:pPr>
              <w:pStyle w:val="Style26"/>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Перечислить применимые графики оценки и включить такие графики в графики, подлежащие возврату (см. ISO 10845-2).</w:t>
            </w:r>
          </w:p>
          <w:p w14:paraId="48EE2BF9" w14:textId="77777777" w:rsidR="00A1042D" w:rsidRPr="00545224" w:rsidRDefault="00A1042D" w:rsidP="00F17C1D">
            <w:pPr>
              <w:pStyle w:val="Style23"/>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Указать значение – обычно 60.</w:t>
            </w:r>
          </w:p>
        </w:tc>
      </w:tr>
      <w:tr w:rsidR="00A1042D" w:rsidRPr="00545224" w14:paraId="30C7FCEC" w14:textId="77777777" w:rsidTr="00F56023">
        <w:trPr>
          <w:trHeight w:val="744"/>
          <w:jc w:val="center"/>
        </w:trPr>
        <w:tc>
          <w:tcPr>
            <w:tcW w:w="1223" w:type="dxa"/>
            <w:vMerge/>
            <w:tcBorders>
              <w:top w:val="nil"/>
              <w:left w:val="single" w:sz="6" w:space="0" w:color="auto"/>
              <w:bottom w:val="nil"/>
              <w:right w:val="single" w:sz="6" w:space="0" w:color="auto"/>
            </w:tcBorders>
          </w:tcPr>
          <w:p w14:paraId="1C1B5C7B" w14:textId="77777777" w:rsidR="00A1042D" w:rsidRPr="00545224" w:rsidRDefault="00A1042D" w:rsidP="00F17C1D">
            <w:pPr>
              <w:widowControl/>
              <w:rPr>
                <w:rStyle w:val="FontStyle71"/>
                <w:rFonts w:ascii="Times New Roman" w:hAnsi="Times New Roman" w:cs="Times New Roman"/>
                <w:b w:val="0"/>
                <w:bCs/>
                <w:color w:val="auto"/>
                <w:sz w:val="22"/>
                <w:szCs w:val="22"/>
                <w:lang w:val="en-US" w:eastAsia="en-US"/>
              </w:rPr>
            </w:pPr>
          </w:p>
          <w:p w14:paraId="60B7AD7A" w14:textId="77777777" w:rsidR="00A1042D" w:rsidRPr="00545224" w:rsidRDefault="00A1042D" w:rsidP="00F17C1D">
            <w:pPr>
              <w:widowControl/>
              <w:rPr>
                <w:rStyle w:val="FontStyle71"/>
                <w:rFonts w:ascii="Times New Roman" w:hAnsi="Times New Roman" w:cs="Times New Roman"/>
                <w:b w:val="0"/>
                <w:bCs/>
                <w:color w:val="auto"/>
                <w:sz w:val="22"/>
                <w:szCs w:val="22"/>
                <w:lang w:val="en-US" w:eastAsia="en-US"/>
              </w:rPr>
            </w:pPr>
          </w:p>
        </w:tc>
        <w:tc>
          <w:tcPr>
            <w:tcW w:w="224" w:type="dxa"/>
            <w:vMerge w:val="restart"/>
            <w:tcBorders>
              <w:top w:val="nil"/>
              <w:left w:val="single" w:sz="6" w:space="0" w:color="auto"/>
              <w:bottom w:val="nil"/>
              <w:right w:val="single" w:sz="6" w:space="0" w:color="auto"/>
            </w:tcBorders>
          </w:tcPr>
          <w:p w14:paraId="01871683" w14:textId="77777777" w:rsidR="00A1042D" w:rsidRPr="00545224" w:rsidRDefault="00A1042D" w:rsidP="00F17C1D">
            <w:pPr>
              <w:pStyle w:val="Style42"/>
              <w:widowControl/>
              <w:jc w:val="both"/>
              <w:rPr>
                <w:rFonts w:ascii="Times New Roman" w:hAnsi="Times New Roman" w:cs="Times New Roman"/>
                <w:bCs/>
                <w:sz w:val="22"/>
                <w:szCs w:val="22"/>
              </w:rPr>
            </w:pPr>
          </w:p>
        </w:tc>
        <w:tc>
          <w:tcPr>
            <w:tcW w:w="1541" w:type="dxa"/>
            <w:gridSpan w:val="2"/>
            <w:tcBorders>
              <w:top w:val="single" w:sz="6" w:space="0" w:color="auto"/>
              <w:left w:val="single" w:sz="6" w:space="0" w:color="auto"/>
              <w:bottom w:val="single" w:sz="6" w:space="0" w:color="auto"/>
              <w:right w:val="single" w:sz="6" w:space="0" w:color="auto"/>
            </w:tcBorders>
          </w:tcPr>
          <w:p w14:paraId="3677565D" w14:textId="77777777" w:rsidR="00A1042D" w:rsidRPr="00545224" w:rsidRDefault="00A1042D"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Критерии качества</w:t>
            </w:r>
          </w:p>
        </w:tc>
        <w:tc>
          <w:tcPr>
            <w:tcW w:w="2129" w:type="dxa"/>
            <w:tcBorders>
              <w:top w:val="single" w:sz="6" w:space="0" w:color="auto"/>
              <w:left w:val="single" w:sz="6" w:space="0" w:color="auto"/>
              <w:bottom w:val="single" w:sz="6" w:space="0" w:color="auto"/>
              <w:right w:val="single" w:sz="6" w:space="0" w:color="auto"/>
            </w:tcBorders>
          </w:tcPr>
          <w:p w14:paraId="1B38FF29" w14:textId="77777777" w:rsidR="00A1042D" w:rsidRPr="00545224" w:rsidRDefault="00A1042D"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Подкритерии</w:t>
            </w:r>
          </w:p>
        </w:tc>
        <w:tc>
          <w:tcPr>
            <w:tcW w:w="1448" w:type="dxa"/>
            <w:gridSpan w:val="2"/>
            <w:tcBorders>
              <w:top w:val="single" w:sz="6" w:space="0" w:color="auto"/>
              <w:left w:val="single" w:sz="6" w:space="0" w:color="auto"/>
              <w:bottom w:val="single" w:sz="6" w:space="0" w:color="auto"/>
              <w:right w:val="single" w:sz="6" w:space="0" w:color="auto"/>
            </w:tcBorders>
          </w:tcPr>
          <w:p w14:paraId="74A190DF" w14:textId="77777777" w:rsidR="00A1042D" w:rsidRPr="00545224" w:rsidRDefault="00A1042D"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Максимальное количество баллов</w:t>
            </w:r>
          </w:p>
        </w:tc>
        <w:tc>
          <w:tcPr>
            <w:tcW w:w="395" w:type="dxa"/>
            <w:vMerge w:val="restart"/>
            <w:tcBorders>
              <w:top w:val="nil"/>
              <w:left w:val="single" w:sz="6" w:space="0" w:color="auto"/>
              <w:bottom w:val="nil"/>
              <w:right w:val="single" w:sz="6" w:space="0" w:color="auto"/>
            </w:tcBorders>
          </w:tcPr>
          <w:p w14:paraId="753FB810" w14:textId="77777777" w:rsidR="00A1042D" w:rsidRPr="00545224" w:rsidRDefault="00A1042D" w:rsidP="00F17C1D">
            <w:pPr>
              <w:pStyle w:val="Style42"/>
              <w:widowControl/>
              <w:jc w:val="both"/>
              <w:rPr>
                <w:rFonts w:ascii="Times New Roman" w:hAnsi="Times New Roman" w:cs="Times New Roman"/>
                <w:bCs/>
                <w:sz w:val="22"/>
                <w:szCs w:val="22"/>
              </w:rPr>
            </w:pPr>
          </w:p>
        </w:tc>
        <w:tc>
          <w:tcPr>
            <w:tcW w:w="2396" w:type="dxa"/>
            <w:gridSpan w:val="2"/>
            <w:vMerge/>
            <w:tcBorders>
              <w:top w:val="nil"/>
              <w:left w:val="single" w:sz="6" w:space="0" w:color="auto"/>
              <w:bottom w:val="nil"/>
              <w:right w:val="single" w:sz="6" w:space="0" w:color="auto"/>
            </w:tcBorders>
          </w:tcPr>
          <w:p w14:paraId="28854429" w14:textId="77777777" w:rsidR="00A1042D" w:rsidRPr="00545224" w:rsidRDefault="00A1042D" w:rsidP="00F17C1D">
            <w:pPr>
              <w:pStyle w:val="Style42"/>
              <w:widowControl/>
              <w:jc w:val="both"/>
              <w:rPr>
                <w:rFonts w:ascii="Times New Roman" w:hAnsi="Times New Roman" w:cs="Times New Roman"/>
                <w:bCs/>
                <w:sz w:val="22"/>
                <w:szCs w:val="22"/>
              </w:rPr>
            </w:pPr>
          </w:p>
          <w:p w14:paraId="1B94A699" w14:textId="77777777" w:rsidR="00A1042D" w:rsidRPr="00545224" w:rsidRDefault="00A1042D" w:rsidP="00F17C1D">
            <w:pPr>
              <w:pStyle w:val="Style42"/>
              <w:widowControl/>
              <w:jc w:val="both"/>
              <w:rPr>
                <w:rFonts w:ascii="Times New Roman" w:hAnsi="Times New Roman" w:cs="Times New Roman"/>
                <w:bCs/>
                <w:sz w:val="22"/>
                <w:szCs w:val="22"/>
              </w:rPr>
            </w:pPr>
          </w:p>
        </w:tc>
      </w:tr>
      <w:tr w:rsidR="00A1042D" w:rsidRPr="00545224" w14:paraId="608A7A3A" w14:textId="77777777" w:rsidTr="00F56023">
        <w:trPr>
          <w:trHeight w:val="298"/>
          <w:jc w:val="center"/>
        </w:trPr>
        <w:tc>
          <w:tcPr>
            <w:tcW w:w="1223" w:type="dxa"/>
            <w:vMerge/>
            <w:tcBorders>
              <w:top w:val="nil"/>
              <w:left w:val="single" w:sz="6" w:space="0" w:color="auto"/>
              <w:bottom w:val="nil"/>
              <w:right w:val="single" w:sz="6" w:space="0" w:color="auto"/>
            </w:tcBorders>
          </w:tcPr>
          <w:p w14:paraId="033EAC33" w14:textId="77777777" w:rsidR="00A1042D" w:rsidRPr="00545224" w:rsidRDefault="00A1042D" w:rsidP="00F17C1D">
            <w:pPr>
              <w:widowControl/>
              <w:rPr>
                <w:rFonts w:ascii="Times New Roman" w:hAnsi="Times New Roman" w:cs="Times New Roman"/>
                <w:bCs/>
                <w:sz w:val="22"/>
                <w:szCs w:val="22"/>
              </w:rPr>
            </w:pPr>
          </w:p>
          <w:p w14:paraId="1660D86D" w14:textId="77777777" w:rsidR="00A1042D" w:rsidRPr="00545224" w:rsidRDefault="00A1042D" w:rsidP="00F17C1D">
            <w:pPr>
              <w:widowControl/>
              <w:rPr>
                <w:rFonts w:ascii="Times New Roman" w:hAnsi="Times New Roman" w:cs="Times New Roman"/>
                <w:bCs/>
                <w:sz w:val="22"/>
                <w:szCs w:val="22"/>
              </w:rPr>
            </w:pPr>
          </w:p>
        </w:tc>
        <w:tc>
          <w:tcPr>
            <w:tcW w:w="224" w:type="dxa"/>
            <w:vMerge/>
            <w:tcBorders>
              <w:top w:val="nil"/>
              <w:left w:val="single" w:sz="6" w:space="0" w:color="auto"/>
              <w:bottom w:val="nil"/>
              <w:right w:val="single" w:sz="6" w:space="0" w:color="auto"/>
            </w:tcBorders>
          </w:tcPr>
          <w:p w14:paraId="1C5B9469" w14:textId="77777777" w:rsidR="00A1042D" w:rsidRPr="00545224" w:rsidRDefault="00A1042D" w:rsidP="00F17C1D">
            <w:pPr>
              <w:widowControl/>
              <w:rPr>
                <w:rFonts w:ascii="Times New Roman" w:hAnsi="Times New Roman" w:cs="Times New Roman"/>
                <w:bCs/>
                <w:sz w:val="22"/>
                <w:szCs w:val="22"/>
              </w:rPr>
            </w:pPr>
          </w:p>
          <w:p w14:paraId="00593D37" w14:textId="77777777" w:rsidR="00A1042D" w:rsidRPr="00545224" w:rsidRDefault="00A1042D" w:rsidP="00F17C1D">
            <w:pPr>
              <w:widowControl/>
              <w:rPr>
                <w:rFonts w:ascii="Times New Roman" w:hAnsi="Times New Roman" w:cs="Times New Roman"/>
                <w:bCs/>
                <w:sz w:val="22"/>
                <w:szCs w:val="22"/>
              </w:rPr>
            </w:pPr>
          </w:p>
        </w:tc>
        <w:tc>
          <w:tcPr>
            <w:tcW w:w="1541" w:type="dxa"/>
            <w:gridSpan w:val="2"/>
            <w:tcBorders>
              <w:top w:val="single" w:sz="6" w:space="0" w:color="auto"/>
              <w:left w:val="single" w:sz="6" w:space="0" w:color="auto"/>
              <w:bottom w:val="single" w:sz="6" w:space="0" w:color="auto"/>
              <w:right w:val="single" w:sz="6" w:space="0" w:color="auto"/>
            </w:tcBorders>
          </w:tcPr>
          <w:p w14:paraId="7A8E1BE0" w14:textId="77777777" w:rsidR="00A1042D" w:rsidRPr="00545224" w:rsidRDefault="00A1042D" w:rsidP="00F17C1D">
            <w:pPr>
              <w:pStyle w:val="Style42"/>
              <w:widowControl/>
              <w:jc w:val="both"/>
              <w:rPr>
                <w:rFonts w:ascii="Times New Roman" w:hAnsi="Times New Roman" w:cs="Times New Roman"/>
                <w:bCs/>
                <w:sz w:val="22"/>
                <w:szCs w:val="22"/>
              </w:rPr>
            </w:pPr>
          </w:p>
        </w:tc>
        <w:tc>
          <w:tcPr>
            <w:tcW w:w="2129" w:type="dxa"/>
            <w:tcBorders>
              <w:top w:val="single" w:sz="6" w:space="0" w:color="auto"/>
              <w:left w:val="single" w:sz="6" w:space="0" w:color="auto"/>
              <w:bottom w:val="single" w:sz="6" w:space="0" w:color="auto"/>
              <w:right w:val="single" w:sz="6" w:space="0" w:color="auto"/>
            </w:tcBorders>
          </w:tcPr>
          <w:p w14:paraId="38D069B9" w14:textId="77777777" w:rsidR="00A1042D" w:rsidRPr="00545224" w:rsidRDefault="00A1042D" w:rsidP="00F17C1D">
            <w:pPr>
              <w:pStyle w:val="Style42"/>
              <w:widowControl/>
              <w:jc w:val="both"/>
              <w:rPr>
                <w:rFonts w:ascii="Times New Roman" w:hAnsi="Times New Roman" w:cs="Times New Roman"/>
                <w:bCs/>
                <w:sz w:val="22"/>
                <w:szCs w:val="22"/>
              </w:rPr>
            </w:pPr>
          </w:p>
        </w:tc>
        <w:tc>
          <w:tcPr>
            <w:tcW w:w="1448" w:type="dxa"/>
            <w:gridSpan w:val="2"/>
            <w:tcBorders>
              <w:top w:val="single" w:sz="6" w:space="0" w:color="auto"/>
              <w:left w:val="single" w:sz="6" w:space="0" w:color="auto"/>
              <w:bottom w:val="single" w:sz="6" w:space="0" w:color="auto"/>
              <w:right w:val="single" w:sz="6" w:space="0" w:color="auto"/>
            </w:tcBorders>
          </w:tcPr>
          <w:p w14:paraId="2E749E1F" w14:textId="77777777" w:rsidR="00A1042D" w:rsidRPr="00545224" w:rsidRDefault="00A1042D" w:rsidP="00F17C1D">
            <w:pPr>
              <w:pStyle w:val="Style42"/>
              <w:widowControl/>
              <w:jc w:val="both"/>
              <w:rPr>
                <w:rFonts w:ascii="Times New Roman" w:hAnsi="Times New Roman" w:cs="Times New Roman"/>
                <w:bCs/>
                <w:sz w:val="22"/>
                <w:szCs w:val="22"/>
              </w:rPr>
            </w:pPr>
          </w:p>
        </w:tc>
        <w:tc>
          <w:tcPr>
            <w:tcW w:w="395" w:type="dxa"/>
            <w:vMerge/>
            <w:tcBorders>
              <w:top w:val="nil"/>
              <w:left w:val="single" w:sz="6" w:space="0" w:color="auto"/>
              <w:bottom w:val="nil"/>
              <w:right w:val="single" w:sz="6" w:space="0" w:color="auto"/>
            </w:tcBorders>
          </w:tcPr>
          <w:p w14:paraId="4AE2E2C7" w14:textId="77777777" w:rsidR="00A1042D" w:rsidRPr="00545224" w:rsidRDefault="00A1042D" w:rsidP="00F17C1D">
            <w:pPr>
              <w:pStyle w:val="Style42"/>
              <w:widowControl/>
              <w:jc w:val="both"/>
              <w:rPr>
                <w:rFonts w:ascii="Times New Roman" w:hAnsi="Times New Roman" w:cs="Times New Roman"/>
                <w:bCs/>
                <w:sz w:val="22"/>
                <w:szCs w:val="22"/>
              </w:rPr>
            </w:pPr>
          </w:p>
          <w:p w14:paraId="7D22CC1F" w14:textId="77777777" w:rsidR="00A1042D" w:rsidRPr="00545224" w:rsidRDefault="00A1042D" w:rsidP="00F17C1D">
            <w:pPr>
              <w:pStyle w:val="Style42"/>
              <w:widowControl/>
              <w:jc w:val="both"/>
              <w:rPr>
                <w:rFonts w:ascii="Times New Roman" w:hAnsi="Times New Roman" w:cs="Times New Roman"/>
                <w:bCs/>
                <w:sz w:val="22"/>
                <w:szCs w:val="22"/>
              </w:rPr>
            </w:pPr>
          </w:p>
        </w:tc>
        <w:tc>
          <w:tcPr>
            <w:tcW w:w="2396" w:type="dxa"/>
            <w:gridSpan w:val="2"/>
            <w:vMerge/>
            <w:tcBorders>
              <w:top w:val="nil"/>
              <w:left w:val="single" w:sz="6" w:space="0" w:color="auto"/>
              <w:bottom w:val="nil"/>
              <w:right w:val="single" w:sz="6" w:space="0" w:color="auto"/>
            </w:tcBorders>
          </w:tcPr>
          <w:p w14:paraId="3AFDCDAE" w14:textId="77777777" w:rsidR="00A1042D" w:rsidRPr="00545224" w:rsidRDefault="00A1042D" w:rsidP="00F17C1D">
            <w:pPr>
              <w:pStyle w:val="Style42"/>
              <w:widowControl/>
              <w:jc w:val="both"/>
              <w:rPr>
                <w:rFonts w:ascii="Times New Roman" w:hAnsi="Times New Roman" w:cs="Times New Roman"/>
                <w:bCs/>
                <w:sz w:val="22"/>
                <w:szCs w:val="22"/>
              </w:rPr>
            </w:pPr>
          </w:p>
          <w:p w14:paraId="35C84EF9" w14:textId="77777777" w:rsidR="00A1042D" w:rsidRPr="00545224" w:rsidRDefault="00A1042D" w:rsidP="00F17C1D">
            <w:pPr>
              <w:pStyle w:val="Style42"/>
              <w:widowControl/>
              <w:jc w:val="both"/>
              <w:rPr>
                <w:rFonts w:ascii="Times New Roman" w:hAnsi="Times New Roman" w:cs="Times New Roman"/>
                <w:bCs/>
                <w:sz w:val="22"/>
                <w:szCs w:val="22"/>
              </w:rPr>
            </w:pPr>
          </w:p>
        </w:tc>
      </w:tr>
      <w:tr w:rsidR="00A1042D" w:rsidRPr="00545224" w14:paraId="51720E15" w14:textId="77777777" w:rsidTr="00F56023">
        <w:trPr>
          <w:trHeight w:val="307"/>
          <w:jc w:val="center"/>
        </w:trPr>
        <w:tc>
          <w:tcPr>
            <w:tcW w:w="1223" w:type="dxa"/>
            <w:vMerge/>
            <w:tcBorders>
              <w:top w:val="nil"/>
              <w:left w:val="single" w:sz="6" w:space="0" w:color="auto"/>
              <w:bottom w:val="nil"/>
              <w:right w:val="single" w:sz="6" w:space="0" w:color="auto"/>
            </w:tcBorders>
          </w:tcPr>
          <w:p w14:paraId="3B7FDFC2" w14:textId="77777777" w:rsidR="00A1042D" w:rsidRPr="00545224" w:rsidRDefault="00A1042D" w:rsidP="00F17C1D">
            <w:pPr>
              <w:widowControl/>
              <w:rPr>
                <w:rFonts w:ascii="Times New Roman" w:hAnsi="Times New Roman" w:cs="Times New Roman"/>
                <w:bCs/>
                <w:sz w:val="22"/>
                <w:szCs w:val="22"/>
              </w:rPr>
            </w:pPr>
          </w:p>
          <w:p w14:paraId="33B7E367" w14:textId="77777777" w:rsidR="00A1042D" w:rsidRPr="00545224" w:rsidRDefault="00A1042D" w:rsidP="00F17C1D">
            <w:pPr>
              <w:widowControl/>
              <w:rPr>
                <w:rFonts w:ascii="Times New Roman" w:hAnsi="Times New Roman" w:cs="Times New Roman"/>
                <w:bCs/>
                <w:sz w:val="22"/>
                <w:szCs w:val="22"/>
              </w:rPr>
            </w:pPr>
          </w:p>
        </w:tc>
        <w:tc>
          <w:tcPr>
            <w:tcW w:w="224" w:type="dxa"/>
            <w:vMerge/>
            <w:tcBorders>
              <w:top w:val="nil"/>
              <w:left w:val="single" w:sz="6" w:space="0" w:color="auto"/>
              <w:bottom w:val="nil"/>
              <w:right w:val="single" w:sz="6" w:space="0" w:color="auto"/>
            </w:tcBorders>
          </w:tcPr>
          <w:p w14:paraId="309BBCA9" w14:textId="77777777" w:rsidR="00A1042D" w:rsidRPr="00545224" w:rsidRDefault="00A1042D" w:rsidP="00F17C1D">
            <w:pPr>
              <w:widowControl/>
              <w:rPr>
                <w:rFonts w:ascii="Times New Roman" w:hAnsi="Times New Roman" w:cs="Times New Roman"/>
                <w:bCs/>
                <w:sz w:val="22"/>
                <w:szCs w:val="22"/>
              </w:rPr>
            </w:pPr>
          </w:p>
          <w:p w14:paraId="61A17BDB" w14:textId="77777777" w:rsidR="00A1042D" w:rsidRPr="00545224" w:rsidRDefault="00A1042D" w:rsidP="00F17C1D">
            <w:pPr>
              <w:widowControl/>
              <w:rPr>
                <w:rFonts w:ascii="Times New Roman" w:hAnsi="Times New Roman" w:cs="Times New Roman"/>
                <w:bCs/>
                <w:sz w:val="22"/>
                <w:szCs w:val="22"/>
              </w:rPr>
            </w:pPr>
          </w:p>
        </w:tc>
        <w:tc>
          <w:tcPr>
            <w:tcW w:w="1541" w:type="dxa"/>
            <w:gridSpan w:val="2"/>
            <w:tcBorders>
              <w:top w:val="single" w:sz="6" w:space="0" w:color="auto"/>
              <w:left w:val="single" w:sz="6" w:space="0" w:color="auto"/>
              <w:bottom w:val="single" w:sz="6" w:space="0" w:color="auto"/>
              <w:right w:val="single" w:sz="6" w:space="0" w:color="auto"/>
            </w:tcBorders>
          </w:tcPr>
          <w:p w14:paraId="0B195FF2" w14:textId="77777777" w:rsidR="00A1042D" w:rsidRPr="00545224" w:rsidRDefault="00A1042D" w:rsidP="00F17C1D">
            <w:pPr>
              <w:pStyle w:val="Style42"/>
              <w:widowControl/>
              <w:jc w:val="both"/>
              <w:rPr>
                <w:rFonts w:ascii="Times New Roman" w:hAnsi="Times New Roman" w:cs="Times New Roman"/>
                <w:bCs/>
                <w:sz w:val="22"/>
                <w:szCs w:val="22"/>
              </w:rPr>
            </w:pPr>
          </w:p>
        </w:tc>
        <w:tc>
          <w:tcPr>
            <w:tcW w:w="2129" w:type="dxa"/>
            <w:tcBorders>
              <w:top w:val="single" w:sz="6" w:space="0" w:color="auto"/>
              <w:left w:val="single" w:sz="6" w:space="0" w:color="auto"/>
              <w:bottom w:val="single" w:sz="6" w:space="0" w:color="auto"/>
              <w:right w:val="single" w:sz="6" w:space="0" w:color="auto"/>
            </w:tcBorders>
          </w:tcPr>
          <w:p w14:paraId="67828328" w14:textId="77777777" w:rsidR="00A1042D" w:rsidRPr="00545224" w:rsidRDefault="00A1042D" w:rsidP="00F17C1D">
            <w:pPr>
              <w:pStyle w:val="Style42"/>
              <w:widowControl/>
              <w:jc w:val="both"/>
              <w:rPr>
                <w:rFonts w:ascii="Times New Roman" w:hAnsi="Times New Roman" w:cs="Times New Roman"/>
                <w:bCs/>
                <w:sz w:val="22"/>
                <w:szCs w:val="22"/>
              </w:rPr>
            </w:pPr>
          </w:p>
        </w:tc>
        <w:tc>
          <w:tcPr>
            <w:tcW w:w="1448" w:type="dxa"/>
            <w:gridSpan w:val="2"/>
            <w:tcBorders>
              <w:top w:val="single" w:sz="6" w:space="0" w:color="auto"/>
              <w:left w:val="single" w:sz="6" w:space="0" w:color="auto"/>
              <w:bottom w:val="single" w:sz="6" w:space="0" w:color="auto"/>
              <w:right w:val="single" w:sz="6" w:space="0" w:color="auto"/>
            </w:tcBorders>
          </w:tcPr>
          <w:p w14:paraId="14EE70DF" w14:textId="77777777" w:rsidR="00A1042D" w:rsidRPr="00545224" w:rsidRDefault="00A1042D" w:rsidP="00F17C1D">
            <w:pPr>
              <w:pStyle w:val="Style42"/>
              <w:widowControl/>
              <w:jc w:val="both"/>
              <w:rPr>
                <w:rFonts w:ascii="Times New Roman" w:hAnsi="Times New Roman" w:cs="Times New Roman"/>
                <w:bCs/>
                <w:sz w:val="22"/>
                <w:szCs w:val="22"/>
              </w:rPr>
            </w:pPr>
          </w:p>
        </w:tc>
        <w:tc>
          <w:tcPr>
            <w:tcW w:w="395" w:type="dxa"/>
            <w:vMerge/>
            <w:tcBorders>
              <w:top w:val="nil"/>
              <w:left w:val="single" w:sz="6" w:space="0" w:color="auto"/>
              <w:bottom w:val="nil"/>
              <w:right w:val="single" w:sz="6" w:space="0" w:color="auto"/>
            </w:tcBorders>
          </w:tcPr>
          <w:p w14:paraId="1A6CDE9A" w14:textId="77777777" w:rsidR="00A1042D" w:rsidRPr="00545224" w:rsidRDefault="00A1042D" w:rsidP="00F17C1D">
            <w:pPr>
              <w:pStyle w:val="Style42"/>
              <w:widowControl/>
              <w:jc w:val="both"/>
              <w:rPr>
                <w:rFonts w:ascii="Times New Roman" w:hAnsi="Times New Roman" w:cs="Times New Roman"/>
                <w:bCs/>
                <w:sz w:val="22"/>
                <w:szCs w:val="22"/>
              </w:rPr>
            </w:pPr>
          </w:p>
          <w:p w14:paraId="5DA46747" w14:textId="77777777" w:rsidR="00A1042D" w:rsidRPr="00545224" w:rsidRDefault="00A1042D" w:rsidP="00F17C1D">
            <w:pPr>
              <w:pStyle w:val="Style42"/>
              <w:widowControl/>
              <w:jc w:val="both"/>
              <w:rPr>
                <w:rFonts w:ascii="Times New Roman" w:hAnsi="Times New Roman" w:cs="Times New Roman"/>
                <w:bCs/>
                <w:sz w:val="22"/>
                <w:szCs w:val="22"/>
              </w:rPr>
            </w:pPr>
          </w:p>
        </w:tc>
        <w:tc>
          <w:tcPr>
            <w:tcW w:w="2396" w:type="dxa"/>
            <w:gridSpan w:val="2"/>
            <w:vMerge/>
            <w:tcBorders>
              <w:top w:val="nil"/>
              <w:left w:val="single" w:sz="6" w:space="0" w:color="auto"/>
              <w:bottom w:val="nil"/>
              <w:right w:val="single" w:sz="6" w:space="0" w:color="auto"/>
            </w:tcBorders>
          </w:tcPr>
          <w:p w14:paraId="071AE484" w14:textId="77777777" w:rsidR="00A1042D" w:rsidRPr="00545224" w:rsidRDefault="00A1042D" w:rsidP="00F17C1D">
            <w:pPr>
              <w:pStyle w:val="Style42"/>
              <w:widowControl/>
              <w:jc w:val="both"/>
              <w:rPr>
                <w:rFonts w:ascii="Times New Roman" w:hAnsi="Times New Roman" w:cs="Times New Roman"/>
                <w:bCs/>
                <w:sz w:val="22"/>
                <w:szCs w:val="22"/>
              </w:rPr>
            </w:pPr>
          </w:p>
          <w:p w14:paraId="2DBD47A3" w14:textId="77777777" w:rsidR="00A1042D" w:rsidRPr="00545224" w:rsidRDefault="00A1042D" w:rsidP="00F17C1D">
            <w:pPr>
              <w:pStyle w:val="Style42"/>
              <w:widowControl/>
              <w:jc w:val="both"/>
              <w:rPr>
                <w:rFonts w:ascii="Times New Roman" w:hAnsi="Times New Roman" w:cs="Times New Roman"/>
                <w:bCs/>
                <w:sz w:val="22"/>
                <w:szCs w:val="22"/>
              </w:rPr>
            </w:pPr>
          </w:p>
        </w:tc>
      </w:tr>
      <w:tr w:rsidR="00A1042D" w:rsidRPr="00545224" w14:paraId="7DD286BF" w14:textId="77777777" w:rsidTr="00F56023">
        <w:trPr>
          <w:trHeight w:val="744"/>
          <w:jc w:val="center"/>
        </w:trPr>
        <w:tc>
          <w:tcPr>
            <w:tcW w:w="1223" w:type="dxa"/>
            <w:vMerge/>
            <w:tcBorders>
              <w:top w:val="nil"/>
              <w:left w:val="single" w:sz="6" w:space="0" w:color="auto"/>
              <w:bottom w:val="nil"/>
              <w:right w:val="single" w:sz="6" w:space="0" w:color="auto"/>
            </w:tcBorders>
          </w:tcPr>
          <w:p w14:paraId="1F931B9D" w14:textId="77777777" w:rsidR="00A1042D" w:rsidRPr="00545224" w:rsidRDefault="00A1042D" w:rsidP="00F17C1D">
            <w:pPr>
              <w:widowControl/>
              <w:rPr>
                <w:rFonts w:ascii="Times New Roman" w:hAnsi="Times New Roman" w:cs="Times New Roman"/>
                <w:bCs/>
                <w:sz w:val="22"/>
                <w:szCs w:val="22"/>
              </w:rPr>
            </w:pPr>
          </w:p>
          <w:p w14:paraId="699723A9" w14:textId="77777777" w:rsidR="00A1042D" w:rsidRPr="00545224" w:rsidRDefault="00A1042D" w:rsidP="00F17C1D">
            <w:pPr>
              <w:widowControl/>
              <w:rPr>
                <w:rFonts w:ascii="Times New Roman" w:hAnsi="Times New Roman" w:cs="Times New Roman"/>
                <w:bCs/>
                <w:sz w:val="22"/>
                <w:szCs w:val="22"/>
              </w:rPr>
            </w:pPr>
          </w:p>
        </w:tc>
        <w:tc>
          <w:tcPr>
            <w:tcW w:w="224" w:type="dxa"/>
            <w:vMerge/>
            <w:tcBorders>
              <w:top w:val="nil"/>
              <w:left w:val="single" w:sz="6" w:space="0" w:color="auto"/>
              <w:bottom w:val="single" w:sz="6" w:space="0" w:color="auto"/>
              <w:right w:val="single" w:sz="6" w:space="0" w:color="auto"/>
            </w:tcBorders>
          </w:tcPr>
          <w:p w14:paraId="663FEB20" w14:textId="77777777" w:rsidR="00A1042D" w:rsidRPr="00545224" w:rsidRDefault="00A1042D" w:rsidP="00F17C1D">
            <w:pPr>
              <w:widowControl/>
              <w:rPr>
                <w:rFonts w:ascii="Times New Roman" w:hAnsi="Times New Roman" w:cs="Times New Roman"/>
                <w:bCs/>
                <w:sz w:val="22"/>
                <w:szCs w:val="22"/>
              </w:rPr>
            </w:pPr>
          </w:p>
          <w:p w14:paraId="3D2C1792" w14:textId="77777777" w:rsidR="00A1042D" w:rsidRPr="00545224" w:rsidRDefault="00A1042D" w:rsidP="00F17C1D">
            <w:pPr>
              <w:widowControl/>
              <w:rPr>
                <w:rFonts w:ascii="Times New Roman" w:hAnsi="Times New Roman" w:cs="Times New Roman"/>
                <w:bCs/>
                <w:sz w:val="22"/>
                <w:szCs w:val="22"/>
              </w:rPr>
            </w:pPr>
          </w:p>
        </w:tc>
        <w:tc>
          <w:tcPr>
            <w:tcW w:w="1541" w:type="dxa"/>
            <w:gridSpan w:val="2"/>
            <w:tcBorders>
              <w:top w:val="single" w:sz="6" w:space="0" w:color="auto"/>
              <w:left w:val="single" w:sz="6" w:space="0" w:color="auto"/>
              <w:bottom w:val="single" w:sz="6" w:space="0" w:color="auto"/>
              <w:right w:val="single" w:sz="6" w:space="0" w:color="auto"/>
            </w:tcBorders>
          </w:tcPr>
          <w:p w14:paraId="5C9C636D" w14:textId="1AA4141B" w:rsidR="00A1042D" w:rsidRPr="00545224" w:rsidRDefault="00A1042D" w:rsidP="00843EF7">
            <w:pPr>
              <w:pStyle w:val="Style40"/>
              <w:widowControl/>
              <w:jc w:val="both"/>
              <w:rPr>
                <w:rStyle w:val="FontStyle56"/>
                <w:rFonts w:ascii="Times New Roman" w:hAnsi="Times New Roman" w:cs="Times New Roman"/>
                <w:b w:val="0"/>
                <w:i w:val="0"/>
                <w:color w:val="auto"/>
                <w:sz w:val="22"/>
                <w:szCs w:val="22"/>
                <w:lang w:eastAsia="en-US"/>
              </w:rPr>
            </w:pPr>
            <w:r w:rsidRPr="00545224">
              <w:rPr>
                <w:rStyle w:val="FontStyle71"/>
                <w:rFonts w:ascii="Times New Roman" w:hAnsi="Times New Roman"/>
                <w:b w:val="0"/>
                <w:bCs/>
                <w:color w:val="auto"/>
                <w:sz w:val="22"/>
                <w:szCs w:val="22"/>
                <w:lang w:val="ru" w:eastAsia="en-US"/>
              </w:rPr>
              <w:t>Максимально возможный балл за качество</w:t>
            </w:r>
            <w:r w:rsidR="00843EF7" w:rsidRPr="00545224">
              <w:rPr>
                <w:rStyle w:val="FontStyle71"/>
                <w:rFonts w:ascii="Times New Roman" w:hAnsi="Times New Roman"/>
                <w:b w:val="0"/>
                <w:bCs/>
                <w:color w:val="auto"/>
                <w:sz w:val="22"/>
                <w:szCs w:val="22"/>
                <w:lang w:val="ru" w:eastAsia="en-US"/>
              </w:rPr>
              <w:t xml:space="preserve"> </w:t>
            </w:r>
            <w:r w:rsidRPr="00545224">
              <w:rPr>
                <w:rStyle w:val="FontStyle74"/>
                <w:rFonts w:ascii="Times New Roman" w:hAnsi="Times New Roman" w:cs="Times New Roman"/>
                <w:b w:val="0"/>
                <w:i w:val="0"/>
                <w:color w:val="auto"/>
                <w:sz w:val="22"/>
                <w:szCs w:val="22"/>
                <w:lang w:val="ru" w:eastAsia="en-US"/>
              </w:rPr>
              <w:t>(</w:t>
            </w:r>
            <w:r w:rsidRPr="00545224">
              <w:rPr>
                <w:rStyle w:val="FontStyle74"/>
                <w:rFonts w:ascii="Times New Roman" w:hAnsi="Times New Roman" w:cs="Times New Roman"/>
                <w:b w:val="0"/>
                <w:color w:val="auto"/>
                <w:sz w:val="22"/>
                <w:szCs w:val="22"/>
                <w:lang w:val="ru" w:eastAsia="en-US"/>
              </w:rPr>
              <w:t>М</w:t>
            </w:r>
            <w:r w:rsidRPr="00545224">
              <w:rPr>
                <w:rStyle w:val="FontStyle74"/>
                <w:rFonts w:ascii="Times New Roman" w:hAnsi="Times New Roman" w:cs="Times New Roman"/>
                <w:b w:val="0"/>
                <w:i w:val="0"/>
                <w:color w:val="auto"/>
                <w:sz w:val="22"/>
                <w:szCs w:val="22"/>
                <w:vertAlign w:val="subscript"/>
                <w:lang w:val="en-US" w:eastAsia="en-US"/>
              </w:rPr>
              <w:t>s</w:t>
            </w:r>
            <w:r w:rsidRPr="00545224">
              <w:rPr>
                <w:rStyle w:val="FontStyle74"/>
                <w:rFonts w:ascii="Times New Roman" w:hAnsi="Times New Roman" w:cs="Times New Roman"/>
                <w:b w:val="0"/>
                <w:i w:val="0"/>
                <w:color w:val="auto"/>
                <w:sz w:val="22"/>
                <w:szCs w:val="22"/>
                <w:lang w:val="ru" w:eastAsia="en-US"/>
              </w:rPr>
              <w:t>)</w:t>
            </w:r>
          </w:p>
        </w:tc>
        <w:tc>
          <w:tcPr>
            <w:tcW w:w="2129" w:type="dxa"/>
            <w:tcBorders>
              <w:top w:val="single" w:sz="6" w:space="0" w:color="auto"/>
              <w:left w:val="single" w:sz="6" w:space="0" w:color="auto"/>
              <w:bottom w:val="single" w:sz="6" w:space="0" w:color="auto"/>
              <w:right w:val="single" w:sz="6" w:space="0" w:color="auto"/>
            </w:tcBorders>
          </w:tcPr>
          <w:p w14:paraId="769F2DA0" w14:textId="77777777" w:rsidR="00A1042D" w:rsidRPr="00545224" w:rsidRDefault="00A1042D" w:rsidP="00F17C1D">
            <w:pPr>
              <w:pStyle w:val="Style42"/>
              <w:widowControl/>
              <w:jc w:val="both"/>
              <w:rPr>
                <w:rFonts w:ascii="Times New Roman" w:hAnsi="Times New Roman" w:cs="Times New Roman"/>
                <w:bCs/>
                <w:sz w:val="22"/>
                <w:szCs w:val="22"/>
              </w:rPr>
            </w:pPr>
          </w:p>
        </w:tc>
        <w:tc>
          <w:tcPr>
            <w:tcW w:w="1448" w:type="dxa"/>
            <w:gridSpan w:val="2"/>
            <w:tcBorders>
              <w:top w:val="single" w:sz="6" w:space="0" w:color="auto"/>
              <w:left w:val="single" w:sz="6" w:space="0" w:color="auto"/>
              <w:bottom w:val="single" w:sz="6" w:space="0" w:color="auto"/>
              <w:right w:val="single" w:sz="6" w:space="0" w:color="auto"/>
            </w:tcBorders>
          </w:tcPr>
          <w:p w14:paraId="53A65BF1" w14:textId="77777777" w:rsidR="00A1042D" w:rsidRPr="00545224" w:rsidRDefault="00A1042D" w:rsidP="00F17C1D">
            <w:pPr>
              <w:pStyle w:val="Style42"/>
              <w:widowControl/>
              <w:jc w:val="both"/>
              <w:rPr>
                <w:rFonts w:ascii="Times New Roman" w:hAnsi="Times New Roman" w:cs="Times New Roman"/>
                <w:bCs/>
                <w:sz w:val="22"/>
                <w:szCs w:val="22"/>
              </w:rPr>
            </w:pPr>
          </w:p>
        </w:tc>
        <w:tc>
          <w:tcPr>
            <w:tcW w:w="395" w:type="dxa"/>
            <w:vMerge/>
            <w:tcBorders>
              <w:top w:val="nil"/>
              <w:left w:val="single" w:sz="6" w:space="0" w:color="auto"/>
              <w:bottom w:val="nil"/>
              <w:right w:val="single" w:sz="6" w:space="0" w:color="auto"/>
            </w:tcBorders>
          </w:tcPr>
          <w:p w14:paraId="30222077" w14:textId="77777777" w:rsidR="00A1042D" w:rsidRPr="00545224" w:rsidRDefault="00A1042D" w:rsidP="00F17C1D">
            <w:pPr>
              <w:pStyle w:val="Style42"/>
              <w:widowControl/>
              <w:jc w:val="both"/>
              <w:rPr>
                <w:rFonts w:ascii="Times New Roman" w:hAnsi="Times New Roman" w:cs="Times New Roman"/>
                <w:bCs/>
                <w:sz w:val="22"/>
                <w:szCs w:val="22"/>
              </w:rPr>
            </w:pPr>
          </w:p>
          <w:p w14:paraId="28444EFF" w14:textId="77777777" w:rsidR="00A1042D" w:rsidRPr="00545224" w:rsidRDefault="00A1042D" w:rsidP="00F17C1D">
            <w:pPr>
              <w:pStyle w:val="Style42"/>
              <w:widowControl/>
              <w:jc w:val="both"/>
              <w:rPr>
                <w:rFonts w:ascii="Times New Roman" w:hAnsi="Times New Roman" w:cs="Times New Roman"/>
                <w:bCs/>
                <w:sz w:val="22"/>
                <w:szCs w:val="22"/>
              </w:rPr>
            </w:pPr>
          </w:p>
        </w:tc>
        <w:tc>
          <w:tcPr>
            <w:tcW w:w="2396" w:type="dxa"/>
            <w:gridSpan w:val="2"/>
            <w:vMerge/>
            <w:tcBorders>
              <w:top w:val="nil"/>
              <w:left w:val="single" w:sz="6" w:space="0" w:color="auto"/>
              <w:bottom w:val="nil"/>
              <w:right w:val="single" w:sz="6" w:space="0" w:color="auto"/>
            </w:tcBorders>
          </w:tcPr>
          <w:p w14:paraId="5F975757" w14:textId="77777777" w:rsidR="00A1042D" w:rsidRPr="00545224" w:rsidRDefault="00A1042D" w:rsidP="00F17C1D">
            <w:pPr>
              <w:pStyle w:val="Style42"/>
              <w:widowControl/>
              <w:jc w:val="both"/>
              <w:rPr>
                <w:rFonts w:ascii="Times New Roman" w:hAnsi="Times New Roman" w:cs="Times New Roman"/>
                <w:bCs/>
                <w:sz w:val="22"/>
                <w:szCs w:val="22"/>
              </w:rPr>
            </w:pPr>
          </w:p>
          <w:p w14:paraId="4BFE821E" w14:textId="77777777" w:rsidR="00A1042D" w:rsidRPr="00545224" w:rsidRDefault="00A1042D" w:rsidP="00F17C1D">
            <w:pPr>
              <w:pStyle w:val="Style42"/>
              <w:widowControl/>
              <w:jc w:val="both"/>
              <w:rPr>
                <w:rFonts w:ascii="Times New Roman" w:hAnsi="Times New Roman" w:cs="Times New Roman"/>
                <w:bCs/>
                <w:sz w:val="22"/>
                <w:szCs w:val="22"/>
              </w:rPr>
            </w:pPr>
          </w:p>
        </w:tc>
      </w:tr>
      <w:tr w:rsidR="00A1042D" w:rsidRPr="00545224" w14:paraId="48771BEA" w14:textId="77777777" w:rsidTr="00F56023">
        <w:trPr>
          <w:trHeight w:val="1838"/>
          <w:jc w:val="center"/>
        </w:trPr>
        <w:tc>
          <w:tcPr>
            <w:tcW w:w="1223" w:type="dxa"/>
            <w:vMerge/>
            <w:tcBorders>
              <w:top w:val="nil"/>
              <w:left w:val="single" w:sz="6" w:space="0" w:color="auto"/>
              <w:bottom w:val="single" w:sz="6" w:space="0" w:color="auto"/>
              <w:right w:val="single" w:sz="6" w:space="0" w:color="auto"/>
            </w:tcBorders>
          </w:tcPr>
          <w:p w14:paraId="10884307" w14:textId="77777777" w:rsidR="00A1042D" w:rsidRPr="00545224" w:rsidRDefault="00A1042D" w:rsidP="00F17C1D">
            <w:pPr>
              <w:widowControl/>
              <w:rPr>
                <w:rFonts w:ascii="Times New Roman" w:hAnsi="Times New Roman" w:cs="Times New Roman"/>
                <w:bCs/>
                <w:sz w:val="22"/>
                <w:szCs w:val="22"/>
              </w:rPr>
            </w:pPr>
          </w:p>
          <w:p w14:paraId="56801DE9" w14:textId="77777777" w:rsidR="00A1042D" w:rsidRPr="00545224" w:rsidRDefault="00A1042D" w:rsidP="00F17C1D">
            <w:pPr>
              <w:widowControl/>
              <w:rPr>
                <w:rFonts w:ascii="Times New Roman" w:hAnsi="Times New Roman" w:cs="Times New Roman"/>
                <w:bCs/>
                <w:sz w:val="22"/>
                <w:szCs w:val="22"/>
              </w:rPr>
            </w:pPr>
          </w:p>
        </w:tc>
        <w:tc>
          <w:tcPr>
            <w:tcW w:w="5342" w:type="dxa"/>
            <w:gridSpan w:val="6"/>
            <w:tcBorders>
              <w:top w:val="single" w:sz="6" w:space="0" w:color="auto"/>
              <w:left w:val="single" w:sz="6" w:space="0" w:color="auto"/>
              <w:bottom w:val="single" w:sz="6" w:space="0" w:color="auto"/>
              <w:right w:val="nil"/>
            </w:tcBorders>
          </w:tcPr>
          <w:p w14:paraId="0C086098" w14:textId="77777777" w:rsidR="00A1042D" w:rsidRPr="00545224" w:rsidRDefault="00A1042D" w:rsidP="00F17C1D">
            <w:pPr>
              <w:pStyle w:val="Style40"/>
              <w:widowControl/>
              <w:jc w:val="both"/>
              <w:rPr>
                <w:rStyle w:val="FontStyle71"/>
                <w:rFonts w:ascii="Times New Roman" w:hAnsi="Times New Roman"/>
                <w:b w:val="0"/>
                <w:bCs/>
                <w:color w:val="auto"/>
                <w:sz w:val="22"/>
                <w:szCs w:val="22"/>
                <w:lang w:eastAsia="en-US"/>
              </w:rPr>
            </w:pPr>
            <w:r w:rsidRPr="00545224">
              <w:rPr>
                <w:rStyle w:val="FontStyle71"/>
                <w:rFonts w:ascii="Times New Roman" w:hAnsi="Times New Roman"/>
                <w:b w:val="0"/>
                <w:bCs/>
                <w:color w:val="auto"/>
                <w:sz w:val="22"/>
                <w:szCs w:val="22"/>
                <w:lang w:val="ru" w:eastAsia="en-US"/>
              </w:rPr>
              <w:t>Качество должно оцениваться не менее чем тремя оценщиками в соответствии со следующими графиками оценки:</w:t>
            </w:r>
          </w:p>
          <w:p w14:paraId="386E5EBE" w14:textId="77777777" w:rsidR="00A1042D" w:rsidRPr="00545224" w:rsidRDefault="00A1042D" w:rsidP="00F17C1D">
            <w:pPr>
              <w:pStyle w:val="Style40"/>
              <w:widowControl/>
              <w:jc w:val="both"/>
              <w:rPr>
                <w:rStyle w:val="FontStyle71"/>
                <w:rFonts w:ascii="Times New Roman" w:hAnsi="Times New Roman"/>
                <w:b w:val="0"/>
                <w:bCs/>
                <w:color w:val="auto"/>
                <w:sz w:val="22"/>
                <w:szCs w:val="22"/>
                <w:lang w:eastAsia="en-US"/>
              </w:rPr>
            </w:pPr>
            <w:r w:rsidRPr="00545224">
              <w:rPr>
                <w:rStyle w:val="FontStyle71"/>
                <w:rFonts w:ascii="Times New Roman" w:hAnsi="Times New Roman"/>
                <w:b w:val="0"/>
                <w:bCs/>
                <w:color w:val="auto"/>
                <w:sz w:val="22"/>
                <w:szCs w:val="22"/>
                <w:lang w:eastAsia="en-US"/>
              </w:rPr>
              <w:t>…….</w:t>
            </w:r>
          </w:p>
          <w:p w14:paraId="7D356959" w14:textId="77777777" w:rsidR="00A1042D" w:rsidRPr="00545224" w:rsidRDefault="00A1042D" w:rsidP="00F17C1D">
            <w:pPr>
              <w:pStyle w:val="Style40"/>
              <w:widowControl/>
              <w:jc w:val="both"/>
              <w:rPr>
                <w:rStyle w:val="FontStyle71"/>
                <w:rFonts w:ascii="Times New Roman" w:hAnsi="Times New Roman"/>
                <w:b w:val="0"/>
                <w:bCs/>
                <w:color w:val="auto"/>
                <w:sz w:val="22"/>
                <w:szCs w:val="22"/>
                <w:lang w:eastAsia="en-US"/>
              </w:rPr>
            </w:pPr>
            <w:r w:rsidRPr="00545224">
              <w:rPr>
                <w:rStyle w:val="FontStyle71"/>
                <w:rFonts w:ascii="Times New Roman" w:hAnsi="Times New Roman"/>
                <w:b w:val="0"/>
                <w:bCs/>
                <w:color w:val="auto"/>
                <w:sz w:val="22"/>
                <w:szCs w:val="22"/>
                <w:lang w:eastAsia="en-US"/>
              </w:rPr>
              <w:t>…….</w:t>
            </w:r>
          </w:p>
          <w:p w14:paraId="051782BB" w14:textId="77777777" w:rsidR="00A1042D" w:rsidRPr="00545224" w:rsidRDefault="00A1042D" w:rsidP="00F17C1D">
            <w:pPr>
              <w:pStyle w:val="Style23"/>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Минимальное количество баллов оценки качества составляет ... .</w:t>
            </w:r>
          </w:p>
        </w:tc>
        <w:tc>
          <w:tcPr>
            <w:tcW w:w="395" w:type="dxa"/>
            <w:tcBorders>
              <w:top w:val="nil"/>
              <w:left w:val="nil"/>
              <w:bottom w:val="single" w:sz="6" w:space="0" w:color="auto"/>
              <w:right w:val="single" w:sz="6" w:space="0" w:color="auto"/>
            </w:tcBorders>
          </w:tcPr>
          <w:p w14:paraId="71FEFC19" w14:textId="049E20BA" w:rsidR="00A1042D" w:rsidRPr="00545224" w:rsidRDefault="00A1042D" w:rsidP="00F17C1D">
            <w:pPr>
              <w:pStyle w:val="Style23"/>
              <w:widowControl/>
              <w:jc w:val="both"/>
              <w:rPr>
                <w:rStyle w:val="FontStyle71"/>
                <w:rFonts w:ascii="Times New Roman" w:hAnsi="Times New Roman" w:cs="Times New Roman"/>
                <w:b w:val="0"/>
                <w:bCs/>
                <w:color w:val="auto"/>
                <w:sz w:val="22"/>
                <w:szCs w:val="22"/>
                <w:lang w:eastAsia="en-US"/>
              </w:rPr>
            </w:pPr>
          </w:p>
        </w:tc>
        <w:tc>
          <w:tcPr>
            <w:tcW w:w="2396" w:type="dxa"/>
            <w:gridSpan w:val="2"/>
            <w:vMerge/>
            <w:tcBorders>
              <w:top w:val="nil"/>
              <w:left w:val="single" w:sz="6" w:space="0" w:color="auto"/>
              <w:bottom w:val="single" w:sz="6" w:space="0" w:color="auto"/>
              <w:right w:val="single" w:sz="6" w:space="0" w:color="auto"/>
            </w:tcBorders>
          </w:tcPr>
          <w:p w14:paraId="5E1A45D0" w14:textId="77777777" w:rsidR="00A1042D" w:rsidRPr="00545224" w:rsidRDefault="00A1042D" w:rsidP="00F17C1D">
            <w:pPr>
              <w:pStyle w:val="Style23"/>
              <w:widowControl/>
              <w:jc w:val="both"/>
              <w:rPr>
                <w:rStyle w:val="FontStyle71"/>
                <w:rFonts w:ascii="Times New Roman" w:hAnsi="Times New Roman" w:cs="Times New Roman"/>
                <w:b w:val="0"/>
                <w:bCs/>
                <w:color w:val="auto"/>
                <w:sz w:val="22"/>
                <w:szCs w:val="22"/>
                <w:lang w:eastAsia="en-US"/>
              </w:rPr>
            </w:pPr>
          </w:p>
          <w:p w14:paraId="30F52AC9" w14:textId="77777777" w:rsidR="00A1042D" w:rsidRPr="00545224" w:rsidRDefault="00A1042D" w:rsidP="00F17C1D">
            <w:pPr>
              <w:pStyle w:val="Style23"/>
              <w:widowControl/>
              <w:jc w:val="both"/>
              <w:rPr>
                <w:rStyle w:val="FontStyle71"/>
                <w:rFonts w:ascii="Times New Roman" w:hAnsi="Times New Roman" w:cs="Times New Roman"/>
                <w:b w:val="0"/>
                <w:bCs/>
                <w:color w:val="auto"/>
                <w:sz w:val="22"/>
                <w:szCs w:val="22"/>
                <w:lang w:eastAsia="en-US"/>
              </w:rPr>
            </w:pPr>
          </w:p>
        </w:tc>
      </w:tr>
      <w:tr w:rsidR="00F56023" w:rsidRPr="00545224" w14:paraId="3E944E1C" w14:textId="77777777" w:rsidTr="00F56023">
        <w:trPr>
          <w:trHeight w:val="830"/>
          <w:jc w:val="center"/>
        </w:trPr>
        <w:tc>
          <w:tcPr>
            <w:tcW w:w="1223" w:type="dxa"/>
            <w:tcBorders>
              <w:top w:val="single" w:sz="6" w:space="0" w:color="auto"/>
              <w:left w:val="single" w:sz="6" w:space="0" w:color="auto"/>
              <w:bottom w:val="nil"/>
              <w:right w:val="single" w:sz="6" w:space="0" w:color="auto"/>
            </w:tcBorders>
          </w:tcPr>
          <w:p w14:paraId="6D58E19B"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79" w:history="1">
              <w:r w:rsidR="00A1042D" w:rsidRPr="00545224">
                <w:rPr>
                  <w:rStyle w:val="FontStyle71"/>
                  <w:rFonts w:ascii="Times New Roman" w:hAnsi="Times New Roman" w:cs="Times New Roman"/>
                  <w:b w:val="0"/>
                  <w:color w:val="auto"/>
                  <w:sz w:val="22"/>
                  <w:szCs w:val="22"/>
                  <w:lang w:val="ru" w:eastAsia="en-US"/>
                </w:rPr>
                <w:t>6.11.9</w:t>
              </w:r>
            </w:hyperlink>
          </w:p>
        </w:tc>
        <w:tc>
          <w:tcPr>
            <w:tcW w:w="5737" w:type="dxa"/>
            <w:gridSpan w:val="7"/>
            <w:tcBorders>
              <w:top w:val="single" w:sz="6" w:space="0" w:color="auto"/>
              <w:left w:val="single" w:sz="6" w:space="0" w:color="auto"/>
              <w:bottom w:val="nil"/>
              <w:right w:val="single" w:sz="6" w:space="0" w:color="auto"/>
            </w:tcBorders>
          </w:tcPr>
          <w:p w14:paraId="05D3DE0A" w14:textId="415A3854" w:rsidR="00A1042D" w:rsidRPr="00545224" w:rsidRDefault="00D35FAB"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Рекомендации для вынесения оценки</w:t>
            </w:r>
            <w:r w:rsidR="00A1042D" w:rsidRPr="00545224">
              <w:rPr>
                <w:rStyle w:val="FontStyle71"/>
                <w:rFonts w:ascii="Times New Roman" w:hAnsi="Times New Roman" w:cs="Times New Roman"/>
                <w:b w:val="0"/>
                <w:color w:val="auto"/>
                <w:sz w:val="22"/>
                <w:szCs w:val="22"/>
                <w:lang w:val="ru" w:eastAsia="en-US"/>
              </w:rPr>
              <w:t xml:space="preserve"> и соответствующие баллы, используемые при оценке качества, должны быть следующими:</w:t>
            </w:r>
          </w:p>
        </w:tc>
        <w:tc>
          <w:tcPr>
            <w:tcW w:w="2396" w:type="dxa"/>
            <w:gridSpan w:val="2"/>
            <w:vMerge w:val="restart"/>
            <w:tcBorders>
              <w:top w:val="single" w:sz="6" w:space="0" w:color="auto"/>
              <w:left w:val="single" w:sz="6" w:space="0" w:color="auto"/>
              <w:bottom w:val="nil"/>
              <w:right w:val="single" w:sz="6" w:space="0" w:color="auto"/>
            </w:tcBorders>
          </w:tcPr>
          <w:p w14:paraId="2BF9DA4F"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Пропустить, если оценивается на основе четырех показателей по </w:t>
            </w:r>
            <w:r w:rsidRPr="00545224">
              <w:rPr>
                <w:rStyle w:val="FontStyle71"/>
                <w:rFonts w:ascii="Times New Roman" w:hAnsi="Times New Roman" w:cs="Times New Roman"/>
                <w:b w:val="0"/>
                <w:color w:val="auto"/>
                <w:spacing w:val="-4"/>
                <w:sz w:val="22"/>
                <w:szCs w:val="22"/>
                <w:lang w:val="ru" w:eastAsia="en-US"/>
              </w:rPr>
              <w:t>логарифмической шкале. (см. ISO 10845-1).</w:t>
            </w:r>
          </w:p>
          <w:p w14:paraId="2B38D6C7"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При необходимости скорректировать текст.</w:t>
            </w:r>
          </w:p>
        </w:tc>
      </w:tr>
      <w:tr w:rsidR="00F56023" w:rsidRPr="00545224" w14:paraId="6F087B6B" w14:textId="77777777" w:rsidTr="00F56023">
        <w:trPr>
          <w:trHeight w:val="302"/>
          <w:jc w:val="center"/>
        </w:trPr>
        <w:tc>
          <w:tcPr>
            <w:tcW w:w="1223" w:type="dxa"/>
            <w:tcBorders>
              <w:top w:val="nil"/>
              <w:left w:val="single" w:sz="6" w:space="0" w:color="auto"/>
              <w:bottom w:val="nil"/>
              <w:right w:val="single" w:sz="6" w:space="0" w:color="auto"/>
            </w:tcBorders>
          </w:tcPr>
          <w:p w14:paraId="5A855C64" w14:textId="77777777" w:rsidR="00A1042D" w:rsidRPr="00545224" w:rsidRDefault="00A1042D" w:rsidP="00F17C1D">
            <w:pPr>
              <w:pStyle w:val="Style42"/>
              <w:widowControl/>
              <w:jc w:val="both"/>
              <w:rPr>
                <w:rFonts w:ascii="Times New Roman" w:hAnsi="Times New Roman" w:cs="Times New Roman"/>
                <w:sz w:val="22"/>
                <w:szCs w:val="22"/>
              </w:rPr>
            </w:pPr>
          </w:p>
        </w:tc>
        <w:tc>
          <w:tcPr>
            <w:tcW w:w="280" w:type="dxa"/>
            <w:gridSpan w:val="2"/>
            <w:tcBorders>
              <w:top w:val="nil"/>
              <w:left w:val="single" w:sz="6" w:space="0" w:color="auto"/>
              <w:bottom w:val="nil"/>
              <w:right w:val="single" w:sz="6" w:space="0" w:color="auto"/>
            </w:tcBorders>
          </w:tcPr>
          <w:p w14:paraId="49364876" w14:textId="77777777" w:rsidR="00A1042D" w:rsidRPr="00545224" w:rsidRDefault="00A1042D" w:rsidP="00F17C1D">
            <w:pPr>
              <w:pStyle w:val="Style42"/>
              <w:widowControl/>
              <w:jc w:val="both"/>
              <w:rPr>
                <w:rFonts w:ascii="Times New Roman" w:hAnsi="Times New Roman" w:cs="Times New Roman"/>
                <w:sz w:val="22"/>
                <w:szCs w:val="22"/>
              </w:rPr>
            </w:pPr>
          </w:p>
        </w:tc>
        <w:tc>
          <w:tcPr>
            <w:tcW w:w="1485" w:type="dxa"/>
            <w:tcBorders>
              <w:top w:val="single" w:sz="6" w:space="0" w:color="auto"/>
              <w:left w:val="single" w:sz="6" w:space="0" w:color="auto"/>
              <w:bottom w:val="single" w:sz="6" w:space="0" w:color="auto"/>
              <w:right w:val="single" w:sz="6" w:space="0" w:color="auto"/>
            </w:tcBorders>
          </w:tcPr>
          <w:p w14:paraId="4286B26E" w14:textId="77777777" w:rsidR="00A1042D" w:rsidRPr="00545224" w:rsidRDefault="00A1042D" w:rsidP="00F17C1D">
            <w:pPr>
              <w:pStyle w:val="Style21"/>
              <w:widowControl/>
              <w:jc w:val="center"/>
              <w:rPr>
                <w:rStyle w:val="FontStyle67"/>
                <w:rFonts w:ascii="Times New Roman" w:hAnsi="Times New Roman" w:cs="Times New Roman"/>
                <w:color w:val="auto"/>
                <w:sz w:val="22"/>
                <w:szCs w:val="22"/>
                <w:lang w:val="en-US" w:eastAsia="en-US"/>
              </w:rPr>
            </w:pPr>
            <w:r w:rsidRPr="00545224">
              <w:rPr>
                <w:rStyle w:val="FontStyle67"/>
                <w:rFonts w:ascii="Times New Roman" w:hAnsi="Times New Roman" w:cs="Times New Roman"/>
                <w:color w:val="auto"/>
                <w:sz w:val="22"/>
                <w:szCs w:val="22"/>
                <w:lang w:val="ru" w:eastAsia="en-US"/>
              </w:rPr>
              <w:t>Балл</w:t>
            </w:r>
          </w:p>
        </w:tc>
        <w:tc>
          <w:tcPr>
            <w:tcW w:w="3522" w:type="dxa"/>
            <w:gridSpan w:val="2"/>
            <w:tcBorders>
              <w:top w:val="single" w:sz="6" w:space="0" w:color="auto"/>
              <w:left w:val="single" w:sz="6" w:space="0" w:color="auto"/>
              <w:bottom w:val="single" w:sz="6" w:space="0" w:color="auto"/>
              <w:right w:val="single" w:sz="6" w:space="0" w:color="auto"/>
            </w:tcBorders>
          </w:tcPr>
          <w:p w14:paraId="4477FE74" w14:textId="3D2FCBEA" w:rsidR="00A1042D" w:rsidRPr="00545224" w:rsidRDefault="007D41D4" w:rsidP="00F17C1D">
            <w:pPr>
              <w:pStyle w:val="Style21"/>
              <w:widowControl/>
              <w:jc w:val="center"/>
              <w:rPr>
                <w:rStyle w:val="FontStyle67"/>
                <w:rFonts w:ascii="Times New Roman" w:hAnsi="Times New Roman" w:cs="Times New Roman"/>
                <w:color w:val="auto"/>
                <w:sz w:val="22"/>
                <w:szCs w:val="22"/>
                <w:lang w:val="en-US" w:eastAsia="en-US"/>
              </w:rPr>
            </w:pPr>
            <w:r w:rsidRPr="00545224">
              <w:rPr>
                <w:rStyle w:val="FontStyle67"/>
                <w:rFonts w:ascii="Times New Roman" w:hAnsi="Times New Roman" w:cs="Times New Roman"/>
                <w:color w:val="auto"/>
                <w:sz w:val="22"/>
                <w:szCs w:val="22"/>
                <w:lang w:val="ru" w:eastAsia="en-US"/>
              </w:rPr>
              <w:t>Рекомендации для вынесения оценки</w:t>
            </w:r>
          </w:p>
        </w:tc>
        <w:tc>
          <w:tcPr>
            <w:tcW w:w="450" w:type="dxa"/>
            <w:gridSpan w:val="2"/>
            <w:tcBorders>
              <w:top w:val="nil"/>
              <w:left w:val="single" w:sz="6" w:space="0" w:color="auto"/>
              <w:bottom w:val="nil"/>
              <w:right w:val="single" w:sz="6" w:space="0" w:color="auto"/>
            </w:tcBorders>
          </w:tcPr>
          <w:p w14:paraId="4A696F79" w14:textId="77777777" w:rsidR="00A1042D" w:rsidRPr="00545224" w:rsidRDefault="00A1042D" w:rsidP="00F17C1D">
            <w:pPr>
              <w:pStyle w:val="Style42"/>
              <w:widowControl/>
              <w:jc w:val="both"/>
              <w:rPr>
                <w:rFonts w:ascii="Times New Roman" w:hAnsi="Times New Roman" w:cs="Times New Roman"/>
                <w:sz w:val="22"/>
                <w:szCs w:val="22"/>
              </w:rPr>
            </w:pPr>
          </w:p>
        </w:tc>
        <w:tc>
          <w:tcPr>
            <w:tcW w:w="2396" w:type="dxa"/>
            <w:gridSpan w:val="2"/>
            <w:vMerge/>
            <w:tcBorders>
              <w:top w:val="nil"/>
              <w:left w:val="single" w:sz="6" w:space="0" w:color="auto"/>
              <w:bottom w:val="nil"/>
              <w:right w:val="single" w:sz="6" w:space="0" w:color="auto"/>
            </w:tcBorders>
          </w:tcPr>
          <w:p w14:paraId="49E64BCC" w14:textId="77777777" w:rsidR="00A1042D" w:rsidRPr="00545224" w:rsidRDefault="00A1042D" w:rsidP="00F17C1D">
            <w:pPr>
              <w:pStyle w:val="Style42"/>
              <w:widowControl/>
              <w:jc w:val="both"/>
              <w:rPr>
                <w:rFonts w:ascii="Times New Roman" w:hAnsi="Times New Roman" w:cs="Times New Roman"/>
                <w:sz w:val="22"/>
                <w:szCs w:val="22"/>
              </w:rPr>
            </w:pPr>
          </w:p>
          <w:p w14:paraId="22F6BEF5" w14:textId="77777777" w:rsidR="00A1042D" w:rsidRPr="00545224" w:rsidRDefault="00A1042D" w:rsidP="00F17C1D">
            <w:pPr>
              <w:pStyle w:val="Style42"/>
              <w:widowControl/>
              <w:jc w:val="both"/>
              <w:rPr>
                <w:rFonts w:ascii="Times New Roman" w:hAnsi="Times New Roman" w:cs="Times New Roman"/>
                <w:sz w:val="22"/>
                <w:szCs w:val="22"/>
              </w:rPr>
            </w:pPr>
          </w:p>
        </w:tc>
      </w:tr>
      <w:tr w:rsidR="00F56023" w:rsidRPr="00545224" w14:paraId="568D5734" w14:textId="77777777" w:rsidTr="00F56023">
        <w:trPr>
          <w:trHeight w:val="302"/>
          <w:jc w:val="center"/>
        </w:trPr>
        <w:tc>
          <w:tcPr>
            <w:tcW w:w="1223" w:type="dxa"/>
            <w:tcBorders>
              <w:top w:val="nil"/>
              <w:left w:val="single" w:sz="6" w:space="0" w:color="auto"/>
              <w:bottom w:val="nil"/>
              <w:right w:val="single" w:sz="6" w:space="0" w:color="auto"/>
            </w:tcBorders>
          </w:tcPr>
          <w:p w14:paraId="33739D7A" w14:textId="77777777" w:rsidR="00A1042D" w:rsidRPr="00545224" w:rsidRDefault="00A1042D" w:rsidP="00F17C1D">
            <w:pPr>
              <w:pStyle w:val="Style42"/>
              <w:widowControl/>
              <w:jc w:val="both"/>
              <w:rPr>
                <w:rFonts w:ascii="Times New Roman" w:hAnsi="Times New Roman" w:cs="Times New Roman"/>
                <w:sz w:val="22"/>
                <w:szCs w:val="22"/>
              </w:rPr>
            </w:pPr>
          </w:p>
        </w:tc>
        <w:tc>
          <w:tcPr>
            <w:tcW w:w="280" w:type="dxa"/>
            <w:gridSpan w:val="2"/>
            <w:tcBorders>
              <w:top w:val="nil"/>
              <w:left w:val="single" w:sz="6" w:space="0" w:color="auto"/>
              <w:bottom w:val="nil"/>
              <w:right w:val="single" w:sz="6" w:space="0" w:color="auto"/>
            </w:tcBorders>
          </w:tcPr>
          <w:p w14:paraId="756D107B" w14:textId="77777777" w:rsidR="00A1042D" w:rsidRPr="00545224" w:rsidRDefault="00A1042D" w:rsidP="00F17C1D">
            <w:pPr>
              <w:pStyle w:val="Style42"/>
              <w:widowControl/>
              <w:jc w:val="both"/>
              <w:rPr>
                <w:rFonts w:ascii="Times New Roman" w:hAnsi="Times New Roman" w:cs="Times New Roman"/>
                <w:sz w:val="22"/>
                <w:szCs w:val="22"/>
              </w:rPr>
            </w:pPr>
          </w:p>
        </w:tc>
        <w:tc>
          <w:tcPr>
            <w:tcW w:w="1485" w:type="dxa"/>
            <w:tcBorders>
              <w:top w:val="single" w:sz="6" w:space="0" w:color="auto"/>
              <w:left w:val="single" w:sz="6" w:space="0" w:color="auto"/>
              <w:bottom w:val="single" w:sz="6" w:space="0" w:color="auto"/>
              <w:right w:val="single" w:sz="6" w:space="0" w:color="auto"/>
            </w:tcBorders>
          </w:tcPr>
          <w:p w14:paraId="741E439B" w14:textId="77777777" w:rsidR="00A1042D" w:rsidRPr="00545224" w:rsidRDefault="00A1042D" w:rsidP="00F17C1D">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0</w:t>
            </w:r>
          </w:p>
        </w:tc>
        <w:tc>
          <w:tcPr>
            <w:tcW w:w="3522" w:type="dxa"/>
            <w:gridSpan w:val="2"/>
            <w:tcBorders>
              <w:top w:val="single" w:sz="6" w:space="0" w:color="auto"/>
              <w:left w:val="single" w:sz="6" w:space="0" w:color="auto"/>
              <w:bottom w:val="single" w:sz="6" w:space="0" w:color="auto"/>
              <w:right w:val="single" w:sz="6" w:space="0" w:color="auto"/>
            </w:tcBorders>
          </w:tcPr>
          <w:p w14:paraId="48147424" w14:textId="603B2110" w:rsidR="00A1042D" w:rsidRPr="00545224" w:rsidRDefault="007D41D4"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rPr>
              <w:t>Не удалось ответить на вопрос/проблему.</w:t>
            </w:r>
          </w:p>
        </w:tc>
        <w:tc>
          <w:tcPr>
            <w:tcW w:w="450" w:type="dxa"/>
            <w:gridSpan w:val="2"/>
            <w:tcBorders>
              <w:top w:val="nil"/>
              <w:left w:val="single" w:sz="6" w:space="0" w:color="auto"/>
              <w:bottom w:val="nil"/>
              <w:right w:val="single" w:sz="6" w:space="0" w:color="auto"/>
            </w:tcBorders>
          </w:tcPr>
          <w:p w14:paraId="53B85308" w14:textId="77777777" w:rsidR="00A1042D" w:rsidRPr="00545224" w:rsidRDefault="00A1042D" w:rsidP="00F17C1D">
            <w:pPr>
              <w:pStyle w:val="Style42"/>
              <w:widowControl/>
              <w:jc w:val="both"/>
              <w:rPr>
                <w:rFonts w:ascii="Times New Roman" w:hAnsi="Times New Roman" w:cs="Times New Roman"/>
                <w:sz w:val="22"/>
                <w:szCs w:val="22"/>
              </w:rPr>
            </w:pPr>
          </w:p>
        </w:tc>
        <w:tc>
          <w:tcPr>
            <w:tcW w:w="2396" w:type="dxa"/>
            <w:gridSpan w:val="2"/>
            <w:vMerge/>
            <w:tcBorders>
              <w:top w:val="nil"/>
              <w:left w:val="single" w:sz="6" w:space="0" w:color="auto"/>
              <w:bottom w:val="nil"/>
              <w:right w:val="single" w:sz="6" w:space="0" w:color="auto"/>
            </w:tcBorders>
          </w:tcPr>
          <w:p w14:paraId="61563E75" w14:textId="77777777" w:rsidR="00A1042D" w:rsidRPr="00545224" w:rsidRDefault="00A1042D" w:rsidP="00F17C1D">
            <w:pPr>
              <w:pStyle w:val="Style42"/>
              <w:widowControl/>
              <w:jc w:val="both"/>
              <w:rPr>
                <w:rFonts w:ascii="Times New Roman" w:hAnsi="Times New Roman" w:cs="Times New Roman"/>
                <w:sz w:val="22"/>
                <w:szCs w:val="22"/>
              </w:rPr>
            </w:pPr>
          </w:p>
          <w:p w14:paraId="44A70591" w14:textId="77777777" w:rsidR="00A1042D" w:rsidRPr="00545224" w:rsidRDefault="00A1042D" w:rsidP="00F17C1D">
            <w:pPr>
              <w:pStyle w:val="Style42"/>
              <w:widowControl/>
              <w:jc w:val="both"/>
              <w:rPr>
                <w:rFonts w:ascii="Times New Roman" w:hAnsi="Times New Roman" w:cs="Times New Roman"/>
                <w:sz w:val="22"/>
                <w:szCs w:val="22"/>
              </w:rPr>
            </w:pPr>
          </w:p>
        </w:tc>
      </w:tr>
      <w:tr w:rsidR="00F56023" w:rsidRPr="00545224" w14:paraId="7B2B38EB" w14:textId="77777777" w:rsidTr="00F56023">
        <w:trPr>
          <w:trHeight w:val="965"/>
          <w:jc w:val="center"/>
        </w:trPr>
        <w:tc>
          <w:tcPr>
            <w:tcW w:w="1223" w:type="dxa"/>
            <w:tcBorders>
              <w:top w:val="nil"/>
              <w:left w:val="single" w:sz="6" w:space="0" w:color="auto"/>
              <w:bottom w:val="nil"/>
              <w:right w:val="single" w:sz="6" w:space="0" w:color="auto"/>
            </w:tcBorders>
          </w:tcPr>
          <w:p w14:paraId="07574354" w14:textId="77777777" w:rsidR="00A1042D" w:rsidRPr="00545224" w:rsidRDefault="00A1042D" w:rsidP="00F17C1D">
            <w:pPr>
              <w:pStyle w:val="Style42"/>
              <w:widowControl/>
              <w:jc w:val="both"/>
              <w:rPr>
                <w:rFonts w:ascii="Times New Roman" w:hAnsi="Times New Roman" w:cs="Times New Roman"/>
                <w:sz w:val="22"/>
                <w:szCs w:val="22"/>
              </w:rPr>
            </w:pPr>
          </w:p>
        </w:tc>
        <w:tc>
          <w:tcPr>
            <w:tcW w:w="280" w:type="dxa"/>
            <w:gridSpan w:val="2"/>
            <w:tcBorders>
              <w:top w:val="nil"/>
              <w:left w:val="single" w:sz="6" w:space="0" w:color="auto"/>
              <w:bottom w:val="nil"/>
              <w:right w:val="single" w:sz="6" w:space="0" w:color="auto"/>
            </w:tcBorders>
          </w:tcPr>
          <w:p w14:paraId="39BEB466" w14:textId="77777777" w:rsidR="00A1042D" w:rsidRPr="00545224" w:rsidRDefault="00A1042D" w:rsidP="00F17C1D">
            <w:pPr>
              <w:pStyle w:val="Style42"/>
              <w:widowControl/>
              <w:jc w:val="both"/>
              <w:rPr>
                <w:rFonts w:ascii="Times New Roman" w:hAnsi="Times New Roman" w:cs="Times New Roman"/>
                <w:sz w:val="22"/>
                <w:szCs w:val="22"/>
              </w:rPr>
            </w:pPr>
          </w:p>
        </w:tc>
        <w:tc>
          <w:tcPr>
            <w:tcW w:w="1485" w:type="dxa"/>
            <w:tcBorders>
              <w:top w:val="single" w:sz="6" w:space="0" w:color="auto"/>
              <w:left w:val="single" w:sz="6" w:space="0" w:color="auto"/>
              <w:bottom w:val="single" w:sz="6" w:space="0" w:color="auto"/>
              <w:right w:val="single" w:sz="6" w:space="0" w:color="auto"/>
            </w:tcBorders>
          </w:tcPr>
          <w:p w14:paraId="641B8073" w14:textId="77777777" w:rsidR="00A1042D" w:rsidRPr="00545224" w:rsidRDefault="00A1042D" w:rsidP="00F17C1D">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20</w:t>
            </w:r>
          </w:p>
        </w:tc>
        <w:tc>
          <w:tcPr>
            <w:tcW w:w="3522" w:type="dxa"/>
            <w:gridSpan w:val="2"/>
            <w:tcBorders>
              <w:top w:val="single" w:sz="6" w:space="0" w:color="auto"/>
              <w:left w:val="single" w:sz="6" w:space="0" w:color="auto"/>
              <w:bottom w:val="single" w:sz="6" w:space="0" w:color="auto"/>
              <w:right w:val="single" w:sz="6" w:space="0" w:color="auto"/>
            </w:tcBorders>
          </w:tcPr>
          <w:p w14:paraId="0E1B9BFD" w14:textId="432584E2" w:rsidR="00A1042D" w:rsidRPr="00545224" w:rsidRDefault="007D41D4">
            <w:pPr>
              <w:pStyle w:val="Style40"/>
              <w:widowControl/>
              <w:jc w:val="both"/>
              <w:rPr>
                <w:rStyle w:val="FontStyle71"/>
                <w:rFonts w:ascii="Times New Roman" w:hAnsi="Times New Roman"/>
                <w:b w:val="0"/>
                <w:color w:val="auto"/>
                <w:sz w:val="22"/>
                <w:szCs w:val="22"/>
                <w:lang w:eastAsia="en-US"/>
              </w:rPr>
            </w:pPr>
            <w:r w:rsidRPr="00545224">
              <w:rPr>
                <w:rFonts w:ascii="Times New Roman" w:hAnsi="Times New Roman"/>
                <w:color w:val="000000"/>
                <w:lang w:eastAsia="en-US"/>
              </w:rPr>
              <w:t>Неблагоприятные</w:t>
            </w:r>
            <w:r w:rsidR="00A1042D" w:rsidRPr="00545224">
              <w:rPr>
                <w:rStyle w:val="FontStyle71"/>
                <w:rFonts w:ascii="Times New Roman" w:hAnsi="Times New Roman"/>
                <w:b w:val="0"/>
                <w:color w:val="auto"/>
                <w:sz w:val="22"/>
                <w:szCs w:val="22"/>
                <w:lang w:val="ru" w:eastAsia="en-US"/>
              </w:rPr>
              <w:t xml:space="preserve"> ответы/решения – ограниченное или </w:t>
            </w:r>
            <w:r w:rsidR="00F2169B" w:rsidRPr="00545224">
              <w:rPr>
                <w:rStyle w:val="FontStyle71"/>
                <w:rFonts w:ascii="Times New Roman" w:hAnsi="Times New Roman"/>
                <w:b w:val="0"/>
                <w:color w:val="auto"/>
                <w:sz w:val="22"/>
                <w:szCs w:val="22"/>
                <w:lang w:val="ru" w:eastAsia="en-US"/>
              </w:rPr>
              <w:t>слабое</w:t>
            </w:r>
            <w:r w:rsidR="00A1042D" w:rsidRPr="00545224">
              <w:rPr>
                <w:rStyle w:val="FontStyle71"/>
                <w:rFonts w:ascii="Times New Roman" w:hAnsi="Times New Roman"/>
                <w:b w:val="0"/>
                <w:color w:val="auto"/>
                <w:sz w:val="22"/>
                <w:szCs w:val="22"/>
                <w:lang w:val="ru" w:eastAsia="en-US"/>
              </w:rPr>
              <w:t xml:space="preserve"> доказательство требуемых </w:t>
            </w:r>
            <w:r w:rsidR="00843EF7" w:rsidRPr="00545224">
              <w:rPr>
                <w:rStyle w:val="FontStyle71"/>
                <w:rFonts w:ascii="Times New Roman" w:hAnsi="Times New Roman"/>
                <w:b w:val="0"/>
                <w:color w:val="auto"/>
                <w:sz w:val="22"/>
                <w:szCs w:val="22"/>
                <w:lang w:val="ru" w:eastAsia="en-US"/>
              </w:rPr>
              <w:t>у</w:t>
            </w:r>
            <w:r w:rsidR="00A1042D" w:rsidRPr="00545224">
              <w:rPr>
                <w:rStyle w:val="FontStyle71"/>
                <w:rFonts w:ascii="Times New Roman" w:hAnsi="Times New Roman"/>
                <w:b w:val="0"/>
                <w:color w:val="auto"/>
                <w:sz w:val="22"/>
                <w:szCs w:val="22"/>
                <w:lang w:val="ru" w:eastAsia="en-US"/>
              </w:rPr>
              <w:t xml:space="preserve">мений/опыта, высокий риск </w:t>
            </w:r>
            <w:r w:rsidR="00F2169B" w:rsidRPr="00545224">
              <w:rPr>
                <w:rStyle w:val="FontStyle71"/>
                <w:rFonts w:ascii="Times New Roman" w:hAnsi="Times New Roman"/>
                <w:b w:val="0"/>
                <w:color w:val="auto"/>
                <w:sz w:val="22"/>
                <w:szCs w:val="22"/>
                <w:lang w:val="ru"/>
              </w:rPr>
              <w:t>отсутствия соответствующих навыков</w:t>
            </w:r>
            <w:r w:rsidR="00A1042D" w:rsidRPr="00545224">
              <w:rPr>
                <w:rStyle w:val="FontStyle71"/>
                <w:rFonts w:ascii="Times New Roman" w:hAnsi="Times New Roman"/>
                <w:b w:val="0"/>
                <w:color w:val="auto"/>
                <w:sz w:val="22"/>
                <w:szCs w:val="22"/>
                <w:lang w:val="ru" w:eastAsia="en-US"/>
              </w:rPr>
              <w:t>.</w:t>
            </w:r>
          </w:p>
        </w:tc>
        <w:tc>
          <w:tcPr>
            <w:tcW w:w="450" w:type="dxa"/>
            <w:gridSpan w:val="2"/>
            <w:tcBorders>
              <w:top w:val="nil"/>
              <w:left w:val="single" w:sz="6" w:space="0" w:color="auto"/>
              <w:bottom w:val="nil"/>
              <w:right w:val="single" w:sz="6" w:space="0" w:color="auto"/>
            </w:tcBorders>
          </w:tcPr>
          <w:p w14:paraId="543BF514" w14:textId="77777777" w:rsidR="00A1042D" w:rsidRPr="00545224" w:rsidRDefault="00A1042D" w:rsidP="00F17C1D">
            <w:pPr>
              <w:pStyle w:val="Style42"/>
              <w:widowControl/>
              <w:jc w:val="both"/>
              <w:rPr>
                <w:rFonts w:ascii="Times New Roman" w:hAnsi="Times New Roman" w:cs="Times New Roman"/>
                <w:sz w:val="22"/>
                <w:szCs w:val="22"/>
              </w:rPr>
            </w:pPr>
          </w:p>
        </w:tc>
        <w:tc>
          <w:tcPr>
            <w:tcW w:w="2396" w:type="dxa"/>
            <w:gridSpan w:val="2"/>
            <w:tcBorders>
              <w:top w:val="nil"/>
              <w:left w:val="single" w:sz="6" w:space="0" w:color="auto"/>
              <w:bottom w:val="nil"/>
              <w:right w:val="single" w:sz="6" w:space="0" w:color="auto"/>
            </w:tcBorders>
          </w:tcPr>
          <w:p w14:paraId="1B35D4A3" w14:textId="77777777" w:rsidR="00A1042D" w:rsidRPr="00545224" w:rsidRDefault="00A1042D" w:rsidP="00F17C1D">
            <w:pPr>
              <w:pStyle w:val="Style42"/>
              <w:widowControl/>
              <w:jc w:val="both"/>
              <w:rPr>
                <w:rFonts w:ascii="Times New Roman" w:hAnsi="Times New Roman" w:cs="Times New Roman"/>
                <w:sz w:val="22"/>
                <w:szCs w:val="22"/>
              </w:rPr>
            </w:pPr>
          </w:p>
        </w:tc>
      </w:tr>
      <w:tr w:rsidR="00F56023" w:rsidRPr="00545224" w14:paraId="0F1B9A0F" w14:textId="77777777" w:rsidTr="00F56023">
        <w:trPr>
          <w:trHeight w:val="965"/>
          <w:jc w:val="center"/>
        </w:trPr>
        <w:tc>
          <w:tcPr>
            <w:tcW w:w="1223" w:type="dxa"/>
            <w:tcBorders>
              <w:top w:val="nil"/>
              <w:left w:val="single" w:sz="6" w:space="0" w:color="auto"/>
              <w:bottom w:val="nil"/>
              <w:right w:val="single" w:sz="6" w:space="0" w:color="auto"/>
            </w:tcBorders>
          </w:tcPr>
          <w:p w14:paraId="4433890E" w14:textId="77777777" w:rsidR="00A1042D" w:rsidRPr="00545224" w:rsidRDefault="00A1042D" w:rsidP="00F17C1D">
            <w:pPr>
              <w:pStyle w:val="Style42"/>
              <w:widowControl/>
              <w:jc w:val="both"/>
              <w:rPr>
                <w:rFonts w:ascii="Times New Roman" w:hAnsi="Times New Roman" w:cs="Times New Roman"/>
                <w:sz w:val="22"/>
                <w:szCs w:val="22"/>
              </w:rPr>
            </w:pPr>
          </w:p>
        </w:tc>
        <w:tc>
          <w:tcPr>
            <w:tcW w:w="280" w:type="dxa"/>
            <w:gridSpan w:val="2"/>
            <w:tcBorders>
              <w:top w:val="nil"/>
              <w:left w:val="single" w:sz="6" w:space="0" w:color="auto"/>
              <w:bottom w:val="nil"/>
              <w:right w:val="single" w:sz="6" w:space="0" w:color="auto"/>
            </w:tcBorders>
          </w:tcPr>
          <w:p w14:paraId="081DB754" w14:textId="77777777" w:rsidR="00A1042D" w:rsidRPr="00545224" w:rsidRDefault="00A1042D" w:rsidP="00F17C1D">
            <w:pPr>
              <w:pStyle w:val="Style42"/>
              <w:widowControl/>
              <w:jc w:val="both"/>
              <w:rPr>
                <w:rFonts w:ascii="Times New Roman" w:hAnsi="Times New Roman" w:cs="Times New Roman"/>
                <w:sz w:val="22"/>
                <w:szCs w:val="22"/>
              </w:rPr>
            </w:pPr>
          </w:p>
        </w:tc>
        <w:tc>
          <w:tcPr>
            <w:tcW w:w="1485" w:type="dxa"/>
            <w:tcBorders>
              <w:top w:val="single" w:sz="6" w:space="0" w:color="auto"/>
              <w:left w:val="single" w:sz="6" w:space="0" w:color="auto"/>
              <w:bottom w:val="single" w:sz="6" w:space="0" w:color="auto"/>
              <w:right w:val="single" w:sz="6" w:space="0" w:color="auto"/>
            </w:tcBorders>
          </w:tcPr>
          <w:p w14:paraId="770ED1CD" w14:textId="77777777" w:rsidR="00A1042D" w:rsidRPr="00545224" w:rsidRDefault="00A1042D" w:rsidP="00F17C1D">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40</w:t>
            </w:r>
          </w:p>
        </w:tc>
        <w:tc>
          <w:tcPr>
            <w:tcW w:w="3522" w:type="dxa"/>
            <w:gridSpan w:val="2"/>
            <w:tcBorders>
              <w:top w:val="single" w:sz="6" w:space="0" w:color="auto"/>
              <w:left w:val="single" w:sz="6" w:space="0" w:color="auto"/>
              <w:bottom w:val="single" w:sz="6" w:space="0" w:color="auto"/>
              <w:right w:val="single" w:sz="6" w:space="0" w:color="auto"/>
            </w:tcBorders>
          </w:tcPr>
          <w:p w14:paraId="0E939FD5" w14:textId="4FC37F2A" w:rsidR="00A1042D" w:rsidRPr="00545224" w:rsidRDefault="00A1042D" w:rsidP="00F17C1D">
            <w:pPr>
              <w:pStyle w:val="Style40"/>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Менее чем приемлемые ответы/решения – недостаток убедительного доказательства требуемых умений/опыта, средний риск того, что </w:t>
            </w:r>
            <w:r w:rsidR="00F2169B" w:rsidRPr="00545224">
              <w:rPr>
                <w:rStyle w:val="FontStyle71"/>
                <w:rFonts w:ascii="Times New Roman" w:hAnsi="Times New Roman"/>
                <w:b w:val="0"/>
                <w:color w:val="auto"/>
                <w:sz w:val="22"/>
                <w:szCs w:val="22"/>
                <w:lang w:val="ru"/>
              </w:rPr>
              <w:t>соответствующие навыки не будут получены</w:t>
            </w:r>
            <w:r w:rsidRPr="00545224">
              <w:rPr>
                <w:rStyle w:val="FontStyle71"/>
                <w:rFonts w:ascii="Times New Roman" w:hAnsi="Times New Roman"/>
                <w:b w:val="0"/>
                <w:color w:val="auto"/>
                <w:sz w:val="22"/>
                <w:szCs w:val="22"/>
                <w:lang w:val="ru" w:eastAsia="en-US"/>
              </w:rPr>
              <w:t>.</w:t>
            </w:r>
          </w:p>
        </w:tc>
        <w:tc>
          <w:tcPr>
            <w:tcW w:w="450" w:type="dxa"/>
            <w:gridSpan w:val="2"/>
            <w:tcBorders>
              <w:top w:val="nil"/>
              <w:left w:val="single" w:sz="6" w:space="0" w:color="auto"/>
              <w:bottom w:val="nil"/>
              <w:right w:val="single" w:sz="6" w:space="0" w:color="auto"/>
            </w:tcBorders>
          </w:tcPr>
          <w:p w14:paraId="506779AE" w14:textId="77777777" w:rsidR="00A1042D" w:rsidRPr="00545224" w:rsidRDefault="00A1042D" w:rsidP="00F17C1D">
            <w:pPr>
              <w:pStyle w:val="Style42"/>
              <w:widowControl/>
              <w:jc w:val="both"/>
              <w:rPr>
                <w:rFonts w:ascii="Times New Roman" w:hAnsi="Times New Roman" w:cs="Times New Roman"/>
                <w:sz w:val="22"/>
                <w:szCs w:val="22"/>
              </w:rPr>
            </w:pPr>
          </w:p>
        </w:tc>
        <w:tc>
          <w:tcPr>
            <w:tcW w:w="2396" w:type="dxa"/>
            <w:gridSpan w:val="2"/>
            <w:tcBorders>
              <w:top w:val="nil"/>
              <w:left w:val="single" w:sz="6" w:space="0" w:color="auto"/>
              <w:bottom w:val="nil"/>
              <w:right w:val="single" w:sz="6" w:space="0" w:color="auto"/>
            </w:tcBorders>
          </w:tcPr>
          <w:p w14:paraId="2CB3F71B" w14:textId="77777777" w:rsidR="00A1042D" w:rsidRPr="00545224" w:rsidRDefault="00A1042D" w:rsidP="00F17C1D">
            <w:pPr>
              <w:pStyle w:val="Style42"/>
              <w:widowControl/>
              <w:jc w:val="both"/>
              <w:rPr>
                <w:rFonts w:ascii="Times New Roman" w:hAnsi="Times New Roman" w:cs="Times New Roman"/>
                <w:sz w:val="22"/>
                <w:szCs w:val="22"/>
              </w:rPr>
            </w:pPr>
          </w:p>
        </w:tc>
      </w:tr>
      <w:tr w:rsidR="00F56023" w:rsidRPr="00545224" w14:paraId="396423CA" w14:textId="77777777" w:rsidTr="00AB34A5">
        <w:trPr>
          <w:trHeight w:val="744"/>
          <w:jc w:val="center"/>
        </w:trPr>
        <w:tc>
          <w:tcPr>
            <w:tcW w:w="1223" w:type="dxa"/>
            <w:tcBorders>
              <w:top w:val="nil"/>
              <w:left w:val="single" w:sz="6" w:space="0" w:color="auto"/>
              <w:bottom w:val="nil"/>
              <w:right w:val="single" w:sz="6" w:space="0" w:color="auto"/>
            </w:tcBorders>
          </w:tcPr>
          <w:p w14:paraId="30F1DD5C" w14:textId="77777777" w:rsidR="00A1042D" w:rsidRPr="00545224" w:rsidRDefault="00A1042D" w:rsidP="00F17C1D">
            <w:pPr>
              <w:pStyle w:val="Style42"/>
              <w:widowControl/>
              <w:jc w:val="both"/>
              <w:rPr>
                <w:rFonts w:ascii="Times New Roman" w:hAnsi="Times New Roman" w:cs="Times New Roman"/>
                <w:sz w:val="22"/>
                <w:szCs w:val="22"/>
              </w:rPr>
            </w:pPr>
          </w:p>
        </w:tc>
        <w:tc>
          <w:tcPr>
            <w:tcW w:w="280" w:type="dxa"/>
            <w:gridSpan w:val="2"/>
            <w:tcBorders>
              <w:top w:val="nil"/>
              <w:left w:val="single" w:sz="6" w:space="0" w:color="auto"/>
              <w:bottom w:val="nil"/>
              <w:right w:val="single" w:sz="6" w:space="0" w:color="auto"/>
            </w:tcBorders>
          </w:tcPr>
          <w:p w14:paraId="49C5D6D5" w14:textId="77777777" w:rsidR="00A1042D" w:rsidRPr="00545224" w:rsidRDefault="00A1042D" w:rsidP="00F17C1D">
            <w:pPr>
              <w:pStyle w:val="Style42"/>
              <w:widowControl/>
              <w:jc w:val="both"/>
              <w:rPr>
                <w:rFonts w:ascii="Times New Roman" w:hAnsi="Times New Roman" w:cs="Times New Roman"/>
                <w:sz w:val="22"/>
                <w:szCs w:val="22"/>
              </w:rPr>
            </w:pPr>
          </w:p>
        </w:tc>
        <w:tc>
          <w:tcPr>
            <w:tcW w:w="1485" w:type="dxa"/>
            <w:tcBorders>
              <w:top w:val="single" w:sz="6" w:space="0" w:color="auto"/>
              <w:left w:val="single" w:sz="6" w:space="0" w:color="auto"/>
              <w:bottom w:val="single" w:sz="6" w:space="0" w:color="auto"/>
              <w:right w:val="single" w:sz="6" w:space="0" w:color="auto"/>
            </w:tcBorders>
          </w:tcPr>
          <w:p w14:paraId="45CF7D00" w14:textId="77777777" w:rsidR="00A1042D" w:rsidRPr="00545224" w:rsidRDefault="00A1042D" w:rsidP="00F17C1D">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60</w:t>
            </w:r>
          </w:p>
        </w:tc>
        <w:tc>
          <w:tcPr>
            <w:tcW w:w="3522" w:type="dxa"/>
            <w:gridSpan w:val="2"/>
            <w:tcBorders>
              <w:top w:val="single" w:sz="6" w:space="0" w:color="auto"/>
              <w:left w:val="single" w:sz="6" w:space="0" w:color="auto"/>
              <w:bottom w:val="single" w:sz="6" w:space="0" w:color="auto"/>
              <w:right w:val="single" w:sz="6" w:space="0" w:color="auto"/>
            </w:tcBorders>
          </w:tcPr>
          <w:p w14:paraId="43FB37C0" w14:textId="3677701D" w:rsidR="00A1042D" w:rsidRPr="00545224" w:rsidRDefault="00A1042D">
            <w:pPr>
              <w:pStyle w:val="Style40"/>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Приемлемые ответы/решения </w:t>
            </w:r>
            <w:r w:rsidR="00F2169B" w:rsidRPr="00545224">
              <w:rPr>
                <w:rStyle w:val="FontStyle71"/>
                <w:rFonts w:ascii="Times New Roman" w:hAnsi="Times New Roman"/>
                <w:b w:val="0"/>
                <w:color w:val="auto"/>
                <w:sz w:val="22"/>
                <w:szCs w:val="22"/>
                <w:lang w:val="ru"/>
              </w:rPr>
              <w:t>по конкретному аспекту</w:t>
            </w:r>
            <w:r w:rsidRPr="00545224">
              <w:rPr>
                <w:rStyle w:val="FontStyle71"/>
                <w:rFonts w:ascii="Times New Roman" w:hAnsi="Times New Roman"/>
                <w:b w:val="0"/>
                <w:color w:val="auto"/>
                <w:sz w:val="22"/>
                <w:szCs w:val="22"/>
                <w:lang w:val="ru" w:eastAsia="en-US"/>
              </w:rPr>
              <w:t xml:space="preserve"> требования – </w:t>
            </w:r>
            <w:r w:rsidR="00F2169B" w:rsidRPr="00545224">
              <w:rPr>
                <w:rStyle w:val="FontStyle71"/>
                <w:rFonts w:ascii="Times New Roman" w:hAnsi="Times New Roman"/>
                <w:b w:val="0"/>
                <w:color w:val="auto"/>
                <w:sz w:val="22"/>
                <w:szCs w:val="22"/>
                <w:lang w:val="ru"/>
              </w:rPr>
              <w:t>приведены доказательства требуемых навыков</w:t>
            </w:r>
            <w:r w:rsidRPr="00545224">
              <w:rPr>
                <w:rStyle w:val="FontStyle71"/>
                <w:rFonts w:ascii="Times New Roman" w:hAnsi="Times New Roman"/>
                <w:b w:val="0"/>
                <w:color w:val="auto"/>
                <w:sz w:val="22"/>
                <w:szCs w:val="22"/>
                <w:lang w:val="ru" w:eastAsia="en-US"/>
              </w:rPr>
              <w:t>.</w:t>
            </w:r>
          </w:p>
        </w:tc>
        <w:tc>
          <w:tcPr>
            <w:tcW w:w="450" w:type="dxa"/>
            <w:gridSpan w:val="2"/>
            <w:tcBorders>
              <w:top w:val="nil"/>
              <w:left w:val="single" w:sz="6" w:space="0" w:color="auto"/>
              <w:bottom w:val="nil"/>
              <w:right w:val="single" w:sz="6" w:space="0" w:color="auto"/>
            </w:tcBorders>
          </w:tcPr>
          <w:p w14:paraId="179696EC" w14:textId="77777777" w:rsidR="00A1042D" w:rsidRPr="00545224" w:rsidRDefault="00A1042D" w:rsidP="00F17C1D">
            <w:pPr>
              <w:pStyle w:val="Style42"/>
              <w:widowControl/>
              <w:jc w:val="both"/>
              <w:rPr>
                <w:rFonts w:ascii="Times New Roman" w:hAnsi="Times New Roman" w:cs="Times New Roman"/>
                <w:sz w:val="22"/>
                <w:szCs w:val="22"/>
              </w:rPr>
            </w:pPr>
          </w:p>
        </w:tc>
        <w:tc>
          <w:tcPr>
            <w:tcW w:w="2396" w:type="dxa"/>
            <w:gridSpan w:val="2"/>
            <w:tcBorders>
              <w:top w:val="nil"/>
              <w:left w:val="single" w:sz="6" w:space="0" w:color="auto"/>
              <w:bottom w:val="nil"/>
              <w:right w:val="single" w:sz="6" w:space="0" w:color="auto"/>
            </w:tcBorders>
          </w:tcPr>
          <w:p w14:paraId="07288ADE" w14:textId="77777777" w:rsidR="00A1042D" w:rsidRPr="00545224" w:rsidRDefault="00A1042D" w:rsidP="00F17C1D">
            <w:pPr>
              <w:pStyle w:val="Style42"/>
              <w:widowControl/>
              <w:jc w:val="both"/>
              <w:rPr>
                <w:rFonts w:ascii="Times New Roman" w:hAnsi="Times New Roman" w:cs="Times New Roman"/>
                <w:sz w:val="22"/>
                <w:szCs w:val="22"/>
              </w:rPr>
            </w:pPr>
          </w:p>
        </w:tc>
      </w:tr>
      <w:tr w:rsidR="00F56023" w:rsidRPr="00545224" w14:paraId="7968A550" w14:textId="77777777" w:rsidTr="00AB34A5">
        <w:trPr>
          <w:trHeight w:val="960"/>
          <w:jc w:val="center"/>
        </w:trPr>
        <w:tc>
          <w:tcPr>
            <w:tcW w:w="1223" w:type="dxa"/>
            <w:tcBorders>
              <w:top w:val="nil"/>
              <w:left w:val="single" w:sz="6" w:space="0" w:color="auto"/>
              <w:bottom w:val="nil"/>
              <w:right w:val="single" w:sz="6" w:space="0" w:color="auto"/>
            </w:tcBorders>
          </w:tcPr>
          <w:p w14:paraId="51BDDE9D" w14:textId="77777777" w:rsidR="00A1042D" w:rsidRPr="00545224" w:rsidRDefault="00A1042D" w:rsidP="00F17C1D">
            <w:pPr>
              <w:pStyle w:val="Style42"/>
              <w:widowControl/>
              <w:jc w:val="both"/>
              <w:rPr>
                <w:rFonts w:ascii="Times New Roman" w:hAnsi="Times New Roman" w:cs="Times New Roman"/>
                <w:sz w:val="22"/>
                <w:szCs w:val="22"/>
              </w:rPr>
            </w:pPr>
          </w:p>
        </w:tc>
        <w:tc>
          <w:tcPr>
            <w:tcW w:w="280" w:type="dxa"/>
            <w:gridSpan w:val="2"/>
            <w:tcBorders>
              <w:top w:val="nil"/>
              <w:left w:val="single" w:sz="6" w:space="0" w:color="auto"/>
              <w:bottom w:val="nil"/>
              <w:right w:val="single" w:sz="6" w:space="0" w:color="auto"/>
            </w:tcBorders>
          </w:tcPr>
          <w:p w14:paraId="7C120BE4" w14:textId="77777777" w:rsidR="00A1042D" w:rsidRPr="00545224" w:rsidRDefault="00A1042D" w:rsidP="00F17C1D">
            <w:pPr>
              <w:pStyle w:val="Style42"/>
              <w:widowControl/>
              <w:jc w:val="both"/>
              <w:rPr>
                <w:rFonts w:ascii="Times New Roman" w:hAnsi="Times New Roman" w:cs="Times New Roman"/>
                <w:sz w:val="22"/>
                <w:szCs w:val="22"/>
              </w:rPr>
            </w:pPr>
          </w:p>
        </w:tc>
        <w:tc>
          <w:tcPr>
            <w:tcW w:w="1485" w:type="dxa"/>
            <w:tcBorders>
              <w:top w:val="single" w:sz="6" w:space="0" w:color="auto"/>
              <w:left w:val="single" w:sz="6" w:space="0" w:color="auto"/>
              <w:right w:val="single" w:sz="6" w:space="0" w:color="auto"/>
            </w:tcBorders>
          </w:tcPr>
          <w:p w14:paraId="5B5F2861" w14:textId="77777777" w:rsidR="00A1042D" w:rsidRPr="00545224" w:rsidRDefault="00A1042D" w:rsidP="00F17C1D">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80</w:t>
            </w:r>
          </w:p>
        </w:tc>
        <w:tc>
          <w:tcPr>
            <w:tcW w:w="3522" w:type="dxa"/>
            <w:gridSpan w:val="2"/>
            <w:tcBorders>
              <w:top w:val="single" w:sz="6" w:space="0" w:color="auto"/>
              <w:left w:val="single" w:sz="6" w:space="0" w:color="auto"/>
              <w:right w:val="single" w:sz="6" w:space="0" w:color="auto"/>
            </w:tcBorders>
          </w:tcPr>
          <w:p w14:paraId="6C9D097F" w14:textId="7F3D4E8B" w:rsidR="00A1042D" w:rsidRPr="00545224" w:rsidRDefault="00F2169B">
            <w:pPr>
              <w:pStyle w:val="Style40"/>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rPr>
              <w:t>Выше приемлемого ответа/решения – демонстрирует реальное понимание требования и доказательство способности выполнить его</w:t>
            </w:r>
            <w:r w:rsidR="00A1042D" w:rsidRPr="00545224">
              <w:rPr>
                <w:rStyle w:val="FontStyle71"/>
                <w:rFonts w:ascii="Times New Roman" w:hAnsi="Times New Roman"/>
                <w:b w:val="0"/>
                <w:color w:val="auto"/>
                <w:sz w:val="22"/>
                <w:szCs w:val="22"/>
                <w:lang w:val="ru" w:eastAsia="en-US"/>
              </w:rPr>
              <w:t>.</w:t>
            </w:r>
          </w:p>
        </w:tc>
        <w:tc>
          <w:tcPr>
            <w:tcW w:w="450" w:type="dxa"/>
            <w:gridSpan w:val="2"/>
            <w:tcBorders>
              <w:top w:val="nil"/>
              <w:left w:val="single" w:sz="6" w:space="0" w:color="auto"/>
              <w:bottom w:val="nil"/>
              <w:right w:val="single" w:sz="6" w:space="0" w:color="auto"/>
            </w:tcBorders>
          </w:tcPr>
          <w:p w14:paraId="5F823B6E" w14:textId="77777777" w:rsidR="00A1042D" w:rsidRPr="00545224" w:rsidRDefault="00A1042D" w:rsidP="00F17C1D">
            <w:pPr>
              <w:pStyle w:val="Style42"/>
              <w:widowControl/>
              <w:jc w:val="both"/>
              <w:rPr>
                <w:rFonts w:ascii="Times New Roman" w:hAnsi="Times New Roman" w:cs="Times New Roman"/>
                <w:sz w:val="22"/>
                <w:szCs w:val="22"/>
              </w:rPr>
            </w:pPr>
          </w:p>
        </w:tc>
        <w:tc>
          <w:tcPr>
            <w:tcW w:w="2396" w:type="dxa"/>
            <w:gridSpan w:val="2"/>
            <w:tcBorders>
              <w:top w:val="nil"/>
              <w:left w:val="single" w:sz="6" w:space="0" w:color="auto"/>
              <w:bottom w:val="nil"/>
              <w:right w:val="single" w:sz="6" w:space="0" w:color="auto"/>
            </w:tcBorders>
          </w:tcPr>
          <w:p w14:paraId="222ED330" w14:textId="77777777" w:rsidR="00A1042D" w:rsidRPr="00545224" w:rsidRDefault="00A1042D" w:rsidP="00F17C1D">
            <w:pPr>
              <w:pStyle w:val="Style42"/>
              <w:widowControl/>
              <w:jc w:val="both"/>
              <w:rPr>
                <w:rFonts w:ascii="Times New Roman" w:hAnsi="Times New Roman" w:cs="Times New Roman"/>
                <w:sz w:val="22"/>
                <w:szCs w:val="22"/>
              </w:rPr>
            </w:pPr>
          </w:p>
        </w:tc>
      </w:tr>
    </w:tbl>
    <w:p w14:paraId="493D7713" w14:textId="6344E5A1" w:rsidR="00843EF7" w:rsidRPr="00545224" w:rsidRDefault="00111CC4" w:rsidP="00843EF7">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 xml:space="preserve">Окончание </w:t>
      </w:r>
      <w:r w:rsidR="00843EF7" w:rsidRPr="00545224">
        <w:rPr>
          <w:rStyle w:val="FontStyle74"/>
          <w:rFonts w:ascii="Times New Roman" w:hAnsi="Times New Roman" w:cs="Times New Roman"/>
          <w:b w:val="0"/>
          <w:sz w:val="24"/>
          <w:szCs w:val="24"/>
          <w:lang w:val="ru" w:eastAsia="en-US"/>
        </w:rPr>
        <w:t>таблицы В.1</w:t>
      </w:r>
    </w:p>
    <w:p w14:paraId="560DDEE8" w14:textId="77777777" w:rsidR="00843EF7" w:rsidRPr="00545224" w:rsidRDefault="00843EF7" w:rsidP="00843EF7">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1223"/>
        <w:gridCol w:w="14"/>
        <w:gridCol w:w="266"/>
        <w:gridCol w:w="1485"/>
        <w:gridCol w:w="3522"/>
        <w:gridCol w:w="437"/>
        <w:gridCol w:w="13"/>
        <w:gridCol w:w="13"/>
        <w:gridCol w:w="2383"/>
      </w:tblGrid>
      <w:tr w:rsidR="00843EF7" w:rsidRPr="00545224" w14:paraId="42B725B3" w14:textId="77777777" w:rsidTr="00843EF7">
        <w:trPr>
          <w:trHeight w:val="538"/>
          <w:jc w:val="center"/>
        </w:trPr>
        <w:tc>
          <w:tcPr>
            <w:tcW w:w="1223" w:type="dxa"/>
            <w:tcBorders>
              <w:top w:val="single" w:sz="6" w:space="0" w:color="auto"/>
              <w:left w:val="single" w:sz="6" w:space="0" w:color="auto"/>
              <w:bottom w:val="double" w:sz="4" w:space="0" w:color="auto"/>
              <w:right w:val="single" w:sz="6" w:space="0" w:color="auto"/>
            </w:tcBorders>
            <w:vAlign w:val="center"/>
          </w:tcPr>
          <w:p w14:paraId="6D2D3D4D" w14:textId="77777777" w:rsidR="00843EF7" w:rsidRPr="00545224" w:rsidRDefault="00843EF7"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Номер подпункта</w:t>
            </w:r>
          </w:p>
        </w:tc>
        <w:tc>
          <w:tcPr>
            <w:tcW w:w="5750" w:type="dxa"/>
            <w:gridSpan w:val="7"/>
            <w:tcBorders>
              <w:top w:val="single" w:sz="6" w:space="0" w:color="auto"/>
              <w:left w:val="single" w:sz="6" w:space="0" w:color="auto"/>
              <w:bottom w:val="double" w:sz="4" w:space="0" w:color="auto"/>
              <w:right w:val="single" w:sz="6" w:space="0" w:color="auto"/>
            </w:tcBorders>
            <w:vAlign w:val="center"/>
          </w:tcPr>
          <w:p w14:paraId="7B9596B3" w14:textId="77777777" w:rsidR="00843EF7" w:rsidRPr="00545224" w:rsidRDefault="00843EF7"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Документация</w:t>
            </w:r>
          </w:p>
        </w:tc>
        <w:tc>
          <w:tcPr>
            <w:tcW w:w="2383" w:type="dxa"/>
            <w:tcBorders>
              <w:top w:val="single" w:sz="6" w:space="0" w:color="auto"/>
              <w:left w:val="single" w:sz="6" w:space="0" w:color="auto"/>
              <w:bottom w:val="double" w:sz="4" w:space="0" w:color="auto"/>
              <w:right w:val="single" w:sz="6" w:space="0" w:color="auto"/>
            </w:tcBorders>
            <w:vAlign w:val="center"/>
          </w:tcPr>
          <w:p w14:paraId="34C3483D" w14:textId="77777777" w:rsidR="00843EF7" w:rsidRPr="00545224" w:rsidRDefault="00843EF7"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Руководящие указания</w:t>
            </w:r>
          </w:p>
        </w:tc>
      </w:tr>
      <w:tr w:rsidR="00F56023" w:rsidRPr="00545224" w14:paraId="2FD91D84" w14:textId="77777777" w:rsidTr="00F56023">
        <w:trPr>
          <w:trHeight w:val="744"/>
          <w:jc w:val="center"/>
        </w:trPr>
        <w:tc>
          <w:tcPr>
            <w:tcW w:w="1223" w:type="dxa"/>
            <w:tcBorders>
              <w:top w:val="nil"/>
              <w:left w:val="single" w:sz="6" w:space="0" w:color="auto"/>
              <w:bottom w:val="nil"/>
              <w:right w:val="single" w:sz="6" w:space="0" w:color="auto"/>
            </w:tcBorders>
          </w:tcPr>
          <w:p w14:paraId="3E9AD5D7" w14:textId="77777777" w:rsidR="00A1042D" w:rsidRPr="00545224" w:rsidRDefault="00A1042D" w:rsidP="00F17C1D">
            <w:pPr>
              <w:pStyle w:val="Style42"/>
              <w:widowControl/>
              <w:jc w:val="both"/>
              <w:rPr>
                <w:rFonts w:ascii="Times New Roman" w:hAnsi="Times New Roman" w:cs="Times New Roman"/>
                <w:sz w:val="22"/>
                <w:szCs w:val="22"/>
              </w:rPr>
            </w:pPr>
          </w:p>
        </w:tc>
        <w:tc>
          <w:tcPr>
            <w:tcW w:w="280" w:type="dxa"/>
            <w:gridSpan w:val="2"/>
            <w:tcBorders>
              <w:top w:val="nil"/>
              <w:left w:val="single" w:sz="6" w:space="0" w:color="auto"/>
              <w:bottom w:val="single" w:sz="6" w:space="0" w:color="auto"/>
              <w:right w:val="single" w:sz="6" w:space="0" w:color="auto"/>
            </w:tcBorders>
          </w:tcPr>
          <w:p w14:paraId="550A629C" w14:textId="77777777" w:rsidR="00A1042D" w:rsidRPr="00545224" w:rsidRDefault="00A1042D" w:rsidP="00F17C1D">
            <w:pPr>
              <w:pStyle w:val="Style42"/>
              <w:widowControl/>
              <w:jc w:val="both"/>
              <w:rPr>
                <w:rFonts w:ascii="Times New Roman" w:hAnsi="Times New Roman" w:cs="Times New Roman"/>
                <w:sz w:val="22"/>
                <w:szCs w:val="22"/>
              </w:rPr>
            </w:pPr>
          </w:p>
        </w:tc>
        <w:tc>
          <w:tcPr>
            <w:tcW w:w="1485" w:type="dxa"/>
            <w:tcBorders>
              <w:top w:val="single" w:sz="6" w:space="0" w:color="auto"/>
              <w:left w:val="single" w:sz="6" w:space="0" w:color="auto"/>
              <w:bottom w:val="single" w:sz="6" w:space="0" w:color="auto"/>
              <w:right w:val="single" w:sz="6" w:space="0" w:color="auto"/>
            </w:tcBorders>
          </w:tcPr>
          <w:p w14:paraId="0A75DBC8" w14:textId="77777777" w:rsidR="00A1042D" w:rsidRPr="00545224" w:rsidRDefault="00A1042D" w:rsidP="00F17C1D">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100</w:t>
            </w:r>
          </w:p>
        </w:tc>
        <w:tc>
          <w:tcPr>
            <w:tcW w:w="3522" w:type="dxa"/>
            <w:tcBorders>
              <w:top w:val="single" w:sz="6" w:space="0" w:color="auto"/>
              <w:left w:val="single" w:sz="6" w:space="0" w:color="auto"/>
              <w:bottom w:val="single" w:sz="6" w:space="0" w:color="auto"/>
              <w:right w:val="single" w:sz="6" w:space="0" w:color="auto"/>
            </w:tcBorders>
          </w:tcPr>
          <w:p w14:paraId="667D4AB7" w14:textId="5790A78D" w:rsidR="00A1042D" w:rsidRPr="00545224" w:rsidRDefault="00F2169B" w:rsidP="00F17C1D">
            <w:pPr>
              <w:pStyle w:val="Style40"/>
              <w:widowControl/>
              <w:jc w:val="both"/>
              <w:rPr>
                <w:rStyle w:val="FontStyle71"/>
                <w:rFonts w:ascii="Times New Roman" w:hAnsi="Times New Roman"/>
                <w:b w:val="0"/>
                <w:color w:val="auto"/>
                <w:sz w:val="22"/>
                <w:szCs w:val="22"/>
                <w:lang w:eastAsia="en-US"/>
              </w:rPr>
            </w:pPr>
            <w:r w:rsidRPr="00545224">
              <w:rPr>
                <w:rFonts w:ascii="Times New Roman" w:hAnsi="Times New Roman"/>
                <w:color w:val="000000"/>
                <w:lang w:eastAsia="en-US"/>
              </w:rPr>
              <w:t>Отличные ответы/решения – дают настоящую уверенность в том, что поставщик добавит реальную ценность</w:t>
            </w:r>
            <w:r w:rsidR="00A1042D" w:rsidRPr="00545224">
              <w:rPr>
                <w:rStyle w:val="FontStyle71"/>
                <w:rFonts w:ascii="Times New Roman" w:hAnsi="Times New Roman"/>
                <w:b w:val="0"/>
                <w:color w:val="auto"/>
                <w:sz w:val="22"/>
                <w:szCs w:val="22"/>
                <w:lang w:val="ru" w:eastAsia="en-US"/>
              </w:rPr>
              <w:t>.</w:t>
            </w:r>
          </w:p>
        </w:tc>
        <w:tc>
          <w:tcPr>
            <w:tcW w:w="450" w:type="dxa"/>
            <w:gridSpan w:val="2"/>
            <w:tcBorders>
              <w:top w:val="nil"/>
              <w:left w:val="single" w:sz="6" w:space="0" w:color="auto"/>
              <w:bottom w:val="nil"/>
              <w:right w:val="single" w:sz="6" w:space="0" w:color="auto"/>
            </w:tcBorders>
          </w:tcPr>
          <w:p w14:paraId="6FA83E1F" w14:textId="77777777" w:rsidR="00A1042D" w:rsidRPr="00545224" w:rsidRDefault="00A1042D" w:rsidP="00F17C1D">
            <w:pPr>
              <w:pStyle w:val="Style42"/>
              <w:widowControl/>
              <w:jc w:val="both"/>
              <w:rPr>
                <w:rFonts w:ascii="Times New Roman" w:hAnsi="Times New Roman" w:cs="Times New Roman"/>
                <w:sz w:val="22"/>
                <w:szCs w:val="22"/>
              </w:rPr>
            </w:pPr>
          </w:p>
        </w:tc>
        <w:tc>
          <w:tcPr>
            <w:tcW w:w="2396" w:type="dxa"/>
            <w:gridSpan w:val="2"/>
            <w:tcBorders>
              <w:top w:val="nil"/>
              <w:left w:val="single" w:sz="6" w:space="0" w:color="auto"/>
              <w:bottom w:val="nil"/>
              <w:right w:val="single" w:sz="6" w:space="0" w:color="auto"/>
            </w:tcBorders>
          </w:tcPr>
          <w:p w14:paraId="24641DD4" w14:textId="77777777" w:rsidR="00A1042D" w:rsidRPr="00545224" w:rsidRDefault="00A1042D" w:rsidP="00F17C1D">
            <w:pPr>
              <w:pStyle w:val="Style42"/>
              <w:widowControl/>
              <w:jc w:val="both"/>
              <w:rPr>
                <w:rFonts w:ascii="Times New Roman" w:hAnsi="Times New Roman" w:cs="Times New Roman"/>
                <w:sz w:val="22"/>
                <w:szCs w:val="22"/>
              </w:rPr>
            </w:pPr>
          </w:p>
        </w:tc>
      </w:tr>
      <w:tr w:rsidR="00F56023" w:rsidRPr="00545224" w14:paraId="6DD2DC91" w14:textId="77777777" w:rsidTr="00F56023">
        <w:trPr>
          <w:trHeight w:val="826"/>
          <w:jc w:val="center"/>
        </w:trPr>
        <w:tc>
          <w:tcPr>
            <w:tcW w:w="1223" w:type="dxa"/>
            <w:tcBorders>
              <w:top w:val="nil"/>
              <w:left w:val="single" w:sz="6" w:space="0" w:color="auto"/>
              <w:bottom w:val="single" w:sz="6" w:space="0" w:color="auto"/>
              <w:right w:val="single" w:sz="6" w:space="0" w:color="auto"/>
            </w:tcBorders>
          </w:tcPr>
          <w:p w14:paraId="374E2014" w14:textId="77777777" w:rsidR="00A1042D" w:rsidRPr="00545224" w:rsidRDefault="00A1042D" w:rsidP="00F17C1D">
            <w:pPr>
              <w:pStyle w:val="Style42"/>
              <w:widowControl/>
              <w:jc w:val="both"/>
              <w:rPr>
                <w:rFonts w:ascii="Times New Roman" w:hAnsi="Times New Roman" w:cs="Times New Roman"/>
                <w:sz w:val="22"/>
                <w:szCs w:val="22"/>
              </w:rPr>
            </w:pPr>
          </w:p>
        </w:tc>
        <w:tc>
          <w:tcPr>
            <w:tcW w:w="5737" w:type="dxa"/>
            <w:gridSpan w:val="6"/>
            <w:tcBorders>
              <w:top w:val="single" w:sz="6" w:space="0" w:color="auto"/>
              <w:left w:val="single" w:sz="6" w:space="0" w:color="auto"/>
              <w:bottom w:val="single" w:sz="6" w:space="0" w:color="auto"/>
              <w:right w:val="single" w:sz="6" w:space="0" w:color="auto"/>
            </w:tcBorders>
          </w:tcPr>
          <w:p w14:paraId="4B3171E9" w14:textId="77777777" w:rsidR="00A1042D" w:rsidRPr="00545224" w:rsidRDefault="00A1042D" w:rsidP="00F17C1D">
            <w:pPr>
              <w:pStyle w:val="Style40"/>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Баллы каждого из оценщиков усредняются, взвешиваются и затем суммируются для получения итогового балла оценки качества.</w:t>
            </w:r>
          </w:p>
        </w:tc>
        <w:tc>
          <w:tcPr>
            <w:tcW w:w="2396" w:type="dxa"/>
            <w:gridSpan w:val="2"/>
            <w:tcBorders>
              <w:top w:val="nil"/>
              <w:left w:val="single" w:sz="6" w:space="0" w:color="auto"/>
              <w:bottom w:val="single" w:sz="6" w:space="0" w:color="auto"/>
              <w:right w:val="single" w:sz="6" w:space="0" w:color="auto"/>
            </w:tcBorders>
          </w:tcPr>
          <w:p w14:paraId="42EBDEE5" w14:textId="77777777" w:rsidR="00A1042D" w:rsidRPr="00545224" w:rsidRDefault="00A1042D" w:rsidP="00F17C1D">
            <w:pPr>
              <w:pStyle w:val="Style42"/>
              <w:widowControl/>
              <w:jc w:val="both"/>
              <w:rPr>
                <w:rFonts w:ascii="Times New Roman" w:hAnsi="Times New Roman" w:cs="Times New Roman"/>
                <w:sz w:val="22"/>
                <w:szCs w:val="22"/>
              </w:rPr>
            </w:pPr>
          </w:p>
        </w:tc>
      </w:tr>
      <w:tr w:rsidR="00F56023" w:rsidRPr="00545224" w14:paraId="7D4CBD0D" w14:textId="77777777" w:rsidTr="00F56023">
        <w:trPr>
          <w:trHeight w:val="1406"/>
          <w:jc w:val="center"/>
        </w:trPr>
        <w:tc>
          <w:tcPr>
            <w:tcW w:w="1223" w:type="dxa"/>
            <w:tcBorders>
              <w:top w:val="single" w:sz="6" w:space="0" w:color="auto"/>
              <w:left w:val="single" w:sz="6" w:space="0" w:color="auto"/>
              <w:bottom w:val="single" w:sz="6" w:space="0" w:color="auto"/>
              <w:right w:val="single" w:sz="6" w:space="0" w:color="auto"/>
            </w:tcBorders>
          </w:tcPr>
          <w:p w14:paraId="4D649DA9"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79" w:history="1">
              <w:r w:rsidR="00A1042D" w:rsidRPr="00545224">
                <w:rPr>
                  <w:rStyle w:val="FontStyle71"/>
                  <w:rFonts w:ascii="Times New Roman" w:hAnsi="Times New Roman" w:cs="Times New Roman"/>
                  <w:b w:val="0"/>
                  <w:color w:val="auto"/>
                  <w:sz w:val="22"/>
                  <w:szCs w:val="22"/>
                  <w:lang w:val="ru" w:eastAsia="en-US"/>
                </w:rPr>
                <w:t>6.11.9</w:t>
              </w:r>
            </w:hyperlink>
          </w:p>
        </w:tc>
        <w:tc>
          <w:tcPr>
            <w:tcW w:w="5737" w:type="dxa"/>
            <w:gridSpan w:val="6"/>
            <w:tcBorders>
              <w:top w:val="single" w:sz="6" w:space="0" w:color="auto"/>
              <w:left w:val="single" w:sz="6" w:space="0" w:color="auto"/>
              <w:bottom w:val="single" w:sz="6" w:space="0" w:color="auto"/>
              <w:right w:val="single" w:sz="6" w:space="0" w:color="auto"/>
            </w:tcBorders>
          </w:tcPr>
          <w:p w14:paraId="28014752" w14:textId="257951A5"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Каждый критерий оценки оценивается по четырем показателям – нет ответа, </w:t>
            </w:r>
            <w:r w:rsidR="00F2169B" w:rsidRPr="00545224">
              <w:rPr>
                <w:rStyle w:val="FontStyle71"/>
                <w:rFonts w:ascii="Times New Roman" w:hAnsi="Times New Roman" w:cs="Times New Roman"/>
                <w:b w:val="0"/>
                <w:color w:val="auto"/>
                <w:sz w:val="22"/>
                <w:szCs w:val="22"/>
                <w:lang w:val="ru" w:eastAsia="en-US"/>
              </w:rPr>
              <w:t>слабо</w:t>
            </w:r>
            <w:r w:rsidRPr="00545224">
              <w:rPr>
                <w:rStyle w:val="FontStyle71"/>
                <w:rFonts w:ascii="Times New Roman" w:hAnsi="Times New Roman" w:cs="Times New Roman"/>
                <w:b w:val="0"/>
                <w:color w:val="auto"/>
                <w:sz w:val="22"/>
                <w:szCs w:val="22"/>
                <w:lang w:val="ru" w:eastAsia="en-US"/>
              </w:rPr>
              <w:t>, удовлетворительно, хорошо и очень хорошо. Баллы 0, 40, 70, 90 или 100 присваиваются соответственно для «не в состоянии оценить», «</w:t>
            </w:r>
            <w:r w:rsidR="00F2169B" w:rsidRPr="00545224">
              <w:rPr>
                <w:rStyle w:val="FontStyle71"/>
                <w:rFonts w:ascii="Times New Roman" w:hAnsi="Times New Roman" w:cs="Times New Roman"/>
                <w:b w:val="0"/>
                <w:color w:val="auto"/>
                <w:sz w:val="22"/>
                <w:szCs w:val="22"/>
                <w:lang w:val="ru" w:eastAsia="en-US"/>
              </w:rPr>
              <w:t>слабо</w:t>
            </w:r>
            <w:r w:rsidRPr="00545224">
              <w:rPr>
                <w:rStyle w:val="FontStyle71"/>
                <w:rFonts w:ascii="Times New Roman" w:hAnsi="Times New Roman" w:cs="Times New Roman"/>
                <w:b w:val="0"/>
                <w:color w:val="auto"/>
                <w:sz w:val="22"/>
                <w:szCs w:val="22"/>
                <w:lang w:val="ru" w:eastAsia="en-US"/>
              </w:rPr>
              <w:t>», «удовлетворительно», «хорошо» и «очень хорошо». Баллы каждого из оценщиков усредняются, взвешиваются и затем суммируются для получения итогового балла оценки качества.</w:t>
            </w:r>
          </w:p>
        </w:tc>
        <w:tc>
          <w:tcPr>
            <w:tcW w:w="2396" w:type="dxa"/>
            <w:gridSpan w:val="2"/>
            <w:tcBorders>
              <w:top w:val="single" w:sz="6" w:space="0" w:color="auto"/>
              <w:left w:val="single" w:sz="6" w:space="0" w:color="auto"/>
              <w:bottom w:val="single" w:sz="6" w:space="0" w:color="auto"/>
              <w:right w:val="single" w:sz="6" w:space="0" w:color="auto"/>
            </w:tcBorders>
          </w:tcPr>
          <w:p w14:paraId="5419CFFB" w14:textId="3A3DDDB7" w:rsidR="00A1042D" w:rsidRPr="00545224" w:rsidRDefault="00A1042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Пропустить, если используются </w:t>
            </w:r>
            <w:r w:rsidR="00F2169B" w:rsidRPr="00545224">
              <w:rPr>
                <w:rStyle w:val="FontStyle71"/>
                <w:rFonts w:ascii="Times New Roman" w:hAnsi="Times New Roman" w:cs="Times New Roman"/>
                <w:b w:val="0"/>
                <w:color w:val="auto"/>
                <w:sz w:val="22"/>
                <w:szCs w:val="22"/>
                <w:lang w:val="ru" w:eastAsia="en-US"/>
              </w:rPr>
              <w:t>рекомендации для вынесения оценки</w:t>
            </w:r>
            <w:r w:rsidRPr="00545224">
              <w:rPr>
                <w:rStyle w:val="FontStyle71"/>
                <w:rFonts w:ascii="Times New Roman" w:hAnsi="Times New Roman" w:cs="Times New Roman"/>
                <w:b w:val="0"/>
                <w:color w:val="auto"/>
                <w:sz w:val="22"/>
                <w:szCs w:val="22"/>
                <w:lang w:val="ru" w:eastAsia="en-US"/>
              </w:rPr>
              <w:t xml:space="preserve"> на основе линейной шкалы (см. ISO 10845-1).</w:t>
            </w:r>
          </w:p>
        </w:tc>
      </w:tr>
      <w:tr w:rsidR="00F56023" w:rsidRPr="00545224" w14:paraId="15BC26CC" w14:textId="77777777" w:rsidTr="00F56023">
        <w:trPr>
          <w:trHeight w:val="557"/>
          <w:jc w:val="center"/>
        </w:trPr>
        <w:tc>
          <w:tcPr>
            <w:tcW w:w="1223" w:type="dxa"/>
            <w:vMerge w:val="restart"/>
            <w:tcBorders>
              <w:top w:val="single" w:sz="6" w:space="0" w:color="auto"/>
              <w:left w:val="single" w:sz="6" w:space="0" w:color="auto"/>
              <w:right w:val="single" w:sz="6" w:space="0" w:color="auto"/>
            </w:tcBorders>
          </w:tcPr>
          <w:p w14:paraId="03FD9902"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81" w:history="1">
              <w:r w:rsidR="00A1042D" w:rsidRPr="00545224">
                <w:rPr>
                  <w:rStyle w:val="FontStyle71"/>
                  <w:rFonts w:ascii="Times New Roman" w:hAnsi="Times New Roman" w:cs="Times New Roman"/>
                  <w:b w:val="0"/>
                  <w:color w:val="auto"/>
                  <w:sz w:val="22"/>
                  <w:szCs w:val="22"/>
                  <w:lang w:val="ru" w:eastAsia="en-US"/>
                </w:rPr>
                <w:t>6.13</w:t>
              </w:r>
            </w:hyperlink>
          </w:p>
        </w:tc>
        <w:tc>
          <w:tcPr>
            <w:tcW w:w="5737" w:type="dxa"/>
            <w:gridSpan w:val="6"/>
            <w:vMerge w:val="restart"/>
            <w:tcBorders>
              <w:top w:val="single" w:sz="6" w:space="0" w:color="auto"/>
              <w:left w:val="single" w:sz="6" w:space="0" w:color="auto"/>
              <w:right w:val="single" w:sz="6" w:space="0" w:color="auto"/>
            </w:tcBorders>
          </w:tcPr>
          <w:p w14:paraId="32E389D0" w14:textId="726F86DA" w:rsidR="00A1042D" w:rsidRPr="00545224" w:rsidRDefault="008F1D1E" w:rsidP="00F17C1D">
            <w:pPr>
              <w:pStyle w:val="Style42"/>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Конкурсные ценовые</w:t>
            </w:r>
            <w:r w:rsidR="00A1042D" w:rsidRPr="00545224">
              <w:rPr>
                <w:rStyle w:val="FontStyle71"/>
                <w:rFonts w:ascii="Times New Roman" w:hAnsi="Times New Roman" w:cs="Times New Roman"/>
                <w:b w:val="0"/>
                <w:color w:val="auto"/>
                <w:sz w:val="22"/>
                <w:szCs w:val="22"/>
                <w:lang w:val="ru" w:eastAsia="en-US"/>
              </w:rPr>
              <w:t xml:space="preserve"> предложения принимаются только в том случае, если:</w:t>
            </w:r>
          </w:p>
          <w:p w14:paraId="5E2AD138" w14:textId="77777777" w:rsidR="00A1042D" w:rsidRPr="00545224" w:rsidRDefault="00A1042D" w:rsidP="00F17C1D">
            <w:pPr>
              <w:pStyle w:val="Style42"/>
              <w:widowControl/>
              <w:jc w:val="both"/>
              <w:rPr>
                <w:rFonts w:ascii="Times New Roman" w:hAnsi="Times New Roman" w:cs="Times New Roman"/>
                <w:sz w:val="22"/>
                <w:szCs w:val="22"/>
                <w:lang w:val="en-US"/>
              </w:rPr>
            </w:pPr>
            <w:r w:rsidRPr="00545224">
              <w:rPr>
                <w:rStyle w:val="FontStyle71"/>
                <w:rFonts w:ascii="Times New Roman" w:hAnsi="Times New Roman" w:cs="Times New Roman"/>
                <w:b w:val="0"/>
                <w:color w:val="auto"/>
                <w:sz w:val="22"/>
                <w:szCs w:val="22"/>
                <w:lang w:val="en-US" w:eastAsia="en-US"/>
              </w:rPr>
              <w:t>… .</w:t>
            </w:r>
          </w:p>
        </w:tc>
        <w:tc>
          <w:tcPr>
            <w:tcW w:w="2396" w:type="dxa"/>
            <w:gridSpan w:val="2"/>
            <w:tcBorders>
              <w:top w:val="single" w:sz="6" w:space="0" w:color="auto"/>
              <w:left w:val="single" w:sz="6" w:space="0" w:color="auto"/>
              <w:bottom w:val="nil"/>
              <w:right w:val="single" w:sz="6" w:space="0" w:color="auto"/>
            </w:tcBorders>
          </w:tcPr>
          <w:p w14:paraId="2BA93753" w14:textId="77777777" w:rsidR="00A1042D" w:rsidRPr="00545224" w:rsidRDefault="00A1042D" w:rsidP="00F17C1D">
            <w:pPr>
              <w:pStyle w:val="Style40"/>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Пропустить, если не является обязательным</w:t>
            </w:r>
            <w:r w:rsidRPr="00545224">
              <w:rPr>
                <w:rStyle w:val="FontStyle71"/>
                <w:rFonts w:ascii="Times New Roman" w:hAnsi="Times New Roman"/>
                <w:b w:val="0"/>
                <w:color w:val="auto"/>
                <w:sz w:val="22"/>
                <w:szCs w:val="22"/>
                <w:lang w:val="ru" w:eastAsia="en-US"/>
              </w:rPr>
              <w:softHyphen/>
              <w:t xml:space="preserve"> требованием.</w:t>
            </w:r>
          </w:p>
        </w:tc>
      </w:tr>
      <w:tr w:rsidR="00F56023" w:rsidRPr="00545224" w14:paraId="1E5D8A1A" w14:textId="77777777" w:rsidTr="00F56023">
        <w:trPr>
          <w:trHeight w:val="1181"/>
          <w:jc w:val="center"/>
        </w:trPr>
        <w:tc>
          <w:tcPr>
            <w:tcW w:w="1223" w:type="dxa"/>
            <w:vMerge/>
            <w:tcBorders>
              <w:left w:val="single" w:sz="6" w:space="0" w:color="auto"/>
              <w:bottom w:val="single" w:sz="6" w:space="0" w:color="auto"/>
              <w:right w:val="single" w:sz="6" w:space="0" w:color="auto"/>
            </w:tcBorders>
          </w:tcPr>
          <w:p w14:paraId="6E292A10" w14:textId="77777777" w:rsidR="00A1042D" w:rsidRPr="00545224" w:rsidRDefault="00A1042D" w:rsidP="00F17C1D">
            <w:pPr>
              <w:pStyle w:val="Style42"/>
              <w:widowControl/>
              <w:jc w:val="both"/>
              <w:rPr>
                <w:rFonts w:ascii="Times New Roman" w:hAnsi="Times New Roman" w:cs="Times New Roman"/>
                <w:sz w:val="22"/>
                <w:szCs w:val="22"/>
              </w:rPr>
            </w:pPr>
          </w:p>
        </w:tc>
        <w:tc>
          <w:tcPr>
            <w:tcW w:w="5737" w:type="dxa"/>
            <w:gridSpan w:val="6"/>
            <w:vMerge/>
            <w:tcBorders>
              <w:left w:val="single" w:sz="6" w:space="0" w:color="auto"/>
              <w:bottom w:val="single" w:sz="6" w:space="0" w:color="auto"/>
              <w:right w:val="single" w:sz="6" w:space="0" w:color="auto"/>
            </w:tcBorders>
          </w:tcPr>
          <w:p w14:paraId="3C3F8C5E" w14:textId="77777777" w:rsidR="00A1042D" w:rsidRPr="00545224" w:rsidRDefault="00A1042D" w:rsidP="00F17C1D">
            <w:pPr>
              <w:pStyle w:val="Style42"/>
              <w:widowControl/>
              <w:jc w:val="both"/>
              <w:rPr>
                <w:rFonts w:ascii="Times New Roman" w:hAnsi="Times New Roman" w:cs="Times New Roman"/>
                <w:sz w:val="22"/>
                <w:szCs w:val="22"/>
              </w:rPr>
            </w:pPr>
          </w:p>
        </w:tc>
        <w:tc>
          <w:tcPr>
            <w:tcW w:w="2396" w:type="dxa"/>
            <w:gridSpan w:val="2"/>
            <w:tcBorders>
              <w:top w:val="nil"/>
              <w:left w:val="single" w:sz="6" w:space="0" w:color="auto"/>
              <w:bottom w:val="single" w:sz="6" w:space="0" w:color="auto"/>
              <w:right w:val="single" w:sz="6" w:space="0" w:color="auto"/>
            </w:tcBorders>
          </w:tcPr>
          <w:p w14:paraId="6CF8C2FE"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Указать конкретные сведения в соответствии с политикой о</w:t>
            </w:r>
            <w:r w:rsidRPr="00545224">
              <w:rPr>
                <w:rStyle w:val="FontStyle71"/>
                <w:rFonts w:ascii="Times New Roman" w:hAnsi="Times New Roman" w:cs="Times New Roman"/>
                <w:b w:val="0"/>
                <w:color w:val="auto"/>
                <w:sz w:val="22"/>
                <w:szCs w:val="22"/>
                <w:lang w:val="ru" w:eastAsia="en-US"/>
              </w:rPr>
              <w:softHyphen/>
              <w:t>рганизации в области закупок и соответствующей законодательной базой.</w:t>
            </w:r>
          </w:p>
        </w:tc>
      </w:tr>
      <w:tr w:rsidR="00F56023" w:rsidRPr="00545224" w14:paraId="6F1DDDDB" w14:textId="77777777" w:rsidTr="00820CF1">
        <w:trPr>
          <w:trHeight w:val="533"/>
          <w:jc w:val="center"/>
        </w:trPr>
        <w:tc>
          <w:tcPr>
            <w:tcW w:w="1223" w:type="dxa"/>
            <w:tcBorders>
              <w:top w:val="single" w:sz="6" w:space="0" w:color="auto"/>
              <w:left w:val="single" w:sz="6" w:space="0" w:color="auto"/>
              <w:bottom w:val="single" w:sz="6" w:space="0" w:color="auto"/>
              <w:right w:val="single" w:sz="6" w:space="0" w:color="auto"/>
            </w:tcBorders>
          </w:tcPr>
          <w:p w14:paraId="0587DCCB" w14:textId="77777777" w:rsidR="00A1042D"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86" w:history="1">
              <w:r w:rsidR="00A1042D" w:rsidRPr="00545224">
                <w:rPr>
                  <w:rStyle w:val="FontStyle71"/>
                  <w:rFonts w:ascii="Times New Roman" w:hAnsi="Times New Roman" w:cs="Times New Roman"/>
                  <w:b w:val="0"/>
                  <w:color w:val="auto"/>
                  <w:sz w:val="22"/>
                  <w:szCs w:val="22"/>
                  <w:lang w:val="ru" w:eastAsia="en-US"/>
                </w:rPr>
                <w:t>6.17</w:t>
              </w:r>
            </w:hyperlink>
          </w:p>
        </w:tc>
        <w:tc>
          <w:tcPr>
            <w:tcW w:w="5737" w:type="dxa"/>
            <w:gridSpan w:val="6"/>
            <w:tcBorders>
              <w:top w:val="single" w:sz="6" w:space="0" w:color="auto"/>
              <w:left w:val="single" w:sz="6" w:space="0" w:color="auto"/>
              <w:bottom w:val="single" w:sz="6" w:space="0" w:color="auto"/>
              <w:right w:val="single" w:sz="6" w:space="0" w:color="auto"/>
            </w:tcBorders>
          </w:tcPr>
          <w:p w14:paraId="482E06F3" w14:textId="3B953D13" w:rsidR="00A1042D" w:rsidRPr="00545224" w:rsidRDefault="00A1042D" w:rsidP="00F17C1D">
            <w:pPr>
              <w:pStyle w:val="Style40"/>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Количество бумажных экземпляров подписанного </w:t>
            </w:r>
            <w:r w:rsidR="00482C80" w:rsidRPr="00545224">
              <w:rPr>
                <w:rStyle w:val="FontStyle71"/>
                <w:rFonts w:ascii="Times New Roman" w:hAnsi="Times New Roman"/>
                <w:b w:val="0"/>
                <w:color w:val="auto"/>
                <w:sz w:val="22"/>
                <w:szCs w:val="22"/>
                <w:lang w:val="ru" w:eastAsia="en-US"/>
              </w:rPr>
              <w:t>договора</w:t>
            </w:r>
            <w:r w:rsidRPr="00545224">
              <w:rPr>
                <w:rStyle w:val="FontStyle71"/>
                <w:rFonts w:ascii="Times New Roman" w:hAnsi="Times New Roman"/>
                <w:b w:val="0"/>
                <w:color w:val="auto"/>
                <w:sz w:val="22"/>
                <w:szCs w:val="22"/>
                <w:lang w:val="ru" w:eastAsia="en-US"/>
              </w:rPr>
              <w:t>, которые должен предоставить заказчик, составляет ... .</w:t>
            </w:r>
          </w:p>
        </w:tc>
        <w:tc>
          <w:tcPr>
            <w:tcW w:w="2396" w:type="dxa"/>
            <w:gridSpan w:val="2"/>
            <w:tcBorders>
              <w:top w:val="single" w:sz="6" w:space="0" w:color="auto"/>
              <w:left w:val="single" w:sz="6" w:space="0" w:color="auto"/>
              <w:bottom w:val="single" w:sz="6" w:space="0" w:color="auto"/>
              <w:right w:val="single" w:sz="6" w:space="0" w:color="auto"/>
            </w:tcBorders>
          </w:tcPr>
          <w:p w14:paraId="28CD82C1" w14:textId="77777777" w:rsidR="00A1042D" w:rsidRPr="00545224" w:rsidRDefault="00A1042D"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Указать количество.</w:t>
            </w:r>
          </w:p>
        </w:tc>
      </w:tr>
      <w:tr w:rsidR="00A1042D" w:rsidRPr="00545224" w14:paraId="3E854FF9" w14:textId="77777777" w:rsidTr="00843EF7">
        <w:trPr>
          <w:trHeight w:val="5206"/>
          <w:jc w:val="center"/>
        </w:trPr>
        <w:tc>
          <w:tcPr>
            <w:tcW w:w="1237" w:type="dxa"/>
            <w:gridSpan w:val="2"/>
            <w:tcBorders>
              <w:top w:val="single" w:sz="6" w:space="0" w:color="auto"/>
              <w:left w:val="single" w:sz="6" w:space="0" w:color="auto"/>
              <w:bottom w:val="single" w:sz="4" w:space="0" w:color="auto"/>
              <w:right w:val="single" w:sz="4" w:space="0" w:color="auto"/>
            </w:tcBorders>
          </w:tcPr>
          <w:p w14:paraId="6638EE09" w14:textId="77777777" w:rsidR="00A1042D" w:rsidRPr="00545224" w:rsidRDefault="00A1042D" w:rsidP="00F17C1D">
            <w:pPr>
              <w:pStyle w:val="Style37"/>
              <w:jc w:val="both"/>
              <w:rPr>
                <w:rStyle w:val="FontStyle71"/>
                <w:rFonts w:ascii="Times New Roman" w:hAnsi="Times New Roman" w:cs="Times New Roman"/>
                <w:b w:val="0"/>
                <w:sz w:val="22"/>
                <w:szCs w:val="22"/>
                <w:lang w:val="en-US" w:eastAsia="en-US"/>
              </w:rPr>
            </w:pPr>
          </w:p>
        </w:tc>
        <w:tc>
          <w:tcPr>
            <w:tcW w:w="5710" w:type="dxa"/>
            <w:gridSpan w:val="4"/>
            <w:tcBorders>
              <w:top w:val="single" w:sz="6" w:space="0" w:color="auto"/>
              <w:left w:val="single" w:sz="4" w:space="0" w:color="auto"/>
              <w:bottom w:val="single" w:sz="4" w:space="0" w:color="auto"/>
              <w:right w:val="single" w:sz="6" w:space="0" w:color="auto"/>
            </w:tcBorders>
          </w:tcPr>
          <w:p w14:paraId="3110AC7B" w14:textId="3499A7D7" w:rsidR="00A1042D" w:rsidRPr="00545224" w:rsidRDefault="00A1042D" w:rsidP="00F17C1D">
            <w:pPr>
              <w:pStyle w:val="Style21"/>
              <w:widowControl/>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 xml:space="preserve">Дополнительные условия </w:t>
            </w:r>
            <w:r w:rsidR="001C0085" w:rsidRPr="00545224">
              <w:rPr>
                <w:rStyle w:val="FontStyle71"/>
                <w:rFonts w:ascii="Times New Roman" w:hAnsi="Times New Roman" w:cs="Times New Roman"/>
                <w:b w:val="0"/>
                <w:sz w:val="22"/>
                <w:szCs w:val="22"/>
                <w:lang w:val="ru" w:eastAsia="en-US"/>
              </w:rPr>
              <w:t>конкурса</w:t>
            </w:r>
            <w:r w:rsidR="00F2169B" w:rsidRPr="00545224">
              <w:rPr>
                <w:rStyle w:val="FontStyle71"/>
                <w:rFonts w:ascii="Times New Roman" w:hAnsi="Times New Roman" w:cs="Times New Roman"/>
                <w:b w:val="0"/>
                <w:sz w:val="22"/>
                <w:szCs w:val="22"/>
                <w:lang w:val="ru" w:eastAsia="en-US"/>
              </w:rPr>
              <w:t xml:space="preserve"> следующие</w:t>
            </w:r>
            <w:r w:rsidRPr="00545224">
              <w:rPr>
                <w:rStyle w:val="FontStyle71"/>
                <w:rFonts w:ascii="Times New Roman" w:hAnsi="Times New Roman" w:cs="Times New Roman"/>
                <w:b w:val="0"/>
                <w:sz w:val="22"/>
                <w:szCs w:val="22"/>
                <w:lang w:val="ru" w:eastAsia="en-US"/>
              </w:rPr>
              <w:t>:</w:t>
            </w:r>
          </w:p>
          <w:p w14:paraId="67B5C306" w14:textId="77777777" w:rsidR="00A1042D" w:rsidRPr="00545224" w:rsidRDefault="00A1042D" w:rsidP="00F17C1D">
            <w:pPr>
              <w:pStyle w:val="Style37"/>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en-US" w:eastAsia="en-US"/>
              </w:rPr>
              <w:t xml:space="preserve">1 </w:t>
            </w:r>
            <w:r w:rsidRPr="00545224">
              <w:rPr>
                <w:rStyle w:val="FontStyle71"/>
                <w:rFonts w:ascii="Times New Roman" w:hAnsi="Times New Roman" w:cs="Times New Roman"/>
                <w:b w:val="0"/>
                <w:sz w:val="22"/>
                <w:szCs w:val="22"/>
                <w:lang w:val="ru" w:eastAsia="en-US"/>
              </w:rPr>
              <w:t>................................................</w:t>
            </w:r>
          </w:p>
          <w:p w14:paraId="43079CF0" w14:textId="77777777" w:rsidR="00A1042D" w:rsidRPr="00545224" w:rsidRDefault="00A1042D" w:rsidP="00F17C1D">
            <w:pPr>
              <w:pStyle w:val="Style37"/>
              <w:widowControl/>
              <w:jc w:val="both"/>
              <w:rPr>
                <w:rStyle w:val="FontStyle71"/>
                <w:rFonts w:ascii="Times New Roman" w:hAnsi="Times New Roman" w:cs="Times New Roman"/>
                <w:b w:val="0"/>
                <w:sz w:val="22"/>
                <w:szCs w:val="22"/>
                <w:lang w:val="en-US" w:eastAsia="en-US"/>
              </w:rPr>
            </w:pPr>
          </w:p>
          <w:p w14:paraId="161C8246" w14:textId="77777777" w:rsidR="00A1042D" w:rsidRPr="00545224" w:rsidRDefault="00A1042D" w:rsidP="00F17C1D">
            <w:pPr>
              <w:pStyle w:val="Style37"/>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2</w:t>
            </w:r>
            <w:r w:rsidRPr="00545224">
              <w:rPr>
                <w:rStyle w:val="FontStyle71"/>
                <w:rFonts w:ascii="Times New Roman" w:hAnsi="Times New Roman" w:cs="Times New Roman"/>
                <w:b w:val="0"/>
                <w:sz w:val="22"/>
                <w:szCs w:val="22"/>
                <w:lang w:val="en-US" w:eastAsia="en-US"/>
              </w:rPr>
              <w:t xml:space="preserve"> </w:t>
            </w:r>
            <w:r w:rsidRPr="00545224">
              <w:rPr>
                <w:rStyle w:val="FontStyle71"/>
                <w:rFonts w:ascii="Times New Roman" w:hAnsi="Times New Roman" w:cs="Times New Roman"/>
                <w:b w:val="0"/>
                <w:sz w:val="22"/>
                <w:szCs w:val="22"/>
                <w:lang w:val="ru" w:eastAsia="en-US"/>
              </w:rPr>
              <w:t>................................................</w:t>
            </w:r>
          </w:p>
          <w:p w14:paraId="5EBE7E29" w14:textId="77777777" w:rsidR="00A1042D" w:rsidRPr="00545224" w:rsidRDefault="00A1042D" w:rsidP="00F17C1D">
            <w:pPr>
              <w:pStyle w:val="Style37"/>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3 ................................................</w:t>
            </w:r>
          </w:p>
        </w:tc>
        <w:tc>
          <w:tcPr>
            <w:tcW w:w="2409" w:type="dxa"/>
            <w:gridSpan w:val="3"/>
            <w:tcBorders>
              <w:top w:val="single" w:sz="6" w:space="0" w:color="auto"/>
              <w:left w:val="single" w:sz="6" w:space="0" w:color="auto"/>
              <w:bottom w:val="single" w:sz="4" w:space="0" w:color="auto"/>
              <w:right w:val="single" w:sz="6" w:space="0" w:color="auto"/>
            </w:tcBorders>
          </w:tcPr>
          <w:p w14:paraId="4CFAD6B7" w14:textId="77777777" w:rsidR="00A1042D" w:rsidRPr="00545224" w:rsidRDefault="00A1042D" w:rsidP="00F17C1D">
            <w:pPr>
              <w:pStyle w:val="Style37"/>
              <w:widowControl/>
              <w:jc w:val="both"/>
              <w:rPr>
                <w:rStyle w:val="FontStyle71"/>
                <w:rFonts w:ascii="Times New Roman" w:hAnsi="Times New Roman" w:cs="Times New Roman"/>
                <w:b w:val="0"/>
                <w:spacing w:val="-4"/>
                <w:sz w:val="22"/>
                <w:szCs w:val="22"/>
                <w:lang w:eastAsia="en-US"/>
              </w:rPr>
            </w:pPr>
            <w:r w:rsidRPr="00545224">
              <w:rPr>
                <w:rStyle w:val="FontStyle71"/>
                <w:rFonts w:ascii="Times New Roman" w:hAnsi="Times New Roman" w:cs="Times New Roman"/>
                <w:b w:val="0"/>
                <w:spacing w:val="-4"/>
                <w:sz w:val="22"/>
                <w:szCs w:val="22"/>
                <w:lang w:val="ru" w:eastAsia="en-US"/>
              </w:rPr>
              <w:t>Такие условия следует</w:t>
            </w:r>
          </w:p>
          <w:p w14:paraId="403F163E" w14:textId="1E26C490" w:rsidR="00A1042D" w:rsidRPr="00545224" w:rsidRDefault="00A1042D" w:rsidP="00F17C1D">
            <w:pPr>
              <w:pStyle w:val="Style37"/>
              <w:widowControl/>
              <w:jc w:val="both"/>
              <w:rPr>
                <w:rStyle w:val="FontStyle71"/>
                <w:rFonts w:ascii="Times New Roman" w:hAnsi="Times New Roman" w:cs="Times New Roman"/>
                <w:b w:val="0"/>
                <w:spacing w:val="-4"/>
                <w:sz w:val="22"/>
                <w:szCs w:val="22"/>
                <w:lang w:eastAsia="en-US"/>
              </w:rPr>
            </w:pPr>
            <w:r w:rsidRPr="00545224">
              <w:rPr>
                <w:rStyle w:val="FontStyle71"/>
                <w:rFonts w:ascii="Times New Roman" w:hAnsi="Times New Roman" w:cs="Times New Roman"/>
                <w:b w:val="0"/>
                <w:spacing w:val="-4"/>
                <w:sz w:val="22"/>
                <w:szCs w:val="22"/>
                <w:lang w:val="ru" w:eastAsia="en-US"/>
              </w:rPr>
              <w:t>использовать только в очень</w:t>
            </w:r>
            <w:r w:rsidR="00843EF7" w:rsidRPr="00545224">
              <w:rPr>
                <w:rStyle w:val="FontStyle71"/>
                <w:rFonts w:ascii="Times New Roman" w:hAnsi="Times New Roman" w:cs="Times New Roman"/>
                <w:b w:val="0"/>
                <w:spacing w:val="-4"/>
                <w:sz w:val="22"/>
                <w:szCs w:val="22"/>
                <w:lang w:val="ru" w:eastAsia="en-US"/>
              </w:rPr>
              <w:t xml:space="preserve"> </w:t>
            </w:r>
            <w:r w:rsidRPr="00545224">
              <w:rPr>
                <w:rStyle w:val="FontStyle71"/>
                <w:rFonts w:ascii="Times New Roman" w:hAnsi="Times New Roman" w:cs="Times New Roman"/>
                <w:b w:val="0"/>
                <w:spacing w:val="-4"/>
                <w:sz w:val="22"/>
                <w:szCs w:val="22"/>
                <w:lang w:val="ru" w:eastAsia="en-US"/>
              </w:rPr>
              <w:t>редких случаях.</w:t>
            </w:r>
          </w:p>
          <w:p w14:paraId="1FA95742" w14:textId="32D28594" w:rsidR="00A1042D" w:rsidRPr="00545224" w:rsidRDefault="00A1042D">
            <w:pPr>
              <w:pStyle w:val="Style37"/>
              <w:widowControl/>
              <w:jc w:val="both"/>
              <w:rPr>
                <w:rStyle w:val="FontStyle71"/>
                <w:rFonts w:ascii="Times New Roman" w:hAnsi="Times New Roman" w:cs="Times New Roman"/>
                <w:b w:val="0"/>
                <w:spacing w:val="-4"/>
                <w:sz w:val="22"/>
                <w:szCs w:val="22"/>
                <w:lang w:eastAsia="en-US"/>
              </w:rPr>
            </w:pPr>
            <w:r w:rsidRPr="00545224">
              <w:rPr>
                <w:rStyle w:val="FontStyle71"/>
                <w:rFonts w:ascii="Times New Roman" w:hAnsi="Times New Roman" w:cs="Times New Roman"/>
                <w:b w:val="0"/>
                <w:spacing w:val="-4"/>
                <w:sz w:val="22"/>
                <w:szCs w:val="22"/>
                <w:lang w:val="ru" w:eastAsia="en-US"/>
              </w:rPr>
              <w:t>Проще использовать графики</w:t>
            </w:r>
            <w:r w:rsidR="00843EF7" w:rsidRPr="00545224">
              <w:rPr>
                <w:rStyle w:val="FontStyle71"/>
                <w:rFonts w:ascii="Times New Roman" w:hAnsi="Times New Roman" w:cs="Times New Roman"/>
                <w:b w:val="0"/>
                <w:spacing w:val="-4"/>
                <w:sz w:val="22"/>
                <w:szCs w:val="22"/>
                <w:lang w:val="ru" w:eastAsia="en-US"/>
              </w:rPr>
              <w:t xml:space="preserve"> </w:t>
            </w:r>
            <w:r w:rsidR="00F2169B" w:rsidRPr="00545224">
              <w:rPr>
                <w:rStyle w:val="FontStyle71"/>
                <w:rFonts w:ascii="Times New Roman" w:hAnsi="Times New Roman" w:cs="Times New Roman"/>
                <w:b w:val="0"/>
                <w:spacing w:val="-4"/>
                <w:sz w:val="22"/>
                <w:szCs w:val="22"/>
                <w:lang w:val="ru" w:eastAsia="en-US"/>
              </w:rPr>
              <w:t xml:space="preserve">конкурса </w:t>
            </w:r>
            <w:r w:rsidRPr="00545224">
              <w:rPr>
                <w:rStyle w:val="FontStyle71"/>
                <w:rFonts w:ascii="Times New Roman" w:hAnsi="Times New Roman" w:cs="Times New Roman"/>
                <w:b w:val="0"/>
                <w:spacing w:val="-4"/>
                <w:sz w:val="22"/>
                <w:szCs w:val="22"/>
                <w:lang w:val="ru" w:eastAsia="en-US"/>
              </w:rPr>
              <w:t>для запроса информации,</w:t>
            </w:r>
            <w:r w:rsidR="00843EF7" w:rsidRPr="00545224">
              <w:rPr>
                <w:rStyle w:val="FontStyle71"/>
                <w:rFonts w:ascii="Times New Roman" w:hAnsi="Times New Roman" w:cs="Times New Roman"/>
                <w:b w:val="0"/>
                <w:spacing w:val="-4"/>
                <w:sz w:val="22"/>
                <w:szCs w:val="22"/>
                <w:lang w:val="ru" w:eastAsia="en-US"/>
              </w:rPr>
              <w:t xml:space="preserve"> </w:t>
            </w:r>
            <w:r w:rsidRPr="00545224">
              <w:rPr>
                <w:rStyle w:val="FontStyle71"/>
                <w:rFonts w:ascii="Times New Roman" w:hAnsi="Times New Roman" w:cs="Times New Roman"/>
                <w:b w:val="0"/>
                <w:spacing w:val="-4"/>
                <w:sz w:val="22"/>
                <w:szCs w:val="22"/>
                <w:lang w:val="ru" w:eastAsia="en-US"/>
              </w:rPr>
              <w:t>которая подлежит возврату</w:t>
            </w:r>
            <w:r w:rsidR="00843EF7" w:rsidRPr="00545224">
              <w:rPr>
                <w:rStyle w:val="FontStyle71"/>
                <w:rFonts w:ascii="Times New Roman" w:hAnsi="Times New Roman" w:cs="Times New Roman"/>
                <w:b w:val="0"/>
                <w:spacing w:val="-4"/>
                <w:sz w:val="22"/>
                <w:szCs w:val="22"/>
                <w:lang w:val="ru" w:eastAsia="en-US"/>
              </w:rPr>
              <w:t xml:space="preserve"> </w:t>
            </w:r>
            <w:r w:rsidRPr="00545224">
              <w:rPr>
                <w:rStyle w:val="FontStyle71"/>
                <w:rFonts w:ascii="Times New Roman" w:hAnsi="Times New Roman" w:cs="Times New Roman"/>
                <w:b w:val="0"/>
                <w:spacing w:val="-4"/>
                <w:sz w:val="22"/>
                <w:szCs w:val="22"/>
                <w:lang w:val="ru" w:eastAsia="en-US"/>
              </w:rPr>
              <w:t xml:space="preserve">вместе с </w:t>
            </w:r>
            <w:r w:rsidR="00F2169B" w:rsidRPr="00545224">
              <w:rPr>
                <w:rStyle w:val="FontStyle71"/>
                <w:rFonts w:ascii="Times New Roman" w:hAnsi="Times New Roman" w:cs="Times New Roman"/>
                <w:b w:val="0"/>
                <w:spacing w:val="-4"/>
                <w:sz w:val="22"/>
                <w:szCs w:val="22"/>
                <w:lang w:val="ru"/>
              </w:rPr>
              <w:t>конкурсным ценовым</w:t>
            </w:r>
            <w:r w:rsidR="00843EF7" w:rsidRPr="00545224">
              <w:rPr>
                <w:rStyle w:val="FontStyle71"/>
                <w:rFonts w:ascii="Times New Roman" w:hAnsi="Times New Roman" w:cs="Times New Roman"/>
                <w:b w:val="0"/>
                <w:spacing w:val="-4"/>
                <w:sz w:val="22"/>
                <w:szCs w:val="22"/>
                <w:lang w:val="ru" w:eastAsia="en-US"/>
              </w:rPr>
              <w:t xml:space="preserve"> </w:t>
            </w:r>
            <w:r w:rsidRPr="00545224">
              <w:rPr>
                <w:rStyle w:val="FontStyle71"/>
                <w:rFonts w:ascii="Times New Roman" w:hAnsi="Times New Roman" w:cs="Times New Roman"/>
                <w:b w:val="0"/>
                <w:spacing w:val="-4"/>
                <w:sz w:val="22"/>
                <w:szCs w:val="22"/>
                <w:lang w:val="ru" w:eastAsia="en-US"/>
              </w:rPr>
              <w:t>предложением, включая рабочий</w:t>
            </w:r>
            <w:r w:rsidR="00843EF7" w:rsidRPr="00545224">
              <w:rPr>
                <w:rStyle w:val="FontStyle71"/>
                <w:rFonts w:ascii="Times New Roman" w:hAnsi="Times New Roman" w:cs="Times New Roman"/>
                <w:b w:val="0"/>
                <w:spacing w:val="-4"/>
                <w:sz w:val="22"/>
                <w:szCs w:val="22"/>
                <w:lang w:val="ru" w:eastAsia="en-US"/>
              </w:rPr>
              <w:t xml:space="preserve"> </w:t>
            </w:r>
            <w:r w:rsidRPr="00545224">
              <w:rPr>
                <w:rStyle w:val="FontStyle71"/>
                <w:rFonts w:ascii="Times New Roman" w:hAnsi="Times New Roman" w:cs="Times New Roman"/>
                <w:b w:val="0"/>
                <w:spacing w:val="-4"/>
                <w:sz w:val="22"/>
                <w:szCs w:val="22"/>
                <w:lang w:val="ru" w:eastAsia="en-US"/>
              </w:rPr>
              <w:t xml:space="preserve">проект для </w:t>
            </w:r>
            <w:r w:rsidR="00F2169B" w:rsidRPr="00545224">
              <w:rPr>
                <w:rStyle w:val="FontStyle71"/>
                <w:rFonts w:ascii="Times New Roman" w:hAnsi="Times New Roman" w:cs="Times New Roman"/>
                <w:b w:val="0"/>
                <w:spacing w:val="-4"/>
                <w:sz w:val="22"/>
                <w:szCs w:val="22"/>
                <w:lang w:val="ru" w:eastAsia="en-US"/>
              </w:rPr>
              <w:t xml:space="preserve">договоров </w:t>
            </w:r>
            <w:r w:rsidRPr="00545224">
              <w:rPr>
                <w:rStyle w:val="FontStyle71"/>
                <w:rFonts w:ascii="Times New Roman" w:hAnsi="Times New Roman" w:cs="Times New Roman"/>
                <w:b w:val="0"/>
                <w:spacing w:val="-4"/>
                <w:sz w:val="22"/>
                <w:szCs w:val="22"/>
                <w:lang w:val="ru" w:eastAsia="en-US"/>
              </w:rPr>
              <w:t>на</w:t>
            </w:r>
            <w:r w:rsidR="00843EF7" w:rsidRPr="00545224">
              <w:rPr>
                <w:rStyle w:val="FontStyle71"/>
                <w:rFonts w:ascii="Times New Roman" w:hAnsi="Times New Roman" w:cs="Times New Roman"/>
                <w:b w:val="0"/>
                <w:spacing w:val="-4"/>
                <w:sz w:val="22"/>
                <w:szCs w:val="22"/>
                <w:lang w:val="ru" w:eastAsia="en-US"/>
              </w:rPr>
              <w:t xml:space="preserve"> </w:t>
            </w:r>
            <w:r w:rsidRPr="00545224">
              <w:rPr>
                <w:rStyle w:val="FontStyle71"/>
                <w:rFonts w:ascii="Times New Roman" w:hAnsi="Times New Roman" w:cs="Times New Roman"/>
                <w:b w:val="0"/>
                <w:spacing w:val="-4"/>
                <w:sz w:val="22"/>
                <w:szCs w:val="22"/>
                <w:lang w:val="ru" w:eastAsia="en-US"/>
              </w:rPr>
              <w:t>проектирование и строительство. В условиях</w:t>
            </w:r>
            <w:r w:rsidR="00843EF7" w:rsidRPr="00545224">
              <w:rPr>
                <w:rStyle w:val="FontStyle71"/>
                <w:rFonts w:ascii="Times New Roman" w:hAnsi="Times New Roman" w:cs="Times New Roman"/>
                <w:b w:val="0"/>
                <w:spacing w:val="-4"/>
                <w:sz w:val="22"/>
                <w:szCs w:val="22"/>
                <w:lang w:val="ru" w:eastAsia="en-US"/>
              </w:rPr>
              <w:t xml:space="preserve"> </w:t>
            </w:r>
            <w:r w:rsidR="001C0085" w:rsidRPr="00545224">
              <w:rPr>
                <w:rStyle w:val="FontStyle71"/>
                <w:rFonts w:ascii="Times New Roman" w:hAnsi="Times New Roman" w:cs="Times New Roman"/>
                <w:b w:val="0"/>
                <w:spacing w:val="-4"/>
                <w:sz w:val="22"/>
                <w:szCs w:val="22"/>
                <w:lang w:val="ru" w:eastAsia="en-US"/>
              </w:rPr>
              <w:t>конкурса</w:t>
            </w:r>
            <w:r w:rsidRPr="00545224">
              <w:rPr>
                <w:rStyle w:val="FontStyle71"/>
                <w:rFonts w:ascii="Times New Roman" w:hAnsi="Times New Roman" w:cs="Times New Roman"/>
                <w:b w:val="0"/>
                <w:spacing w:val="-4"/>
                <w:sz w:val="22"/>
                <w:szCs w:val="22"/>
                <w:lang w:val="ru" w:eastAsia="en-US"/>
              </w:rPr>
              <w:t xml:space="preserve"> указано, что все</w:t>
            </w:r>
            <w:r w:rsidR="00843EF7" w:rsidRPr="00545224">
              <w:rPr>
                <w:rStyle w:val="FontStyle71"/>
                <w:rFonts w:ascii="Times New Roman" w:hAnsi="Times New Roman" w:cs="Times New Roman"/>
                <w:b w:val="0"/>
                <w:spacing w:val="-4"/>
                <w:sz w:val="22"/>
                <w:szCs w:val="22"/>
                <w:lang w:val="ru" w:eastAsia="en-US"/>
              </w:rPr>
              <w:t xml:space="preserve"> </w:t>
            </w:r>
            <w:r w:rsidRPr="00545224">
              <w:rPr>
                <w:rStyle w:val="FontStyle71"/>
                <w:rFonts w:ascii="Times New Roman" w:hAnsi="Times New Roman" w:cs="Times New Roman"/>
                <w:b w:val="0"/>
                <w:spacing w:val="-4"/>
                <w:sz w:val="22"/>
                <w:szCs w:val="22"/>
                <w:lang w:val="ru" w:eastAsia="en-US"/>
              </w:rPr>
              <w:t>графики должны быть заполнены</w:t>
            </w:r>
            <w:r w:rsidR="00843EF7" w:rsidRPr="00545224">
              <w:rPr>
                <w:rStyle w:val="FontStyle71"/>
                <w:rFonts w:ascii="Times New Roman" w:hAnsi="Times New Roman" w:cs="Times New Roman"/>
                <w:b w:val="0"/>
                <w:spacing w:val="-4"/>
                <w:sz w:val="22"/>
                <w:szCs w:val="22"/>
                <w:lang w:val="ru" w:eastAsia="en-US"/>
              </w:rPr>
              <w:t xml:space="preserve"> </w:t>
            </w:r>
            <w:r w:rsidRPr="00545224">
              <w:rPr>
                <w:rStyle w:val="FontStyle71"/>
                <w:rFonts w:ascii="Times New Roman" w:hAnsi="Times New Roman" w:cs="Times New Roman"/>
                <w:b w:val="0"/>
                <w:spacing w:val="-4"/>
                <w:sz w:val="22"/>
                <w:szCs w:val="22"/>
                <w:lang w:val="ru" w:eastAsia="en-US"/>
              </w:rPr>
              <w:t>и представлены в рамках</w:t>
            </w:r>
            <w:r w:rsidR="00843EF7" w:rsidRPr="00545224">
              <w:rPr>
                <w:rStyle w:val="FontStyle71"/>
                <w:rFonts w:ascii="Times New Roman" w:hAnsi="Times New Roman" w:cs="Times New Roman"/>
                <w:b w:val="0"/>
                <w:spacing w:val="-4"/>
                <w:sz w:val="22"/>
                <w:szCs w:val="22"/>
                <w:lang w:val="ru" w:eastAsia="en-US"/>
              </w:rPr>
              <w:t xml:space="preserve"> </w:t>
            </w:r>
            <w:r w:rsidR="00F2169B" w:rsidRPr="00545224">
              <w:rPr>
                <w:rStyle w:val="FontStyle71"/>
                <w:rFonts w:ascii="Times New Roman" w:hAnsi="Times New Roman" w:cs="Times New Roman"/>
                <w:b w:val="0"/>
                <w:spacing w:val="-4"/>
                <w:sz w:val="22"/>
                <w:szCs w:val="22"/>
                <w:lang w:val="ru"/>
              </w:rPr>
              <w:t>конкурсного ценового</w:t>
            </w:r>
            <w:r w:rsidRPr="00545224">
              <w:rPr>
                <w:rStyle w:val="FontStyle71"/>
                <w:rFonts w:ascii="Times New Roman" w:hAnsi="Times New Roman" w:cs="Times New Roman"/>
                <w:b w:val="0"/>
                <w:spacing w:val="-4"/>
                <w:sz w:val="22"/>
                <w:szCs w:val="22"/>
                <w:lang w:val="ru" w:eastAsia="en-US"/>
              </w:rPr>
              <w:t xml:space="preserve"> предложения.</w:t>
            </w:r>
          </w:p>
        </w:tc>
      </w:tr>
    </w:tbl>
    <w:p w14:paraId="1D0FA2FC" w14:textId="77777777" w:rsidR="00111CC4" w:rsidRPr="00545224" w:rsidRDefault="00111CC4" w:rsidP="00111CC4">
      <w:pPr>
        <w:pStyle w:val="Style7"/>
        <w:widowControl/>
        <w:spacing w:line="240" w:lineRule="auto"/>
        <w:ind w:firstLine="0"/>
        <w:jc w:val="center"/>
        <w:rPr>
          <w:rStyle w:val="FontStyle72"/>
          <w:rFonts w:ascii="Times New Roman" w:hAnsi="Times New Roman" w:cs="Times New Roman"/>
          <w:sz w:val="24"/>
          <w:lang w:eastAsia="en-US"/>
        </w:rPr>
      </w:pPr>
      <w:bookmarkStart w:id="6" w:name="bookmark98"/>
      <w:r w:rsidRPr="00545224">
        <w:rPr>
          <w:rStyle w:val="FontStyle72"/>
          <w:rFonts w:ascii="Times New Roman" w:hAnsi="Times New Roman" w:cs="Times New Roman"/>
          <w:sz w:val="24"/>
          <w:lang w:val="ru" w:eastAsia="en-US"/>
        </w:rPr>
        <w:lastRenderedPageBreak/>
        <w:t>П</w:t>
      </w:r>
      <w:bookmarkEnd w:id="6"/>
      <w:r w:rsidRPr="00545224">
        <w:rPr>
          <w:rStyle w:val="FontStyle72"/>
          <w:rFonts w:ascii="Times New Roman" w:hAnsi="Times New Roman" w:cs="Times New Roman"/>
          <w:sz w:val="24"/>
          <w:lang w:val="ru" w:eastAsia="en-US"/>
        </w:rPr>
        <w:t>риложение С</w:t>
      </w:r>
    </w:p>
    <w:p w14:paraId="7BEC5EBB" w14:textId="7A35E992" w:rsidR="00111CC4" w:rsidRPr="00545224" w:rsidRDefault="00111CC4" w:rsidP="00111CC4">
      <w:pPr>
        <w:pStyle w:val="Style29"/>
        <w:widowControl/>
        <w:jc w:val="center"/>
        <w:rPr>
          <w:rStyle w:val="FontStyle62"/>
          <w:rFonts w:ascii="Times New Roman" w:hAnsi="Times New Roman"/>
          <w:b w:val="0"/>
          <w:i/>
          <w:sz w:val="24"/>
          <w:lang w:eastAsia="en-US"/>
        </w:rPr>
      </w:pPr>
      <w:r w:rsidRPr="00545224">
        <w:rPr>
          <w:rStyle w:val="FontStyle62"/>
          <w:rFonts w:ascii="Times New Roman" w:hAnsi="Times New Roman"/>
          <w:b w:val="0"/>
          <w:i/>
          <w:sz w:val="24"/>
          <w:lang w:val="ru" w:eastAsia="en-US"/>
        </w:rPr>
        <w:t>(информационное)</w:t>
      </w:r>
    </w:p>
    <w:p w14:paraId="35FB2D30" w14:textId="77777777" w:rsidR="00111CC4" w:rsidRPr="00545224" w:rsidRDefault="00111CC4" w:rsidP="00111CC4">
      <w:pPr>
        <w:pStyle w:val="Style7"/>
        <w:widowControl/>
        <w:spacing w:line="240" w:lineRule="auto"/>
        <w:ind w:firstLine="0"/>
        <w:jc w:val="center"/>
        <w:rPr>
          <w:rStyle w:val="FontStyle72"/>
          <w:rFonts w:ascii="Times New Roman" w:hAnsi="Times New Roman" w:cs="Times New Roman"/>
          <w:lang w:eastAsia="en-US"/>
        </w:rPr>
      </w:pPr>
      <w:bookmarkStart w:id="7" w:name="bookmark99"/>
    </w:p>
    <w:p w14:paraId="00014AA8" w14:textId="014E7B75" w:rsidR="00111CC4" w:rsidRPr="00545224" w:rsidRDefault="00111CC4" w:rsidP="00111CC4">
      <w:pPr>
        <w:pStyle w:val="Style7"/>
        <w:widowControl/>
        <w:spacing w:line="240" w:lineRule="auto"/>
        <w:ind w:firstLine="0"/>
        <w:jc w:val="center"/>
        <w:rPr>
          <w:rStyle w:val="FontStyle72"/>
          <w:rFonts w:ascii="Times New Roman" w:hAnsi="Times New Roman" w:cs="Times New Roman"/>
          <w:sz w:val="24"/>
          <w:lang w:eastAsia="en-US"/>
        </w:rPr>
      </w:pPr>
      <w:r w:rsidRPr="00545224">
        <w:rPr>
          <w:rStyle w:val="FontStyle72"/>
          <w:rFonts w:ascii="Times New Roman" w:hAnsi="Times New Roman" w:cs="Times New Roman"/>
          <w:sz w:val="24"/>
          <w:lang w:val="ru" w:eastAsia="en-US"/>
        </w:rPr>
        <w:t>О</w:t>
      </w:r>
      <w:bookmarkEnd w:id="7"/>
      <w:r w:rsidRPr="00545224">
        <w:rPr>
          <w:rStyle w:val="FontStyle72"/>
          <w:rFonts w:ascii="Times New Roman" w:hAnsi="Times New Roman" w:cs="Times New Roman"/>
          <w:sz w:val="24"/>
          <w:lang w:val="ru" w:eastAsia="en-US"/>
        </w:rPr>
        <w:t xml:space="preserve">ценка </w:t>
      </w:r>
      <w:r w:rsidR="00634160" w:rsidRPr="00545224">
        <w:rPr>
          <w:rStyle w:val="FontStyle72"/>
          <w:rFonts w:ascii="Times New Roman" w:hAnsi="Times New Roman" w:cs="Times New Roman"/>
          <w:sz w:val="24"/>
          <w:lang w:val="ru" w:eastAsia="en-US"/>
        </w:rPr>
        <w:t>конкурсных ценовых</w:t>
      </w:r>
      <w:r w:rsidRPr="00545224">
        <w:rPr>
          <w:rStyle w:val="FontStyle72"/>
          <w:rFonts w:ascii="Times New Roman" w:hAnsi="Times New Roman" w:cs="Times New Roman"/>
          <w:sz w:val="24"/>
          <w:lang w:val="ru" w:eastAsia="en-US"/>
        </w:rPr>
        <w:t xml:space="preserve"> предложений</w:t>
      </w:r>
    </w:p>
    <w:p w14:paraId="16BE719F" w14:textId="77777777" w:rsidR="00A1042D" w:rsidRPr="00545224" w:rsidRDefault="00A1042D" w:rsidP="00111CC4">
      <w:pPr>
        <w:widowControl/>
        <w:autoSpaceDE/>
        <w:autoSpaceDN/>
        <w:adjustRightInd/>
        <w:ind w:firstLine="0"/>
        <w:jc w:val="center"/>
        <w:rPr>
          <w:rFonts w:ascii="Times New Roman" w:hAnsi="Times New Roman" w:cs="Times New Roman"/>
          <w:szCs w:val="24"/>
        </w:rPr>
      </w:pPr>
    </w:p>
    <w:p w14:paraId="4F6AD3A8" w14:textId="1CCC274E" w:rsidR="00111CC4" w:rsidRPr="00545224" w:rsidRDefault="00111CC4" w:rsidP="00111CC4">
      <w:pPr>
        <w:widowControl/>
        <w:autoSpaceDE/>
        <w:autoSpaceDN/>
        <w:adjustRightInd/>
        <w:rPr>
          <w:rFonts w:ascii="Times New Roman" w:hAnsi="Times New Roman" w:cs="Times New Roman"/>
          <w:sz w:val="24"/>
          <w:szCs w:val="24"/>
        </w:rPr>
      </w:pPr>
      <w:r w:rsidRPr="00545224">
        <w:rPr>
          <w:rFonts w:ascii="Times New Roman" w:hAnsi="Times New Roman" w:cs="Times New Roman"/>
          <w:sz w:val="24"/>
          <w:szCs w:val="24"/>
        </w:rPr>
        <w:t xml:space="preserve">Мероприятия, связанные со стандартными условиями конкурса, когда они применяются к методу </w:t>
      </w:r>
      <w:r w:rsidR="00F2688C" w:rsidRPr="00545224">
        <w:rPr>
          <w:rFonts w:ascii="Times New Roman" w:hAnsi="Times New Roman" w:cs="Times New Roman"/>
          <w:sz w:val="24"/>
          <w:szCs w:val="24"/>
        </w:rPr>
        <w:t xml:space="preserve">конкурентного </w:t>
      </w:r>
      <w:r w:rsidRPr="00545224">
        <w:rPr>
          <w:rFonts w:ascii="Times New Roman" w:hAnsi="Times New Roman" w:cs="Times New Roman"/>
          <w:sz w:val="24"/>
          <w:szCs w:val="24"/>
        </w:rPr>
        <w:t xml:space="preserve">отбора (см. ISO 10845-1), кроме </w:t>
      </w:r>
      <w:r w:rsidR="00345E55" w:rsidRPr="00545224">
        <w:rPr>
          <w:rFonts w:ascii="Times New Roman" w:hAnsi="Times New Roman" w:cs="Times New Roman"/>
          <w:sz w:val="24"/>
          <w:szCs w:val="24"/>
        </w:rPr>
        <w:t>порядка</w:t>
      </w:r>
      <w:r w:rsidRPr="00545224">
        <w:rPr>
          <w:rFonts w:ascii="Times New Roman" w:hAnsi="Times New Roman" w:cs="Times New Roman"/>
          <w:sz w:val="24"/>
          <w:szCs w:val="24"/>
        </w:rPr>
        <w:t xml:space="preserve"> </w:t>
      </w:r>
      <w:r w:rsidR="00F2688C" w:rsidRPr="00545224">
        <w:rPr>
          <w:rFonts w:ascii="Times New Roman" w:hAnsi="Times New Roman" w:cs="Times New Roman"/>
          <w:sz w:val="24"/>
          <w:szCs w:val="24"/>
        </w:rPr>
        <w:t xml:space="preserve">представления </w:t>
      </w:r>
      <w:r w:rsidRPr="00545224">
        <w:rPr>
          <w:rFonts w:ascii="Times New Roman" w:hAnsi="Times New Roman" w:cs="Times New Roman"/>
          <w:sz w:val="24"/>
          <w:szCs w:val="24"/>
        </w:rPr>
        <w:t xml:space="preserve">предложений с использованием двухэтапной системы, указаны в таблице С.1. </w:t>
      </w:r>
      <w:r w:rsidR="00A732CB" w:rsidRPr="00545224">
        <w:rPr>
          <w:rFonts w:ascii="Times New Roman" w:hAnsi="Times New Roman" w:cs="Times New Roman"/>
          <w:sz w:val="24"/>
          <w:szCs w:val="24"/>
        </w:rPr>
        <w:t>В случае применения порядка представления предложений с использованием двухэтапной системы конкурса и порядка конкурентных переговоров следует придерживаться несколько измененного порядка</w:t>
      </w:r>
      <w:r w:rsidRPr="00545224">
        <w:rPr>
          <w:rFonts w:ascii="Times New Roman" w:hAnsi="Times New Roman" w:cs="Times New Roman"/>
          <w:sz w:val="24"/>
          <w:szCs w:val="24"/>
        </w:rPr>
        <w:t xml:space="preserve"> (см. таблицу С.2).</w:t>
      </w:r>
    </w:p>
    <w:p w14:paraId="0B2EC803" w14:textId="77777777" w:rsidR="00A61B10" w:rsidRPr="00545224" w:rsidRDefault="00A61B10" w:rsidP="00111CC4">
      <w:pPr>
        <w:widowControl/>
        <w:autoSpaceDE/>
        <w:autoSpaceDN/>
        <w:adjustRightInd/>
        <w:rPr>
          <w:rFonts w:ascii="Times New Roman" w:hAnsi="Times New Roman" w:cs="Times New Roman"/>
          <w:szCs w:val="24"/>
        </w:rPr>
      </w:pPr>
    </w:p>
    <w:p w14:paraId="6620A01A" w14:textId="03C791DA" w:rsidR="00111CC4" w:rsidRPr="00545224" w:rsidRDefault="00111CC4" w:rsidP="00111CC4">
      <w:pPr>
        <w:widowControl/>
        <w:autoSpaceDE/>
        <w:autoSpaceDN/>
        <w:adjustRightInd/>
        <w:ind w:firstLine="0"/>
        <w:jc w:val="center"/>
        <w:rPr>
          <w:rFonts w:ascii="Times New Roman" w:hAnsi="Times New Roman" w:cs="Times New Roman"/>
          <w:b/>
          <w:bCs/>
          <w:sz w:val="24"/>
          <w:szCs w:val="24"/>
        </w:rPr>
      </w:pPr>
      <w:r w:rsidRPr="00545224">
        <w:rPr>
          <w:rFonts w:ascii="Times New Roman" w:hAnsi="Times New Roman" w:cs="Times New Roman"/>
          <w:b/>
          <w:bCs/>
          <w:sz w:val="24"/>
          <w:szCs w:val="24"/>
        </w:rPr>
        <w:t xml:space="preserve">Таблица C.1 – Мероприятия, связанные с оценкой и присуждением </w:t>
      </w:r>
      <w:r w:rsidR="00D02731" w:rsidRPr="00545224">
        <w:rPr>
          <w:rStyle w:val="FontStyle66"/>
          <w:rFonts w:ascii="Times New Roman" w:hAnsi="Times New Roman" w:cs="Times New Roman"/>
          <w:sz w:val="24"/>
          <w:lang w:val="ru" w:eastAsia="en-US"/>
        </w:rPr>
        <w:t>договора по результатам конкурса</w:t>
      </w:r>
      <w:r w:rsidR="00A732CB" w:rsidRPr="00545224">
        <w:rPr>
          <w:rFonts w:ascii="Times New Roman" w:hAnsi="Times New Roman" w:cs="Times New Roman"/>
          <w:b/>
          <w:bCs/>
          <w:sz w:val="24"/>
          <w:szCs w:val="24"/>
        </w:rPr>
        <w:t xml:space="preserve"> </w:t>
      </w:r>
      <w:r w:rsidRPr="00545224">
        <w:rPr>
          <w:rFonts w:ascii="Times New Roman" w:hAnsi="Times New Roman" w:cs="Times New Roman"/>
          <w:b/>
          <w:bCs/>
          <w:sz w:val="24"/>
          <w:szCs w:val="24"/>
        </w:rPr>
        <w:t xml:space="preserve">в рамках метода </w:t>
      </w:r>
      <w:r w:rsidR="00A732CB" w:rsidRPr="00545224">
        <w:rPr>
          <w:rFonts w:ascii="Times New Roman" w:hAnsi="Times New Roman" w:cs="Times New Roman"/>
          <w:b/>
          <w:bCs/>
          <w:sz w:val="24"/>
          <w:szCs w:val="24"/>
        </w:rPr>
        <w:t>конкурентного</w:t>
      </w:r>
      <w:r w:rsidR="00A732CB" w:rsidRPr="00545224" w:rsidDel="00A732CB">
        <w:rPr>
          <w:rFonts w:ascii="Times New Roman" w:hAnsi="Times New Roman" w:cs="Times New Roman"/>
          <w:b/>
          <w:bCs/>
          <w:sz w:val="24"/>
          <w:szCs w:val="24"/>
        </w:rPr>
        <w:t xml:space="preserve"> </w:t>
      </w:r>
      <w:r w:rsidRPr="00545224">
        <w:rPr>
          <w:rFonts w:ascii="Times New Roman" w:hAnsi="Times New Roman" w:cs="Times New Roman"/>
          <w:b/>
          <w:bCs/>
          <w:sz w:val="24"/>
          <w:szCs w:val="24"/>
        </w:rPr>
        <w:t>отбора</w:t>
      </w:r>
    </w:p>
    <w:p w14:paraId="6583E865" w14:textId="77777777" w:rsidR="00A61B10" w:rsidRPr="00545224" w:rsidRDefault="00A61B10" w:rsidP="00111CC4">
      <w:pPr>
        <w:widowControl/>
        <w:autoSpaceDE/>
        <w:autoSpaceDN/>
        <w:adjustRightInd/>
        <w:ind w:firstLine="0"/>
        <w:jc w:val="center"/>
        <w:rPr>
          <w:rFonts w:ascii="Times New Roman" w:hAnsi="Times New Roman" w:cs="Times New Roman"/>
          <w:b/>
          <w:bCs/>
          <w:szCs w:val="24"/>
        </w:rPr>
      </w:pPr>
    </w:p>
    <w:tbl>
      <w:tblPr>
        <w:tblW w:w="9356" w:type="dxa"/>
        <w:jc w:val="center"/>
        <w:tblLayout w:type="fixed"/>
        <w:tblCellMar>
          <w:left w:w="40" w:type="dxa"/>
          <w:right w:w="40" w:type="dxa"/>
        </w:tblCellMar>
        <w:tblLook w:val="04A0" w:firstRow="1" w:lastRow="0" w:firstColumn="1" w:lastColumn="0" w:noHBand="0" w:noVBand="1"/>
      </w:tblPr>
      <w:tblGrid>
        <w:gridCol w:w="511"/>
        <w:gridCol w:w="1424"/>
        <w:gridCol w:w="5030"/>
        <w:gridCol w:w="783"/>
        <w:gridCol w:w="1608"/>
      </w:tblGrid>
      <w:tr w:rsidR="00111CC4" w:rsidRPr="00545224" w14:paraId="3E07EAD7" w14:textId="77777777" w:rsidTr="00F81AD6">
        <w:trPr>
          <w:trHeight w:val="494"/>
          <w:jc w:val="center"/>
        </w:trPr>
        <w:tc>
          <w:tcPr>
            <w:tcW w:w="6965" w:type="dxa"/>
            <w:gridSpan w:val="3"/>
            <w:tcBorders>
              <w:top w:val="single" w:sz="6" w:space="0" w:color="auto"/>
              <w:left w:val="single" w:sz="6" w:space="0" w:color="auto"/>
              <w:bottom w:val="single" w:sz="6" w:space="0" w:color="auto"/>
              <w:right w:val="single" w:sz="6" w:space="0" w:color="auto"/>
            </w:tcBorders>
            <w:vAlign w:val="center"/>
          </w:tcPr>
          <w:p w14:paraId="58EE7390" w14:textId="77777777" w:rsidR="00111CC4" w:rsidRPr="00545224" w:rsidRDefault="00111CC4"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391" w:type="dxa"/>
            <w:gridSpan w:val="2"/>
            <w:tcBorders>
              <w:top w:val="single" w:sz="6" w:space="0" w:color="auto"/>
              <w:left w:val="single" w:sz="6" w:space="0" w:color="auto"/>
              <w:bottom w:val="single" w:sz="6" w:space="0" w:color="auto"/>
              <w:right w:val="single" w:sz="6" w:space="0" w:color="auto"/>
            </w:tcBorders>
            <w:vAlign w:val="center"/>
          </w:tcPr>
          <w:p w14:paraId="4ED43527" w14:textId="77777777" w:rsidR="00111CC4" w:rsidRPr="00545224" w:rsidRDefault="00111CC4"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подпункты в настоящем стандарте</w:t>
            </w:r>
          </w:p>
        </w:tc>
      </w:tr>
      <w:tr w:rsidR="00111CC4" w:rsidRPr="00545224" w14:paraId="203F929B" w14:textId="77777777" w:rsidTr="00820CF1">
        <w:trPr>
          <w:trHeight w:val="307"/>
          <w:jc w:val="center"/>
        </w:trPr>
        <w:tc>
          <w:tcPr>
            <w:tcW w:w="511" w:type="dxa"/>
            <w:tcBorders>
              <w:top w:val="single" w:sz="6" w:space="0" w:color="auto"/>
              <w:left w:val="single" w:sz="6" w:space="0" w:color="auto"/>
              <w:bottom w:val="double" w:sz="4" w:space="0" w:color="auto"/>
              <w:right w:val="single" w:sz="6" w:space="0" w:color="auto"/>
            </w:tcBorders>
          </w:tcPr>
          <w:p w14:paraId="50C9137F" w14:textId="77777777" w:rsidR="00111CC4" w:rsidRPr="00545224" w:rsidRDefault="00111CC4"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424" w:type="dxa"/>
            <w:tcBorders>
              <w:top w:val="single" w:sz="6" w:space="0" w:color="auto"/>
              <w:left w:val="single" w:sz="6" w:space="0" w:color="auto"/>
              <w:bottom w:val="double" w:sz="4" w:space="0" w:color="auto"/>
              <w:right w:val="single" w:sz="6" w:space="0" w:color="auto"/>
            </w:tcBorders>
          </w:tcPr>
          <w:p w14:paraId="4CFDBD5D" w14:textId="77777777" w:rsidR="00111CC4" w:rsidRPr="00545224" w:rsidRDefault="00111CC4"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5030" w:type="dxa"/>
            <w:tcBorders>
              <w:top w:val="single" w:sz="6" w:space="0" w:color="auto"/>
              <w:left w:val="single" w:sz="6" w:space="0" w:color="auto"/>
              <w:bottom w:val="double" w:sz="4" w:space="0" w:color="auto"/>
              <w:right w:val="single" w:sz="6" w:space="0" w:color="auto"/>
            </w:tcBorders>
          </w:tcPr>
          <w:p w14:paraId="3D56648A" w14:textId="77777777" w:rsidR="00111CC4" w:rsidRPr="00545224" w:rsidRDefault="00111CC4"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783" w:type="dxa"/>
            <w:tcBorders>
              <w:top w:val="single" w:sz="6" w:space="0" w:color="auto"/>
              <w:left w:val="single" w:sz="6" w:space="0" w:color="auto"/>
              <w:bottom w:val="double" w:sz="4" w:space="0" w:color="auto"/>
              <w:right w:val="single" w:sz="6" w:space="0" w:color="auto"/>
            </w:tcBorders>
          </w:tcPr>
          <w:p w14:paraId="365BCE1C" w14:textId="77777777" w:rsidR="00111CC4" w:rsidRPr="00545224" w:rsidRDefault="00111CC4"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608" w:type="dxa"/>
            <w:tcBorders>
              <w:top w:val="single" w:sz="6" w:space="0" w:color="auto"/>
              <w:left w:val="single" w:sz="6" w:space="0" w:color="auto"/>
              <w:bottom w:val="double" w:sz="4" w:space="0" w:color="auto"/>
              <w:right w:val="single" w:sz="6" w:space="0" w:color="auto"/>
            </w:tcBorders>
          </w:tcPr>
          <w:p w14:paraId="7AFEE90D" w14:textId="77777777" w:rsidR="00111CC4" w:rsidRPr="00545224" w:rsidRDefault="00111CC4"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111CC4" w:rsidRPr="00545224" w14:paraId="16916157" w14:textId="77777777" w:rsidTr="00A61B10">
        <w:trPr>
          <w:trHeight w:val="3955"/>
          <w:jc w:val="center"/>
        </w:trPr>
        <w:tc>
          <w:tcPr>
            <w:tcW w:w="511" w:type="dxa"/>
            <w:vMerge w:val="restart"/>
            <w:tcBorders>
              <w:top w:val="double" w:sz="4" w:space="0" w:color="auto"/>
              <w:left w:val="single" w:sz="6" w:space="0" w:color="auto"/>
              <w:right w:val="single" w:sz="6" w:space="0" w:color="auto"/>
            </w:tcBorders>
          </w:tcPr>
          <w:p w14:paraId="41E819F4"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1</w:t>
            </w:r>
          </w:p>
        </w:tc>
        <w:tc>
          <w:tcPr>
            <w:tcW w:w="1424" w:type="dxa"/>
            <w:vMerge w:val="restart"/>
            <w:tcBorders>
              <w:top w:val="double" w:sz="4" w:space="0" w:color="auto"/>
              <w:left w:val="single" w:sz="6" w:space="0" w:color="auto"/>
              <w:right w:val="single" w:sz="6" w:space="0" w:color="auto"/>
            </w:tcBorders>
          </w:tcPr>
          <w:p w14:paraId="003870B9" w14:textId="1A331B1C"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Вскрыть и зарегистрировать полученные </w:t>
            </w:r>
            <w:r w:rsidR="008F1D1E" w:rsidRPr="00545224">
              <w:rPr>
                <w:rStyle w:val="FontStyle71"/>
                <w:rFonts w:ascii="Times New Roman" w:hAnsi="Times New Roman" w:cs="Times New Roman"/>
                <w:b w:val="0"/>
                <w:color w:val="auto"/>
                <w:sz w:val="22"/>
                <w:szCs w:val="22"/>
                <w:lang w:val="ru" w:eastAsia="en-US"/>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w:t>
            </w:r>
          </w:p>
        </w:tc>
        <w:tc>
          <w:tcPr>
            <w:tcW w:w="5030" w:type="dxa"/>
            <w:tcBorders>
              <w:top w:val="double" w:sz="4" w:space="0" w:color="auto"/>
              <w:left w:val="single" w:sz="6" w:space="0" w:color="auto"/>
              <w:right w:val="single" w:sz="6" w:space="0" w:color="auto"/>
            </w:tcBorders>
          </w:tcPr>
          <w:p w14:paraId="10491CD6" w14:textId="77777777" w:rsidR="00111CC4" w:rsidRPr="00545224" w:rsidRDefault="00111CC4" w:rsidP="00F17C1D">
            <w:pPr>
              <w:pStyle w:val="Style21"/>
              <w:widowControl/>
              <w:jc w:val="both"/>
              <w:rPr>
                <w:rStyle w:val="FontStyle67"/>
                <w:rFonts w:ascii="Times New Roman" w:hAnsi="Times New Roman" w:cs="Times New Roman"/>
                <w:b/>
                <w:color w:val="auto"/>
                <w:sz w:val="22"/>
                <w:szCs w:val="22"/>
                <w:lang w:eastAsia="en-US"/>
              </w:rPr>
            </w:pPr>
            <w:r w:rsidRPr="00545224">
              <w:rPr>
                <w:rStyle w:val="FontStyle67"/>
                <w:rFonts w:ascii="Times New Roman" w:hAnsi="Times New Roman" w:cs="Times New Roman"/>
                <w:b/>
                <w:color w:val="auto"/>
                <w:sz w:val="22"/>
                <w:szCs w:val="22"/>
                <w:lang w:val="ru" w:eastAsia="en-US"/>
              </w:rPr>
              <w:t>В тех случаях, когда система двух конвертов не используется</w:t>
            </w:r>
          </w:p>
          <w:p w14:paraId="5FE3F6FD" w14:textId="5F598BDC"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1) Вскрыть </w:t>
            </w:r>
            <w:r w:rsidR="008F1D1E" w:rsidRPr="00545224">
              <w:rPr>
                <w:rStyle w:val="FontStyle71"/>
                <w:rFonts w:ascii="Times New Roman" w:hAnsi="Times New Roman"/>
                <w:b w:val="0"/>
                <w:color w:val="auto"/>
                <w:sz w:val="22"/>
                <w:szCs w:val="22"/>
                <w:lang w:val="ru" w:eastAsia="en-US"/>
              </w:rPr>
              <w:t>конкурсные ценовые</w:t>
            </w:r>
            <w:r w:rsidRPr="00545224">
              <w:rPr>
                <w:rStyle w:val="FontStyle71"/>
                <w:rFonts w:ascii="Times New Roman" w:hAnsi="Times New Roman"/>
                <w:b w:val="0"/>
                <w:color w:val="auto"/>
                <w:sz w:val="22"/>
                <w:szCs w:val="22"/>
                <w:lang w:val="ru" w:eastAsia="en-US"/>
              </w:rPr>
              <w:t xml:space="preserve"> предложения сразу после окончания приема </w:t>
            </w:r>
            <w:r w:rsidR="00A732CB" w:rsidRPr="00545224">
              <w:rPr>
                <w:rStyle w:val="FontStyle71"/>
                <w:rFonts w:ascii="Times New Roman" w:hAnsi="Times New Roman"/>
                <w:b w:val="0"/>
                <w:color w:val="auto"/>
                <w:sz w:val="22"/>
                <w:szCs w:val="22"/>
                <w:lang w:val="ru" w:eastAsia="en-US"/>
              </w:rPr>
              <w:t xml:space="preserve">заявок на участие в конкурсе </w:t>
            </w:r>
            <w:r w:rsidRPr="00545224">
              <w:rPr>
                <w:rStyle w:val="FontStyle71"/>
                <w:rFonts w:ascii="Times New Roman" w:hAnsi="Times New Roman"/>
                <w:b w:val="0"/>
                <w:color w:val="auto"/>
                <w:sz w:val="22"/>
                <w:szCs w:val="22"/>
                <w:lang w:val="ru" w:eastAsia="en-US"/>
              </w:rPr>
              <w:t xml:space="preserve">в присутствии представителей участников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объявлять и регистрировать соответствующие данные, если</w:t>
            </w:r>
          </w:p>
          <w:p w14:paraId="4787276D" w14:textId="77777777"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a) представлены на рассмотрение в запечатанных конвертах;</w:t>
            </w:r>
          </w:p>
          <w:p w14:paraId="270052A5" w14:textId="77777777"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b) снабжены комментариями с необходимыми подробностями;</w:t>
            </w:r>
          </w:p>
          <w:p w14:paraId="526F59CF" w14:textId="48852DCF"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c) помещены в предназначенный ящик для сбора </w:t>
            </w:r>
            <w:r w:rsidR="0070577C" w:rsidRPr="00545224">
              <w:rPr>
                <w:rStyle w:val="FontStyle71"/>
                <w:rFonts w:ascii="Times New Roman" w:hAnsi="Times New Roman"/>
                <w:b w:val="0"/>
                <w:color w:val="auto"/>
                <w:sz w:val="22"/>
                <w:szCs w:val="22"/>
                <w:lang w:val="ru" w:eastAsia="en-US"/>
              </w:rPr>
              <w:t>конкурсной</w:t>
            </w:r>
            <w:r w:rsidRPr="00545224">
              <w:rPr>
                <w:rStyle w:val="FontStyle71"/>
                <w:rFonts w:ascii="Times New Roman" w:hAnsi="Times New Roman"/>
                <w:b w:val="0"/>
                <w:color w:val="auto"/>
                <w:sz w:val="22"/>
                <w:szCs w:val="22"/>
                <w:lang w:val="ru" w:eastAsia="en-US"/>
              </w:rPr>
              <w:t xml:space="preserve"> документации или доставлены в указанное место для получения заявок на участие в </w:t>
            </w:r>
            <w:r w:rsidR="007570A9" w:rsidRPr="00545224">
              <w:rPr>
                <w:rStyle w:val="FontStyle71"/>
                <w:rFonts w:ascii="Times New Roman" w:hAnsi="Times New Roman"/>
                <w:b w:val="0"/>
                <w:color w:val="auto"/>
                <w:sz w:val="22"/>
                <w:szCs w:val="22"/>
                <w:lang w:val="ru" w:eastAsia="en-US"/>
              </w:rPr>
              <w:t>конкурсе</w:t>
            </w:r>
            <w:r w:rsidRPr="00545224">
              <w:rPr>
                <w:rStyle w:val="FontStyle71"/>
                <w:rFonts w:ascii="Times New Roman" w:hAnsi="Times New Roman"/>
                <w:b w:val="0"/>
                <w:color w:val="auto"/>
                <w:sz w:val="22"/>
                <w:szCs w:val="22"/>
                <w:lang w:val="ru" w:eastAsia="en-US"/>
              </w:rPr>
              <w:t>.</w:t>
            </w:r>
          </w:p>
          <w:p w14:paraId="14D53A2F" w14:textId="383B2875" w:rsidR="00111CC4" w:rsidRPr="00545224" w:rsidRDefault="00111CC4">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2) Предоставлять информацию о заявленном имени (именах), цене и </w:t>
            </w:r>
            <w:r w:rsidR="00460A9C" w:rsidRPr="00545224">
              <w:rPr>
                <w:rStyle w:val="FontStyle71"/>
                <w:rFonts w:ascii="Times New Roman" w:hAnsi="Times New Roman"/>
                <w:b w:val="0"/>
                <w:color w:val="auto"/>
                <w:sz w:val="22"/>
                <w:szCs w:val="22"/>
                <w:lang w:val="ru" w:eastAsia="en-US"/>
              </w:rPr>
              <w:t>преимущественных правах</w:t>
            </w:r>
            <w:r w:rsidRPr="00545224">
              <w:rPr>
                <w:rStyle w:val="FontStyle71"/>
                <w:rFonts w:ascii="Times New Roman" w:hAnsi="Times New Roman"/>
                <w:b w:val="0"/>
                <w:color w:val="auto"/>
                <w:sz w:val="22"/>
                <w:szCs w:val="22"/>
                <w:lang w:val="ru" w:eastAsia="en-US"/>
              </w:rPr>
              <w:t xml:space="preserve"> заинтересованным лицам, которые запрашивают такую информацию.</w:t>
            </w:r>
          </w:p>
        </w:tc>
        <w:tc>
          <w:tcPr>
            <w:tcW w:w="783" w:type="dxa"/>
            <w:tcBorders>
              <w:top w:val="double" w:sz="4" w:space="0" w:color="auto"/>
              <w:left w:val="single" w:sz="6" w:space="0" w:color="auto"/>
              <w:right w:val="single" w:sz="6" w:space="0" w:color="auto"/>
            </w:tcBorders>
          </w:tcPr>
          <w:p w14:paraId="5325EAB3" w14:textId="77777777" w:rsidR="00111CC4"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57" w:history="1">
              <w:r w:rsidR="00111CC4" w:rsidRPr="00545224">
                <w:rPr>
                  <w:rStyle w:val="FontStyle71"/>
                  <w:rFonts w:ascii="Times New Roman" w:hAnsi="Times New Roman"/>
                  <w:b w:val="0"/>
                  <w:color w:val="auto"/>
                  <w:sz w:val="22"/>
                  <w:szCs w:val="22"/>
                  <w:lang w:val="ru" w:eastAsia="en-US"/>
                </w:rPr>
                <w:t xml:space="preserve">6.4 </w:t>
              </w:r>
            </w:hyperlink>
          </w:p>
          <w:p w14:paraId="70A9B5C2" w14:textId="77777777" w:rsidR="00111CC4" w:rsidRPr="00545224" w:rsidRDefault="00111CC4" w:rsidP="00F17C1D">
            <w:pPr>
              <w:pStyle w:val="Style39"/>
              <w:widowControl/>
              <w:jc w:val="both"/>
              <w:rPr>
                <w:rStyle w:val="FontStyle71"/>
                <w:rFonts w:ascii="Times New Roman" w:hAnsi="Times New Roman"/>
                <w:b w:val="0"/>
                <w:color w:val="auto"/>
                <w:sz w:val="22"/>
                <w:szCs w:val="22"/>
                <w:lang w:eastAsia="en-US"/>
              </w:rPr>
            </w:pPr>
          </w:p>
          <w:p w14:paraId="39AEC06C" w14:textId="77777777" w:rsidR="00111CC4" w:rsidRPr="00545224" w:rsidRDefault="00111CC4" w:rsidP="00F17C1D">
            <w:pPr>
              <w:pStyle w:val="Style39"/>
              <w:widowControl/>
              <w:jc w:val="both"/>
              <w:rPr>
                <w:rStyle w:val="FontStyle71"/>
                <w:rFonts w:ascii="Times New Roman" w:hAnsi="Times New Roman"/>
                <w:b w:val="0"/>
                <w:color w:val="auto"/>
                <w:sz w:val="22"/>
                <w:szCs w:val="22"/>
                <w:lang w:eastAsia="en-US"/>
              </w:rPr>
            </w:pPr>
          </w:p>
          <w:p w14:paraId="0018CD46" w14:textId="77777777" w:rsidR="00111CC4" w:rsidRPr="00545224" w:rsidRDefault="00111CC4" w:rsidP="00F17C1D">
            <w:pPr>
              <w:pStyle w:val="Style39"/>
              <w:widowControl/>
              <w:jc w:val="both"/>
              <w:rPr>
                <w:rStyle w:val="FontStyle71"/>
                <w:rFonts w:ascii="Times New Roman" w:hAnsi="Times New Roman"/>
                <w:b w:val="0"/>
                <w:color w:val="auto"/>
                <w:sz w:val="22"/>
                <w:szCs w:val="22"/>
                <w:lang w:eastAsia="en-US"/>
              </w:rPr>
            </w:pPr>
          </w:p>
          <w:p w14:paraId="5287A855" w14:textId="77777777" w:rsidR="00111CC4" w:rsidRPr="00545224" w:rsidRDefault="00C02B66" w:rsidP="00F17C1D">
            <w:pPr>
              <w:pStyle w:val="Style39"/>
              <w:widowControl/>
              <w:jc w:val="both"/>
              <w:rPr>
                <w:rStyle w:val="FontStyle71"/>
                <w:rFonts w:ascii="Times New Roman" w:hAnsi="Times New Roman"/>
                <w:b w:val="0"/>
                <w:color w:val="auto"/>
                <w:sz w:val="22"/>
                <w:szCs w:val="22"/>
                <w:lang w:val="en-US" w:eastAsia="en-US"/>
              </w:rPr>
            </w:pPr>
            <w:hyperlink w:anchor="bookmark34" w:history="1">
              <w:r w:rsidR="00111CC4" w:rsidRPr="00545224">
                <w:rPr>
                  <w:rStyle w:val="FontStyle71"/>
                  <w:rFonts w:ascii="Times New Roman" w:hAnsi="Times New Roman"/>
                  <w:b w:val="0"/>
                  <w:color w:val="auto"/>
                  <w:sz w:val="22"/>
                  <w:szCs w:val="22"/>
                  <w:lang w:val="ru" w:eastAsia="en-US"/>
                </w:rPr>
                <w:t>5.13</w:t>
              </w:r>
            </w:hyperlink>
          </w:p>
        </w:tc>
        <w:tc>
          <w:tcPr>
            <w:tcW w:w="1608" w:type="dxa"/>
            <w:tcBorders>
              <w:top w:val="double" w:sz="4" w:space="0" w:color="auto"/>
              <w:left w:val="single" w:sz="6" w:space="0" w:color="auto"/>
              <w:right w:val="single" w:sz="6" w:space="0" w:color="auto"/>
            </w:tcBorders>
          </w:tcPr>
          <w:p w14:paraId="39519DAC" w14:textId="508BD29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Вскрытие заявок на участие в </w:t>
            </w:r>
            <w:r w:rsidR="007570A9" w:rsidRPr="00545224">
              <w:rPr>
                <w:rStyle w:val="FontStyle71"/>
                <w:rFonts w:ascii="Times New Roman" w:hAnsi="Times New Roman" w:cs="Times New Roman"/>
                <w:b w:val="0"/>
                <w:color w:val="auto"/>
                <w:sz w:val="22"/>
                <w:szCs w:val="22"/>
                <w:lang w:val="ru" w:eastAsia="en-US"/>
              </w:rPr>
              <w:t>конкурсе</w:t>
            </w:r>
          </w:p>
          <w:p w14:paraId="0B1A99F7" w14:textId="1F1ACCA4"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Заявки на</w:t>
            </w:r>
            <w:r w:rsidRPr="00545224">
              <w:rPr>
                <w:rStyle w:val="FontStyle71"/>
                <w:rFonts w:ascii="Times New Roman" w:hAnsi="Times New Roman" w:cs="Times New Roman"/>
                <w:b w:val="0"/>
                <w:color w:val="auto"/>
                <w:sz w:val="22"/>
                <w:szCs w:val="22"/>
                <w:lang w:val="ru" w:eastAsia="en-US"/>
              </w:rPr>
              <w:softHyphen/>
              <w:t xml:space="preserve"> участие в </w:t>
            </w:r>
            <w:r w:rsidR="007570A9" w:rsidRPr="00545224">
              <w:rPr>
                <w:rStyle w:val="FontStyle71"/>
                <w:rFonts w:ascii="Times New Roman" w:hAnsi="Times New Roman" w:cs="Times New Roman"/>
                <w:b w:val="0"/>
                <w:color w:val="auto"/>
                <w:sz w:val="22"/>
                <w:szCs w:val="22"/>
                <w:lang w:val="ru" w:eastAsia="en-US"/>
              </w:rPr>
              <w:t>конкурсе</w:t>
            </w:r>
          </w:p>
        </w:tc>
      </w:tr>
      <w:tr w:rsidR="00111CC4" w:rsidRPr="00545224" w14:paraId="63EF40B8" w14:textId="77777777" w:rsidTr="00A61B10">
        <w:trPr>
          <w:trHeight w:val="266"/>
          <w:jc w:val="center"/>
        </w:trPr>
        <w:tc>
          <w:tcPr>
            <w:tcW w:w="511" w:type="dxa"/>
            <w:vMerge/>
            <w:tcBorders>
              <w:left w:val="single" w:sz="6" w:space="0" w:color="auto"/>
              <w:right w:val="single" w:sz="6" w:space="0" w:color="auto"/>
            </w:tcBorders>
          </w:tcPr>
          <w:p w14:paraId="624FFA74" w14:textId="77777777" w:rsidR="00111CC4" w:rsidRPr="00545224" w:rsidRDefault="00111CC4" w:rsidP="00F17C1D">
            <w:pPr>
              <w:widowControl/>
              <w:rPr>
                <w:rStyle w:val="FontStyle71"/>
                <w:rFonts w:ascii="Times New Roman" w:hAnsi="Times New Roman" w:cs="Times New Roman"/>
                <w:b w:val="0"/>
                <w:color w:val="auto"/>
                <w:sz w:val="22"/>
                <w:szCs w:val="22"/>
                <w:lang w:eastAsia="en-US"/>
              </w:rPr>
            </w:pPr>
          </w:p>
          <w:p w14:paraId="314828A8" w14:textId="77777777" w:rsidR="00111CC4" w:rsidRPr="00545224" w:rsidRDefault="00111CC4" w:rsidP="00F17C1D">
            <w:pPr>
              <w:widowControl/>
              <w:rPr>
                <w:rStyle w:val="FontStyle71"/>
                <w:rFonts w:ascii="Times New Roman" w:hAnsi="Times New Roman" w:cs="Times New Roman"/>
                <w:b w:val="0"/>
                <w:color w:val="auto"/>
                <w:sz w:val="22"/>
                <w:szCs w:val="22"/>
                <w:lang w:eastAsia="en-US"/>
              </w:rPr>
            </w:pPr>
          </w:p>
        </w:tc>
        <w:tc>
          <w:tcPr>
            <w:tcW w:w="1424" w:type="dxa"/>
            <w:vMerge/>
            <w:tcBorders>
              <w:left w:val="single" w:sz="6" w:space="0" w:color="auto"/>
              <w:right w:val="single" w:sz="6" w:space="0" w:color="auto"/>
            </w:tcBorders>
          </w:tcPr>
          <w:p w14:paraId="384C79D1" w14:textId="77777777" w:rsidR="00111CC4" w:rsidRPr="00545224" w:rsidRDefault="00111CC4" w:rsidP="00F17C1D">
            <w:pPr>
              <w:widowControl/>
              <w:rPr>
                <w:rStyle w:val="FontStyle71"/>
                <w:rFonts w:ascii="Times New Roman" w:hAnsi="Times New Roman" w:cs="Times New Roman"/>
                <w:b w:val="0"/>
                <w:color w:val="auto"/>
                <w:sz w:val="22"/>
                <w:szCs w:val="22"/>
                <w:lang w:eastAsia="en-US"/>
              </w:rPr>
            </w:pPr>
          </w:p>
          <w:p w14:paraId="68EA1706" w14:textId="77777777" w:rsidR="00111CC4" w:rsidRPr="00545224" w:rsidRDefault="00111CC4" w:rsidP="00F17C1D">
            <w:pPr>
              <w:widowControl/>
              <w:rPr>
                <w:rStyle w:val="FontStyle71"/>
                <w:rFonts w:ascii="Times New Roman" w:hAnsi="Times New Roman" w:cs="Times New Roman"/>
                <w:b w:val="0"/>
                <w:color w:val="auto"/>
                <w:sz w:val="22"/>
                <w:szCs w:val="22"/>
                <w:lang w:eastAsia="en-US"/>
              </w:rPr>
            </w:pPr>
          </w:p>
        </w:tc>
        <w:tc>
          <w:tcPr>
            <w:tcW w:w="5030" w:type="dxa"/>
            <w:tcBorders>
              <w:left w:val="single" w:sz="6" w:space="0" w:color="auto"/>
              <w:right w:val="single" w:sz="6" w:space="0" w:color="auto"/>
            </w:tcBorders>
          </w:tcPr>
          <w:p w14:paraId="778221AF" w14:textId="622964A0" w:rsidR="00111CC4" w:rsidRPr="00545224" w:rsidRDefault="00111CC4" w:rsidP="00F17C1D">
            <w:pPr>
              <w:pStyle w:val="Style21"/>
              <w:widowControl/>
              <w:jc w:val="both"/>
              <w:rPr>
                <w:rStyle w:val="FontStyle67"/>
                <w:rFonts w:ascii="Times New Roman" w:hAnsi="Times New Roman" w:cs="Times New Roman"/>
                <w:color w:val="auto"/>
                <w:sz w:val="22"/>
                <w:szCs w:val="22"/>
                <w:lang w:eastAsia="en-US"/>
              </w:rPr>
            </w:pPr>
            <w:r w:rsidRPr="00545224">
              <w:rPr>
                <w:rStyle w:val="FontStyle67"/>
                <w:rFonts w:ascii="Times New Roman" w:hAnsi="Times New Roman" w:cs="Times New Roman"/>
                <w:color w:val="auto"/>
                <w:sz w:val="22"/>
                <w:szCs w:val="22"/>
                <w:lang w:val="ru" w:eastAsia="en-US"/>
              </w:rPr>
              <w:t xml:space="preserve">В тех случаях, когда </w:t>
            </w:r>
            <w:r w:rsidR="00460A9C" w:rsidRPr="00545224">
              <w:rPr>
                <w:rStyle w:val="FontStyle67"/>
                <w:rFonts w:ascii="Times New Roman" w:hAnsi="Times New Roman" w:cs="Times New Roman"/>
                <w:color w:val="auto"/>
                <w:sz w:val="22"/>
                <w:szCs w:val="22"/>
                <w:lang w:val="ru" w:eastAsia="en-US"/>
              </w:rPr>
              <w:t xml:space="preserve">используется </w:t>
            </w:r>
            <w:r w:rsidRPr="00545224">
              <w:rPr>
                <w:rStyle w:val="FontStyle67"/>
                <w:rFonts w:ascii="Times New Roman" w:hAnsi="Times New Roman" w:cs="Times New Roman"/>
                <w:color w:val="auto"/>
                <w:sz w:val="22"/>
                <w:szCs w:val="22"/>
                <w:lang w:val="ru" w:eastAsia="en-US"/>
              </w:rPr>
              <w:t>система двух конвертов</w:t>
            </w:r>
            <w:r w:rsidR="00820CF1" w:rsidRPr="00545224">
              <w:rPr>
                <w:rStyle w:val="FontStyle67"/>
                <w:rFonts w:ascii="Times New Roman" w:hAnsi="Times New Roman" w:cs="Times New Roman"/>
                <w:color w:val="auto"/>
                <w:sz w:val="22"/>
                <w:szCs w:val="22"/>
                <w:lang w:val="ru" w:eastAsia="en-US"/>
              </w:rPr>
              <w:t>:</w:t>
            </w:r>
          </w:p>
          <w:p w14:paraId="565334FA" w14:textId="69063F0A"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1) Вскрыть техническое предложение в присутствии представителей участников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и объявить имя каждого участника.</w:t>
            </w:r>
          </w:p>
          <w:p w14:paraId="51244525" w14:textId="77777777"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2) Оценить качество технических предложений.</w:t>
            </w:r>
          </w:p>
          <w:p w14:paraId="777D6C9D" w14:textId="74526DFF"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3) Вскрыть финансовые предложения участников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набравших больше минимального количества баллов за качество, указанного в </w:t>
            </w:r>
            <w:r w:rsidR="0070577C" w:rsidRPr="00545224">
              <w:rPr>
                <w:rStyle w:val="FontStyle71"/>
                <w:rFonts w:ascii="Times New Roman" w:hAnsi="Times New Roman"/>
                <w:b w:val="0"/>
                <w:color w:val="auto"/>
                <w:sz w:val="22"/>
                <w:szCs w:val="22"/>
                <w:lang w:val="ru" w:eastAsia="en-US"/>
              </w:rPr>
              <w:t>конкурсной</w:t>
            </w:r>
            <w:r w:rsidRPr="00545224">
              <w:rPr>
                <w:rStyle w:val="FontStyle71"/>
                <w:rFonts w:ascii="Times New Roman" w:hAnsi="Times New Roman"/>
                <w:b w:val="0"/>
                <w:color w:val="auto"/>
                <w:sz w:val="22"/>
                <w:szCs w:val="22"/>
                <w:lang w:val="ru" w:eastAsia="en-US"/>
              </w:rPr>
              <w:t xml:space="preserve"> документации, и объявить результаты в присутствии представителей участников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Вернуть невскрытыми финансовые предложения, полученные от тех участников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которые не набрали минимального количества баллов за качество.</w:t>
            </w:r>
          </w:p>
        </w:tc>
        <w:tc>
          <w:tcPr>
            <w:tcW w:w="783" w:type="dxa"/>
            <w:tcBorders>
              <w:left w:val="single" w:sz="6" w:space="0" w:color="auto"/>
              <w:right w:val="single" w:sz="6" w:space="0" w:color="auto"/>
            </w:tcBorders>
          </w:tcPr>
          <w:p w14:paraId="21BCAA83" w14:textId="77777777" w:rsidR="00111CC4"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59" w:history="1">
              <w:r w:rsidR="00111CC4" w:rsidRPr="00545224">
                <w:rPr>
                  <w:rStyle w:val="FontStyle71"/>
                  <w:rFonts w:ascii="Times New Roman" w:hAnsi="Times New Roman" w:cs="Times New Roman"/>
                  <w:b w:val="0"/>
                  <w:color w:val="auto"/>
                  <w:sz w:val="22"/>
                  <w:szCs w:val="22"/>
                  <w:lang w:val="ru" w:eastAsia="en-US"/>
                </w:rPr>
                <w:t>6.5</w:t>
              </w:r>
            </w:hyperlink>
          </w:p>
        </w:tc>
        <w:tc>
          <w:tcPr>
            <w:tcW w:w="1608" w:type="dxa"/>
            <w:tcBorders>
              <w:left w:val="single" w:sz="6" w:space="0" w:color="auto"/>
              <w:right w:val="single" w:sz="6" w:space="0" w:color="auto"/>
            </w:tcBorders>
          </w:tcPr>
          <w:p w14:paraId="5DE63795"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Система двух конвертов</w:t>
            </w:r>
          </w:p>
        </w:tc>
      </w:tr>
    </w:tbl>
    <w:p w14:paraId="155B6ABB" w14:textId="6257E5CB" w:rsidR="00F81AD6" w:rsidRPr="00545224" w:rsidRDefault="00E863B8" w:rsidP="00F81AD6">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w:t>
      </w:r>
      <w:r w:rsidR="00F81AD6" w:rsidRPr="00545224">
        <w:rPr>
          <w:rStyle w:val="FontStyle74"/>
          <w:rFonts w:ascii="Times New Roman" w:hAnsi="Times New Roman" w:cs="Times New Roman"/>
          <w:b w:val="0"/>
          <w:sz w:val="24"/>
          <w:szCs w:val="24"/>
          <w:lang w:val="ru" w:eastAsia="en-US"/>
        </w:rPr>
        <w:t xml:space="preserve"> таблицы </w:t>
      </w:r>
      <w:r w:rsidR="00A54631" w:rsidRPr="00545224">
        <w:rPr>
          <w:rStyle w:val="FontStyle74"/>
          <w:rFonts w:ascii="Times New Roman" w:hAnsi="Times New Roman" w:cs="Times New Roman"/>
          <w:b w:val="0"/>
          <w:sz w:val="24"/>
          <w:szCs w:val="24"/>
          <w:lang w:val="ru" w:eastAsia="en-US"/>
        </w:rPr>
        <w:t>С</w:t>
      </w:r>
      <w:r w:rsidR="00F81AD6" w:rsidRPr="00545224">
        <w:rPr>
          <w:rStyle w:val="FontStyle74"/>
          <w:rFonts w:ascii="Times New Roman" w:hAnsi="Times New Roman" w:cs="Times New Roman"/>
          <w:b w:val="0"/>
          <w:sz w:val="24"/>
          <w:szCs w:val="24"/>
          <w:lang w:val="ru" w:eastAsia="en-US"/>
        </w:rPr>
        <w:t>.1</w:t>
      </w:r>
    </w:p>
    <w:p w14:paraId="31CE569B" w14:textId="77777777" w:rsidR="00F81AD6" w:rsidRPr="00545224" w:rsidRDefault="00F81AD6">
      <w:pPr>
        <w:rPr>
          <w:rFonts w:ascii="Times New Roman" w:hAnsi="Times New Roman" w:cs="Times New Roman"/>
        </w:rPr>
      </w:pPr>
    </w:p>
    <w:tbl>
      <w:tblPr>
        <w:tblW w:w="9356" w:type="dxa"/>
        <w:jc w:val="center"/>
        <w:tblLayout w:type="fixed"/>
        <w:tblCellMar>
          <w:left w:w="40" w:type="dxa"/>
          <w:right w:w="40" w:type="dxa"/>
        </w:tblCellMar>
        <w:tblLook w:val="04A0" w:firstRow="1" w:lastRow="0" w:firstColumn="1" w:lastColumn="0" w:noHBand="0" w:noVBand="1"/>
      </w:tblPr>
      <w:tblGrid>
        <w:gridCol w:w="427"/>
        <w:gridCol w:w="1275"/>
        <w:gridCol w:w="5245"/>
        <w:gridCol w:w="851"/>
        <w:gridCol w:w="1558"/>
      </w:tblGrid>
      <w:tr w:rsidR="00F81AD6" w:rsidRPr="00545224" w14:paraId="5AA2FE58" w14:textId="77777777" w:rsidTr="00E863B8">
        <w:trPr>
          <w:trHeight w:val="494"/>
          <w:jc w:val="center"/>
        </w:trPr>
        <w:tc>
          <w:tcPr>
            <w:tcW w:w="6947" w:type="dxa"/>
            <w:gridSpan w:val="3"/>
            <w:tcBorders>
              <w:top w:val="single" w:sz="6" w:space="0" w:color="auto"/>
              <w:left w:val="single" w:sz="6" w:space="0" w:color="auto"/>
              <w:bottom w:val="single" w:sz="6" w:space="0" w:color="auto"/>
              <w:right w:val="single" w:sz="6" w:space="0" w:color="auto"/>
            </w:tcBorders>
            <w:vAlign w:val="center"/>
          </w:tcPr>
          <w:p w14:paraId="7A88B8E2" w14:textId="77777777" w:rsidR="00F81AD6" w:rsidRPr="00545224" w:rsidRDefault="00F81AD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6A29A4C5" w14:textId="77777777" w:rsidR="00F81AD6" w:rsidRPr="00545224" w:rsidRDefault="00F81AD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подпункты в настоящем стандарте</w:t>
            </w:r>
          </w:p>
        </w:tc>
      </w:tr>
      <w:tr w:rsidR="00F81AD6" w:rsidRPr="00545224" w14:paraId="725EE3F3" w14:textId="77777777" w:rsidTr="00FB4B75">
        <w:trPr>
          <w:trHeight w:val="307"/>
          <w:jc w:val="center"/>
        </w:trPr>
        <w:tc>
          <w:tcPr>
            <w:tcW w:w="427" w:type="dxa"/>
            <w:tcBorders>
              <w:top w:val="single" w:sz="6" w:space="0" w:color="auto"/>
              <w:left w:val="single" w:sz="6" w:space="0" w:color="auto"/>
              <w:bottom w:val="double" w:sz="4" w:space="0" w:color="auto"/>
              <w:right w:val="single" w:sz="6" w:space="0" w:color="auto"/>
            </w:tcBorders>
          </w:tcPr>
          <w:p w14:paraId="3A045B92" w14:textId="77777777" w:rsidR="00F81AD6" w:rsidRPr="00545224" w:rsidRDefault="00F81AD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275" w:type="dxa"/>
            <w:tcBorders>
              <w:top w:val="single" w:sz="6" w:space="0" w:color="auto"/>
              <w:left w:val="single" w:sz="6" w:space="0" w:color="auto"/>
              <w:bottom w:val="double" w:sz="4" w:space="0" w:color="auto"/>
              <w:right w:val="single" w:sz="6" w:space="0" w:color="auto"/>
            </w:tcBorders>
          </w:tcPr>
          <w:p w14:paraId="5439D591" w14:textId="77777777" w:rsidR="00F81AD6" w:rsidRPr="00545224" w:rsidRDefault="00F81AD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5245" w:type="dxa"/>
            <w:tcBorders>
              <w:top w:val="single" w:sz="6" w:space="0" w:color="auto"/>
              <w:left w:val="single" w:sz="6" w:space="0" w:color="auto"/>
              <w:bottom w:val="double" w:sz="4" w:space="0" w:color="auto"/>
              <w:right w:val="single" w:sz="6" w:space="0" w:color="auto"/>
            </w:tcBorders>
          </w:tcPr>
          <w:p w14:paraId="49C2FA3C" w14:textId="77777777" w:rsidR="00F81AD6" w:rsidRPr="00545224" w:rsidRDefault="00F81AD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851" w:type="dxa"/>
            <w:tcBorders>
              <w:top w:val="single" w:sz="6" w:space="0" w:color="auto"/>
              <w:left w:val="single" w:sz="6" w:space="0" w:color="auto"/>
              <w:bottom w:val="double" w:sz="4" w:space="0" w:color="auto"/>
              <w:right w:val="single" w:sz="6" w:space="0" w:color="auto"/>
            </w:tcBorders>
          </w:tcPr>
          <w:p w14:paraId="5806B27A" w14:textId="77777777" w:rsidR="00F81AD6" w:rsidRPr="00545224" w:rsidRDefault="00F81AD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558" w:type="dxa"/>
            <w:tcBorders>
              <w:top w:val="single" w:sz="6" w:space="0" w:color="auto"/>
              <w:left w:val="single" w:sz="6" w:space="0" w:color="auto"/>
              <w:bottom w:val="double" w:sz="4" w:space="0" w:color="auto"/>
              <w:right w:val="single" w:sz="6" w:space="0" w:color="auto"/>
            </w:tcBorders>
          </w:tcPr>
          <w:p w14:paraId="13F9D4A1" w14:textId="77777777" w:rsidR="00F81AD6" w:rsidRPr="00545224" w:rsidRDefault="00F81AD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111CC4" w:rsidRPr="00545224" w14:paraId="10B10476" w14:textId="77777777" w:rsidTr="00FB4B75">
        <w:trPr>
          <w:trHeight w:val="2798"/>
          <w:jc w:val="center"/>
        </w:trPr>
        <w:tc>
          <w:tcPr>
            <w:tcW w:w="427" w:type="dxa"/>
            <w:tcBorders>
              <w:top w:val="nil"/>
              <w:left w:val="single" w:sz="6" w:space="0" w:color="auto"/>
              <w:bottom w:val="single" w:sz="6" w:space="0" w:color="auto"/>
              <w:right w:val="single" w:sz="6" w:space="0" w:color="auto"/>
            </w:tcBorders>
          </w:tcPr>
          <w:p w14:paraId="6C92BAC4" w14:textId="77777777" w:rsidR="00111CC4" w:rsidRPr="00545224" w:rsidRDefault="00111CC4" w:rsidP="00F17C1D">
            <w:pPr>
              <w:widowControl/>
              <w:rPr>
                <w:rStyle w:val="FontStyle71"/>
                <w:rFonts w:ascii="Times New Roman" w:hAnsi="Times New Roman" w:cs="Times New Roman"/>
                <w:b w:val="0"/>
                <w:color w:val="auto"/>
                <w:sz w:val="22"/>
                <w:szCs w:val="22"/>
                <w:lang w:val="en-US" w:eastAsia="en-US"/>
              </w:rPr>
            </w:pPr>
          </w:p>
          <w:p w14:paraId="5413EEEF" w14:textId="77777777" w:rsidR="00111CC4" w:rsidRPr="00545224" w:rsidRDefault="00111CC4" w:rsidP="00F17C1D">
            <w:pPr>
              <w:widowControl/>
              <w:rPr>
                <w:rStyle w:val="FontStyle71"/>
                <w:rFonts w:ascii="Times New Roman" w:hAnsi="Times New Roman" w:cs="Times New Roman"/>
                <w:b w:val="0"/>
                <w:color w:val="auto"/>
                <w:sz w:val="22"/>
                <w:szCs w:val="22"/>
                <w:lang w:val="en-US" w:eastAsia="en-US"/>
              </w:rPr>
            </w:pPr>
          </w:p>
        </w:tc>
        <w:tc>
          <w:tcPr>
            <w:tcW w:w="1275" w:type="dxa"/>
            <w:tcBorders>
              <w:top w:val="nil"/>
              <w:left w:val="single" w:sz="6" w:space="0" w:color="auto"/>
              <w:bottom w:val="single" w:sz="6" w:space="0" w:color="auto"/>
              <w:right w:val="single" w:sz="6" w:space="0" w:color="auto"/>
            </w:tcBorders>
          </w:tcPr>
          <w:p w14:paraId="1BC218E0" w14:textId="77777777" w:rsidR="00111CC4" w:rsidRPr="00545224" w:rsidRDefault="00111CC4" w:rsidP="00F17C1D">
            <w:pPr>
              <w:widowControl/>
              <w:rPr>
                <w:rStyle w:val="FontStyle71"/>
                <w:rFonts w:ascii="Times New Roman" w:hAnsi="Times New Roman" w:cs="Times New Roman"/>
                <w:b w:val="0"/>
                <w:color w:val="auto"/>
                <w:sz w:val="22"/>
                <w:szCs w:val="22"/>
                <w:lang w:val="en-US" w:eastAsia="en-US"/>
              </w:rPr>
            </w:pPr>
          </w:p>
          <w:p w14:paraId="0040F8E2" w14:textId="77777777" w:rsidR="00111CC4" w:rsidRPr="00545224" w:rsidRDefault="00111CC4" w:rsidP="00F17C1D">
            <w:pPr>
              <w:widowControl/>
              <w:rPr>
                <w:rStyle w:val="FontStyle71"/>
                <w:rFonts w:ascii="Times New Roman" w:hAnsi="Times New Roman" w:cs="Times New Roman"/>
                <w:b w:val="0"/>
                <w:color w:val="auto"/>
                <w:sz w:val="22"/>
                <w:szCs w:val="22"/>
                <w:lang w:val="en-US" w:eastAsia="en-US"/>
              </w:rPr>
            </w:pPr>
          </w:p>
        </w:tc>
        <w:tc>
          <w:tcPr>
            <w:tcW w:w="5245" w:type="dxa"/>
            <w:tcBorders>
              <w:top w:val="single" w:sz="6" w:space="0" w:color="auto"/>
              <w:left w:val="single" w:sz="6" w:space="0" w:color="auto"/>
              <w:bottom w:val="single" w:sz="6" w:space="0" w:color="auto"/>
              <w:right w:val="single" w:sz="6" w:space="0" w:color="auto"/>
            </w:tcBorders>
          </w:tcPr>
          <w:p w14:paraId="5798AFB8" w14:textId="1952D7DC"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4) Вернуть невскрытыми заявки</w:t>
            </w:r>
            <w:r w:rsidR="00460A9C"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которые</w:t>
            </w:r>
          </w:p>
          <w:p w14:paraId="179A19D6" w14:textId="77777777"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а) были получены с опозданием,</w:t>
            </w:r>
          </w:p>
          <w:p w14:paraId="0DDDEF80" w14:textId="77777777"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b) представленные способом, отличным от предписанного способа,</w:t>
            </w:r>
          </w:p>
          <w:p w14:paraId="1639C34A" w14:textId="372879BA" w:rsidR="00111CC4" w:rsidRPr="00545224" w:rsidRDefault="00111CC4"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c) были отозваны в соответствии с </w:t>
            </w:r>
            <w:r w:rsidR="00460A9C" w:rsidRPr="00545224">
              <w:rPr>
                <w:rStyle w:val="FontStyle71"/>
                <w:rFonts w:ascii="Times New Roman" w:hAnsi="Times New Roman"/>
                <w:b w:val="0"/>
                <w:color w:val="auto"/>
                <w:sz w:val="22"/>
                <w:szCs w:val="22"/>
                <w:lang w:val="ru" w:eastAsia="en-US"/>
              </w:rPr>
              <w:t>порядком</w:t>
            </w:r>
            <w:r w:rsidRPr="00545224">
              <w:rPr>
                <w:rStyle w:val="FontStyle71"/>
                <w:rFonts w:ascii="Times New Roman" w:hAnsi="Times New Roman"/>
                <w:b w:val="0"/>
                <w:color w:val="auto"/>
                <w:sz w:val="22"/>
                <w:szCs w:val="22"/>
                <w:lang w:val="ru" w:eastAsia="en-US"/>
              </w:rPr>
              <w:t>, предусмотренн</w:t>
            </w:r>
            <w:r w:rsidR="00460A9C" w:rsidRPr="00545224">
              <w:rPr>
                <w:rStyle w:val="FontStyle71"/>
                <w:rFonts w:ascii="Times New Roman" w:hAnsi="Times New Roman"/>
                <w:b w:val="0"/>
                <w:color w:val="auto"/>
                <w:sz w:val="22"/>
                <w:szCs w:val="22"/>
                <w:lang w:val="ru" w:eastAsia="en-US"/>
              </w:rPr>
              <w:t>ым</w:t>
            </w:r>
            <w:r w:rsidRPr="00545224">
              <w:rPr>
                <w:rStyle w:val="FontStyle71"/>
                <w:rFonts w:ascii="Times New Roman" w:hAnsi="Times New Roman"/>
                <w:b w:val="0"/>
                <w:color w:val="auto"/>
                <w:sz w:val="22"/>
                <w:szCs w:val="22"/>
                <w:lang w:val="ru" w:eastAsia="en-US"/>
              </w:rPr>
              <w:t xml:space="preserve"> в </w:t>
            </w:r>
            <w:hyperlink w:anchor="bookmark44" w:history="1">
              <w:r w:rsidRPr="00545224">
                <w:rPr>
                  <w:rStyle w:val="FontStyle71"/>
                  <w:rFonts w:ascii="Times New Roman" w:hAnsi="Times New Roman"/>
                  <w:b w:val="0"/>
                  <w:color w:val="auto"/>
                  <w:sz w:val="22"/>
                  <w:szCs w:val="22"/>
                  <w:lang w:val="ru" w:eastAsia="en-US"/>
                </w:rPr>
                <w:t>5.16</w:t>
              </w:r>
            </w:hyperlink>
            <w:r w:rsidRPr="00545224">
              <w:rPr>
                <w:rStyle w:val="FontStyle71"/>
                <w:rFonts w:ascii="Times New Roman" w:hAnsi="Times New Roman"/>
                <w:b w:val="0"/>
                <w:color w:val="auto"/>
                <w:sz w:val="22"/>
                <w:szCs w:val="22"/>
                <w:lang w:val="ru" w:eastAsia="en-US"/>
              </w:rPr>
              <w:t>, или</w:t>
            </w:r>
          </w:p>
          <w:p w14:paraId="4105B3CB" w14:textId="78C2231C" w:rsidR="00111CC4" w:rsidRPr="00545224" w:rsidRDefault="00111CC4">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d) получена только одна заявка </w:t>
            </w:r>
            <w:r w:rsidR="00460A9C" w:rsidRPr="00545224">
              <w:rPr>
                <w:rStyle w:val="FontStyle71"/>
                <w:rFonts w:ascii="Times New Roman" w:hAnsi="Times New Roman"/>
                <w:b w:val="0"/>
                <w:color w:val="auto"/>
                <w:sz w:val="22"/>
                <w:szCs w:val="22"/>
                <w:lang w:val="ru" w:eastAsia="en-US"/>
              </w:rPr>
              <w:t>на участие в конкурсе</w:t>
            </w:r>
            <w:r w:rsidRPr="00545224">
              <w:rPr>
                <w:rStyle w:val="FontStyle71"/>
                <w:rFonts w:ascii="Times New Roman" w:hAnsi="Times New Roman"/>
                <w:b w:val="0"/>
                <w:color w:val="auto"/>
                <w:sz w:val="22"/>
                <w:szCs w:val="22"/>
                <w:lang w:val="ru" w:eastAsia="en-US"/>
              </w:rPr>
              <w:t xml:space="preserve">, и заказчик принимает решение о привлечении новых </w:t>
            </w:r>
            <w:r w:rsidR="00460A9C" w:rsidRPr="00545224">
              <w:rPr>
                <w:rStyle w:val="FontStyle71"/>
                <w:rFonts w:ascii="Times New Roman" w:hAnsi="Times New Roman"/>
                <w:b w:val="0"/>
                <w:color w:val="auto"/>
                <w:sz w:val="22"/>
                <w:szCs w:val="22"/>
                <w:lang w:val="ru" w:eastAsia="en-US"/>
              </w:rPr>
              <w:t>заявок на участие в конкурсе</w:t>
            </w:r>
            <w:r w:rsidRPr="00545224">
              <w:rPr>
                <w:rStyle w:val="FontStyle71"/>
                <w:rFonts w:ascii="Times New Roman" w:hAnsi="Times New Roman"/>
                <w:b w:val="0"/>
                <w:color w:val="auto"/>
                <w:sz w:val="22"/>
                <w:szCs w:val="22"/>
                <w:lang w:val="ru" w:eastAsia="en-US"/>
              </w:rPr>
              <w:t>.</w:t>
            </w:r>
          </w:p>
        </w:tc>
        <w:tc>
          <w:tcPr>
            <w:tcW w:w="851" w:type="dxa"/>
            <w:tcBorders>
              <w:top w:val="single" w:sz="6" w:space="0" w:color="auto"/>
              <w:left w:val="single" w:sz="6" w:space="0" w:color="auto"/>
              <w:bottom w:val="single" w:sz="6" w:space="0" w:color="auto"/>
              <w:right w:val="single" w:sz="6" w:space="0" w:color="auto"/>
            </w:tcBorders>
          </w:tcPr>
          <w:p w14:paraId="12CF3848" w14:textId="77777777" w:rsidR="00111CC4"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56" w:history="1">
              <w:r w:rsidR="00111CC4" w:rsidRPr="00545224">
                <w:rPr>
                  <w:rStyle w:val="FontStyle71"/>
                  <w:rFonts w:ascii="Times New Roman" w:hAnsi="Times New Roman"/>
                  <w:b w:val="0"/>
                  <w:color w:val="auto"/>
                  <w:sz w:val="22"/>
                  <w:szCs w:val="22"/>
                  <w:lang w:val="ru" w:eastAsia="en-US"/>
                </w:rPr>
                <w:t xml:space="preserve">6.3 </w:t>
              </w:r>
            </w:hyperlink>
          </w:p>
          <w:p w14:paraId="32AEEB36" w14:textId="77777777" w:rsidR="00111CC4" w:rsidRPr="00545224" w:rsidRDefault="00111CC4" w:rsidP="00F17C1D">
            <w:pPr>
              <w:pStyle w:val="Style39"/>
              <w:widowControl/>
              <w:jc w:val="both"/>
              <w:rPr>
                <w:rStyle w:val="FontStyle71"/>
                <w:rFonts w:ascii="Times New Roman" w:hAnsi="Times New Roman"/>
                <w:b w:val="0"/>
                <w:color w:val="auto"/>
                <w:sz w:val="22"/>
                <w:szCs w:val="22"/>
                <w:lang w:eastAsia="en-US"/>
              </w:rPr>
            </w:pPr>
          </w:p>
          <w:p w14:paraId="7B825446" w14:textId="77777777" w:rsidR="00111CC4" w:rsidRPr="00545224" w:rsidRDefault="00111CC4" w:rsidP="00F17C1D">
            <w:pPr>
              <w:pStyle w:val="Style39"/>
              <w:widowControl/>
              <w:jc w:val="both"/>
              <w:rPr>
                <w:rStyle w:val="FontStyle71"/>
                <w:rFonts w:ascii="Times New Roman" w:hAnsi="Times New Roman"/>
                <w:b w:val="0"/>
                <w:color w:val="auto"/>
                <w:sz w:val="22"/>
                <w:szCs w:val="22"/>
                <w:lang w:eastAsia="en-US"/>
              </w:rPr>
            </w:pPr>
          </w:p>
          <w:p w14:paraId="51E80394" w14:textId="77777777" w:rsidR="00111CC4" w:rsidRPr="00545224" w:rsidRDefault="00111CC4" w:rsidP="00F17C1D">
            <w:pPr>
              <w:pStyle w:val="Style39"/>
              <w:widowControl/>
              <w:jc w:val="both"/>
              <w:rPr>
                <w:rStyle w:val="FontStyle71"/>
                <w:rFonts w:ascii="Times New Roman" w:hAnsi="Times New Roman"/>
                <w:b w:val="0"/>
                <w:color w:val="auto"/>
                <w:sz w:val="22"/>
                <w:szCs w:val="22"/>
                <w:lang w:eastAsia="en-US"/>
              </w:rPr>
            </w:pPr>
          </w:p>
          <w:p w14:paraId="4CDE323C" w14:textId="77777777" w:rsidR="00111CC4" w:rsidRPr="00545224" w:rsidRDefault="00111CC4" w:rsidP="00F17C1D">
            <w:pPr>
              <w:pStyle w:val="Style39"/>
              <w:widowControl/>
              <w:jc w:val="both"/>
              <w:rPr>
                <w:rStyle w:val="FontStyle71"/>
                <w:rFonts w:ascii="Times New Roman" w:hAnsi="Times New Roman"/>
                <w:b w:val="0"/>
                <w:color w:val="auto"/>
                <w:sz w:val="22"/>
                <w:szCs w:val="22"/>
                <w:lang w:eastAsia="en-US"/>
              </w:rPr>
            </w:pPr>
          </w:p>
          <w:p w14:paraId="033A101A" w14:textId="77777777" w:rsidR="00111CC4" w:rsidRPr="00545224" w:rsidRDefault="00C02B66" w:rsidP="00F17C1D">
            <w:pPr>
              <w:pStyle w:val="Style39"/>
              <w:widowControl/>
              <w:jc w:val="both"/>
              <w:rPr>
                <w:rStyle w:val="FontStyle71"/>
                <w:rFonts w:ascii="Times New Roman" w:hAnsi="Times New Roman"/>
                <w:b w:val="0"/>
                <w:color w:val="auto"/>
                <w:sz w:val="22"/>
                <w:szCs w:val="22"/>
                <w:lang w:val="en-US" w:eastAsia="en-US"/>
              </w:rPr>
            </w:pPr>
            <w:hyperlink w:anchor="bookmark62" w:history="1">
              <w:r w:rsidR="00111CC4" w:rsidRPr="00545224">
                <w:rPr>
                  <w:rStyle w:val="FontStyle71"/>
                  <w:rFonts w:ascii="Times New Roman" w:hAnsi="Times New Roman"/>
                  <w:b w:val="0"/>
                  <w:color w:val="auto"/>
                  <w:sz w:val="22"/>
                  <w:szCs w:val="22"/>
                  <w:lang w:val="ru" w:eastAsia="en-US"/>
                </w:rPr>
                <w:t>6.8</w:t>
              </w:r>
            </w:hyperlink>
          </w:p>
          <w:p w14:paraId="658862ED"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p>
          <w:p w14:paraId="3C4801C1"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p>
          <w:p w14:paraId="317829EC" w14:textId="77777777" w:rsidR="00111CC4"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15" w:history="1">
              <w:r w:rsidR="00111CC4" w:rsidRPr="00545224">
                <w:rPr>
                  <w:rStyle w:val="FontStyle71"/>
                  <w:rFonts w:ascii="Times New Roman" w:hAnsi="Times New Roman" w:cs="Times New Roman"/>
                  <w:b w:val="0"/>
                  <w:color w:val="auto"/>
                  <w:sz w:val="22"/>
                  <w:szCs w:val="22"/>
                  <w:lang w:val="ru" w:eastAsia="en-US"/>
                </w:rPr>
                <w:t>4.5</w:t>
              </w:r>
            </w:hyperlink>
          </w:p>
          <w:p w14:paraId="69ED1048"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p>
          <w:p w14:paraId="46969A49"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p>
          <w:p w14:paraId="1AA9AD3A"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p>
          <w:p w14:paraId="7A674137"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p>
          <w:p w14:paraId="663DCF31"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p>
          <w:p w14:paraId="6C428083"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p>
          <w:p w14:paraId="4E490924" w14:textId="77777777" w:rsidR="00111CC4"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5" w:history="1">
              <w:r w:rsidR="00111CC4" w:rsidRPr="00545224">
                <w:rPr>
                  <w:rStyle w:val="FontStyle71"/>
                  <w:rFonts w:ascii="Times New Roman" w:hAnsi="Times New Roman" w:cs="Times New Roman"/>
                  <w:b w:val="0"/>
                  <w:color w:val="auto"/>
                  <w:sz w:val="22"/>
                  <w:szCs w:val="22"/>
                  <w:lang w:val="ru" w:eastAsia="en-US"/>
                </w:rPr>
                <w:t>5.16.2</w:t>
              </w:r>
            </w:hyperlink>
          </w:p>
        </w:tc>
        <w:tc>
          <w:tcPr>
            <w:tcW w:w="1558" w:type="dxa"/>
            <w:tcBorders>
              <w:top w:val="single" w:sz="6" w:space="0" w:color="auto"/>
              <w:left w:val="single" w:sz="6" w:space="0" w:color="auto"/>
              <w:bottom w:val="single" w:sz="6" w:space="0" w:color="auto"/>
              <w:right w:val="single" w:sz="6" w:space="0" w:color="auto"/>
            </w:tcBorders>
          </w:tcPr>
          <w:p w14:paraId="62F0851D" w14:textId="2C1839FF" w:rsidR="00111CC4" w:rsidRPr="00545224" w:rsidRDefault="00111CC4" w:rsidP="00F17C1D">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Возврат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представленных с </w:t>
            </w:r>
            <w:r w:rsidR="00460A9C" w:rsidRPr="00545224">
              <w:rPr>
                <w:rStyle w:val="FontStyle71"/>
                <w:rFonts w:ascii="Times New Roman" w:hAnsi="Times New Roman" w:cs="Times New Roman"/>
                <w:b w:val="0"/>
                <w:color w:val="auto"/>
                <w:sz w:val="22"/>
                <w:szCs w:val="22"/>
                <w:lang w:val="ru" w:eastAsia="en-US"/>
              </w:rPr>
              <w:t>опозданием</w:t>
            </w:r>
          </w:p>
          <w:p w14:paraId="402F9DF9"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Проверка соответствия</w:t>
            </w:r>
            <w:r w:rsidRPr="00545224">
              <w:rPr>
                <w:rStyle w:val="FontStyle71"/>
                <w:rFonts w:ascii="Times New Roman" w:hAnsi="Times New Roman" w:cs="Times New Roman"/>
                <w:b w:val="0"/>
                <w:color w:val="auto"/>
                <w:sz w:val="22"/>
                <w:szCs w:val="22"/>
                <w:lang w:val="ru" w:eastAsia="en-US"/>
              </w:rPr>
              <w:softHyphen/>
              <w:t xml:space="preserve"> требованиям</w:t>
            </w:r>
          </w:p>
          <w:p w14:paraId="694B202E" w14:textId="77777777" w:rsidR="00460A9C" w:rsidRPr="00545224" w:rsidRDefault="00111CC4" w:rsidP="00460A9C">
            <w:pPr>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Право Заказчика принять или отклонить любое </w:t>
            </w:r>
            <w:r w:rsidR="00460A9C" w:rsidRPr="00545224">
              <w:rPr>
                <w:rStyle w:val="FontStyle71"/>
                <w:rFonts w:ascii="Times New Roman" w:hAnsi="Times New Roman" w:cs="Times New Roman"/>
                <w:b w:val="0"/>
                <w:color w:val="auto"/>
                <w:sz w:val="22"/>
                <w:szCs w:val="22"/>
                <w:lang w:val="ru"/>
              </w:rPr>
              <w:t>конкурсное ценовое</w:t>
            </w:r>
          </w:p>
          <w:p w14:paraId="7DCC3DA2" w14:textId="3875B2BF" w:rsidR="00111CC4" w:rsidRPr="00545224" w:rsidRDefault="00111CC4" w:rsidP="00F17C1D">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 предложение</w:t>
            </w:r>
          </w:p>
          <w:p w14:paraId="1F656A70" w14:textId="5F0CA8E3" w:rsidR="00111CC4" w:rsidRPr="00545224" w:rsidRDefault="00111CC4" w:rsidP="00FB4B75">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Отзыв заявок</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p>
        </w:tc>
      </w:tr>
      <w:tr w:rsidR="00111CC4" w:rsidRPr="00545224" w14:paraId="058B579A" w14:textId="77777777" w:rsidTr="00FB4B75">
        <w:trPr>
          <w:trHeight w:val="965"/>
          <w:jc w:val="center"/>
        </w:trPr>
        <w:tc>
          <w:tcPr>
            <w:tcW w:w="427" w:type="dxa"/>
            <w:tcBorders>
              <w:top w:val="single" w:sz="6" w:space="0" w:color="auto"/>
              <w:left w:val="single" w:sz="6" w:space="0" w:color="auto"/>
              <w:bottom w:val="nil"/>
              <w:right w:val="single" w:sz="6" w:space="0" w:color="auto"/>
            </w:tcBorders>
          </w:tcPr>
          <w:p w14:paraId="7204D810" w14:textId="77777777" w:rsidR="00111CC4" w:rsidRPr="00545224" w:rsidRDefault="00111CC4" w:rsidP="00F17C1D">
            <w:pPr>
              <w:pStyle w:val="Style42"/>
              <w:widowControl/>
              <w:jc w:val="both"/>
              <w:rPr>
                <w:rFonts w:ascii="Times New Roman" w:hAnsi="Times New Roman" w:cs="Times New Roman"/>
                <w:sz w:val="22"/>
                <w:szCs w:val="22"/>
              </w:rPr>
            </w:pPr>
          </w:p>
        </w:tc>
        <w:tc>
          <w:tcPr>
            <w:tcW w:w="1275" w:type="dxa"/>
            <w:tcBorders>
              <w:top w:val="single" w:sz="6" w:space="0" w:color="auto"/>
              <w:left w:val="single" w:sz="6" w:space="0" w:color="auto"/>
              <w:bottom w:val="nil"/>
              <w:right w:val="single" w:sz="6" w:space="0" w:color="auto"/>
            </w:tcBorders>
          </w:tcPr>
          <w:p w14:paraId="3EE1DCAB" w14:textId="77777777" w:rsidR="00111CC4" w:rsidRPr="00545224" w:rsidRDefault="00111CC4" w:rsidP="00F17C1D">
            <w:pPr>
              <w:pStyle w:val="Style42"/>
              <w:widowControl/>
              <w:jc w:val="both"/>
              <w:rPr>
                <w:rFonts w:ascii="Times New Roman" w:hAnsi="Times New Roman" w:cs="Times New Roman"/>
                <w:sz w:val="22"/>
                <w:szCs w:val="22"/>
              </w:rPr>
            </w:pPr>
          </w:p>
        </w:tc>
        <w:tc>
          <w:tcPr>
            <w:tcW w:w="5245" w:type="dxa"/>
            <w:tcBorders>
              <w:top w:val="single" w:sz="6" w:space="0" w:color="auto"/>
              <w:left w:val="single" w:sz="6" w:space="0" w:color="auto"/>
              <w:bottom w:val="single" w:sz="6" w:space="0" w:color="auto"/>
              <w:right w:val="single" w:sz="6" w:space="0" w:color="auto"/>
            </w:tcBorders>
          </w:tcPr>
          <w:p w14:paraId="79DB5386" w14:textId="1E780858"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5) Рассмотреть возможность признания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не полученных в установленном порядке, не отвечающих требованиям, т.е.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представленных в формате или на бланках, отличных от предусмотренных в </w:t>
            </w:r>
            <w:r w:rsidR="0070577C" w:rsidRPr="00545224">
              <w:rPr>
                <w:rStyle w:val="FontStyle71"/>
                <w:rFonts w:ascii="Times New Roman" w:hAnsi="Times New Roman" w:cs="Times New Roman"/>
                <w:b w:val="0"/>
                <w:color w:val="auto"/>
                <w:sz w:val="22"/>
                <w:szCs w:val="22"/>
                <w:lang w:val="ru" w:eastAsia="en-US"/>
              </w:rPr>
              <w:t>конкурсной</w:t>
            </w:r>
            <w:r w:rsidRPr="00545224">
              <w:rPr>
                <w:rStyle w:val="FontStyle71"/>
                <w:rFonts w:ascii="Times New Roman" w:hAnsi="Times New Roman" w:cs="Times New Roman"/>
                <w:b w:val="0"/>
                <w:color w:val="auto"/>
                <w:sz w:val="22"/>
                <w:szCs w:val="22"/>
                <w:lang w:val="ru" w:eastAsia="en-US"/>
              </w:rPr>
              <w:t xml:space="preserve"> документации.</w:t>
            </w:r>
          </w:p>
        </w:tc>
        <w:tc>
          <w:tcPr>
            <w:tcW w:w="851" w:type="dxa"/>
            <w:tcBorders>
              <w:top w:val="single" w:sz="6" w:space="0" w:color="auto"/>
              <w:left w:val="single" w:sz="6" w:space="0" w:color="auto"/>
              <w:bottom w:val="single" w:sz="6" w:space="0" w:color="auto"/>
              <w:right w:val="single" w:sz="6" w:space="0" w:color="auto"/>
            </w:tcBorders>
          </w:tcPr>
          <w:p w14:paraId="6E203FDA" w14:textId="77777777" w:rsidR="00111CC4"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1" w:history="1">
              <w:r w:rsidR="00111CC4" w:rsidRPr="00545224">
                <w:rPr>
                  <w:rStyle w:val="FontStyle71"/>
                  <w:rFonts w:ascii="Times New Roman" w:hAnsi="Times New Roman" w:cs="Times New Roman"/>
                  <w:b w:val="0"/>
                  <w:color w:val="auto"/>
                  <w:sz w:val="22"/>
                  <w:szCs w:val="22"/>
                  <w:lang w:val="ru" w:eastAsia="en-US"/>
                </w:rPr>
                <w:t>5.14</w:t>
              </w:r>
            </w:hyperlink>
          </w:p>
        </w:tc>
        <w:tc>
          <w:tcPr>
            <w:tcW w:w="1558" w:type="dxa"/>
            <w:tcBorders>
              <w:top w:val="single" w:sz="6" w:space="0" w:color="auto"/>
              <w:left w:val="single" w:sz="6" w:space="0" w:color="auto"/>
              <w:bottom w:val="single" w:sz="6" w:space="0" w:color="auto"/>
              <w:right w:val="single" w:sz="6" w:space="0" w:color="auto"/>
            </w:tcBorders>
          </w:tcPr>
          <w:p w14:paraId="663E77EB" w14:textId="77777777"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Информация и данные, подлежащие заполнению во всех отношениях</w:t>
            </w:r>
          </w:p>
        </w:tc>
      </w:tr>
      <w:tr w:rsidR="00111CC4" w:rsidRPr="00545224" w14:paraId="72E1B3A7" w14:textId="77777777" w:rsidTr="00FB4B75">
        <w:trPr>
          <w:trHeight w:val="739"/>
          <w:jc w:val="center"/>
        </w:trPr>
        <w:tc>
          <w:tcPr>
            <w:tcW w:w="427" w:type="dxa"/>
            <w:tcBorders>
              <w:top w:val="nil"/>
              <w:left w:val="single" w:sz="6" w:space="0" w:color="auto"/>
              <w:bottom w:val="single" w:sz="6" w:space="0" w:color="auto"/>
              <w:right w:val="single" w:sz="6" w:space="0" w:color="auto"/>
            </w:tcBorders>
          </w:tcPr>
          <w:p w14:paraId="4DAC71A2" w14:textId="77777777" w:rsidR="00111CC4" w:rsidRPr="00545224" w:rsidRDefault="00111CC4" w:rsidP="00F17C1D">
            <w:pPr>
              <w:widowControl/>
              <w:rPr>
                <w:rStyle w:val="FontStyle71"/>
                <w:rFonts w:ascii="Times New Roman" w:hAnsi="Times New Roman" w:cs="Times New Roman"/>
                <w:b w:val="0"/>
                <w:color w:val="auto"/>
                <w:sz w:val="22"/>
                <w:szCs w:val="22"/>
                <w:lang w:eastAsia="en-US"/>
              </w:rPr>
            </w:pPr>
          </w:p>
          <w:p w14:paraId="6B9020A7" w14:textId="77777777" w:rsidR="00111CC4" w:rsidRPr="00545224" w:rsidRDefault="00111CC4" w:rsidP="00F17C1D">
            <w:pPr>
              <w:widowControl/>
              <w:rPr>
                <w:rStyle w:val="FontStyle71"/>
                <w:rFonts w:ascii="Times New Roman" w:hAnsi="Times New Roman" w:cs="Times New Roman"/>
                <w:b w:val="0"/>
                <w:color w:val="auto"/>
                <w:sz w:val="22"/>
                <w:szCs w:val="22"/>
                <w:lang w:eastAsia="en-US"/>
              </w:rPr>
            </w:pPr>
          </w:p>
        </w:tc>
        <w:tc>
          <w:tcPr>
            <w:tcW w:w="1275" w:type="dxa"/>
            <w:tcBorders>
              <w:top w:val="nil"/>
              <w:left w:val="single" w:sz="6" w:space="0" w:color="auto"/>
              <w:bottom w:val="single" w:sz="6" w:space="0" w:color="auto"/>
              <w:right w:val="single" w:sz="6" w:space="0" w:color="auto"/>
            </w:tcBorders>
          </w:tcPr>
          <w:p w14:paraId="1341877A" w14:textId="77777777" w:rsidR="00111CC4" w:rsidRPr="00545224" w:rsidRDefault="00111CC4" w:rsidP="00F17C1D">
            <w:pPr>
              <w:widowControl/>
              <w:rPr>
                <w:rStyle w:val="FontStyle71"/>
                <w:rFonts w:ascii="Times New Roman" w:hAnsi="Times New Roman" w:cs="Times New Roman"/>
                <w:b w:val="0"/>
                <w:color w:val="auto"/>
                <w:sz w:val="22"/>
                <w:szCs w:val="22"/>
                <w:lang w:eastAsia="en-US"/>
              </w:rPr>
            </w:pPr>
          </w:p>
          <w:p w14:paraId="53F720DF" w14:textId="77777777" w:rsidR="00111CC4" w:rsidRPr="00545224" w:rsidRDefault="00111CC4" w:rsidP="00F17C1D">
            <w:pPr>
              <w:widowControl/>
              <w:rPr>
                <w:rStyle w:val="FontStyle71"/>
                <w:rFonts w:ascii="Times New Roman" w:hAnsi="Times New Roman" w:cs="Times New Roman"/>
                <w:b w:val="0"/>
                <w:color w:val="auto"/>
                <w:sz w:val="22"/>
                <w:szCs w:val="22"/>
                <w:lang w:eastAsia="en-US"/>
              </w:rPr>
            </w:pPr>
          </w:p>
        </w:tc>
        <w:tc>
          <w:tcPr>
            <w:tcW w:w="5245" w:type="dxa"/>
            <w:tcBorders>
              <w:top w:val="single" w:sz="6" w:space="0" w:color="auto"/>
              <w:left w:val="single" w:sz="6" w:space="0" w:color="auto"/>
              <w:bottom w:val="single" w:sz="6" w:space="0" w:color="auto"/>
              <w:right w:val="single" w:sz="6" w:space="0" w:color="auto"/>
            </w:tcBorders>
          </w:tcPr>
          <w:p w14:paraId="4AB4E4C7" w14:textId="716C7CD7" w:rsidR="00111CC4" w:rsidRPr="00545224" w:rsidRDefault="00111CC4">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6) Отклонить все </w:t>
            </w:r>
            <w:r w:rsidR="008F1D1E" w:rsidRPr="00545224">
              <w:rPr>
                <w:rStyle w:val="FontStyle71"/>
                <w:rFonts w:ascii="Times New Roman" w:hAnsi="Times New Roman" w:cs="Times New Roman"/>
                <w:b w:val="0"/>
                <w:color w:val="auto"/>
                <w:sz w:val="22"/>
                <w:szCs w:val="22"/>
                <w:lang w:val="ru" w:eastAsia="en-US"/>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представленные по телеграфу, телексу, факсимильной связи или электронной почте, </w:t>
            </w:r>
            <w:r w:rsidR="00370EDD" w:rsidRPr="00545224">
              <w:rPr>
                <w:rStyle w:val="FontStyle71"/>
                <w:rFonts w:ascii="Times New Roman" w:hAnsi="Times New Roman" w:cs="Times New Roman"/>
                <w:b w:val="0"/>
                <w:color w:val="auto"/>
                <w:sz w:val="22"/>
                <w:szCs w:val="22"/>
                <w:lang w:val="ru" w:eastAsia="en-US"/>
              </w:rPr>
              <w:t>если не указано иное</w:t>
            </w:r>
            <w:r w:rsidRPr="00545224">
              <w:rPr>
                <w:rStyle w:val="FontStyle71"/>
                <w:rFonts w:ascii="Times New Roman" w:hAnsi="Times New Roman" w:cs="Times New Roman"/>
                <w:b w:val="0"/>
                <w:color w:val="auto"/>
                <w:sz w:val="22"/>
                <w:szCs w:val="22"/>
                <w:lang w:val="ru" w:eastAsia="en-US"/>
              </w:rPr>
              <w:t xml:space="preserve"> в </w:t>
            </w:r>
            <w:r w:rsidR="0070577C" w:rsidRPr="00545224">
              <w:rPr>
                <w:rStyle w:val="FontStyle71"/>
                <w:rFonts w:ascii="Times New Roman" w:hAnsi="Times New Roman" w:cs="Times New Roman"/>
                <w:b w:val="0"/>
                <w:color w:val="auto"/>
                <w:sz w:val="22"/>
                <w:szCs w:val="22"/>
                <w:lang w:val="ru" w:eastAsia="en-US"/>
              </w:rPr>
              <w:t>конкурсной</w:t>
            </w:r>
            <w:r w:rsidRPr="00545224">
              <w:rPr>
                <w:rStyle w:val="FontStyle71"/>
                <w:rFonts w:ascii="Times New Roman" w:hAnsi="Times New Roman" w:cs="Times New Roman"/>
                <w:b w:val="0"/>
                <w:color w:val="auto"/>
                <w:sz w:val="22"/>
                <w:szCs w:val="22"/>
                <w:lang w:val="ru" w:eastAsia="en-US"/>
              </w:rPr>
              <w:t xml:space="preserve"> документации.</w:t>
            </w:r>
          </w:p>
        </w:tc>
        <w:tc>
          <w:tcPr>
            <w:tcW w:w="851" w:type="dxa"/>
            <w:tcBorders>
              <w:top w:val="single" w:sz="6" w:space="0" w:color="auto"/>
              <w:left w:val="single" w:sz="6" w:space="0" w:color="auto"/>
              <w:bottom w:val="single" w:sz="6" w:space="0" w:color="auto"/>
              <w:right w:val="single" w:sz="6" w:space="0" w:color="auto"/>
            </w:tcBorders>
          </w:tcPr>
          <w:p w14:paraId="18B97100" w14:textId="77777777" w:rsidR="00111CC4"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4" w:history="1">
              <w:r w:rsidR="00111CC4" w:rsidRPr="00545224">
                <w:rPr>
                  <w:rStyle w:val="FontStyle71"/>
                  <w:rFonts w:ascii="Times New Roman" w:hAnsi="Times New Roman" w:cs="Times New Roman"/>
                  <w:b w:val="0"/>
                  <w:color w:val="auto"/>
                  <w:sz w:val="22"/>
                  <w:szCs w:val="22"/>
                  <w:lang w:val="ru" w:eastAsia="en-US"/>
                </w:rPr>
                <w:t>5.13</w:t>
              </w:r>
            </w:hyperlink>
          </w:p>
        </w:tc>
        <w:tc>
          <w:tcPr>
            <w:tcW w:w="1558" w:type="dxa"/>
            <w:tcBorders>
              <w:top w:val="single" w:sz="6" w:space="0" w:color="auto"/>
              <w:left w:val="single" w:sz="6" w:space="0" w:color="auto"/>
              <w:bottom w:val="single" w:sz="6" w:space="0" w:color="auto"/>
              <w:right w:val="single" w:sz="6" w:space="0" w:color="auto"/>
            </w:tcBorders>
          </w:tcPr>
          <w:p w14:paraId="1D30C426" w14:textId="69FE4222" w:rsidR="00111CC4" w:rsidRPr="00545224" w:rsidRDefault="00111CC4"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Заявки на</w:t>
            </w:r>
            <w:r w:rsidRPr="00545224">
              <w:rPr>
                <w:rStyle w:val="FontStyle71"/>
                <w:rFonts w:ascii="Times New Roman" w:hAnsi="Times New Roman" w:cs="Times New Roman"/>
                <w:b w:val="0"/>
                <w:color w:val="auto"/>
                <w:sz w:val="22"/>
                <w:szCs w:val="22"/>
                <w:lang w:val="ru" w:eastAsia="en-US"/>
              </w:rPr>
              <w:softHyphen/>
              <w:t xml:space="preserve"> участие в </w:t>
            </w:r>
            <w:r w:rsidR="007570A9" w:rsidRPr="00545224">
              <w:rPr>
                <w:rStyle w:val="FontStyle71"/>
                <w:rFonts w:ascii="Times New Roman" w:hAnsi="Times New Roman" w:cs="Times New Roman"/>
                <w:b w:val="0"/>
                <w:color w:val="auto"/>
                <w:sz w:val="22"/>
                <w:szCs w:val="22"/>
                <w:lang w:val="ru" w:eastAsia="en-US"/>
              </w:rPr>
              <w:t>конкурсе</w:t>
            </w:r>
          </w:p>
        </w:tc>
      </w:tr>
      <w:tr w:rsidR="00FB4B75" w:rsidRPr="00545224" w14:paraId="205DFBD6" w14:textId="77777777" w:rsidTr="00BB15B7">
        <w:trPr>
          <w:trHeight w:val="1186"/>
          <w:jc w:val="center"/>
        </w:trPr>
        <w:tc>
          <w:tcPr>
            <w:tcW w:w="427" w:type="dxa"/>
            <w:tcBorders>
              <w:top w:val="single" w:sz="6" w:space="0" w:color="auto"/>
              <w:left w:val="single" w:sz="6" w:space="0" w:color="auto"/>
              <w:bottom w:val="nil"/>
              <w:right w:val="single" w:sz="6" w:space="0" w:color="auto"/>
            </w:tcBorders>
          </w:tcPr>
          <w:p w14:paraId="2FF662E9" w14:textId="77777777" w:rsidR="00FB4B75" w:rsidRPr="00545224" w:rsidRDefault="00FB4B75"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2</w:t>
            </w:r>
          </w:p>
        </w:tc>
        <w:tc>
          <w:tcPr>
            <w:tcW w:w="1275" w:type="dxa"/>
            <w:vMerge w:val="restart"/>
            <w:tcBorders>
              <w:top w:val="single" w:sz="6" w:space="0" w:color="auto"/>
              <w:left w:val="single" w:sz="6" w:space="0" w:color="auto"/>
              <w:right w:val="single" w:sz="6" w:space="0" w:color="auto"/>
            </w:tcBorders>
          </w:tcPr>
          <w:p w14:paraId="6A5E102D" w14:textId="77777777" w:rsidR="00FB4B75" w:rsidRPr="00545224" w:rsidRDefault="00FB4B75"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Определить, соответствуют ли конкурсные ценовые предложения требованиям</w:t>
            </w:r>
          </w:p>
          <w:p w14:paraId="359F8F9A" w14:textId="77777777" w:rsidR="00FB4B75" w:rsidRPr="00545224" w:rsidRDefault="00FB4B75" w:rsidP="00F17C1D">
            <w:pPr>
              <w:widowControl/>
              <w:rPr>
                <w:rStyle w:val="FontStyle71"/>
                <w:rFonts w:ascii="Times New Roman" w:hAnsi="Times New Roman" w:cs="Times New Roman"/>
                <w:b w:val="0"/>
                <w:color w:val="auto"/>
                <w:sz w:val="22"/>
                <w:szCs w:val="22"/>
                <w:lang w:eastAsia="en-US"/>
              </w:rPr>
            </w:pPr>
          </w:p>
          <w:p w14:paraId="1A3D4FF3" w14:textId="5A3C0045" w:rsidR="00FB4B75" w:rsidRPr="00545224" w:rsidRDefault="00FB4B75" w:rsidP="00F17C1D">
            <w:pPr>
              <w:rPr>
                <w:rStyle w:val="FontStyle71"/>
                <w:rFonts w:ascii="Times New Roman" w:hAnsi="Times New Roman" w:cs="Times New Roman"/>
                <w:b w:val="0"/>
                <w:color w:val="auto"/>
                <w:sz w:val="22"/>
                <w:szCs w:val="22"/>
                <w:lang w:eastAsia="en-US"/>
              </w:rPr>
            </w:pPr>
          </w:p>
        </w:tc>
        <w:tc>
          <w:tcPr>
            <w:tcW w:w="5245" w:type="dxa"/>
            <w:tcBorders>
              <w:top w:val="single" w:sz="6" w:space="0" w:color="auto"/>
              <w:left w:val="single" w:sz="6" w:space="0" w:color="auto"/>
              <w:bottom w:val="single" w:sz="6" w:space="0" w:color="auto"/>
              <w:right w:val="single" w:sz="6" w:space="0" w:color="auto"/>
            </w:tcBorders>
          </w:tcPr>
          <w:p w14:paraId="3D30E5CF" w14:textId="0B87070C" w:rsidR="00FB4B75" w:rsidRPr="00545224" w:rsidRDefault="00FB4B75" w:rsidP="00A61B10">
            <w:pPr>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1) Сравнить каждую </w:t>
            </w:r>
            <w:r w:rsidRPr="00545224">
              <w:rPr>
                <w:rStyle w:val="FontStyle71"/>
                <w:rFonts w:ascii="Times New Roman" w:hAnsi="Times New Roman" w:cs="Times New Roman"/>
                <w:b w:val="0"/>
                <w:color w:val="auto"/>
                <w:sz w:val="22"/>
                <w:szCs w:val="22"/>
                <w:lang w:val="ru"/>
              </w:rPr>
              <w:t>заявку на участие в конкурсе</w:t>
            </w:r>
            <w:r w:rsidRPr="00545224">
              <w:rPr>
                <w:rStyle w:val="FontStyle71"/>
                <w:rFonts w:ascii="Times New Roman" w:hAnsi="Times New Roman" w:cs="Times New Roman"/>
                <w:b w:val="0"/>
                <w:color w:val="auto"/>
                <w:sz w:val="22"/>
                <w:szCs w:val="22"/>
                <w:lang w:val="ru" w:eastAsia="en-US"/>
              </w:rPr>
              <w:t xml:space="preserve"> со списком возвращаемых документов в документации по закупкам (см. ISO 10845-2) и определить таблицы и составные документы, которые не были возвращены или являются неполными.</w:t>
            </w:r>
          </w:p>
        </w:tc>
        <w:tc>
          <w:tcPr>
            <w:tcW w:w="851" w:type="dxa"/>
            <w:tcBorders>
              <w:top w:val="single" w:sz="6" w:space="0" w:color="auto"/>
              <w:left w:val="single" w:sz="6" w:space="0" w:color="auto"/>
              <w:bottom w:val="single" w:sz="6" w:space="0" w:color="auto"/>
              <w:right w:val="single" w:sz="6" w:space="0" w:color="auto"/>
            </w:tcBorders>
          </w:tcPr>
          <w:p w14:paraId="17ED0973" w14:textId="77777777" w:rsidR="00FB4B75"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62" w:history="1">
              <w:r w:rsidR="00FB4B75" w:rsidRPr="00545224">
                <w:rPr>
                  <w:rStyle w:val="FontStyle71"/>
                  <w:rFonts w:ascii="Times New Roman" w:hAnsi="Times New Roman"/>
                  <w:b w:val="0"/>
                  <w:color w:val="auto"/>
                  <w:sz w:val="22"/>
                  <w:szCs w:val="22"/>
                  <w:lang w:val="ru" w:eastAsia="en-US"/>
                </w:rPr>
                <w:t xml:space="preserve">6.8 </w:t>
              </w:r>
            </w:hyperlink>
          </w:p>
          <w:p w14:paraId="7B902CAF" w14:textId="77777777" w:rsidR="00FB4B75" w:rsidRPr="00545224" w:rsidRDefault="00FB4B75" w:rsidP="00F17C1D">
            <w:pPr>
              <w:pStyle w:val="Style39"/>
              <w:widowControl/>
              <w:jc w:val="both"/>
              <w:rPr>
                <w:rStyle w:val="FontStyle71"/>
                <w:rFonts w:ascii="Times New Roman" w:hAnsi="Times New Roman"/>
                <w:b w:val="0"/>
                <w:color w:val="auto"/>
                <w:sz w:val="22"/>
                <w:szCs w:val="22"/>
                <w:lang w:eastAsia="en-US"/>
              </w:rPr>
            </w:pPr>
          </w:p>
          <w:p w14:paraId="650F2058" w14:textId="77777777" w:rsidR="00FB4B75" w:rsidRPr="00545224" w:rsidRDefault="00FB4B75" w:rsidP="00F17C1D">
            <w:pPr>
              <w:pStyle w:val="Style39"/>
              <w:widowControl/>
              <w:jc w:val="both"/>
              <w:rPr>
                <w:rStyle w:val="FontStyle71"/>
                <w:rFonts w:ascii="Times New Roman" w:hAnsi="Times New Roman"/>
                <w:b w:val="0"/>
                <w:color w:val="auto"/>
                <w:sz w:val="22"/>
                <w:szCs w:val="22"/>
                <w:lang w:eastAsia="en-US"/>
              </w:rPr>
            </w:pPr>
          </w:p>
          <w:p w14:paraId="1058CA08" w14:textId="77777777" w:rsidR="00FB4B75" w:rsidRPr="00545224" w:rsidRDefault="00C02B66" w:rsidP="00F17C1D">
            <w:pPr>
              <w:pStyle w:val="Style39"/>
              <w:widowControl/>
              <w:jc w:val="both"/>
              <w:rPr>
                <w:rStyle w:val="FontStyle71"/>
                <w:rFonts w:ascii="Times New Roman" w:hAnsi="Times New Roman"/>
                <w:b w:val="0"/>
                <w:color w:val="auto"/>
                <w:sz w:val="22"/>
                <w:szCs w:val="22"/>
                <w:lang w:val="en-US" w:eastAsia="en-US"/>
              </w:rPr>
            </w:pPr>
            <w:hyperlink w:anchor="bookmark34" w:history="1">
              <w:r w:rsidR="00FB4B75" w:rsidRPr="00545224">
                <w:rPr>
                  <w:rStyle w:val="FontStyle71"/>
                  <w:rFonts w:ascii="Times New Roman" w:hAnsi="Times New Roman"/>
                  <w:b w:val="0"/>
                  <w:color w:val="auto"/>
                  <w:sz w:val="22"/>
                  <w:szCs w:val="22"/>
                  <w:lang w:val="ru" w:eastAsia="en-US"/>
                </w:rPr>
                <w:t>5.13</w:t>
              </w:r>
            </w:hyperlink>
          </w:p>
        </w:tc>
        <w:tc>
          <w:tcPr>
            <w:tcW w:w="1558" w:type="dxa"/>
            <w:tcBorders>
              <w:top w:val="single" w:sz="6" w:space="0" w:color="auto"/>
              <w:left w:val="single" w:sz="6" w:space="0" w:color="auto"/>
              <w:bottom w:val="single" w:sz="6" w:space="0" w:color="auto"/>
              <w:right w:val="single" w:sz="6" w:space="0" w:color="auto"/>
            </w:tcBorders>
          </w:tcPr>
          <w:p w14:paraId="394B4443" w14:textId="77777777" w:rsidR="00FB4B75" w:rsidRPr="00545224" w:rsidRDefault="00FB4B75"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Проверка соответствия</w:t>
            </w:r>
            <w:r w:rsidRPr="00545224">
              <w:rPr>
                <w:rStyle w:val="FontStyle71"/>
                <w:rFonts w:ascii="Times New Roman" w:hAnsi="Times New Roman" w:cs="Times New Roman"/>
                <w:b w:val="0"/>
                <w:color w:val="auto"/>
                <w:sz w:val="22"/>
                <w:szCs w:val="22"/>
                <w:lang w:val="ru" w:eastAsia="en-US"/>
              </w:rPr>
              <w:softHyphen/>
              <w:t xml:space="preserve"> требованиям</w:t>
            </w:r>
          </w:p>
          <w:p w14:paraId="17869064" w14:textId="562616E6" w:rsidR="00FB4B75" w:rsidRPr="00545224" w:rsidRDefault="00FB4B75"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Заявки на</w:t>
            </w:r>
            <w:r w:rsidRPr="00545224">
              <w:rPr>
                <w:rStyle w:val="FontStyle71"/>
                <w:rFonts w:ascii="Times New Roman" w:hAnsi="Times New Roman" w:cs="Times New Roman"/>
                <w:b w:val="0"/>
                <w:color w:val="auto"/>
                <w:sz w:val="22"/>
                <w:szCs w:val="22"/>
                <w:lang w:val="ru" w:eastAsia="en-US"/>
              </w:rPr>
              <w:softHyphen/>
              <w:t xml:space="preserve"> участие в конкурсе</w:t>
            </w:r>
          </w:p>
        </w:tc>
      </w:tr>
      <w:tr w:rsidR="00FB4B75" w:rsidRPr="00545224" w14:paraId="6E60E1B1" w14:textId="77777777" w:rsidTr="00BB15B7">
        <w:trPr>
          <w:trHeight w:val="1101"/>
          <w:jc w:val="center"/>
        </w:trPr>
        <w:tc>
          <w:tcPr>
            <w:tcW w:w="427" w:type="dxa"/>
            <w:tcBorders>
              <w:top w:val="nil"/>
              <w:left w:val="single" w:sz="6" w:space="0" w:color="auto"/>
              <w:right w:val="single" w:sz="6" w:space="0" w:color="auto"/>
            </w:tcBorders>
          </w:tcPr>
          <w:p w14:paraId="5092FA5D" w14:textId="77777777" w:rsidR="00FB4B75" w:rsidRPr="00545224" w:rsidRDefault="00FB4B75" w:rsidP="00F17C1D">
            <w:pPr>
              <w:widowControl/>
              <w:rPr>
                <w:rStyle w:val="FontStyle71"/>
                <w:rFonts w:ascii="Times New Roman" w:hAnsi="Times New Roman" w:cs="Times New Roman"/>
                <w:b w:val="0"/>
                <w:color w:val="auto"/>
                <w:sz w:val="22"/>
                <w:szCs w:val="22"/>
                <w:lang w:eastAsia="en-US"/>
              </w:rPr>
            </w:pPr>
          </w:p>
          <w:p w14:paraId="319B8F69" w14:textId="77777777" w:rsidR="00FB4B75" w:rsidRPr="00545224" w:rsidRDefault="00FB4B75" w:rsidP="00F17C1D">
            <w:pPr>
              <w:widowControl/>
              <w:rPr>
                <w:rStyle w:val="FontStyle71"/>
                <w:rFonts w:ascii="Times New Roman" w:hAnsi="Times New Roman" w:cs="Times New Roman"/>
                <w:b w:val="0"/>
                <w:color w:val="auto"/>
                <w:sz w:val="22"/>
                <w:szCs w:val="22"/>
                <w:lang w:eastAsia="en-US"/>
              </w:rPr>
            </w:pPr>
          </w:p>
        </w:tc>
        <w:tc>
          <w:tcPr>
            <w:tcW w:w="1275" w:type="dxa"/>
            <w:vMerge/>
            <w:tcBorders>
              <w:left w:val="single" w:sz="6" w:space="0" w:color="auto"/>
              <w:right w:val="single" w:sz="6" w:space="0" w:color="auto"/>
            </w:tcBorders>
          </w:tcPr>
          <w:p w14:paraId="30717152" w14:textId="77777777" w:rsidR="00FB4B75" w:rsidRPr="00545224" w:rsidRDefault="00FB4B75" w:rsidP="00F17C1D">
            <w:pPr>
              <w:widowControl/>
              <w:rPr>
                <w:rStyle w:val="FontStyle71"/>
                <w:rFonts w:ascii="Times New Roman" w:hAnsi="Times New Roman" w:cs="Times New Roman"/>
                <w:b w:val="0"/>
                <w:color w:val="auto"/>
                <w:sz w:val="22"/>
                <w:szCs w:val="22"/>
                <w:lang w:eastAsia="en-US"/>
              </w:rPr>
            </w:pPr>
          </w:p>
        </w:tc>
        <w:tc>
          <w:tcPr>
            <w:tcW w:w="5245" w:type="dxa"/>
            <w:tcBorders>
              <w:top w:val="single" w:sz="6" w:space="0" w:color="auto"/>
              <w:left w:val="single" w:sz="6" w:space="0" w:color="auto"/>
              <w:right w:val="single" w:sz="6" w:space="0" w:color="auto"/>
            </w:tcBorders>
          </w:tcPr>
          <w:p w14:paraId="0B1534AE" w14:textId="2C149107" w:rsidR="00FB4B75" w:rsidRPr="00545224" w:rsidRDefault="00FB4B75" w:rsidP="00A61B10">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2) Запросить у участников конкурса заполнить неполные документы, только если такая информация не изменяет или не влияет на конкурентную позицию участника конкурса, в соответствующий период времени, чтобы можно было оценить их конкурсные ценовые предложения. (Участники конкурса не должны предоставлять дополнительную информацию, которая является неотъемлемой частью </w:t>
            </w:r>
            <w:r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 т.е. изменяет их финансовое предложение (методы 1-4), заявленные преимущественные права (метод 3 или 4) или предлагаемое качество (метод 2 или 4)).</w:t>
            </w:r>
          </w:p>
        </w:tc>
        <w:tc>
          <w:tcPr>
            <w:tcW w:w="851" w:type="dxa"/>
            <w:tcBorders>
              <w:top w:val="single" w:sz="6" w:space="0" w:color="auto"/>
              <w:left w:val="single" w:sz="6" w:space="0" w:color="auto"/>
              <w:right w:val="single" w:sz="6" w:space="0" w:color="auto"/>
            </w:tcBorders>
          </w:tcPr>
          <w:p w14:paraId="47929B2D" w14:textId="77777777" w:rsidR="00FB4B75"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1" w:history="1">
              <w:r w:rsidR="00FB4B75" w:rsidRPr="00545224">
                <w:rPr>
                  <w:rStyle w:val="FontStyle71"/>
                  <w:rFonts w:ascii="Times New Roman" w:hAnsi="Times New Roman" w:cs="Times New Roman"/>
                  <w:b w:val="0"/>
                  <w:color w:val="auto"/>
                  <w:sz w:val="22"/>
                  <w:szCs w:val="22"/>
                  <w:lang w:val="ru" w:eastAsia="en-US"/>
                </w:rPr>
                <w:t>5.14</w:t>
              </w:r>
            </w:hyperlink>
          </w:p>
        </w:tc>
        <w:tc>
          <w:tcPr>
            <w:tcW w:w="1558" w:type="dxa"/>
            <w:tcBorders>
              <w:top w:val="single" w:sz="6" w:space="0" w:color="auto"/>
              <w:left w:val="single" w:sz="6" w:space="0" w:color="auto"/>
              <w:right w:val="single" w:sz="6" w:space="0" w:color="auto"/>
            </w:tcBorders>
          </w:tcPr>
          <w:p w14:paraId="5E57EE61" w14:textId="77777777" w:rsidR="00FB4B75" w:rsidRPr="00545224" w:rsidRDefault="00FB4B75"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Информация и данные, подлежащие заполнению во всех отношениях</w:t>
            </w:r>
          </w:p>
        </w:tc>
      </w:tr>
    </w:tbl>
    <w:p w14:paraId="2885C781" w14:textId="77777777" w:rsidR="00E863B8" w:rsidRPr="00545224" w:rsidRDefault="00E863B8">
      <w:pPr>
        <w:widowControl/>
        <w:autoSpaceDE/>
        <w:autoSpaceDN/>
        <w:adjustRightInd/>
        <w:ind w:firstLine="0"/>
        <w:jc w:val="left"/>
        <w:rPr>
          <w:rFonts w:ascii="Times New Roman" w:hAnsi="Times New Roman" w:cs="Times New Roman"/>
        </w:rPr>
      </w:pPr>
      <w:r w:rsidRPr="00545224">
        <w:rPr>
          <w:rFonts w:ascii="Times New Roman" w:hAnsi="Times New Roman" w:cs="Times New Roman"/>
        </w:rPr>
        <w:br w:type="page"/>
      </w:r>
    </w:p>
    <w:p w14:paraId="1893CFD6" w14:textId="77777777" w:rsidR="00A54631" w:rsidRPr="00545224" w:rsidRDefault="00A54631" w:rsidP="00A54631">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С.1</w:t>
      </w:r>
    </w:p>
    <w:p w14:paraId="4861D9ED" w14:textId="77777777" w:rsidR="00E863B8" w:rsidRPr="00545224" w:rsidRDefault="00E863B8" w:rsidP="00E863B8">
      <w:pPr>
        <w:rPr>
          <w:rFonts w:ascii="Times New Roman" w:hAnsi="Times New Roman" w:cs="Times New Roman"/>
        </w:rPr>
      </w:pPr>
    </w:p>
    <w:tbl>
      <w:tblPr>
        <w:tblW w:w="9356" w:type="dxa"/>
        <w:jc w:val="center"/>
        <w:tblLayout w:type="fixed"/>
        <w:tblCellMar>
          <w:left w:w="40" w:type="dxa"/>
          <w:right w:w="40" w:type="dxa"/>
        </w:tblCellMar>
        <w:tblLook w:val="04A0" w:firstRow="1" w:lastRow="0" w:firstColumn="1" w:lastColumn="0" w:noHBand="0" w:noVBand="1"/>
      </w:tblPr>
      <w:tblGrid>
        <w:gridCol w:w="427"/>
        <w:gridCol w:w="1417"/>
        <w:gridCol w:w="5103"/>
        <w:gridCol w:w="709"/>
        <w:gridCol w:w="1700"/>
      </w:tblGrid>
      <w:tr w:rsidR="00E863B8" w:rsidRPr="00545224" w14:paraId="1F39D4DB" w14:textId="77777777" w:rsidTr="00F17C1D">
        <w:trPr>
          <w:trHeight w:val="494"/>
          <w:jc w:val="center"/>
        </w:trPr>
        <w:tc>
          <w:tcPr>
            <w:tcW w:w="6947" w:type="dxa"/>
            <w:gridSpan w:val="3"/>
            <w:tcBorders>
              <w:top w:val="single" w:sz="6" w:space="0" w:color="auto"/>
              <w:left w:val="single" w:sz="6" w:space="0" w:color="auto"/>
              <w:bottom w:val="single" w:sz="6" w:space="0" w:color="auto"/>
              <w:right w:val="single" w:sz="6" w:space="0" w:color="auto"/>
            </w:tcBorders>
            <w:vAlign w:val="center"/>
          </w:tcPr>
          <w:p w14:paraId="6CF24511" w14:textId="77777777" w:rsidR="00E863B8" w:rsidRPr="00545224" w:rsidRDefault="00E863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25509390" w14:textId="77777777" w:rsidR="00E863B8" w:rsidRPr="00545224" w:rsidRDefault="00E863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подпункты в настоящем стандарте</w:t>
            </w:r>
          </w:p>
        </w:tc>
      </w:tr>
      <w:tr w:rsidR="00E863B8" w:rsidRPr="00545224" w14:paraId="1A988870" w14:textId="77777777" w:rsidTr="00FB4B75">
        <w:trPr>
          <w:trHeight w:val="307"/>
          <w:jc w:val="center"/>
        </w:trPr>
        <w:tc>
          <w:tcPr>
            <w:tcW w:w="427" w:type="dxa"/>
            <w:tcBorders>
              <w:top w:val="single" w:sz="6" w:space="0" w:color="auto"/>
              <w:left w:val="single" w:sz="6" w:space="0" w:color="auto"/>
              <w:bottom w:val="double" w:sz="4" w:space="0" w:color="auto"/>
              <w:right w:val="single" w:sz="6" w:space="0" w:color="auto"/>
            </w:tcBorders>
          </w:tcPr>
          <w:p w14:paraId="08A78B5C" w14:textId="77777777" w:rsidR="00E863B8" w:rsidRPr="00545224" w:rsidRDefault="00E863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417" w:type="dxa"/>
            <w:tcBorders>
              <w:top w:val="single" w:sz="6" w:space="0" w:color="auto"/>
              <w:left w:val="single" w:sz="6" w:space="0" w:color="auto"/>
              <w:bottom w:val="double" w:sz="4" w:space="0" w:color="auto"/>
              <w:right w:val="single" w:sz="6" w:space="0" w:color="auto"/>
            </w:tcBorders>
          </w:tcPr>
          <w:p w14:paraId="1E9A0BEF" w14:textId="77777777" w:rsidR="00E863B8" w:rsidRPr="00545224" w:rsidRDefault="00E863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5103" w:type="dxa"/>
            <w:tcBorders>
              <w:top w:val="single" w:sz="6" w:space="0" w:color="auto"/>
              <w:left w:val="single" w:sz="6" w:space="0" w:color="auto"/>
              <w:bottom w:val="double" w:sz="4" w:space="0" w:color="auto"/>
              <w:right w:val="single" w:sz="6" w:space="0" w:color="auto"/>
            </w:tcBorders>
          </w:tcPr>
          <w:p w14:paraId="16C89C8E" w14:textId="77777777" w:rsidR="00E863B8" w:rsidRPr="00545224" w:rsidRDefault="00E863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709" w:type="dxa"/>
            <w:tcBorders>
              <w:top w:val="single" w:sz="6" w:space="0" w:color="auto"/>
              <w:left w:val="single" w:sz="6" w:space="0" w:color="auto"/>
              <w:bottom w:val="double" w:sz="4" w:space="0" w:color="auto"/>
              <w:right w:val="single" w:sz="6" w:space="0" w:color="auto"/>
            </w:tcBorders>
          </w:tcPr>
          <w:p w14:paraId="292AA710" w14:textId="77777777" w:rsidR="00E863B8" w:rsidRPr="00545224" w:rsidRDefault="00E863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700" w:type="dxa"/>
            <w:tcBorders>
              <w:top w:val="single" w:sz="6" w:space="0" w:color="auto"/>
              <w:left w:val="single" w:sz="6" w:space="0" w:color="auto"/>
              <w:bottom w:val="double" w:sz="4" w:space="0" w:color="auto"/>
              <w:right w:val="single" w:sz="6" w:space="0" w:color="auto"/>
            </w:tcBorders>
          </w:tcPr>
          <w:p w14:paraId="6457E27C" w14:textId="77777777" w:rsidR="00E863B8" w:rsidRPr="00545224" w:rsidRDefault="00E863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F81AD6" w:rsidRPr="00545224" w14:paraId="642C751C" w14:textId="77777777" w:rsidTr="00FB4B75">
        <w:trPr>
          <w:trHeight w:val="744"/>
          <w:jc w:val="center"/>
        </w:trPr>
        <w:tc>
          <w:tcPr>
            <w:tcW w:w="427" w:type="dxa"/>
            <w:tcBorders>
              <w:top w:val="nil"/>
              <w:left w:val="single" w:sz="6" w:space="0" w:color="auto"/>
              <w:bottom w:val="nil"/>
              <w:right w:val="single" w:sz="6" w:space="0" w:color="auto"/>
            </w:tcBorders>
          </w:tcPr>
          <w:p w14:paraId="15BF3711" w14:textId="77777777" w:rsidR="00F81AD6" w:rsidRPr="00545224" w:rsidRDefault="00F81AD6" w:rsidP="00F17C1D">
            <w:pPr>
              <w:widowControl/>
              <w:rPr>
                <w:rStyle w:val="FontStyle71"/>
                <w:rFonts w:ascii="Times New Roman" w:hAnsi="Times New Roman" w:cs="Times New Roman"/>
                <w:b w:val="0"/>
                <w:color w:val="auto"/>
                <w:sz w:val="22"/>
                <w:szCs w:val="22"/>
                <w:lang w:eastAsia="en-US"/>
              </w:rPr>
            </w:pPr>
          </w:p>
          <w:p w14:paraId="63B05314" w14:textId="77777777" w:rsidR="00F81AD6" w:rsidRPr="00545224" w:rsidRDefault="00F81AD6" w:rsidP="00F17C1D">
            <w:pPr>
              <w:widowControl/>
              <w:rPr>
                <w:rStyle w:val="FontStyle71"/>
                <w:rFonts w:ascii="Times New Roman" w:hAnsi="Times New Roman" w:cs="Times New Roman"/>
                <w:b w:val="0"/>
                <w:color w:val="auto"/>
                <w:sz w:val="22"/>
                <w:szCs w:val="22"/>
                <w:lang w:eastAsia="en-US"/>
              </w:rPr>
            </w:pPr>
          </w:p>
        </w:tc>
        <w:tc>
          <w:tcPr>
            <w:tcW w:w="1417" w:type="dxa"/>
            <w:tcBorders>
              <w:top w:val="nil"/>
              <w:left w:val="single" w:sz="6" w:space="0" w:color="auto"/>
              <w:bottom w:val="nil"/>
              <w:right w:val="single" w:sz="6" w:space="0" w:color="auto"/>
            </w:tcBorders>
          </w:tcPr>
          <w:p w14:paraId="7E70002D" w14:textId="77777777" w:rsidR="00F81AD6" w:rsidRPr="00545224" w:rsidRDefault="00F81AD6" w:rsidP="00F17C1D">
            <w:pPr>
              <w:widowControl/>
              <w:rPr>
                <w:rStyle w:val="FontStyle71"/>
                <w:rFonts w:ascii="Times New Roman" w:hAnsi="Times New Roman" w:cs="Times New Roman"/>
                <w:b w:val="0"/>
                <w:color w:val="auto"/>
                <w:sz w:val="22"/>
                <w:szCs w:val="22"/>
                <w:lang w:eastAsia="en-US"/>
              </w:rPr>
            </w:pPr>
          </w:p>
          <w:p w14:paraId="29C3BD5A" w14:textId="77777777" w:rsidR="00F81AD6" w:rsidRPr="00545224" w:rsidRDefault="00F81AD6" w:rsidP="00F17C1D">
            <w:pPr>
              <w:widowControl/>
              <w:rPr>
                <w:rStyle w:val="FontStyle71"/>
                <w:rFonts w:ascii="Times New Roman" w:hAnsi="Times New Roman" w:cs="Times New Roman"/>
                <w:b w:val="0"/>
                <w:color w:val="auto"/>
                <w:sz w:val="22"/>
                <w:szCs w:val="22"/>
                <w:lang w:eastAsia="en-US"/>
              </w:rPr>
            </w:pPr>
          </w:p>
        </w:tc>
        <w:tc>
          <w:tcPr>
            <w:tcW w:w="5103" w:type="dxa"/>
            <w:tcBorders>
              <w:top w:val="single" w:sz="6" w:space="0" w:color="auto"/>
              <w:left w:val="single" w:sz="6" w:space="0" w:color="auto"/>
              <w:bottom w:val="single" w:sz="6" w:space="0" w:color="auto"/>
              <w:right w:val="single" w:sz="6" w:space="0" w:color="auto"/>
            </w:tcBorders>
          </w:tcPr>
          <w:p w14:paraId="5543FB0A" w14:textId="757F964F" w:rsidR="00F81AD6" w:rsidRPr="00545224" w:rsidRDefault="00F81AD6" w:rsidP="00BB15B7">
            <w:pPr>
              <w:ind w:firstLine="0"/>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3) Зафиксировать, что является неполным в каждом </w:t>
            </w:r>
            <w:r w:rsidR="00460A9C" w:rsidRPr="00545224">
              <w:rPr>
                <w:rStyle w:val="FontStyle71"/>
                <w:rFonts w:ascii="Times New Roman" w:hAnsi="Times New Roman" w:cs="Times New Roman"/>
                <w:b w:val="0"/>
                <w:color w:val="auto"/>
                <w:sz w:val="22"/>
                <w:szCs w:val="22"/>
                <w:lang w:val="ru"/>
              </w:rPr>
              <w:t>конкурсном ценовом</w:t>
            </w:r>
            <w:r w:rsidRPr="00545224">
              <w:rPr>
                <w:rStyle w:val="FontStyle71"/>
                <w:rFonts w:ascii="Times New Roman" w:hAnsi="Times New Roman" w:cs="Times New Roman"/>
                <w:b w:val="0"/>
                <w:color w:val="auto"/>
                <w:sz w:val="22"/>
                <w:szCs w:val="22"/>
                <w:lang w:val="ru" w:eastAsia="en-US"/>
              </w:rPr>
              <w:t xml:space="preserve"> предложении, т.е. что является неполным в отношении финансового предложения, предлагаемого качества или заявленных </w:t>
            </w:r>
            <w:r w:rsidR="00460A9C" w:rsidRPr="00545224">
              <w:rPr>
                <w:rStyle w:val="FontStyle71"/>
                <w:rFonts w:ascii="Times New Roman" w:hAnsi="Times New Roman" w:cs="Times New Roman"/>
                <w:b w:val="0"/>
                <w:color w:val="auto"/>
                <w:sz w:val="22"/>
                <w:szCs w:val="22"/>
                <w:lang w:val="ru" w:eastAsia="en-US"/>
              </w:rPr>
              <w:t>преимущественных прав</w:t>
            </w:r>
            <w:r w:rsidRPr="00545224">
              <w:rPr>
                <w:rStyle w:val="FontStyle71"/>
                <w:rFonts w:ascii="Times New Roman" w:hAnsi="Times New Roman" w:cs="Times New Roman"/>
                <w:b w:val="0"/>
                <w:color w:val="auto"/>
                <w:sz w:val="22"/>
                <w:szCs w:val="22"/>
                <w:lang w:val="ru" w:eastAsia="en-US"/>
              </w:rPr>
              <w:t>.</w:t>
            </w:r>
          </w:p>
        </w:tc>
        <w:tc>
          <w:tcPr>
            <w:tcW w:w="709" w:type="dxa"/>
            <w:tcBorders>
              <w:top w:val="single" w:sz="6" w:space="0" w:color="auto"/>
              <w:left w:val="single" w:sz="6" w:space="0" w:color="auto"/>
              <w:bottom w:val="single" w:sz="6" w:space="0" w:color="auto"/>
              <w:right w:val="single" w:sz="6" w:space="0" w:color="auto"/>
            </w:tcBorders>
          </w:tcPr>
          <w:p w14:paraId="2C028434" w14:textId="77777777" w:rsidR="00F81AD6"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7" w:history="1">
              <w:r w:rsidR="00F81AD6" w:rsidRPr="00545224">
                <w:rPr>
                  <w:rStyle w:val="FontStyle71"/>
                  <w:rFonts w:ascii="Times New Roman" w:hAnsi="Times New Roman" w:cs="Times New Roman"/>
                  <w:b w:val="0"/>
                  <w:color w:val="auto"/>
                  <w:sz w:val="22"/>
                  <w:szCs w:val="22"/>
                  <w:lang w:val="ru" w:eastAsia="en-US"/>
                </w:rPr>
                <w:t>5.18</w:t>
              </w:r>
            </w:hyperlink>
          </w:p>
        </w:tc>
        <w:tc>
          <w:tcPr>
            <w:tcW w:w="1700" w:type="dxa"/>
            <w:tcBorders>
              <w:top w:val="single" w:sz="6" w:space="0" w:color="auto"/>
              <w:left w:val="single" w:sz="6" w:space="0" w:color="auto"/>
              <w:bottom w:val="single" w:sz="6" w:space="0" w:color="auto"/>
              <w:right w:val="single" w:sz="6" w:space="0" w:color="auto"/>
            </w:tcBorders>
          </w:tcPr>
          <w:p w14:paraId="779682FF" w14:textId="77777777" w:rsidR="00F81AD6" w:rsidRPr="00545224" w:rsidRDefault="00F81AD6"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Другой материал</w:t>
            </w:r>
          </w:p>
        </w:tc>
      </w:tr>
      <w:tr w:rsidR="00F81AD6" w:rsidRPr="00545224" w14:paraId="0BE7B829" w14:textId="77777777" w:rsidTr="00FB4B75">
        <w:trPr>
          <w:trHeight w:val="523"/>
          <w:jc w:val="center"/>
        </w:trPr>
        <w:tc>
          <w:tcPr>
            <w:tcW w:w="427" w:type="dxa"/>
            <w:tcBorders>
              <w:top w:val="nil"/>
              <w:left w:val="single" w:sz="6" w:space="0" w:color="auto"/>
              <w:bottom w:val="single" w:sz="6" w:space="0" w:color="auto"/>
              <w:right w:val="single" w:sz="6" w:space="0" w:color="auto"/>
            </w:tcBorders>
          </w:tcPr>
          <w:p w14:paraId="18959269" w14:textId="77777777" w:rsidR="00F81AD6" w:rsidRPr="00545224" w:rsidRDefault="00F81AD6" w:rsidP="00F17C1D">
            <w:pPr>
              <w:widowControl/>
              <w:rPr>
                <w:rStyle w:val="FontStyle71"/>
                <w:rFonts w:ascii="Times New Roman" w:hAnsi="Times New Roman" w:cs="Times New Roman"/>
                <w:b w:val="0"/>
                <w:color w:val="auto"/>
                <w:sz w:val="22"/>
                <w:szCs w:val="22"/>
                <w:lang w:val="en-US" w:eastAsia="en-US"/>
              </w:rPr>
            </w:pPr>
          </w:p>
          <w:p w14:paraId="3D1E7473" w14:textId="77777777" w:rsidR="00F81AD6" w:rsidRPr="00545224" w:rsidRDefault="00F81AD6" w:rsidP="00F17C1D">
            <w:pPr>
              <w:widowControl/>
              <w:rPr>
                <w:rStyle w:val="FontStyle71"/>
                <w:rFonts w:ascii="Times New Roman" w:hAnsi="Times New Roman" w:cs="Times New Roman"/>
                <w:b w:val="0"/>
                <w:color w:val="auto"/>
                <w:sz w:val="22"/>
                <w:szCs w:val="22"/>
                <w:lang w:val="en-US" w:eastAsia="en-US"/>
              </w:rPr>
            </w:pPr>
          </w:p>
        </w:tc>
        <w:tc>
          <w:tcPr>
            <w:tcW w:w="1417" w:type="dxa"/>
            <w:tcBorders>
              <w:top w:val="nil"/>
              <w:left w:val="single" w:sz="6" w:space="0" w:color="auto"/>
              <w:bottom w:val="single" w:sz="6" w:space="0" w:color="auto"/>
              <w:right w:val="single" w:sz="6" w:space="0" w:color="auto"/>
            </w:tcBorders>
          </w:tcPr>
          <w:p w14:paraId="5466435B" w14:textId="77777777" w:rsidR="00F81AD6" w:rsidRPr="00545224" w:rsidRDefault="00F81AD6" w:rsidP="00F17C1D">
            <w:pPr>
              <w:widowControl/>
              <w:rPr>
                <w:rStyle w:val="FontStyle71"/>
                <w:rFonts w:ascii="Times New Roman" w:hAnsi="Times New Roman" w:cs="Times New Roman"/>
                <w:b w:val="0"/>
                <w:color w:val="auto"/>
                <w:sz w:val="22"/>
                <w:szCs w:val="22"/>
                <w:lang w:val="en-US" w:eastAsia="en-US"/>
              </w:rPr>
            </w:pPr>
          </w:p>
          <w:p w14:paraId="7232E341" w14:textId="77777777" w:rsidR="00F81AD6" w:rsidRPr="00545224" w:rsidRDefault="00F81AD6" w:rsidP="00F17C1D">
            <w:pPr>
              <w:widowControl/>
              <w:rPr>
                <w:rStyle w:val="FontStyle71"/>
                <w:rFonts w:ascii="Times New Roman" w:hAnsi="Times New Roman" w:cs="Times New Roman"/>
                <w:b w:val="0"/>
                <w:color w:val="auto"/>
                <w:sz w:val="22"/>
                <w:szCs w:val="22"/>
                <w:lang w:val="en-US" w:eastAsia="en-US"/>
              </w:rPr>
            </w:pPr>
          </w:p>
        </w:tc>
        <w:tc>
          <w:tcPr>
            <w:tcW w:w="5103" w:type="dxa"/>
            <w:tcBorders>
              <w:top w:val="single" w:sz="6" w:space="0" w:color="auto"/>
              <w:left w:val="single" w:sz="6" w:space="0" w:color="auto"/>
              <w:bottom w:val="single" w:sz="6" w:space="0" w:color="auto"/>
              <w:right w:val="single" w:sz="6" w:space="0" w:color="auto"/>
            </w:tcBorders>
          </w:tcPr>
          <w:p w14:paraId="254535B7" w14:textId="3AB65DBE"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4) Подтвердить, что участники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учли в своей заявке </w:t>
            </w:r>
            <w:r w:rsidR="00460A9C" w:rsidRPr="00545224">
              <w:rPr>
                <w:rStyle w:val="FontStyle71"/>
                <w:rFonts w:ascii="Times New Roman" w:hAnsi="Times New Roman" w:cs="Times New Roman"/>
                <w:b w:val="0"/>
                <w:color w:val="auto"/>
                <w:sz w:val="22"/>
                <w:szCs w:val="22"/>
                <w:lang w:val="ru" w:eastAsia="en-US"/>
              </w:rPr>
              <w:t xml:space="preserve">на участие в конкурсе </w:t>
            </w:r>
            <w:r w:rsidRPr="00545224">
              <w:rPr>
                <w:rStyle w:val="FontStyle71"/>
                <w:rFonts w:ascii="Times New Roman" w:hAnsi="Times New Roman" w:cs="Times New Roman"/>
                <w:b w:val="0"/>
                <w:color w:val="auto"/>
                <w:sz w:val="22"/>
                <w:szCs w:val="22"/>
                <w:lang w:val="ru" w:eastAsia="en-US"/>
              </w:rPr>
              <w:t>все выпущенные дополнения.</w:t>
            </w:r>
          </w:p>
        </w:tc>
        <w:tc>
          <w:tcPr>
            <w:tcW w:w="709" w:type="dxa"/>
            <w:tcBorders>
              <w:top w:val="single" w:sz="6" w:space="0" w:color="auto"/>
              <w:left w:val="single" w:sz="6" w:space="0" w:color="auto"/>
              <w:bottom w:val="single" w:sz="6" w:space="0" w:color="auto"/>
              <w:right w:val="single" w:sz="6" w:space="0" w:color="auto"/>
            </w:tcBorders>
          </w:tcPr>
          <w:p w14:paraId="6B2A861E" w14:textId="77777777" w:rsidR="00F81AD6"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26" w:history="1">
              <w:r w:rsidR="00F81AD6" w:rsidRPr="00545224">
                <w:rPr>
                  <w:rStyle w:val="FontStyle71"/>
                  <w:rFonts w:ascii="Times New Roman" w:hAnsi="Times New Roman" w:cs="Times New Roman"/>
                  <w:b w:val="0"/>
                  <w:color w:val="auto"/>
                  <w:sz w:val="22"/>
                  <w:szCs w:val="22"/>
                  <w:lang w:val="ru" w:eastAsia="en-US"/>
                </w:rPr>
                <w:t>5.6</w:t>
              </w:r>
            </w:hyperlink>
          </w:p>
        </w:tc>
        <w:tc>
          <w:tcPr>
            <w:tcW w:w="1700" w:type="dxa"/>
            <w:tcBorders>
              <w:top w:val="single" w:sz="6" w:space="0" w:color="auto"/>
              <w:left w:val="single" w:sz="6" w:space="0" w:color="auto"/>
              <w:bottom w:val="single" w:sz="6" w:space="0" w:color="auto"/>
              <w:right w:val="single" w:sz="6" w:space="0" w:color="auto"/>
            </w:tcBorders>
          </w:tcPr>
          <w:p w14:paraId="59682887" w14:textId="77777777" w:rsidR="00F81AD6" w:rsidRPr="00545224" w:rsidRDefault="00F81AD6"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Подтверждающие дополнения</w:t>
            </w:r>
          </w:p>
        </w:tc>
      </w:tr>
      <w:tr w:rsidR="00F81AD6" w:rsidRPr="00545224" w14:paraId="3A640D09" w14:textId="77777777" w:rsidTr="00FB4B75">
        <w:trPr>
          <w:trHeight w:val="1403"/>
          <w:jc w:val="center"/>
        </w:trPr>
        <w:tc>
          <w:tcPr>
            <w:tcW w:w="427" w:type="dxa"/>
            <w:tcBorders>
              <w:top w:val="single" w:sz="6" w:space="0" w:color="auto"/>
              <w:left w:val="single" w:sz="6" w:space="0" w:color="auto"/>
              <w:bottom w:val="single" w:sz="6" w:space="0" w:color="auto"/>
              <w:right w:val="single" w:sz="6" w:space="0" w:color="auto"/>
            </w:tcBorders>
          </w:tcPr>
          <w:p w14:paraId="5390ACB3" w14:textId="77777777" w:rsidR="00F81AD6" w:rsidRPr="00545224" w:rsidRDefault="00F81AD6"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w:t>
            </w:r>
          </w:p>
        </w:tc>
        <w:tc>
          <w:tcPr>
            <w:tcW w:w="1417" w:type="dxa"/>
            <w:tcBorders>
              <w:top w:val="single" w:sz="6" w:space="0" w:color="auto"/>
              <w:left w:val="single" w:sz="6" w:space="0" w:color="auto"/>
              <w:bottom w:val="single" w:sz="6" w:space="0" w:color="auto"/>
              <w:right w:val="single" w:sz="6" w:space="0" w:color="auto"/>
            </w:tcBorders>
          </w:tcPr>
          <w:p w14:paraId="703E2485" w14:textId="01372469"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соответствуют ли </w:t>
            </w:r>
            <w:r w:rsidR="008F1D1E" w:rsidRPr="00545224">
              <w:rPr>
                <w:rStyle w:val="FontStyle71"/>
                <w:rFonts w:ascii="Times New Roman" w:hAnsi="Times New Roman" w:cs="Times New Roman"/>
                <w:b w:val="0"/>
                <w:color w:val="auto"/>
                <w:sz w:val="22"/>
                <w:szCs w:val="22"/>
                <w:lang w:val="ru" w:eastAsia="en-US"/>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требованиям или нет</w:t>
            </w:r>
          </w:p>
        </w:tc>
        <w:tc>
          <w:tcPr>
            <w:tcW w:w="5103" w:type="dxa"/>
            <w:tcBorders>
              <w:top w:val="single" w:sz="6" w:space="0" w:color="auto"/>
              <w:left w:val="single" w:sz="6" w:space="0" w:color="auto"/>
              <w:bottom w:val="single" w:sz="6" w:space="0" w:color="auto"/>
              <w:right w:val="single" w:sz="6" w:space="0" w:color="auto"/>
            </w:tcBorders>
          </w:tcPr>
          <w:p w14:paraId="1B0BE5D3" w14:textId="3B7C7037"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1) Подтвердить соответствие всем требованиям стандартных условий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т.е.</w:t>
            </w:r>
          </w:p>
          <w:p w14:paraId="327C8B85" w14:textId="2CC0796D" w:rsidR="00F81AD6"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F81AD6" w:rsidRPr="00545224">
              <w:rPr>
                <w:rStyle w:val="FontStyle71"/>
                <w:rFonts w:ascii="Times New Roman" w:hAnsi="Times New Roman" w:cs="Times New Roman"/>
                <w:b w:val="0"/>
                <w:color w:val="auto"/>
                <w:sz w:val="22"/>
                <w:szCs w:val="22"/>
                <w:lang w:val="ru" w:eastAsia="en-US"/>
              </w:rPr>
              <w:t xml:space="preserve"> критерии правомочности соблюдены,</w:t>
            </w:r>
          </w:p>
          <w:p w14:paraId="6F014C2C" w14:textId="2FE9BDEE" w:rsidR="00F81AD6" w:rsidRPr="00545224" w:rsidRDefault="00E863B8"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w:t>
            </w:r>
            <w:r w:rsidR="00F81AD6" w:rsidRPr="00545224">
              <w:rPr>
                <w:rStyle w:val="FontStyle71"/>
                <w:rFonts w:ascii="Times New Roman" w:hAnsi="Times New Roman"/>
                <w:b w:val="0"/>
                <w:color w:val="auto"/>
                <w:sz w:val="22"/>
                <w:szCs w:val="22"/>
                <w:lang w:val="ru" w:eastAsia="en-US"/>
              </w:rPr>
              <w:t xml:space="preserve"> отсутствие существенных изменений в возможностях прошедшего предквалификационный отбор участника </w:t>
            </w:r>
            <w:r w:rsidR="001C0085" w:rsidRPr="00545224">
              <w:rPr>
                <w:rStyle w:val="FontStyle71"/>
                <w:rFonts w:ascii="Times New Roman" w:hAnsi="Times New Roman"/>
                <w:b w:val="0"/>
                <w:color w:val="auto"/>
                <w:sz w:val="22"/>
                <w:szCs w:val="22"/>
                <w:lang w:val="ru" w:eastAsia="en-US"/>
              </w:rPr>
              <w:t>конкурса</w:t>
            </w:r>
            <w:r w:rsidR="00F81AD6" w:rsidRPr="00545224">
              <w:rPr>
                <w:rStyle w:val="FontStyle71"/>
                <w:rFonts w:ascii="Times New Roman" w:hAnsi="Times New Roman"/>
                <w:b w:val="0"/>
                <w:color w:val="auto"/>
                <w:sz w:val="22"/>
                <w:szCs w:val="22"/>
                <w:lang w:val="ru" w:eastAsia="en-US"/>
              </w:rPr>
              <w:t>, если это применимо,</w:t>
            </w:r>
          </w:p>
          <w:p w14:paraId="1FD4328A" w14:textId="3528317F" w:rsidR="00F81AD6" w:rsidRPr="00545224" w:rsidRDefault="00E863B8"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w:t>
            </w:r>
            <w:r w:rsidR="00F81AD6" w:rsidRPr="00545224">
              <w:rPr>
                <w:rStyle w:val="FontStyle71"/>
                <w:rFonts w:ascii="Times New Roman" w:hAnsi="Times New Roman"/>
                <w:b w:val="0"/>
                <w:color w:val="auto"/>
                <w:sz w:val="22"/>
                <w:szCs w:val="22"/>
                <w:lang w:val="ru" w:eastAsia="en-US"/>
              </w:rPr>
              <w:t xml:space="preserve"> участник </w:t>
            </w:r>
            <w:r w:rsidR="001C0085" w:rsidRPr="00545224">
              <w:rPr>
                <w:rStyle w:val="FontStyle71"/>
                <w:rFonts w:ascii="Times New Roman" w:hAnsi="Times New Roman"/>
                <w:b w:val="0"/>
                <w:color w:val="auto"/>
                <w:sz w:val="22"/>
                <w:szCs w:val="22"/>
                <w:lang w:val="ru" w:eastAsia="en-US"/>
              </w:rPr>
              <w:t>конкурса</w:t>
            </w:r>
            <w:r w:rsidR="00F81AD6" w:rsidRPr="00545224">
              <w:rPr>
                <w:rStyle w:val="FontStyle71"/>
                <w:rFonts w:ascii="Times New Roman" w:hAnsi="Times New Roman"/>
                <w:b w:val="0"/>
                <w:color w:val="auto"/>
                <w:sz w:val="22"/>
                <w:szCs w:val="22"/>
                <w:lang w:val="ru" w:eastAsia="en-US"/>
              </w:rPr>
              <w:t xml:space="preserve"> посетил обязательные разъяснительные совещания, если таковые проводились,</w:t>
            </w:r>
          </w:p>
          <w:p w14:paraId="2AA3AA08" w14:textId="2BFF81CC" w:rsidR="00F81AD6"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F81AD6" w:rsidRPr="00545224">
              <w:rPr>
                <w:rStyle w:val="FontStyle71"/>
                <w:rFonts w:ascii="Times New Roman" w:hAnsi="Times New Roman" w:cs="Times New Roman"/>
                <w:b w:val="0"/>
                <w:color w:val="auto"/>
                <w:sz w:val="22"/>
                <w:szCs w:val="22"/>
                <w:lang w:val="ru" w:eastAsia="en-US"/>
              </w:rPr>
              <w:t xml:space="preserve"> участник конкурса соблюдал указания по ценообразованию,</w:t>
            </w:r>
          </w:p>
          <w:p w14:paraId="63BEBCD6" w14:textId="5770726F" w:rsidR="00F81AD6"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F81AD6" w:rsidRPr="00545224">
              <w:rPr>
                <w:rStyle w:val="FontStyle71"/>
                <w:rFonts w:ascii="Times New Roman" w:hAnsi="Times New Roman" w:cs="Times New Roman"/>
                <w:b w:val="0"/>
                <w:color w:val="auto"/>
                <w:sz w:val="22"/>
                <w:szCs w:val="22"/>
                <w:lang w:val="ru" w:eastAsia="en-US"/>
              </w:rPr>
              <w:t xml:space="preserve"> изменения, если таковые имеются, соответствуют указаниям,</w:t>
            </w:r>
          </w:p>
          <w:p w14:paraId="275F45F8" w14:textId="28AC2136" w:rsidR="00F81AD6" w:rsidRPr="00545224" w:rsidRDefault="00E863B8"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w:t>
            </w:r>
            <w:r w:rsidR="00F81AD6" w:rsidRPr="00545224">
              <w:rPr>
                <w:rStyle w:val="FontStyle71"/>
                <w:rFonts w:ascii="Times New Roman" w:hAnsi="Times New Roman"/>
                <w:b w:val="0"/>
                <w:color w:val="auto"/>
                <w:sz w:val="22"/>
                <w:szCs w:val="22"/>
                <w:lang w:val="ru" w:eastAsia="en-US"/>
              </w:rPr>
              <w:t xml:space="preserve"> условия, выдвигаемые к альтернативным </w:t>
            </w:r>
            <w:r w:rsidR="00460A9C" w:rsidRPr="00545224">
              <w:rPr>
                <w:rStyle w:val="FontStyle71"/>
                <w:rFonts w:ascii="Times New Roman" w:hAnsi="Times New Roman"/>
                <w:b w:val="0"/>
                <w:color w:val="auto"/>
                <w:sz w:val="22"/>
                <w:szCs w:val="22"/>
                <w:lang w:val="ru"/>
              </w:rPr>
              <w:t xml:space="preserve">конкурсным ценовым </w:t>
            </w:r>
            <w:r w:rsidR="00F81AD6" w:rsidRPr="00545224">
              <w:rPr>
                <w:rStyle w:val="FontStyle71"/>
                <w:rFonts w:ascii="Times New Roman" w:hAnsi="Times New Roman"/>
                <w:b w:val="0"/>
                <w:color w:val="auto"/>
                <w:sz w:val="22"/>
                <w:szCs w:val="22"/>
                <w:lang w:val="ru" w:eastAsia="en-US"/>
              </w:rPr>
              <w:t xml:space="preserve">предложениям, если альтернативные </w:t>
            </w:r>
            <w:r w:rsidR="008F1D1E" w:rsidRPr="00545224">
              <w:rPr>
                <w:rStyle w:val="FontStyle71"/>
                <w:rFonts w:ascii="Times New Roman" w:hAnsi="Times New Roman"/>
                <w:b w:val="0"/>
                <w:color w:val="auto"/>
                <w:sz w:val="22"/>
                <w:szCs w:val="22"/>
                <w:lang w:val="ru" w:eastAsia="en-US"/>
              </w:rPr>
              <w:t>конкурсные ценовые</w:t>
            </w:r>
            <w:r w:rsidR="00F81AD6" w:rsidRPr="00545224">
              <w:rPr>
                <w:rStyle w:val="FontStyle71"/>
                <w:rFonts w:ascii="Times New Roman" w:hAnsi="Times New Roman"/>
                <w:b w:val="0"/>
                <w:color w:val="auto"/>
                <w:sz w:val="22"/>
                <w:szCs w:val="22"/>
                <w:lang w:val="ru" w:eastAsia="en-US"/>
              </w:rPr>
              <w:t xml:space="preserve"> предложения поданы, выполнены,</w:t>
            </w:r>
          </w:p>
          <w:p w14:paraId="0D0C07F9" w14:textId="27C666C4" w:rsidR="00F81AD6" w:rsidRPr="00545224" w:rsidRDefault="00E863B8"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w:t>
            </w:r>
            <w:r w:rsidR="00F81AD6" w:rsidRPr="00545224">
              <w:rPr>
                <w:rStyle w:val="FontStyle71"/>
                <w:rFonts w:ascii="Times New Roman" w:hAnsi="Times New Roman"/>
                <w:b w:val="0"/>
                <w:color w:val="auto"/>
                <w:sz w:val="22"/>
                <w:szCs w:val="22"/>
                <w:lang w:val="ru" w:eastAsia="en-US"/>
              </w:rPr>
              <w:t xml:space="preserve"> </w:t>
            </w:r>
            <w:r w:rsidR="00460A9C" w:rsidRPr="00545224">
              <w:rPr>
                <w:rStyle w:val="FontStyle71"/>
                <w:rFonts w:ascii="Times New Roman" w:hAnsi="Times New Roman"/>
                <w:b w:val="0"/>
                <w:color w:val="auto"/>
                <w:sz w:val="22"/>
                <w:szCs w:val="22"/>
                <w:lang w:val="ru"/>
              </w:rPr>
              <w:t>конкурсное ценовое</w:t>
            </w:r>
            <w:r w:rsidR="00F81AD6" w:rsidRPr="00545224">
              <w:rPr>
                <w:rStyle w:val="FontStyle71"/>
                <w:rFonts w:ascii="Times New Roman" w:hAnsi="Times New Roman"/>
                <w:b w:val="0"/>
                <w:color w:val="auto"/>
                <w:sz w:val="22"/>
                <w:szCs w:val="22"/>
                <w:lang w:val="ru" w:eastAsia="en-US"/>
              </w:rPr>
              <w:t xml:space="preserve"> предложение охватывает объем работ, содержащийся в документ</w:t>
            </w:r>
            <w:r w:rsidR="00460A9C" w:rsidRPr="00545224">
              <w:rPr>
                <w:rStyle w:val="FontStyle71"/>
                <w:rFonts w:ascii="Times New Roman" w:hAnsi="Times New Roman"/>
                <w:b w:val="0"/>
                <w:color w:val="auto"/>
                <w:sz w:val="22"/>
                <w:szCs w:val="22"/>
                <w:lang w:val="ru" w:eastAsia="en-US"/>
              </w:rPr>
              <w:t>ации по закупкам</w:t>
            </w:r>
            <w:r w:rsidR="00F81AD6" w:rsidRPr="00545224">
              <w:rPr>
                <w:rStyle w:val="FontStyle71"/>
                <w:rFonts w:ascii="Times New Roman" w:hAnsi="Times New Roman"/>
                <w:b w:val="0"/>
                <w:color w:val="auto"/>
                <w:sz w:val="22"/>
                <w:szCs w:val="22"/>
                <w:lang w:val="ru" w:eastAsia="en-US"/>
              </w:rPr>
              <w:t xml:space="preserve">, и, если применимо, соответствует эксплуатационным или функциональным требованиям </w:t>
            </w:r>
            <w:r w:rsidR="00A61B10" w:rsidRPr="00545224">
              <w:rPr>
                <w:rStyle w:val="FontStyle71"/>
                <w:rFonts w:ascii="Times New Roman" w:hAnsi="Times New Roman"/>
                <w:b w:val="0"/>
                <w:color w:val="auto"/>
                <w:sz w:val="22"/>
                <w:szCs w:val="22"/>
                <w:lang w:val="ru" w:eastAsia="en-US"/>
              </w:rPr>
              <w:t>тех</w:t>
            </w:r>
            <w:r w:rsidR="00882AD3" w:rsidRPr="00545224">
              <w:rPr>
                <w:rStyle w:val="FontStyle71"/>
                <w:rFonts w:ascii="Times New Roman" w:hAnsi="Times New Roman"/>
                <w:b w:val="0"/>
                <w:color w:val="auto"/>
                <w:sz w:val="22"/>
                <w:szCs w:val="22"/>
                <w:lang w:val="ru" w:eastAsia="en-US"/>
              </w:rPr>
              <w:t>нических условий</w:t>
            </w:r>
            <w:r w:rsidR="00F81AD6" w:rsidRPr="00545224">
              <w:rPr>
                <w:rStyle w:val="FontStyle71"/>
                <w:rFonts w:ascii="Times New Roman" w:hAnsi="Times New Roman"/>
                <w:b w:val="0"/>
                <w:color w:val="auto"/>
                <w:sz w:val="22"/>
                <w:szCs w:val="22"/>
                <w:lang w:val="ru" w:eastAsia="en-US"/>
              </w:rPr>
              <w:t xml:space="preserve"> или эквивалентно по своим характеристикам указанным,</w:t>
            </w:r>
          </w:p>
          <w:p w14:paraId="219A9CDF" w14:textId="6D66BD43" w:rsidR="00F81AD6" w:rsidRPr="00545224" w:rsidRDefault="00E863B8">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F81AD6" w:rsidRPr="00545224">
              <w:rPr>
                <w:rStyle w:val="FontStyle71"/>
                <w:rFonts w:ascii="Times New Roman" w:hAnsi="Times New Roman" w:cs="Times New Roman"/>
                <w:b w:val="0"/>
                <w:color w:val="auto"/>
                <w:sz w:val="22"/>
                <w:szCs w:val="22"/>
                <w:lang w:val="ru" w:eastAsia="en-US"/>
              </w:rPr>
              <w:t xml:space="preserve"> участник </w:t>
            </w:r>
            <w:r w:rsidR="001C0085" w:rsidRPr="00545224">
              <w:rPr>
                <w:rStyle w:val="FontStyle71"/>
                <w:rFonts w:ascii="Times New Roman" w:hAnsi="Times New Roman" w:cs="Times New Roman"/>
                <w:b w:val="0"/>
                <w:color w:val="auto"/>
                <w:sz w:val="22"/>
                <w:szCs w:val="22"/>
                <w:lang w:val="ru" w:eastAsia="en-US"/>
              </w:rPr>
              <w:t>конкурса</w:t>
            </w:r>
            <w:r w:rsidR="00F81AD6" w:rsidRPr="00545224">
              <w:rPr>
                <w:rStyle w:val="FontStyle71"/>
                <w:rFonts w:ascii="Times New Roman" w:hAnsi="Times New Roman" w:cs="Times New Roman"/>
                <w:b w:val="0"/>
                <w:color w:val="auto"/>
                <w:sz w:val="22"/>
                <w:szCs w:val="22"/>
                <w:lang w:val="ru" w:eastAsia="en-US"/>
              </w:rPr>
              <w:t xml:space="preserve"> подписал форму предложения</w:t>
            </w:r>
            <w:r w:rsidR="00F65A6A" w:rsidRPr="00545224">
              <w:rPr>
                <w:rStyle w:val="FontStyle71"/>
                <w:rFonts w:ascii="Times New Roman" w:hAnsi="Times New Roman" w:cs="Times New Roman"/>
                <w:b w:val="0"/>
                <w:color w:val="auto"/>
                <w:sz w:val="22"/>
                <w:szCs w:val="22"/>
                <w:lang w:val="ru" w:eastAsia="en-US"/>
              </w:rPr>
              <w:t xml:space="preserve"> и принятия</w:t>
            </w:r>
            <w:r w:rsidR="00F81AD6" w:rsidRPr="00545224">
              <w:rPr>
                <w:rStyle w:val="FontStyle71"/>
                <w:rFonts w:ascii="Times New Roman" w:hAnsi="Times New Roman" w:cs="Times New Roman"/>
                <w:b w:val="0"/>
                <w:color w:val="auto"/>
                <w:sz w:val="22"/>
                <w:szCs w:val="22"/>
                <w:lang w:val="ru" w:eastAsia="en-US"/>
              </w:rPr>
              <w:t>,</w:t>
            </w:r>
          </w:p>
        </w:tc>
        <w:tc>
          <w:tcPr>
            <w:tcW w:w="709" w:type="dxa"/>
            <w:tcBorders>
              <w:top w:val="single" w:sz="6" w:space="0" w:color="auto"/>
              <w:left w:val="single" w:sz="6" w:space="0" w:color="auto"/>
              <w:bottom w:val="single" w:sz="6" w:space="0" w:color="auto"/>
              <w:right w:val="single" w:sz="6" w:space="0" w:color="auto"/>
            </w:tcBorders>
          </w:tcPr>
          <w:p w14:paraId="7FAFFC60" w14:textId="77777777" w:rsidR="00B644D5" w:rsidRPr="00545224" w:rsidRDefault="00B644D5" w:rsidP="00A61B10">
            <w:pPr>
              <w:pStyle w:val="Style39"/>
              <w:widowControl/>
              <w:jc w:val="both"/>
              <w:rPr>
                <w:rStyle w:val="FontStyle71"/>
                <w:rFonts w:ascii="Times New Roman" w:hAnsi="Times New Roman"/>
                <w:b w:val="0"/>
                <w:color w:val="auto"/>
                <w:sz w:val="22"/>
                <w:szCs w:val="22"/>
                <w:lang w:val="ru" w:eastAsia="en-US"/>
              </w:rPr>
            </w:pPr>
          </w:p>
          <w:p w14:paraId="338C6B04" w14:textId="77777777" w:rsidR="00B644D5" w:rsidRPr="00545224" w:rsidRDefault="00B644D5" w:rsidP="00A61B10">
            <w:pPr>
              <w:pStyle w:val="Style39"/>
              <w:widowControl/>
              <w:jc w:val="both"/>
              <w:rPr>
                <w:rStyle w:val="FontStyle71"/>
                <w:rFonts w:ascii="Times New Roman" w:hAnsi="Times New Roman"/>
                <w:b w:val="0"/>
                <w:color w:val="auto"/>
                <w:sz w:val="22"/>
                <w:szCs w:val="22"/>
                <w:lang w:val="ru" w:eastAsia="en-US"/>
              </w:rPr>
            </w:pPr>
          </w:p>
          <w:p w14:paraId="4380E071" w14:textId="77777777" w:rsidR="00F81AD6"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20" w:history="1">
              <w:r w:rsidR="00F81AD6" w:rsidRPr="00545224">
                <w:rPr>
                  <w:rStyle w:val="FontStyle71"/>
                  <w:rFonts w:ascii="Times New Roman" w:hAnsi="Times New Roman" w:cs="Times New Roman"/>
                  <w:b w:val="0"/>
                  <w:color w:val="auto"/>
                  <w:sz w:val="22"/>
                  <w:szCs w:val="22"/>
                  <w:lang w:val="ru" w:eastAsia="en-US"/>
                </w:rPr>
                <w:t>5.1</w:t>
              </w:r>
            </w:hyperlink>
          </w:p>
          <w:p w14:paraId="0984F05E" w14:textId="77777777" w:rsidR="00B644D5" w:rsidRPr="00545224" w:rsidRDefault="00B644D5" w:rsidP="00F17C1D">
            <w:pPr>
              <w:pStyle w:val="Style39"/>
              <w:widowControl/>
              <w:jc w:val="both"/>
              <w:rPr>
                <w:rFonts w:ascii="Times New Roman" w:hAnsi="Times New Roman"/>
              </w:rPr>
            </w:pPr>
          </w:p>
          <w:p w14:paraId="4C05FE6B" w14:textId="77777777" w:rsidR="00B644D5" w:rsidRPr="00545224" w:rsidRDefault="00B644D5" w:rsidP="00F17C1D">
            <w:pPr>
              <w:pStyle w:val="Style39"/>
              <w:widowControl/>
              <w:jc w:val="both"/>
              <w:rPr>
                <w:rFonts w:ascii="Times New Roman" w:hAnsi="Times New Roman"/>
              </w:rPr>
            </w:pPr>
          </w:p>
          <w:p w14:paraId="422F2931" w14:textId="77777777" w:rsidR="00F81AD6"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27" w:history="1">
              <w:r w:rsidR="00F81AD6" w:rsidRPr="00545224">
                <w:rPr>
                  <w:rStyle w:val="FontStyle71"/>
                  <w:rFonts w:ascii="Times New Roman" w:hAnsi="Times New Roman"/>
                  <w:b w:val="0"/>
                  <w:color w:val="auto"/>
                  <w:sz w:val="22"/>
                  <w:szCs w:val="22"/>
                  <w:lang w:val="ru" w:eastAsia="en-US"/>
                </w:rPr>
                <w:t xml:space="preserve">5.7 </w:t>
              </w:r>
            </w:hyperlink>
          </w:p>
          <w:p w14:paraId="264C03FC" w14:textId="77777777" w:rsidR="00F81AD6" w:rsidRPr="00545224" w:rsidRDefault="00F81AD6" w:rsidP="00F17C1D">
            <w:pPr>
              <w:pStyle w:val="Style39"/>
              <w:widowControl/>
              <w:jc w:val="both"/>
              <w:rPr>
                <w:rStyle w:val="FontStyle71"/>
                <w:rFonts w:ascii="Times New Roman" w:hAnsi="Times New Roman"/>
                <w:b w:val="0"/>
                <w:color w:val="auto"/>
                <w:sz w:val="22"/>
                <w:szCs w:val="22"/>
                <w:lang w:eastAsia="en-US"/>
              </w:rPr>
            </w:pPr>
          </w:p>
          <w:p w14:paraId="1CFE3886" w14:textId="77777777" w:rsidR="00B644D5" w:rsidRPr="00545224" w:rsidRDefault="00B644D5" w:rsidP="00F17C1D">
            <w:pPr>
              <w:pStyle w:val="Style39"/>
              <w:widowControl/>
              <w:jc w:val="both"/>
              <w:rPr>
                <w:rFonts w:ascii="Times New Roman" w:hAnsi="Times New Roman"/>
              </w:rPr>
            </w:pPr>
          </w:p>
          <w:p w14:paraId="5FCB2480" w14:textId="77777777" w:rsidR="00B644D5" w:rsidRPr="00545224" w:rsidRDefault="00B644D5" w:rsidP="00F17C1D">
            <w:pPr>
              <w:pStyle w:val="Style39"/>
              <w:widowControl/>
              <w:jc w:val="both"/>
              <w:rPr>
                <w:rFonts w:ascii="Times New Roman" w:hAnsi="Times New Roman"/>
              </w:rPr>
            </w:pPr>
          </w:p>
          <w:p w14:paraId="4D41A374" w14:textId="77777777" w:rsidR="00F81AD6"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31" w:history="1">
              <w:r w:rsidR="00F81AD6" w:rsidRPr="00545224">
                <w:rPr>
                  <w:rStyle w:val="FontStyle71"/>
                  <w:rFonts w:ascii="Times New Roman" w:hAnsi="Times New Roman"/>
                  <w:b w:val="0"/>
                  <w:color w:val="auto"/>
                  <w:sz w:val="22"/>
                  <w:szCs w:val="22"/>
                  <w:lang w:val="ru" w:eastAsia="en-US"/>
                </w:rPr>
                <w:t xml:space="preserve">5.10 </w:t>
              </w:r>
            </w:hyperlink>
          </w:p>
          <w:p w14:paraId="6A2868DD" w14:textId="77777777" w:rsidR="00F81AD6" w:rsidRPr="00545224" w:rsidRDefault="00F81AD6" w:rsidP="00F17C1D">
            <w:pPr>
              <w:pStyle w:val="Style39"/>
              <w:widowControl/>
              <w:jc w:val="both"/>
              <w:rPr>
                <w:rStyle w:val="FontStyle71"/>
                <w:rFonts w:ascii="Times New Roman" w:hAnsi="Times New Roman"/>
                <w:b w:val="0"/>
                <w:color w:val="auto"/>
                <w:sz w:val="22"/>
                <w:szCs w:val="22"/>
                <w:lang w:eastAsia="en-US"/>
              </w:rPr>
            </w:pPr>
          </w:p>
          <w:p w14:paraId="2B4BCA51" w14:textId="77777777" w:rsidR="00F81AD6" w:rsidRPr="00545224" w:rsidRDefault="00F81AD6" w:rsidP="00F17C1D">
            <w:pPr>
              <w:pStyle w:val="Style39"/>
              <w:widowControl/>
              <w:jc w:val="both"/>
              <w:rPr>
                <w:rStyle w:val="FontStyle71"/>
                <w:rFonts w:ascii="Times New Roman" w:hAnsi="Times New Roman"/>
                <w:b w:val="0"/>
                <w:color w:val="auto"/>
                <w:sz w:val="22"/>
                <w:szCs w:val="22"/>
                <w:lang w:eastAsia="en-US"/>
              </w:rPr>
            </w:pPr>
          </w:p>
          <w:p w14:paraId="159D4BB6" w14:textId="77777777" w:rsidR="00F81AD6" w:rsidRPr="00545224" w:rsidRDefault="00F81AD6" w:rsidP="00F17C1D">
            <w:pPr>
              <w:pStyle w:val="Style39"/>
              <w:widowControl/>
              <w:jc w:val="both"/>
              <w:rPr>
                <w:rStyle w:val="FontStyle71"/>
                <w:rFonts w:ascii="Times New Roman" w:hAnsi="Times New Roman"/>
                <w:b w:val="0"/>
                <w:color w:val="auto"/>
                <w:sz w:val="22"/>
                <w:szCs w:val="22"/>
                <w:lang w:eastAsia="en-US"/>
              </w:rPr>
            </w:pPr>
          </w:p>
          <w:p w14:paraId="4E6E4721" w14:textId="77777777" w:rsidR="00F81AD6"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32" w:history="1">
              <w:r w:rsidR="00F81AD6" w:rsidRPr="00545224">
                <w:rPr>
                  <w:rStyle w:val="FontStyle71"/>
                  <w:rFonts w:ascii="Times New Roman" w:hAnsi="Times New Roman"/>
                  <w:b w:val="0"/>
                  <w:color w:val="auto"/>
                  <w:sz w:val="22"/>
                  <w:szCs w:val="22"/>
                  <w:lang w:val="ru" w:eastAsia="en-US"/>
                </w:rPr>
                <w:t xml:space="preserve">5.11 </w:t>
              </w:r>
            </w:hyperlink>
          </w:p>
          <w:p w14:paraId="77AB97CC" w14:textId="77777777" w:rsidR="00F81AD6" w:rsidRPr="00545224" w:rsidRDefault="00F81AD6" w:rsidP="00F17C1D">
            <w:pPr>
              <w:pStyle w:val="Style39"/>
              <w:widowControl/>
              <w:jc w:val="both"/>
              <w:rPr>
                <w:rStyle w:val="FontStyle71"/>
                <w:rFonts w:ascii="Times New Roman" w:hAnsi="Times New Roman"/>
                <w:b w:val="0"/>
                <w:color w:val="auto"/>
                <w:sz w:val="22"/>
                <w:szCs w:val="22"/>
                <w:lang w:eastAsia="en-US"/>
              </w:rPr>
            </w:pPr>
          </w:p>
          <w:p w14:paraId="0CEB7302" w14:textId="77777777" w:rsidR="00F81AD6" w:rsidRPr="00545224" w:rsidRDefault="00F81AD6" w:rsidP="00F17C1D">
            <w:pPr>
              <w:pStyle w:val="Style39"/>
              <w:widowControl/>
              <w:jc w:val="both"/>
              <w:rPr>
                <w:rStyle w:val="FontStyle71"/>
                <w:rFonts w:ascii="Times New Roman" w:hAnsi="Times New Roman"/>
                <w:b w:val="0"/>
                <w:color w:val="auto"/>
                <w:sz w:val="22"/>
                <w:szCs w:val="22"/>
                <w:lang w:eastAsia="en-US"/>
              </w:rPr>
            </w:pPr>
          </w:p>
          <w:p w14:paraId="3FA7DDFB" w14:textId="77777777" w:rsidR="00F81AD6" w:rsidRPr="00545224" w:rsidRDefault="00C02B66" w:rsidP="00F17C1D">
            <w:pPr>
              <w:pStyle w:val="Style39"/>
              <w:widowControl/>
              <w:jc w:val="both"/>
              <w:rPr>
                <w:rStyle w:val="FontStyle71"/>
                <w:rFonts w:ascii="Times New Roman" w:hAnsi="Times New Roman"/>
                <w:b w:val="0"/>
                <w:color w:val="auto"/>
                <w:sz w:val="22"/>
                <w:szCs w:val="22"/>
                <w:lang w:val="en-US" w:eastAsia="en-US"/>
              </w:rPr>
            </w:pPr>
            <w:hyperlink w:anchor="bookmark33" w:history="1">
              <w:r w:rsidR="00F81AD6" w:rsidRPr="00545224">
                <w:rPr>
                  <w:rStyle w:val="FontStyle71"/>
                  <w:rFonts w:ascii="Times New Roman" w:hAnsi="Times New Roman"/>
                  <w:b w:val="0"/>
                  <w:color w:val="auto"/>
                  <w:sz w:val="22"/>
                  <w:szCs w:val="22"/>
                  <w:lang w:val="ru" w:eastAsia="en-US"/>
                </w:rPr>
                <w:t>5.12</w:t>
              </w:r>
            </w:hyperlink>
          </w:p>
          <w:p w14:paraId="25FBC040" w14:textId="77777777"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p>
          <w:p w14:paraId="460B1777" w14:textId="77777777"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p>
          <w:p w14:paraId="328FFD42" w14:textId="77777777" w:rsidR="00F81AD6"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4" w:history="1">
              <w:r w:rsidR="00F81AD6" w:rsidRPr="00545224">
                <w:rPr>
                  <w:rStyle w:val="FontStyle71"/>
                  <w:rFonts w:ascii="Times New Roman" w:hAnsi="Times New Roman" w:cs="Times New Roman"/>
                  <w:b w:val="0"/>
                  <w:color w:val="auto"/>
                  <w:sz w:val="22"/>
                  <w:szCs w:val="22"/>
                  <w:lang w:val="ru" w:eastAsia="en-US"/>
                </w:rPr>
                <w:t>5.13</w:t>
              </w:r>
            </w:hyperlink>
          </w:p>
        </w:tc>
        <w:tc>
          <w:tcPr>
            <w:tcW w:w="1700" w:type="dxa"/>
            <w:tcBorders>
              <w:top w:val="single" w:sz="6" w:space="0" w:color="auto"/>
              <w:left w:val="single" w:sz="6" w:space="0" w:color="auto"/>
              <w:bottom w:val="single" w:sz="6" w:space="0" w:color="auto"/>
              <w:right w:val="single" w:sz="6" w:space="0" w:color="auto"/>
            </w:tcBorders>
          </w:tcPr>
          <w:p w14:paraId="58F39C53" w14:textId="77777777"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Правомочность</w:t>
            </w:r>
          </w:p>
          <w:p w14:paraId="14C103B5" w14:textId="77777777"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Разъяснительное совещание</w:t>
            </w:r>
          </w:p>
          <w:p w14:paraId="4BB7EB47" w14:textId="1977B1AC"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Определение цены </w:t>
            </w:r>
            <w:r w:rsidR="00CA35A5" w:rsidRPr="00545224">
              <w:rPr>
                <w:rStyle w:val="FontStyle71"/>
                <w:rFonts w:ascii="Times New Roman" w:hAnsi="Times New Roman" w:cs="Times New Roman"/>
                <w:b w:val="0"/>
                <w:color w:val="auto"/>
                <w:sz w:val="22"/>
                <w:szCs w:val="22"/>
                <w:lang w:val="ru" w:eastAsia="en-US"/>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p w14:paraId="69C9E94B" w14:textId="77777777"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Внесение изменений в документы</w:t>
            </w:r>
          </w:p>
          <w:p w14:paraId="0207CEAC" w14:textId="1FE7D08E"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Альтернативные </w:t>
            </w:r>
            <w:r w:rsidR="008F1D1E" w:rsidRPr="00545224">
              <w:rPr>
                <w:rStyle w:val="FontStyle71"/>
                <w:rFonts w:ascii="Times New Roman" w:hAnsi="Times New Roman" w:cs="Times New Roman"/>
                <w:b w:val="0"/>
                <w:color w:val="auto"/>
                <w:sz w:val="22"/>
                <w:szCs w:val="22"/>
                <w:lang w:val="ru" w:eastAsia="en-US"/>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w:t>
            </w:r>
          </w:p>
          <w:p w14:paraId="00904998" w14:textId="1B388C7D" w:rsidR="00F81AD6" w:rsidRPr="00545224" w:rsidRDefault="00F81AD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Заявки на</w:t>
            </w:r>
            <w:r w:rsidRPr="00545224">
              <w:rPr>
                <w:rStyle w:val="FontStyle71"/>
                <w:rFonts w:ascii="Times New Roman" w:hAnsi="Times New Roman" w:cs="Times New Roman"/>
                <w:b w:val="0"/>
                <w:color w:val="auto"/>
                <w:sz w:val="22"/>
                <w:szCs w:val="22"/>
                <w:lang w:val="ru" w:eastAsia="en-US"/>
              </w:rPr>
              <w:softHyphen/>
              <w:t xml:space="preserve"> участие в </w:t>
            </w:r>
            <w:r w:rsidR="007570A9" w:rsidRPr="00545224">
              <w:rPr>
                <w:rStyle w:val="FontStyle71"/>
                <w:rFonts w:ascii="Times New Roman" w:hAnsi="Times New Roman" w:cs="Times New Roman"/>
                <w:b w:val="0"/>
                <w:color w:val="auto"/>
                <w:sz w:val="22"/>
                <w:szCs w:val="22"/>
                <w:lang w:val="ru" w:eastAsia="en-US"/>
              </w:rPr>
              <w:t>конкурсе</w:t>
            </w:r>
          </w:p>
        </w:tc>
      </w:tr>
      <w:tr w:rsidR="00E863B8" w:rsidRPr="00545224" w14:paraId="57CDB892" w14:textId="77777777" w:rsidTr="00FB4B75">
        <w:trPr>
          <w:trHeight w:val="3864"/>
          <w:jc w:val="center"/>
        </w:trPr>
        <w:tc>
          <w:tcPr>
            <w:tcW w:w="427" w:type="dxa"/>
            <w:tcBorders>
              <w:top w:val="single" w:sz="6" w:space="0" w:color="auto"/>
              <w:left w:val="single" w:sz="6" w:space="0" w:color="auto"/>
              <w:bottom w:val="nil"/>
              <w:right w:val="single" w:sz="6" w:space="0" w:color="auto"/>
            </w:tcBorders>
          </w:tcPr>
          <w:p w14:paraId="3D0C871E"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w:t>
            </w:r>
          </w:p>
        </w:tc>
        <w:tc>
          <w:tcPr>
            <w:tcW w:w="1417" w:type="dxa"/>
            <w:tcBorders>
              <w:top w:val="single" w:sz="6" w:space="0" w:color="auto"/>
              <w:left w:val="single" w:sz="6" w:space="0" w:color="auto"/>
              <w:bottom w:val="nil"/>
              <w:right w:val="single" w:sz="6" w:space="0" w:color="auto"/>
            </w:tcBorders>
          </w:tcPr>
          <w:p w14:paraId="24A864F0" w14:textId="016142C6"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соответствуют ли </w:t>
            </w:r>
            <w:r w:rsidR="008F1D1E" w:rsidRPr="00545224">
              <w:rPr>
                <w:rStyle w:val="FontStyle71"/>
                <w:rFonts w:ascii="Times New Roman" w:hAnsi="Times New Roman" w:cs="Times New Roman"/>
                <w:b w:val="0"/>
                <w:color w:val="auto"/>
                <w:sz w:val="22"/>
                <w:szCs w:val="22"/>
                <w:lang w:val="ru" w:eastAsia="en-US"/>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требованиям или нет</w:t>
            </w:r>
          </w:p>
        </w:tc>
        <w:tc>
          <w:tcPr>
            <w:tcW w:w="5103" w:type="dxa"/>
            <w:tcBorders>
              <w:top w:val="single" w:sz="6" w:space="0" w:color="auto"/>
              <w:left w:val="single" w:sz="6" w:space="0" w:color="auto"/>
              <w:bottom w:val="nil"/>
              <w:right w:val="single" w:sz="6" w:space="0" w:color="auto"/>
            </w:tcBorders>
          </w:tcPr>
          <w:p w14:paraId="6B351943" w14:textId="0B4B6A0B" w:rsidR="00E863B8" w:rsidRPr="00545224" w:rsidRDefault="00E863B8"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 обеспечен доступ в помещения для проведения инспекций, испытаний и анализа, как это предусмотрено </w:t>
            </w:r>
            <w:r w:rsidR="0070577C" w:rsidRPr="00545224">
              <w:rPr>
                <w:rStyle w:val="FontStyle71"/>
                <w:rFonts w:ascii="Times New Roman" w:hAnsi="Times New Roman"/>
                <w:b w:val="0"/>
                <w:color w:val="auto"/>
                <w:sz w:val="22"/>
                <w:szCs w:val="22"/>
                <w:lang w:val="ru" w:eastAsia="en-US"/>
              </w:rPr>
              <w:t>конкурсной</w:t>
            </w:r>
            <w:r w:rsidRPr="00545224">
              <w:rPr>
                <w:rStyle w:val="FontStyle71"/>
                <w:rFonts w:ascii="Times New Roman" w:hAnsi="Times New Roman"/>
                <w:b w:val="0"/>
                <w:color w:val="auto"/>
                <w:sz w:val="22"/>
                <w:szCs w:val="22"/>
                <w:lang w:val="ru" w:eastAsia="en-US"/>
              </w:rPr>
              <w:t xml:space="preserve"> документацией,</w:t>
            </w:r>
          </w:p>
          <w:p w14:paraId="6F170384" w14:textId="32A766C3" w:rsidR="00E863B8" w:rsidRPr="00545224" w:rsidRDefault="00E863B8"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каждая организация подала только одну заявку</w:t>
            </w:r>
            <w:r w:rsidR="00460A9C" w:rsidRPr="00545224">
              <w:rPr>
                <w:rStyle w:val="FontStyle71"/>
                <w:rFonts w:ascii="Times New Roman" w:hAnsi="Times New Roman"/>
                <w:b w:val="0"/>
                <w:color w:val="auto"/>
                <w:sz w:val="22"/>
                <w:szCs w:val="22"/>
                <w:lang w:val="ru" w:eastAsia="en-US"/>
              </w:rPr>
              <w:t xml:space="preserve"> на участие в конкурсе</w:t>
            </w:r>
            <w:r w:rsidRPr="00545224">
              <w:rPr>
                <w:rStyle w:val="FontStyle71"/>
                <w:rFonts w:ascii="Times New Roman" w:hAnsi="Times New Roman"/>
                <w:b w:val="0"/>
                <w:color w:val="auto"/>
                <w:sz w:val="22"/>
                <w:szCs w:val="22"/>
                <w:lang w:val="ru" w:eastAsia="en-US"/>
              </w:rPr>
              <w:t xml:space="preserve"> или является партнером по совместному предприятию только одной организации, участвующей в </w:t>
            </w:r>
            <w:r w:rsidR="007570A9" w:rsidRPr="00545224">
              <w:rPr>
                <w:rStyle w:val="FontStyle71"/>
                <w:rFonts w:ascii="Times New Roman" w:hAnsi="Times New Roman"/>
                <w:b w:val="0"/>
                <w:color w:val="auto"/>
                <w:sz w:val="22"/>
                <w:szCs w:val="22"/>
                <w:lang w:val="ru" w:eastAsia="en-US"/>
              </w:rPr>
              <w:t>конкурсе</w:t>
            </w:r>
            <w:r w:rsidRPr="00545224">
              <w:rPr>
                <w:rStyle w:val="FontStyle71"/>
                <w:rFonts w:ascii="Times New Roman" w:hAnsi="Times New Roman"/>
                <w:b w:val="0"/>
                <w:color w:val="auto"/>
                <w:sz w:val="22"/>
                <w:szCs w:val="22"/>
                <w:lang w:val="ru" w:eastAsia="en-US"/>
              </w:rPr>
              <w:t>,</w:t>
            </w:r>
          </w:p>
          <w:p w14:paraId="60EED99C" w14:textId="5B1E03D5"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представлено требуемое обеспечение</w:t>
            </w:r>
            <w:r w:rsidR="00CE6750" w:rsidRPr="00545224">
              <w:rPr>
                <w:rStyle w:val="FontStyle71"/>
                <w:rFonts w:ascii="Times New Roman" w:hAnsi="Times New Roman" w:cs="Times New Roman"/>
                <w:b w:val="0"/>
                <w:color w:val="auto"/>
                <w:sz w:val="22"/>
                <w:szCs w:val="22"/>
                <w:lang w:val="ru" w:eastAsia="en-US"/>
              </w:rPr>
              <w:t xml:space="preserve"> заявки на участие в конкурсе</w:t>
            </w:r>
            <w:r w:rsidRPr="00545224">
              <w:rPr>
                <w:rStyle w:val="FontStyle71"/>
                <w:rFonts w:ascii="Times New Roman" w:hAnsi="Times New Roman" w:cs="Times New Roman"/>
                <w:b w:val="0"/>
                <w:color w:val="auto"/>
                <w:sz w:val="22"/>
                <w:szCs w:val="22"/>
                <w:lang w:val="ru" w:eastAsia="en-US"/>
              </w:rPr>
              <w:t>,</w:t>
            </w:r>
          </w:p>
          <w:p w14:paraId="461F1CD9" w14:textId="2985D6AD" w:rsidR="00E863B8" w:rsidRPr="00545224" w:rsidRDefault="00E863B8"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 представлены сертификаты, указанные в </w:t>
            </w:r>
            <w:r w:rsidR="0070577C" w:rsidRPr="00545224">
              <w:rPr>
                <w:rStyle w:val="FontStyle71"/>
                <w:rFonts w:ascii="Times New Roman" w:hAnsi="Times New Roman"/>
                <w:b w:val="0"/>
                <w:color w:val="auto"/>
                <w:sz w:val="22"/>
                <w:szCs w:val="22"/>
                <w:lang w:val="ru" w:eastAsia="en-US"/>
              </w:rPr>
              <w:t>конкурсной</w:t>
            </w:r>
            <w:r w:rsidRPr="00545224">
              <w:rPr>
                <w:rStyle w:val="FontStyle71"/>
                <w:rFonts w:ascii="Times New Roman" w:hAnsi="Times New Roman"/>
                <w:b w:val="0"/>
                <w:color w:val="auto"/>
                <w:sz w:val="22"/>
                <w:szCs w:val="22"/>
                <w:lang w:val="ru" w:eastAsia="en-US"/>
              </w:rPr>
              <w:t xml:space="preserve"> документации, и</w:t>
            </w:r>
          </w:p>
          <w:p w14:paraId="32A28F3E" w14:textId="0E896B97" w:rsidR="00E863B8" w:rsidRPr="00545224" w:rsidRDefault="00E863B8">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 представлены необходимые обеспечение, </w:t>
            </w:r>
            <w:r w:rsidR="00521D67" w:rsidRPr="00545224">
              <w:rPr>
                <w:rStyle w:val="FontStyle71"/>
                <w:rFonts w:ascii="Times New Roman" w:hAnsi="Times New Roman"/>
                <w:b w:val="0"/>
                <w:color w:val="auto"/>
                <w:sz w:val="22"/>
                <w:szCs w:val="22"/>
                <w:lang w:val="ru" w:eastAsia="en-US"/>
              </w:rPr>
              <w:t>залоговые обязательства</w:t>
            </w:r>
            <w:r w:rsidRPr="00545224">
              <w:rPr>
                <w:rStyle w:val="FontStyle71"/>
                <w:rFonts w:ascii="Times New Roman" w:hAnsi="Times New Roman"/>
                <w:b w:val="0"/>
                <w:color w:val="auto"/>
                <w:sz w:val="22"/>
                <w:szCs w:val="22"/>
                <w:lang w:val="ru" w:eastAsia="en-US"/>
              </w:rPr>
              <w:t>, гарантии, полисы и страховые свидетельства.</w:t>
            </w:r>
          </w:p>
        </w:tc>
        <w:tc>
          <w:tcPr>
            <w:tcW w:w="709" w:type="dxa"/>
            <w:tcBorders>
              <w:top w:val="single" w:sz="6" w:space="0" w:color="auto"/>
              <w:left w:val="single" w:sz="6" w:space="0" w:color="auto"/>
              <w:right w:val="single" w:sz="6" w:space="0" w:color="auto"/>
            </w:tcBorders>
          </w:tcPr>
          <w:p w14:paraId="215E1245" w14:textId="77777777" w:rsidR="00E863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8" w:history="1">
              <w:r w:rsidR="00E863B8" w:rsidRPr="00545224">
                <w:rPr>
                  <w:rStyle w:val="FontStyle71"/>
                  <w:rFonts w:ascii="Times New Roman" w:hAnsi="Times New Roman" w:cs="Times New Roman"/>
                  <w:b w:val="0"/>
                  <w:color w:val="auto"/>
                  <w:sz w:val="22"/>
                  <w:szCs w:val="22"/>
                  <w:lang w:val="ru" w:eastAsia="en-US"/>
                </w:rPr>
                <w:t>5.19</w:t>
              </w:r>
            </w:hyperlink>
          </w:p>
          <w:p w14:paraId="30EFA541"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p>
          <w:p w14:paraId="74A36D53"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p>
          <w:p w14:paraId="3CA60AA1" w14:textId="77777777" w:rsidR="00E863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4" w:history="1">
              <w:r w:rsidR="00E863B8" w:rsidRPr="00545224">
                <w:rPr>
                  <w:rStyle w:val="FontStyle71"/>
                  <w:rFonts w:ascii="Times New Roman" w:hAnsi="Times New Roman" w:cs="Times New Roman"/>
                  <w:b w:val="0"/>
                  <w:color w:val="auto"/>
                  <w:sz w:val="22"/>
                  <w:szCs w:val="22"/>
                  <w:lang w:val="ru" w:eastAsia="en-US"/>
                </w:rPr>
                <w:t>5.13</w:t>
              </w:r>
            </w:hyperlink>
          </w:p>
          <w:p w14:paraId="48F29788" w14:textId="77777777" w:rsidR="00E863B8" w:rsidRPr="00545224" w:rsidRDefault="00E863B8" w:rsidP="00F17C1D">
            <w:pPr>
              <w:pStyle w:val="Style23"/>
              <w:widowControl/>
              <w:jc w:val="both"/>
              <w:rPr>
                <w:rStyle w:val="FontStyle71"/>
                <w:rFonts w:ascii="Times New Roman" w:hAnsi="Times New Roman" w:cs="Times New Roman"/>
                <w:b w:val="0"/>
                <w:color w:val="auto"/>
                <w:sz w:val="22"/>
                <w:szCs w:val="22"/>
                <w:lang w:eastAsia="en-US"/>
              </w:rPr>
            </w:pPr>
          </w:p>
          <w:p w14:paraId="1DAC1C77" w14:textId="77777777" w:rsidR="00E863B8" w:rsidRPr="00545224" w:rsidRDefault="00E863B8" w:rsidP="00F17C1D">
            <w:pPr>
              <w:pStyle w:val="Style23"/>
              <w:widowControl/>
              <w:jc w:val="both"/>
              <w:rPr>
                <w:rStyle w:val="FontStyle71"/>
                <w:rFonts w:ascii="Times New Roman" w:hAnsi="Times New Roman" w:cs="Times New Roman"/>
                <w:b w:val="0"/>
                <w:color w:val="auto"/>
                <w:sz w:val="22"/>
                <w:szCs w:val="22"/>
                <w:lang w:eastAsia="en-US"/>
              </w:rPr>
            </w:pPr>
          </w:p>
          <w:p w14:paraId="6ECCD5D2" w14:textId="77777777" w:rsidR="00E863B8" w:rsidRPr="00545224" w:rsidRDefault="00C02B66" w:rsidP="00F17C1D">
            <w:pPr>
              <w:pStyle w:val="Style23"/>
              <w:widowControl/>
              <w:jc w:val="both"/>
              <w:rPr>
                <w:rStyle w:val="FontStyle71"/>
                <w:rFonts w:ascii="Times New Roman" w:hAnsi="Times New Roman" w:cs="Times New Roman"/>
                <w:b w:val="0"/>
                <w:color w:val="auto"/>
                <w:sz w:val="22"/>
                <w:szCs w:val="22"/>
                <w:lang w:eastAsia="en-US"/>
              </w:rPr>
            </w:pPr>
            <w:hyperlink w:anchor="bookmark37" w:history="1">
              <w:r w:rsidR="00E863B8" w:rsidRPr="00545224">
                <w:rPr>
                  <w:rStyle w:val="FontStyle71"/>
                  <w:rFonts w:ascii="Times New Roman" w:hAnsi="Times New Roman" w:cs="Times New Roman"/>
                  <w:b w:val="0"/>
                  <w:color w:val="auto"/>
                  <w:sz w:val="22"/>
                  <w:szCs w:val="22"/>
                  <w:lang w:val="ru" w:eastAsia="en-US"/>
                </w:rPr>
                <w:t xml:space="preserve">5.13.3 </w:t>
              </w:r>
            </w:hyperlink>
          </w:p>
          <w:p w14:paraId="4333DC44" w14:textId="77777777" w:rsidR="00E863B8" w:rsidRPr="00545224" w:rsidRDefault="00E863B8" w:rsidP="00F17C1D">
            <w:pPr>
              <w:pStyle w:val="Style23"/>
              <w:widowControl/>
              <w:jc w:val="both"/>
              <w:rPr>
                <w:rStyle w:val="FontStyle71"/>
                <w:rFonts w:ascii="Times New Roman" w:hAnsi="Times New Roman" w:cs="Times New Roman"/>
                <w:b w:val="0"/>
                <w:color w:val="auto"/>
                <w:sz w:val="22"/>
                <w:szCs w:val="22"/>
                <w:lang w:eastAsia="en-US"/>
              </w:rPr>
            </w:pPr>
          </w:p>
          <w:p w14:paraId="3795E3A9" w14:textId="77777777" w:rsidR="00E863B8" w:rsidRPr="00545224" w:rsidRDefault="00C02B66" w:rsidP="00F17C1D">
            <w:pPr>
              <w:pStyle w:val="Style23"/>
              <w:widowControl/>
              <w:jc w:val="both"/>
              <w:rPr>
                <w:rStyle w:val="FontStyle71"/>
                <w:rFonts w:ascii="Times New Roman" w:hAnsi="Times New Roman" w:cs="Times New Roman"/>
                <w:b w:val="0"/>
                <w:color w:val="auto"/>
                <w:sz w:val="22"/>
                <w:szCs w:val="22"/>
                <w:lang w:val="en-US" w:eastAsia="en-US"/>
              </w:rPr>
            </w:pPr>
            <w:hyperlink w:anchor="bookmark38" w:history="1">
              <w:r w:rsidR="00E863B8" w:rsidRPr="00545224">
                <w:rPr>
                  <w:rStyle w:val="FontStyle71"/>
                  <w:rFonts w:ascii="Times New Roman" w:hAnsi="Times New Roman" w:cs="Times New Roman"/>
                  <w:b w:val="0"/>
                  <w:color w:val="auto"/>
                  <w:sz w:val="22"/>
                  <w:szCs w:val="22"/>
                  <w:lang w:val="ru" w:eastAsia="en-US"/>
                </w:rPr>
                <w:t>5.13.4</w:t>
              </w:r>
            </w:hyperlink>
          </w:p>
          <w:p w14:paraId="0C4BA4C3" w14:textId="77777777" w:rsidR="00E863B8" w:rsidRPr="00545224" w:rsidRDefault="00E863B8" w:rsidP="00F17C1D">
            <w:pPr>
              <w:pStyle w:val="Style26"/>
              <w:jc w:val="both"/>
              <w:rPr>
                <w:rStyle w:val="FontStyle71"/>
                <w:rFonts w:ascii="Times New Roman" w:hAnsi="Times New Roman" w:cs="Times New Roman"/>
                <w:b w:val="0"/>
                <w:color w:val="auto"/>
                <w:sz w:val="22"/>
                <w:szCs w:val="22"/>
                <w:lang w:eastAsia="en-US"/>
              </w:rPr>
            </w:pPr>
          </w:p>
          <w:p w14:paraId="4CFC8290" w14:textId="77777777" w:rsidR="00E863B8" w:rsidRPr="00545224" w:rsidRDefault="00C02B66" w:rsidP="00F17C1D">
            <w:pPr>
              <w:pStyle w:val="Style26"/>
              <w:jc w:val="both"/>
              <w:rPr>
                <w:rStyle w:val="FontStyle71"/>
                <w:rFonts w:ascii="Times New Roman" w:hAnsi="Times New Roman" w:cs="Times New Roman"/>
                <w:b w:val="0"/>
                <w:color w:val="auto"/>
                <w:sz w:val="22"/>
                <w:szCs w:val="22"/>
                <w:lang w:val="en-US" w:eastAsia="en-US"/>
              </w:rPr>
            </w:pPr>
            <w:hyperlink w:anchor="bookmark49" w:history="1">
              <w:r w:rsidR="00E863B8" w:rsidRPr="00545224">
                <w:rPr>
                  <w:rStyle w:val="FontStyle71"/>
                  <w:rFonts w:ascii="Times New Roman" w:hAnsi="Times New Roman" w:cs="Times New Roman"/>
                  <w:b w:val="0"/>
                  <w:color w:val="auto"/>
                  <w:sz w:val="22"/>
                  <w:szCs w:val="22"/>
                  <w:lang w:val="ru" w:eastAsia="en-US"/>
                </w:rPr>
                <w:t>5.20</w:t>
              </w:r>
            </w:hyperlink>
          </w:p>
        </w:tc>
        <w:tc>
          <w:tcPr>
            <w:tcW w:w="1700" w:type="dxa"/>
            <w:tcBorders>
              <w:top w:val="single" w:sz="6" w:space="0" w:color="auto"/>
              <w:left w:val="single" w:sz="6" w:space="0" w:color="auto"/>
              <w:bottom w:val="nil"/>
              <w:right w:val="single" w:sz="6" w:space="0" w:color="auto"/>
            </w:tcBorders>
          </w:tcPr>
          <w:p w14:paraId="0E29B139"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Проверки, испытания и анализ</w:t>
            </w:r>
          </w:p>
          <w:p w14:paraId="70808230" w14:textId="48F130EF"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Заявки на</w:t>
            </w:r>
            <w:r w:rsidRPr="00545224">
              <w:rPr>
                <w:rStyle w:val="FontStyle71"/>
                <w:rFonts w:ascii="Times New Roman" w:hAnsi="Times New Roman" w:cs="Times New Roman"/>
                <w:b w:val="0"/>
                <w:color w:val="auto"/>
                <w:sz w:val="22"/>
                <w:szCs w:val="22"/>
                <w:lang w:val="ru" w:eastAsia="en-US"/>
              </w:rPr>
              <w:softHyphen/>
              <w:t xml:space="preserve"> участие в </w:t>
            </w:r>
            <w:r w:rsidR="007570A9" w:rsidRPr="00545224">
              <w:rPr>
                <w:rStyle w:val="FontStyle71"/>
                <w:rFonts w:ascii="Times New Roman" w:hAnsi="Times New Roman" w:cs="Times New Roman"/>
                <w:b w:val="0"/>
                <w:color w:val="auto"/>
                <w:sz w:val="22"/>
                <w:szCs w:val="22"/>
                <w:lang w:val="ru" w:eastAsia="en-US"/>
              </w:rPr>
              <w:t>конкурсе</w:t>
            </w:r>
          </w:p>
          <w:p w14:paraId="0D0F6B45" w14:textId="5AB95F1C" w:rsidR="00E863B8" w:rsidRPr="00545224" w:rsidRDefault="00332873" w:rsidP="00F17C1D">
            <w:pPr>
              <w:pStyle w:val="Style26"/>
              <w:widowControl/>
              <w:jc w:val="both"/>
              <w:rPr>
                <w:rStyle w:val="FontStyle71"/>
                <w:rFonts w:ascii="Times New Roman" w:hAnsi="Times New Roman" w:cs="Times New Roman"/>
                <w:b w:val="0"/>
                <w:color w:val="auto"/>
                <w:spacing w:val="-4"/>
                <w:sz w:val="22"/>
                <w:szCs w:val="22"/>
                <w:lang w:eastAsia="en-US"/>
              </w:rPr>
            </w:pPr>
            <w:r w:rsidRPr="00545224">
              <w:rPr>
                <w:rStyle w:val="FontStyle71"/>
                <w:rFonts w:ascii="Times New Roman" w:hAnsi="Times New Roman" w:cs="Times New Roman"/>
                <w:b w:val="0"/>
                <w:color w:val="auto"/>
                <w:spacing w:val="-4"/>
                <w:sz w:val="22"/>
                <w:szCs w:val="22"/>
                <w:lang w:val="ru" w:eastAsia="en-US"/>
              </w:rPr>
              <w:t>О</w:t>
            </w:r>
            <w:r w:rsidR="00E863B8" w:rsidRPr="00545224">
              <w:rPr>
                <w:rStyle w:val="FontStyle71"/>
                <w:rFonts w:ascii="Times New Roman" w:hAnsi="Times New Roman" w:cs="Times New Roman"/>
                <w:b w:val="0"/>
                <w:color w:val="auto"/>
                <w:spacing w:val="-4"/>
                <w:sz w:val="22"/>
                <w:szCs w:val="22"/>
                <w:lang w:val="ru" w:eastAsia="en-US"/>
              </w:rPr>
              <w:t>беспечени</w:t>
            </w:r>
            <w:r w:rsidRPr="00545224">
              <w:rPr>
                <w:rStyle w:val="FontStyle71"/>
                <w:rFonts w:ascii="Times New Roman" w:hAnsi="Times New Roman" w:cs="Times New Roman"/>
                <w:b w:val="0"/>
                <w:color w:val="auto"/>
                <w:spacing w:val="-4"/>
                <w:sz w:val="22"/>
                <w:szCs w:val="22"/>
                <w:lang w:val="ru" w:eastAsia="en-US"/>
              </w:rPr>
              <w:t>е заявки на участие в конкуре</w:t>
            </w:r>
          </w:p>
          <w:p w14:paraId="2392E50C"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Включение сертификатов</w:t>
            </w:r>
          </w:p>
          <w:p w14:paraId="5569D2ED" w14:textId="14829DC6" w:rsidR="00E863B8" w:rsidRPr="00545224" w:rsidRDefault="00E863B8">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Предоставление обеспечения, </w:t>
            </w:r>
            <w:r w:rsidR="00521D67" w:rsidRPr="00545224">
              <w:rPr>
                <w:rStyle w:val="FontStyle71"/>
                <w:rFonts w:ascii="Times New Roman" w:hAnsi="Times New Roman" w:cs="Times New Roman"/>
                <w:b w:val="0"/>
                <w:color w:val="auto"/>
                <w:sz w:val="22"/>
                <w:szCs w:val="22"/>
                <w:lang w:val="ru" w:eastAsia="en-US"/>
              </w:rPr>
              <w:t>залоговых обязательств</w:t>
            </w:r>
            <w:r w:rsidRPr="00545224">
              <w:rPr>
                <w:rStyle w:val="FontStyle71"/>
                <w:rFonts w:ascii="Times New Roman" w:hAnsi="Times New Roman" w:cs="Times New Roman"/>
                <w:b w:val="0"/>
                <w:color w:val="auto"/>
                <w:sz w:val="22"/>
                <w:szCs w:val="22"/>
                <w:lang w:val="ru" w:eastAsia="en-US"/>
              </w:rPr>
              <w:t>, полисов и т.д.</w:t>
            </w:r>
          </w:p>
        </w:tc>
      </w:tr>
    </w:tbl>
    <w:p w14:paraId="7998F0A6" w14:textId="77777777" w:rsidR="00A54631" w:rsidRPr="00545224" w:rsidRDefault="00A54631" w:rsidP="00A54631">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С.1</w:t>
      </w:r>
    </w:p>
    <w:p w14:paraId="3F867CDE" w14:textId="77777777" w:rsidR="00A54631" w:rsidRPr="00545224" w:rsidRDefault="00A54631" w:rsidP="00A54631">
      <w:pPr>
        <w:rPr>
          <w:rFonts w:ascii="Times New Roman" w:hAnsi="Times New Roman" w:cs="Times New Roman"/>
        </w:rPr>
      </w:pPr>
    </w:p>
    <w:tbl>
      <w:tblPr>
        <w:tblW w:w="9356" w:type="dxa"/>
        <w:jc w:val="center"/>
        <w:tblLayout w:type="fixed"/>
        <w:tblCellMar>
          <w:left w:w="40" w:type="dxa"/>
          <w:right w:w="40" w:type="dxa"/>
        </w:tblCellMar>
        <w:tblLook w:val="04A0" w:firstRow="1" w:lastRow="0" w:firstColumn="1" w:lastColumn="0" w:noHBand="0" w:noVBand="1"/>
      </w:tblPr>
      <w:tblGrid>
        <w:gridCol w:w="427"/>
        <w:gridCol w:w="1559"/>
        <w:gridCol w:w="4961"/>
        <w:gridCol w:w="851"/>
        <w:gridCol w:w="1558"/>
      </w:tblGrid>
      <w:tr w:rsidR="00A54631" w:rsidRPr="00545224" w14:paraId="0F852407" w14:textId="77777777" w:rsidTr="00F17C1D">
        <w:trPr>
          <w:trHeight w:val="494"/>
          <w:jc w:val="center"/>
        </w:trPr>
        <w:tc>
          <w:tcPr>
            <w:tcW w:w="6947" w:type="dxa"/>
            <w:gridSpan w:val="3"/>
            <w:tcBorders>
              <w:top w:val="single" w:sz="6" w:space="0" w:color="auto"/>
              <w:left w:val="single" w:sz="6" w:space="0" w:color="auto"/>
              <w:bottom w:val="single" w:sz="6" w:space="0" w:color="auto"/>
              <w:right w:val="single" w:sz="6" w:space="0" w:color="auto"/>
            </w:tcBorders>
            <w:vAlign w:val="center"/>
          </w:tcPr>
          <w:p w14:paraId="25713415"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02E7BE88"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подпункты в настоящем стандарте</w:t>
            </w:r>
          </w:p>
        </w:tc>
      </w:tr>
      <w:tr w:rsidR="00A54631" w:rsidRPr="00545224" w14:paraId="3E4DFDBF" w14:textId="77777777" w:rsidTr="00F17C1D">
        <w:trPr>
          <w:trHeight w:val="307"/>
          <w:jc w:val="center"/>
        </w:trPr>
        <w:tc>
          <w:tcPr>
            <w:tcW w:w="427" w:type="dxa"/>
            <w:tcBorders>
              <w:top w:val="single" w:sz="6" w:space="0" w:color="auto"/>
              <w:left w:val="single" w:sz="6" w:space="0" w:color="auto"/>
              <w:bottom w:val="double" w:sz="4" w:space="0" w:color="auto"/>
              <w:right w:val="single" w:sz="6" w:space="0" w:color="auto"/>
            </w:tcBorders>
          </w:tcPr>
          <w:p w14:paraId="01C3D201"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559" w:type="dxa"/>
            <w:tcBorders>
              <w:top w:val="single" w:sz="6" w:space="0" w:color="auto"/>
              <w:left w:val="single" w:sz="6" w:space="0" w:color="auto"/>
              <w:bottom w:val="double" w:sz="4" w:space="0" w:color="auto"/>
              <w:right w:val="single" w:sz="6" w:space="0" w:color="auto"/>
            </w:tcBorders>
          </w:tcPr>
          <w:p w14:paraId="505C0FFB"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4961" w:type="dxa"/>
            <w:tcBorders>
              <w:top w:val="single" w:sz="6" w:space="0" w:color="auto"/>
              <w:left w:val="single" w:sz="6" w:space="0" w:color="auto"/>
              <w:bottom w:val="double" w:sz="4" w:space="0" w:color="auto"/>
              <w:right w:val="single" w:sz="6" w:space="0" w:color="auto"/>
            </w:tcBorders>
          </w:tcPr>
          <w:p w14:paraId="76DE030C"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851" w:type="dxa"/>
            <w:tcBorders>
              <w:top w:val="single" w:sz="6" w:space="0" w:color="auto"/>
              <w:left w:val="single" w:sz="6" w:space="0" w:color="auto"/>
              <w:bottom w:val="double" w:sz="4" w:space="0" w:color="auto"/>
              <w:right w:val="single" w:sz="6" w:space="0" w:color="auto"/>
            </w:tcBorders>
          </w:tcPr>
          <w:p w14:paraId="3E27E5A9"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558" w:type="dxa"/>
            <w:tcBorders>
              <w:top w:val="single" w:sz="6" w:space="0" w:color="auto"/>
              <w:left w:val="single" w:sz="6" w:space="0" w:color="auto"/>
              <w:bottom w:val="double" w:sz="4" w:space="0" w:color="auto"/>
              <w:right w:val="single" w:sz="6" w:space="0" w:color="auto"/>
            </w:tcBorders>
          </w:tcPr>
          <w:p w14:paraId="1BA25971"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E863B8" w:rsidRPr="00545224" w14:paraId="3F13297B" w14:textId="77777777" w:rsidTr="00E863B8">
        <w:trPr>
          <w:trHeight w:val="965"/>
          <w:jc w:val="center"/>
        </w:trPr>
        <w:tc>
          <w:tcPr>
            <w:tcW w:w="427" w:type="dxa"/>
            <w:tcBorders>
              <w:top w:val="nil"/>
              <w:left w:val="single" w:sz="6" w:space="0" w:color="auto"/>
              <w:bottom w:val="nil"/>
              <w:right w:val="single" w:sz="6" w:space="0" w:color="auto"/>
            </w:tcBorders>
          </w:tcPr>
          <w:p w14:paraId="0A2E9727" w14:textId="77777777" w:rsidR="00E863B8" w:rsidRPr="00545224" w:rsidRDefault="00E863B8" w:rsidP="00F17C1D">
            <w:pPr>
              <w:widowControl/>
              <w:rPr>
                <w:rStyle w:val="FontStyle71"/>
                <w:rFonts w:ascii="Times New Roman" w:hAnsi="Times New Roman" w:cs="Times New Roman"/>
                <w:b w:val="0"/>
                <w:color w:val="auto"/>
                <w:sz w:val="22"/>
                <w:szCs w:val="22"/>
                <w:lang w:eastAsia="en-US"/>
              </w:rPr>
            </w:pPr>
          </w:p>
          <w:p w14:paraId="38696C0A" w14:textId="77777777" w:rsidR="00E863B8" w:rsidRPr="00545224" w:rsidRDefault="00E863B8" w:rsidP="00F17C1D">
            <w:pPr>
              <w:widowControl/>
              <w:rPr>
                <w:rStyle w:val="FontStyle71"/>
                <w:rFonts w:ascii="Times New Roman" w:hAnsi="Times New Roman" w:cs="Times New Roman"/>
                <w:b w:val="0"/>
                <w:color w:val="auto"/>
                <w:sz w:val="22"/>
                <w:szCs w:val="22"/>
                <w:lang w:eastAsia="en-US"/>
              </w:rPr>
            </w:pPr>
          </w:p>
        </w:tc>
        <w:tc>
          <w:tcPr>
            <w:tcW w:w="1559" w:type="dxa"/>
            <w:tcBorders>
              <w:top w:val="nil"/>
              <w:left w:val="single" w:sz="6" w:space="0" w:color="auto"/>
              <w:bottom w:val="nil"/>
              <w:right w:val="single" w:sz="6" w:space="0" w:color="auto"/>
            </w:tcBorders>
          </w:tcPr>
          <w:p w14:paraId="3F62904D" w14:textId="77777777" w:rsidR="00E863B8" w:rsidRPr="00545224" w:rsidRDefault="00E863B8" w:rsidP="00F17C1D">
            <w:pPr>
              <w:widowControl/>
              <w:rPr>
                <w:rStyle w:val="FontStyle71"/>
                <w:rFonts w:ascii="Times New Roman" w:hAnsi="Times New Roman" w:cs="Times New Roman"/>
                <w:b w:val="0"/>
                <w:color w:val="auto"/>
                <w:sz w:val="22"/>
                <w:szCs w:val="22"/>
                <w:lang w:eastAsia="en-US"/>
              </w:rPr>
            </w:pPr>
          </w:p>
          <w:p w14:paraId="4346BD8D" w14:textId="77777777" w:rsidR="00E863B8" w:rsidRPr="00545224" w:rsidRDefault="00E863B8" w:rsidP="00F17C1D">
            <w:pPr>
              <w:widowControl/>
              <w:rPr>
                <w:rStyle w:val="FontStyle71"/>
                <w:rFonts w:ascii="Times New Roman" w:hAnsi="Times New Roman" w:cs="Times New Roman"/>
                <w:b w:val="0"/>
                <w:color w:val="auto"/>
                <w:sz w:val="22"/>
                <w:szCs w:val="22"/>
                <w:lang w:eastAsia="en-US"/>
              </w:rPr>
            </w:pPr>
          </w:p>
        </w:tc>
        <w:tc>
          <w:tcPr>
            <w:tcW w:w="4961" w:type="dxa"/>
            <w:tcBorders>
              <w:top w:val="single" w:sz="6" w:space="0" w:color="auto"/>
              <w:left w:val="single" w:sz="6" w:space="0" w:color="auto"/>
              <w:bottom w:val="single" w:sz="6" w:space="0" w:color="auto"/>
              <w:right w:val="single" w:sz="6" w:space="0" w:color="auto"/>
            </w:tcBorders>
          </w:tcPr>
          <w:p w14:paraId="0BE2B36D"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2) Выявить области несоответствия срокам, условиям и объему работ и определить, является ли какое-либо отклонение существенным, используя испытание на существенное отклонение, приведенное в п. </w:t>
            </w:r>
            <w:hyperlink w:anchor="bookmark62" w:history="1">
              <w:r w:rsidRPr="00545224">
                <w:rPr>
                  <w:rStyle w:val="FontStyle71"/>
                  <w:rFonts w:ascii="Times New Roman" w:hAnsi="Times New Roman" w:cs="Times New Roman"/>
                  <w:b w:val="0"/>
                  <w:color w:val="auto"/>
                  <w:sz w:val="22"/>
                  <w:szCs w:val="22"/>
                  <w:lang w:val="ru" w:eastAsia="en-US"/>
                </w:rPr>
                <w:t>6.8</w:t>
              </w:r>
            </w:hyperlink>
            <w:r w:rsidRPr="00545224">
              <w:rPr>
                <w:rStyle w:val="FontStyle71"/>
                <w:rFonts w:ascii="Times New Roman" w:hAnsi="Times New Roman" w:cs="Times New Roman"/>
                <w:b w:val="0"/>
                <w:color w:val="auto"/>
                <w:sz w:val="22"/>
                <w:szCs w:val="22"/>
                <w:lang w:val="ru" w:eastAsia="en-US"/>
              </w:rPr>
              <w:t>.</w:t>
            </w:r>
          </w:p>
        </w:tc>
        <w:tc>
          <w:tcPr>
            <w:tcW w:w="851" w:type="dxa"/>
            <w:tcBorders>
              <w:top w:val="single" w:sz="6" w:space="0" w:color="auto"/>
              <w:left w:val="single" w:sz="6" w:space="0" w:color="auto"/>
              <w:bottom w:val="single" w:sz="6" w:space="0" w:color="auto"/>
              <w:right w:val="single" w:sz="6" w:space="0" w:color="auto"/>
            </w:tcBorders>
          </w:tcPr>
          <w:p w14:paraId="130A10FA" w14:textId="77777777" w:rsidR="00E863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2" w:history="1">
              <w:r w:rsidR="00E863B8" w:rsidRPr="00545224">
                <w:rPr>
                  <w:rStyle w:val="FontStyle71"/>
                  <w:rFonts w:ascii="Times New Roman" w:hAnsi="Times New Roman" w:cs="Times New Roman"/>
                  <w:b w:val="0"/>
                  <w:color w:val="auto"/>
                  <w:sz w:val="22"/>
                  <w:szCs w:val="22"/>
                  <w:lang w:val="ru" w:eastAsia="en-US"/>
                </w:rPr>
                <w:t>6.8</w:t>
              </w:r>
            </w:hyperlink>
          </w:p>
        </w:tc>
        <w:tc>
          <w:tcPr>
            <w:tcW w:w="1558" w:type="dxa"/>
            <w:tcBorders>
              <w:top w:val="single" w:sz="6" w:space="0" w:color="auto"/>
              <w:left w:val="single" w:sz="6" w:space="0" w:color="auto"/>
              <w:bottom w:val="single" w:sz="6" w:space="0" w:color="auto"/>
              <w:right w:val="single" w:sz="6" w:space="0" w:color="auto"/>
            </w:tcBorders>
          </w:tcPr>
          <w:p w14:paraId="0439F907"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Проверка соответствия</w:t>
            </w:r>
            <w:r w:rsidRPr="00545224">
              <w:rPr>
                <w:rStyle w:val="FontStyle71"/>
                <w:rFonts w:ascii="Times New Roman" w:hAnsi="Times New Roman" w:cs="Times New Roman"/>
                <w:b w:val="0"/>
                <w:color w:val="auto"/>
                <w:sz w:val="22"/>
                <w:szCs w:val="22"/>
                <w:lang w:val="ru" w:eastAsia="en-US"/>
              </w:rPr>
              <w:softHyphen/>
              <w:t xml:space="preserve"> требованиям</w:t>
            </w:r>
          </w:p>
        </w:tc>
      </w:tr>
      <w:tr w:rsidR="00E863B8" w:rsidRPr="00545224" w14:paraId="2FB617DB" w14:textId="77777777" w:rsidTr="00E863B8">
        <w:trPr>
          <w:trHeight w:val="744"/>
          <w:jc w:val="center"/>
        </w:trPr>
        <w:tc>
          <w:tcPr>
            <w:tcW w:w="427" w:type="dxa"/>
            <w:tcBorders>
              <w:top w:val="nil"/>
              <w:left w:val="single" w:sz="6" w:space="0" w:color="auto"/>
              <w:bottom w:val="nil"/>
              <w:right w:val="single" w:sz="6" w:space="0" w:color="auto"/>
            </w:tcBorders>
          </w:tcPr>
          <w:p w14:paraId="5D2B2667"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5B6D2BA3"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1559" w:type="dxa"/>
            <w:tcBorders>
              <w:top w:val="nil"/>
              <w:left w:val="single" w:sz="6" w:space="0" w:color="auto"/>
              <w:bottom w:val="nil"/>
              <w:right w:val="single" w:sz="6" w:space="0" w:color="auto"/>
            </w:tcBorders>
          </w:tcPr>
          <w:p w14:paraId="062FED7A"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77B60BF4"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4961" w:type="dxa"/>
            <w:tcBorders>
              <w:top w:val="single" w:sz="6" w:space="0" w:color="auto"/>
              <w:left w:val="single" w:sz="6" w:space="0" w:color="auto"/>
              <w:bottom w:val="single" w:sz="6" w:space="0" w:color="auto"/>
              <w:right w:val="single" w:sz="6" w:space="0" w:color="auto"/>
            </w:tcBorders>
          </w:tcPr>
          <w:p w14:paraId="1DF5770B" w14:textId="386F2B7A"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3) Проанализировать все оговорки, сделанные к предложению, и определить, являются ли какие-либо из них существенными, используя испытание на существенную оговорку, приведенное в </w:t>
            </w:r>
            <w:hyperlink w:anchor="bookmark62" w:history="1">
              <w:r w:rsidRPr="00545224">
                <w:rPr>
                  <w:rStyle w:val="FontStyle71"/>
                  <w:rFonts w:ascii="Times New Roman" w:hAnsi="Times New Roman" w:cs="Times New Roman"/>
                  <w:b w:val="0"/>
                  <w:color w:val="auto"/>
                  <w:sz w:val="22"/>
                  <w:szCs w:val="22"/>
                  <w:lang w:val="ru" w:eastAsia="en-US"/>
                </w:rPr>
                <w:t>6.8</w:t>
              </w:r>
            </w:hyperlink>
            <w:r w:rsidRPr="00545224">
              <w:rPr>
                <w:rStyle w:val="FontStyle71"/>
                <w:rFonts w:ascii="Times New Roman" w:hAnsi="Times New Roman" w:cs="Times New Roman"/>
                <w:b w:val="0"/>
                <w:color w:val="auto"/>
                <w:sz w:val="22"/>
                <w:szCs w:val="22"/>
                <w:lang w:val="ru" w:eastAsia="en-US"/>
              </w:rPr>
              <w:t>.</w:t>
            </w:r>
          </w:p>
        </w:tc>
        <w:tc>
          <w:tcPr>
            <w:tcW w:w="851" w:type="dxa"/>
            <w:tcBorders>
              <w:top w:val="single" w:sz="6" w:space="0" w:color="auto"/>
              <w:left w:val="single" w:sz="6" w:space="0" w:color="auto"/>
              <w:bottom w:val="single" w:sz="6" w:space="0" w:color="auto"/>
              <w:right w:val="single" w:sz="6" w:space="0" w:color="auto"/>
            </w:tcBorders>
          </w:tcPr>
          <w:p w14:paraId="6CE4ADF2" w14:textId="77777777" w:rsidR="00E863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2" w:history="1">
              <w:r w:rsidR="00E863B8" w:rsidRPr="00545224">
                <w:rPr>
                  <w:rStyle w:val="FontStyle71"/>
                  <w:rFonts w:ascii="Times New Roman" w:hAnsi="Times New Roman" w:cs="Times New Roman"/>
                  <w:b w:val="0"/>
                  <w:color w:val="auto"/>
                  <w:sz w:val="22"/>
                  <w:szCs w:val="22"/>
                  <w:lang w:val="ru" w:eastAsia="en-US"/>
                </w:rPr>
                <w:t>6.8</w:t>
              </w:r>
            </w:hyperlink>
          </w:p>
        </w:tc>
        <w:tc>
          <w:tcPr>
            <w:tcW w:w="1558" w:type="dxa"/>
            <w:tcBorders>
              <w:top w:val="single" w:sz="6" w:space="0" w:color="auto"/>
              <w:left w:val="single" w:sz="6" w:space="0" w:color="auto"/>
              <w:bottom w:val="single" w:sz="6" w:space="0" w:color="auto"/>
              <w:right w:val="single" w:sz="6" w:space="0" w:color="auto"/>
            </w:tcBorders>
          </w:tcPr>
          <w:p w14:paraId="1BF20BA9"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Проверка соответствия</w:t>
            </w:r>
            <w:r w:rsidRPr="00545224">
              <w:rPr>
                <w:rStyle w:val="FontStyle71"/>
                <w:rFonts w:ascii="Times New Roman" w:hAnsi="Times New Roman" w:cs="Times New Roman"/>
                <w:b w:val="0"/>
                <w:color w:val="auto"/>
                <w:sz w:val="22"/>
                <w:szCs w:val="22"/>
                <w:lang w:val="ru" w:eastAsia="en-US"/>
              </w:rPr>
              <w:softHyphen/>
              <w:t xml:space="preserve"> требованиям</w:t>
            </w:r>
          </w:p>
        </w:tc>
      </w:tr>
      <w:tr w:rsidR="00E863B8" w:rsidRPr="00545224" w14:paraId="44758CBC" w14:textId="77777777" w:rsidTr="00E863B8">
        <w:trPr>
          <w:trHeight w:val="2578"/>
          <w:jc w:val="center"/>
        </w:trPr>
        <w:tc>
          <w:tcPr>
            <w:tcW w:w="427" w:type="dxa"/>
            <w:tcBorders>
              <w:top w:val="nil"/>
              <w:left w:val="single" w:sz="6" w:space="0" w:color="auto"/>
              <w:bottom w:val="nil"/>
              <w:right w:val="single" w:sz="6" w:space="0" w:color="auto"/>
            </w:tcBorders>
          </w:tcPr>
          <w:p w14:paraId="77BDEEA4"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4C7911B9"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1559" w:type="dxa"/>
            <w:tcBorders>
              <w:top w:val="nil"/>
              <w:left w:val="single" w:sz="6" w:space="0" w:color="auto"/>
              <w:bottom w:val="nil"/>
              <w:right w:val="single" w:sz="6" w:space="0" w:color="auto"/>
            </w:tcBorders>
          </w:tcPr>
          <w:p w14:paraId="5BA9C1B1"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1A789B30"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4961" w:type="dxa"/>
            <w:tcBorders>
              <w:top w:val="single" w:sz="6" w:space="0" w:color="auto"/>
              <w:left w:val="single" w:sz="6" w:space="0" w:color="auto"/>
              <w:bottom w:val="single" w:sz="6" w:space="0" w:color="auto"/>
              <w:right w:val="single" w:sz="6" w:space="0" w:color="auto"/>
            </w:tcBorders>
          </w:tcPr>
          <w:p w14:paraId="1FE64BE4" w14:textId="71EB7E48"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4) Объявить </w:t>
            </w:r>
            <w:r w:rsidR="008F1D1E" w:rsidRPr="00545224">
              <w:rPr>
                <w:rStyle w:val="FontStyle71"/>
                <w:rFonts w:ascii="Times New Roman" w:hAnsi="Times New Roman" w:cs="Times New Roman"/>
                <w:b w:val="0"/>
                <w:color w:val="auto"/>
                <w:sz w:val="22"/>
                <w:szCs w:val="22"/>
                <w:lang w:val="ru" w:eastAsia="en-US"/>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не отвечающими требованиям и отклонить их как таковые, если они</w:t>
            </w:r>
            <w:r w:rsidR="00B54CF1" w:rsidRPr="00545224">
              <w:rPr>
                <w:rStyle w:val="FontStyle71"/>
                <w:rFonts w:ascii="Times New Roman" w:hAnsi="Times New Roman" w:cs="Times New Roman"/>
                <w:b w:val="0"/>
                <w:color w:val="auto"/>
                <w:sz w:val="22"/>
                <w:szCs w:val="22"/>
                <w:lang w:val="ru" w:eastAsia="en-US"/>
              </w:rPr>
              <w:t>:</w:t>
            </w:r>
          </w:p>
          <w:p w14:paraId="60FA404B" w14:textId="725889B0" w:rsidR="00E863B8" w:rsidRPr="00545224" w:rsidRDefault="00820CF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E863B8" w:rsidRPr="00545224">
              <w:rPr>
                <w:rStyle w:val="FontStyle71"/>
                <w:rFonts w:ascii="Times New Roman" w:hAnsi="Times New Roman" w:cs="Times New Roman"/>
                <w:b w:val="0"/>
                <w:color w:val="auto"/>
                <w:sz w:val="22"/>
                <w:szCs w:val="22"/>
                <w:lang w:val="ru" w:eastAsia="en-US"/>
              </w:rPr>
              <w:t xml:space="preserve"> не соответствуют требованиям пункта 1 выше</w:t>
            </w:r>
            <w:r w:rsidR="00B54CF1" w:rsidRPr="00545224">
              <w:rPr>
                <w:rStyle w:val="FontStyle71"/>
                <w:rFonts w:ascii="Times New Roman" w:hAnsi="Times New Roman" w:cs="Times New Roman"/>
                <w:b w:val="0"/>
                <w:color w:val="auto"/>
                <w:sz w:val="22"/>
                <w:szCs w:val="22"/>
                <w:lang w:val="ru" w:eastAsia="en-US"/>
              </w:rPr>
              <w:t>;</w:t>
            </w:r>
          </w:p>
          <w:p w14:paraId="7B816E9C" w14:textId="49A716C1" w:rsidR="00E863B8" w:rsidRPr="00545224" w:rsidRDefault="00820CF1"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w:t>
            </w:r>
            <w:r w:rsidR="00E863B8" w:rsidRPr="00545224">
              <w:rPr>
                <w:rStyle w:val="FontStyle71"/>
                <w:rFonts w:ascii="Times New Roman" w:hAnsi="Times New Roman"/>
                <w:b w:val="0"/>
                <w:color w:val="auto"/>
                <w:sz w:val="22"/>
                <w:szCs w:val="22"/>
                <w:lang w:val="ru" w:eastAsia="en-US"/>
              </w:rPr>
              <w:t xml:space="preserve"> не предоставили запрошенную дополнительную информацию в установленный срок (см. </w:t>
            </w:r>
            <w:hyperlink w:anchor="bookmark47" w:history="1">
              <w:r w:rsidR="00E863B8" w:rsidRPr="00545224">
                <w:rPr>
                  <w:rStyle w:val="FontStyle71"/>
                  <w:rFonts w:ascii="Times New Roman" w:hAnsi="Times New Roman"/>
                  <w:b w:val="0"/>
                  <w:color w:val="auto"/>
                  <w:sz w:val="22"/>
                  <w:szCs w:val="22"/>
                  <w:lang w:val="ru" w:eastAsia="en-US"/>
                </w:rPr>
                <w:t>5.18</w:t>
              </w:r>
            </w:hyperlink>
            <w:r w:rsidR="00B54CF1" w:rsidRPr="00545224">
              <w:rPr>
                <w:rStyle w:val="FontStyle71"/>
                <w:rFonts w:ascii="Times New Roman" w:hAnsi="Times New Roman"/>
                <w:b w:val="0"/>
                <w:color w:val="auto"/>
                <w:sz w:val="22"/>
                <w:szCs w:val="22"/>
                <w:lang w:val="ru" w:eastAsia="en-US"/>
              </w:rPr>
              <w:t>);</w:t>
            </w:r>
          </w:p>
          <w:p w14:paraId="2F7D500F" w14:textId="2A20C0A8" w:rsidR="00E863B8" w:rsidRPr="00545224" w:rsidRDefault="00820CF1" w:rsidP="00F17C1D">
            <w:pPr>
              <w:pStyle w:val="Style33"/>
              <w:widowControl/>
              <w:jc w:val="both"/>
              <w:rPr>
                <w:rStyle w:val="FontStyle71"/>
                <w:rFonts w:ascii="Times New Roman" w:hAnsi="Times New Roman"/>
                <w:b w:val="0"/>
                <w:color w:val="auto"/>
                <w:sz w:val="22"/>
                <w:szCs w:val="22"/>
                <w:lang w:val="ru" w:eastAsia="en-US"/>
              </w:rPr>
            </w:pPr>
            <w:r w:rsidRPr="00545224">
              <w:rPr>
                <w:rStyle w:val="FontStyle71"/>
                <w:rFonts w:ascii="Times New Roman" w:hAnsi="Times New Roman"/>
                <w:b w:val="0"/>
                <w:color w:val="auto"/>
                <w:sz w:val="22"/>
                <w:szCs w:val="22"/>
                <w:lang w:val="ru" w:eastAsia="en-US"/>
              </w:rPr>
              <w:t>-</w:t>
            </w:r>
            <w:r w:rsidR="00E863B8" w:rsidRPr="00545224">
              <w:rPr>
                <w:rStyle w:val="FontStyle71"/>
                <w:rFonts w:ascii="Times New Roman" w:hAnsi="Times New Roman"/>
                <w:b w:val="0"/>
                <w:color w:val="auto"/>
                <w:sz w:val="22"/>
                <w:szCs w:val="22"/>
                <w:lang w:val="ru" w:eastAsia="en-US"/>
              </w:rPr>
              <w:t xml:space="preserve"> не имеют подписанной и заполненной формы предложения и принятия</w:t>
            </w:r>
            <w:r w:rsidR="00B54CF1" w:rsidRPr="00545224">
              <w:rPr>
                <w:rStyle w:val="FontStyle71"/>
                <w:rFonts w:ascii="Times New Roman" w:hAnsi="Times New Roman"/>
                <w:b w:val="0"/>
                <w:color w:val="auto"/>
                <w:sz w:val="22"/>
                <w:szCs w:val="22"/>
                <w:lang w:val="ru" w:eastAsia="en-US"/>
              </w:rPr>
              <w:t>;</w:t>
            </w:r>
          </w:p>
          <w:p w14:paraId="75750CD0" w14:textId="4DC7345A" w:rsidR="00E863B8" w:rsidRPr="00545224" w:rsidRDefault="00820CF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E863B8" w:rsidRPr="00545224">
              <w:rPr>
                <w:rStyle w:val="FontStyle71"/>
                <w:rFonts w:ascii="Times New Roman" w:hAnsi="Times New Roman" w:cs="Times New Roman"/>
                <w:b w:val="0"/>
                <w:color w:val="auto"/>
                <w:sz w:val="22"/>
                <w:szCs w:val="22"/>
                <w:lang w:val="ru" w:eastAsia="en-US"/>
              </w:rPr>
              <w:t xml:space="preserve"> содержат существенные отклонения или оговорки.</w:t>
            </w:r>
          </w:p>
        </w:tc>
        <w:tc>
          <w:tcPr>
            <w:tcW w:w="851" w:type="dxa"/>
            <w:tcBorders>
              <w:top w:val="single" w:sz="6" w:space="0" w:color="auto"/>
              <w:left w:val="single" w:sz="6" w:space="0" w:color="auto"/>
              <w:bottom w:val="single" w:sz="6" w:space="0" w:color="auto"/>
              <w:right w:val="single" w:sz="6" w:space="0" w:color="auto"/>
            </w:tcBorders>
          </w:tcPr>
          <w:p w14:paraId="26797EB3" w14:textId="77777777" w:rsidR="00E863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2" w:history="1">
              <w:r w:rsidR="00E863B8" w:rsidRPr="00545224">
                <w:rPr>
                  <w:rStyle w:val="FontStyle71"/>
                  <w:rFonts w:ascii="Times New Roman" w:hAnsi="Times New Roman" w:cs="Times New Roman"/>
                  <w:b w:val="0"/>
                  <w:color w:val="auto"/>
                  <w:sz w:val="22"/>
                  <w:szCs w:val="22"/>
                  <w:lang w:val="ru" w:eastAsia="en-US"/>
                </w:rPr>
                <w:t>6.8</w:t>
              </w:r>
            </w:hyperlink>
          </w:p>
        </w:tc>
        <w:tc>
          <w:tcPr>
            <w:tcW w:w="1558" w:type="dxa"/>
            <w:tcBorders>
              <w:top w:val="single" w:sz="6" w:space="0" w:color="auto"/>
              <w:left w:val="single" w:sz="6" w:space="0" w:color="auto"/>
              <w:bottom w:val="single" w:sz="6" w:space="0" w:color="auto"/>
              <w:right w:val="single" w:sz="6" w:space="0" w:color="auto"/>
            </w:tcBorders>
          </w:tcPr>
          <w:p w14:paraId="1DFE6BAD" w14:textId="6E303EBA"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Проверка соответствия требованиям</w:t>
            </w:r>
          </w:p>
        </w:tc>
      </w:tr>
      <w:tr w:rsidR="00E863B8" w:rsidRPr="00545224" w14:paraId="792D8D6F" w14:textId="77777777" w:rsidTr="00E863B8">
        <w:trPr>
          <w:trHeight w:val="523"/>
          <w:jc w:val="center"/>
        </w:trPr>
        <w:tc>
          <w:tcPr>
            <w:tcW w:w="427" w:type="dxa"/>
            <w:tcBorders>
              <w:top w:val="nil"/>
              <w:left w:val="single" w:sz="6" w:space="0" w:color="auto"/>
              <w:bottom w:val="single" w:sz="6" w:space="0" w:color="auto"/>
              <w:right w:val="single" w:sz="6" w:space="0" w:color="auto"/>
            </w:tcBorders>
          </w:tcPr>
          <w:p w14:paraId="6CA4EDAC"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0E3ED679"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1559" w:type="dxa"/>
            <w:tcBorders>
              <w:top w:val="nil"/>
              <w:left w:val="single" w:sz="6" w:space="0" w:color="auto"/>
              <w:bottom w:val="single" w:sz="6" w:space="0" w:color="auto"/>
              <w:right w:val="single" w:sz="6" w:space="0" w:color="auto"/>
            </w:tcBorders>
          </w:tcPr>
          <w:p w14:paraId="1BB6A485"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48D23D82"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4961" w:type="dxa"/>
            <w:tcBorders>
              <w:top w:val="single" w:sz="6" w:space="0" w:color="auto"/>
              <w:left w:val="single" w:sz="6" w:space="0" w:color="auto"/>
              <w:bottom w:val="single" w:sz="6" w:space="0" w:color="auto"/>
              <w:right w:val="single" w:sz="6" w:space="0" w:color="auto"/>
            </w:tcBorders>
          </w:tcPr>
          <w:p w14:paraId="448E9119" w14:textId="458BBF01" w:rsidR="00E863B8" w:rsidRPr="00545224" w:rsidRDefault="00E863B8">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5) Указать причины признания </w:t>
            </w:r>
            <w:r w:rsidR="00521D67" w:rsidRPr="00545224">
              <w:rPr>
                <w:rStyle w:val="FontStyle71"/>
                <w:rFonts w:ascii="Times New Roman" w:hAnsi="Times New Roman" w:cs="Times New Roman"/>
                <w:b w:val="0"/>
                <w:color w:val="auto"/>
                <w:sz w:val="22"/>
                <w:szCs w:val="22"/>
                <w:lang w:val="ru" w:eastAsia="en-US"/>
              </w:rPr>
              <w:t xml:space="preserve">заявки на участие в конкурсе </w:t>
            </w:r>
            <w:r w:rsidRPr="00545224">
              <w:rPr>
                <w:rStyle w:val="FontStyle71"/>
                <w:rFonts w:ascii="Times New Roman" w:hAnsi="Times New Roman" w:cs="Times New Roman"/>
                <w:b w:val="0"/>
                <w:color w:val="auto"/>
                <w:sz w:val="22"/>
                <w:szCs w:val="22"/>
                <w:lang w:val="ru" w:eastAsia="en-US"/>
              </w:rPr>
              <w:t>несоответствующей требованиям.</w:t>
            </w:r>
          </w:p>
        </w:tc>
        <w:tc>
          <w:tcPr>
            <w:tcW w:w="851" w:type="dxa"/>
            <w:tcBorders>
              <w:top w:val="single" w:sz="6" w:space="0" w:color="auto"/>
              <w:left w:val="single" w:sz="6" w:space="0" w:color="auto"/>
              <w:bottom w:val="single" w:sz="6" w:space="0" w:color="auto"/>
              <w:right w:val="single" w:sz="6" w:space="0" w:color="auto"/>
            </w:tcBorders>
          </w:tcPr>
          <w:p w14:paraId="2C614300" w14:textId="77777777" w:rsidR="00E863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2" w:history="1">
              <w:r w:rsidR="00E863B8" w:rsidRPr="00545224">
                <w:rPr>
                  <w:rStyle w:val="FontStyle71"/>
                  <w:rFonts w:ascii="Times New Roman" w:hAnsi="Times New Roman" w:cs="Times New Roman"/>
                  <w:b w:val="0"/>
                  <w:color w:val="auto"/>
                  <w:sz w:val="22"/>
                  <w:szCs w:val="22"/>
                  <w:lang w:val="ru" w:eastAsia="en-US"/>
                </w:rPr>
                <w:t>6.8</w:t>
              </w:r>
            </w:hyperlink>
          </w:p>
        </w:tc>
        <w:tc>
          <w:tcPr>
            <w:tcW w:w="1558" w:type="dxa"/>
            <w:tcBorders>
              <w:top w:val="single" w:sz="6" w:space="0" w:color="auto"/>
              <w:left w:val="single" w:sz="6" w:space="0" w:color="auto"/>
              <w:bottom w:val="single" w:sz="6" w:space="0" w:color="auto"/>
              <w:right w:val="single" w:sz="6" w:space="0" w:color="auto"/>
            </w:tcBorders>
          </w:tcPr>
          <w:p w14:paraId="2A542574"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Проверка соответствия требованиям</w:t>
            </w:r>
          </w:p>
        </w:tc>
      </w:tr>
      <w:tr w:rsidR="00E863B8" w:rsidRPr="00545224" w14:paraId="1DBCB31A" w14:textId="77777777" w:rsidTr="00E863B8">
        <w:trPr>
          <w:trHeight w:val="1186"/>
          <w:jc w:val="center"/>
        </w:trPr>
        <w:tc>
          <w:tcPr>
            <w:tcW w:w="427" w:type="dxa"/>
            <w:tcBorders>
              <w:top w:val="single" w:sz="6" w:space="0" w:color="auto"/>
              <w:left w:val="single" w:sz="6" w:space="0" w:color="auto"/>
              <w:bottom w:val="nil"/>
              <w:right w:val="single" w:sz="6" w:space="0" w:color="auto"/>
            </w:tcBorders>
          </w:tcPr>
          <w:p w14:paraId="6397C14D"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4</w:t>
            </w:r>
          </w:p>
        </w:tc>
        <w:tc>
          <w:tcPr>
            <w:tcW w:w="1559" w:type="dxa"/>
            <w:tcBorders>
              <w:top w:val="single" w:sz="6" w:space="0" w:color="auto"/>
              <w:left w:val="single" w:sz="6" w:space="0" w:color="auto"/>
              <w:bottom w:val="nil"/>
              <w:right w:val="single" w:sz="6" w:space="0" w:color="auto"/>
            </w:tcBorders>
          </w:tcPr>
          <w:p w14:paraId="4FDF890E" w14:textId="1D2B5844"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Оценка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tc>
        <w:tc>
          <w:tcPr>
            <w:tcW w:w="4961" w:type="dxa"/>
            <w:tcBorders>
              <w:top w:val="single" w:sz="6" w:space="0" w:color="auto"/>
              <w:left w:val="single" w:sz="6" w:space="0" w:color="auto"/>
              <w:bottom w:val="single" w:sz="6" w:space="0" w:color="auto"/>
              <w:right w:val="single" w:sz="6" w:space="0" w:color="auto"/>
            </w:tcBorders>
          </w:tcPr>
          <w:p w14:paraId="4D99AF02" w14:textId="22E5E672"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1) Определить параметры, включенные в документы, подлежащие возврату, которые влияют на финансовое предложение, и количественно оценить их влияние на финансовое предложение, например, стоимость жизненного цикла, период действия </w:t>
            </w:r>
            <w:r w:rsidR="00482C80" w:rsidRPr="00545224">
              <w:rPr>
                <w:rStyle w:val="FontStyle71"/>
                <w:rFonts w:ascii="Times New Roman" w:hAnsi="Times New Roman" w:cs="Times New Roman"/>
                <w:b w:val="0"/>
                <w:color w:val="auto"/>
                <w:sz w:val="22"/>
                <w:szCs w:val="22"/>
                <w:lang w:val="ru" w:eastAsia="en-US"/>
              </w:rPr>
              <w:t>договора</w:t>
            </w:r>
            <w:r w:rsidRPr="00545224">
              <w:rPr>
                <w:rStyle w:val="FontStyle71"/>
                <w:rFonts w:ascii="Times New Roman" w:hAnsi="Times New Roman" w:cs="Times New Roman"/>
                <w:b w:val="0"/>
                <w:color w:val="auto"/>
                <w:sz w:val="22"/>
                <w:szCs w:val="22"/>
                <w:lang w:val="ru" w:eastAsia="en-US"/>
              </w:rPr>
              <w:t>, требование о повышении цены и т.д.</w:t>
            </w:r>
          </w:p>
        </w:tc>
        <w:tc>
          <w:tcPr>
            <w:tcW w:w="851" w:type="dxa"/>
            <w:tcBorders>
              <w:top w:val="single" w:sz="6" w:space="0" w:color="auto"/>
              <w:left w:val="single" w:sz="6" w:space="0" w:color="auto"/>
              <w:bottom w:val="single" w:sz="6" w:space="0" w:color="auto"/>
              <w:right w:val="single" w:sz="6" w:space="0" w:color="auto"/>
            </w:tcBorders>
          </w:tcPr>
          <w:p w14:paraId="1BDBC029" w14:textId="77777777" w:rsidR="00E863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7" w:history="1">
              <w:r w:rsidR="00E863B8" w:rsidRPr="00545224">
                <w:rPr>
                  <w:rStyle w:val="FontStyle71"/>
                  <w:rFonts w:ascii="Times New Roman" w:hAnsi="Times New Roman" w:cs="Times New Roman"/>
                  <w:b w:val="0"/>
                  <w:color w:val="auto"/>
                  <w:sz w:val="22"/>
                  <w:szCs w:val="22"/>
                  <w:lang w:val="ru" w:eastAsia="en-US"/>
                </w:rPr>
                <w:t>6.11.1</w:t>
              </w:r>
            </w:hyperlink>
          </w:p>
        </w:tc>
        <w:tc>
          <w:tcPr>
            <w:tcW w:w="1558" w:type="dxa"/>
            <w:tcBorders>
              <w:top w:val="single" w:sz="6" w:space="0" w:color="auto"/>
              <w:left w:val="single" w:sz="6" w:space="0" w:color="auto"/>
              <w:bottom w:val="single" w:sz="6" w:space="0" w:color="auto"/>
              <w:right w:val="single" w:sz="6" w:space="0" w:color="auto"/>
            </w:tcBorders>
          </w:tcPr>
          <w:p w14:paraId="5867B5F7"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Общие сведения</w:t>
            </w:r>
          </w:p>
        </w:tc>
      </w:tr>
      <w:tr w:rsidR="00E863B8" w:rsidRPr="00545224" w14:paraId="720BE5C1" w14:textId="77777777" w:rsidTr="00E863B8">
        <w:trPr>
          <w:trHeight w:val="523"/>
          <w:jc w:val="center"/>
        </w:trPr>
        <w:tc>
          <w:tcPr>
            <w:tcW w:w="427" w:type="dxa"/>
            <w:tcBorders>
              <w:top w:val="nil"/>
              <w:left w:val="single" w:sz="6" w:space="0" w:color="auto"/>
              <w:bottom w:val="nil"/>
              <w:right w:val="single" w:sz="6" w:space="0" w:color="auto"/>
            </w:tcBorders>
          </w:tcPr>
          <w:p w14:paraId="6B2FB546"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204A2D8D"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1559" w:type="dxa"/>
            <w:tcBorders>
              <w:top w:val="nil"/>
              <w:left w:val="single" w:sz="6" w:space="0" w:color="auto"/>
              <w:bottom w:val="nil"/>
              <w:right w:val="single" w:sz="6" w:space="0" w:color="auto"/>
            </w:tcBorders>
          </w:tcPr>
          <w:p w14:paraId="58C23C15"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2E87E4DF"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4961" w:type="dxa"/>
            <w:tcBorders>
              <w:top w:val="single" w:sz="6" w:space="0" w:color="auto"/>
              <w:left w:val="single" w:sz="6" w:space="0" w:color="auto"/>
              <w:bottom w:val="single" w:sz="6" w:space="0" w:color="auto"/>
              <w:right w:val="single" w:sz="6" w:space="0" w:color="auto"/>
            </w:tcBorders>
          </w:tcPr>
          <w:p w14:paraId="2E64006D" w14:textId="68C670AA"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2) Свести все </w:t>
            </w:r>
            <w:r w:rsidR="008F1D1E" w:rsidRPr="00545224">
              <w:rPr>
                <w:rStyle w:val="FontStyle71"/>
                <w:rFonts w:ascii="Times New Roman" w:hAnsi="Times New Roman" w:cs="Times New Roman"/>
                <w:b w:val="0"/>
                <w:color w:val="auto"/>
                <w:sz w:val="22"/>
                <w:szCs w:val="22"/>
                <w:lang w:val="ru" w:eastAsia="en-US"/>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к общей базе, т.е. к сравнительным предложениям.</w:t>
            </w:r>
          </w:p>
        </w:tc>
        <w:tc>
          <w:tcPr>
            <w:tcW w:w="851" w:type="dxa"/>
            <w:tcBorders>
              <w:top w:val="single" w:sz="6" w:space="0" w:color="auto"/>
              <w:left w:val="single" w:sz="6" w:space="0" w:color="auto"/>
              <w:bottom w:val="single" w:sz="6" w:space="0" w:color="auto"/>
              <w:right w:val="single" w:sz="6" w:space="0" w:color="auto"/>
            </w:tcBorders>
          </w:tcPr>
          <w:p w14:paraId="4D711F07" w14:textId="77777777" w:rsidR="00E863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7" w:history="1">
              <w:r w:rsidR="00E863B8" w:rsidRPr="00545224">
                <w:rPr>
                  <w:rStyle w:val="FontStyle71"/>
                  <w:rFonts w:ascii="Times New Roman" w:hAnsi="Times New Roman" w:cs="Times New Roman"/>
                  <w:b w:val="0"/>
                  <w:color w:val="auto"/>
                  <w:sz w:val="22"/>
                  <w:szCs w:val="22"/>
                  <w:lang w:val="ru" w:eastAsia="en-US"/>
                </w:rPr>
                <w:t>6.11.1</w:t>
              </w:r>
            </w:hyperlink>
          </w:p>
        </w:tc>
        <w:tc>
          <w:tcPr>
            <w:tcW w:w="1558" w:type="dxa"/>
            <w:tcBorders>
              <w:top w:val="single" w:sz="6" w:space="0" w:color="auto"/>
              <w:left w:val="single" w:sz="6" w:space="0" w:color="auto"/>
              <w:bottom w:val="single" w:sz="6" w:space="0" w:color="auto"/>
              <w:right w:val="single" w:sz="6" w:space="0" w:color="auto"/>
            </w:tcBorders>
          </w:tcPr>
          <w:p w14:paraId="07C029AF"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Общие сведения</w:t>
            </w:r>
          </w:p>
        </w:tc>
      </w:tr>
      <w:tr w:rsidR="00E863B8" w:rsidRPr="00545224" w14:paraId="400AFBC9" w14:textId="77777777" w:rsidTr="00E863B8">
        <w:trPr>
          <w:trHeight w:val="523"/>
          <w:jc w:val="center"/>
        </w:trPr>
        <w:tc>
          <w:tcPr>
            <w:tcW w:w="427" w:type="dxa"/>
            <w:tcBorders>
              <w:top w:val="nil"/>
              <w:left w:val="single" w:sz="6" w:space="0" w:color="auto"/>
              <w:bottom w:val="nil"/>
              <w:right w:val="single" w:sz="6" w:space="0" w:color="auto"/>
            </w:tcBorders>
          </w:tcPr>
          <w:p w14:paraId="4D7A0C62"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5E39DB66"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1559" w:type="dxa"/>
            <w:tcBorders>
              <w:top w:val="nil"/>
              <w:left w:val="single" w:sz="6" w:space="0" w:color="auto"/>
              <w:bottom w:val="nil"/>
              <w:right w:val="single" w:sz="6" w:space="0" w:color="auto"/>
            </w:tcBorders>
          </w:tcPr>
          <w:p w14:paraId="6CA2C30D"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3B21B240"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4961" w:type="dxa"/>
            <w:tcBorders>
              <w:top w:val="single" w:sz="6" w:space="0" w:color="auto"/>
              <w:left w:val="single" w:sz="6" w:space="0" w:color="auto"/>
              <w:bottom w:val="single" w:sz="6" w:space="0" w:color="auto"/>
              <w:right w:val="single" w:sz="6" w:space="0" w:color="auto"/>
            </w:tcBorders>
          </w:tcPr>
          <w:p w14:paraId="16C003B7" w14:textId="1FDD0E04" w:rsidR="00E863B8" w:rsidRPr="00545224" w:rsidRDefault="00E863B8">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3) Оценить обоснованность финансовых предложений и отклонять все </w:t>
            </w:r>
            <w:r w:rsidR="00521D67" w:rsidRPr="00545224">
              <w:rPr>
                <w:rStyle w:val="FontStyle71"/>
                <w:rFonts w:ascii="Times New Roman" w:hAnsi="Times New Roman" w:cs="Times New Roman"/>
                <w:b w:val="0"/>
                <w:color w:val="auto"/>
                <w:sz w:val="22"/>
                <w:szCs w:val="22"/>
                <w:lang w:val="ru"/>
              </w:rPr>
              <w:t>конкурсные ценовые</w:t>
            </w:r>
            <w:r w:rsidR="00521D67" w:rsidRPr="00545224">
              <w:rPr>
                <w:rStyle w:val="FontStyle71"/>
                <w:rFonts w:ascii="Times New Roman" w:hAnsi="Times New Roman" w:cs="Times New Roman"/>
                <w:b w:val="0"/>
                <w:color w:val="auto"/>
                <w:sz w:val="22"/>
                <w:szCs w:val="22"/>
                <w:lang w:val="ru" w:eastAsia="en-US"/>
              </w:rPr>
              <w:t xml:space="preserve"> </w:t>
            </w:r>
            <w:r w:rsidRPr="00545224">
              <w:rPr>
                <w:rStyle w:val="FontStyle71"/>
                <w:rFonts w:ascii="Times New Roman" w:hAnsi="Times New Roman" w:cs="Times New Roman"/>
                <w:b w:val="0"/>
                <w:color w:val="auto"/>
                <w:sz w:val="22"/>
                <w:szCs w:val="22"/>
                <w:lang w:val="ru" w:eastAsia="en-US"/>
              </w:rPr>
              <w:t>предложения с нереальными финансовыми предложениями.</w:t>
            </w:r>
          </w:p>
        </w:tc>
        <w:tc>
          <w:tcPr>
            <w:tcW w:w="851" w:type="dxa"/>
            <w:tcBorders>
              <w:top w:val="single" w:sz="6" w:space="0" w:color="auto"/>
              <w:left w:val="single" w:sz="6" w:space="0" w:color="auto"/>
              <w:bottom w:val="single" w:sz="6" w:space="0" w:color="auto"/>
              <w:right w:val="single" w:sz="6" w:space="0" w:color="auto"/>
            </w:tcBorders>
          </w:tcPr>
          <w:p w14:paraId="5F5B3B60" w14:textId="77777777" w:rsidR="00E863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7" w:history="1">
              <w:r w:rsidR="00E863B8" w:rsidRPr="00545224">
                <w:rPr>
                  <w:rStyle w:val="FontStyle71"/>
                  <w:rFonts w:ascii="Times New Roman" w:hAnsi="Times New Roman" w:cs="Times New Roman"/>
                  <w:b w:val="0"/>
                  <w:color w:val="auto"/>
                  <w:sz w:val="22"/>
                  <w:szCs w:val="22"/>
                  <w:lang w:val="ru" w:eastAsia="en-US"/>
                </w:rPr>
                <w:t>6.11.1</w:t>
              </w:r>
            </w:hyperlink>
          </w:p>
        </w:tc>
        <w:tc>
          <w:tcPr>
            <w:tcW w:w="1558" w:type="dxa"/>
            <w:tcBorders>
              <w:top w:val="single" w:sz="6" w:space="0" w:color="auto"/>
              <w:left w:val="single" w:sz="6" w:space="0" w:color="auto"/>
              <w:bottom w:val="single" w:sz="6" w:space="0" w:color="auto"/>
              <w:right w:val="single" w:sz="6" w:space="0" w:color="auto"/>
            </w:tcBorders>
          </w:tcPr>
          <w:p w14:paraId="4A01BF0C"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Общие сведения</w:t>
            </w:r>
          </w:p>
        </w:tc>
      </w:tr>
      <w:tr w:rsidR="00E863B8" w:rsidRPr="00545224" w14:paraId="1B961EBE" w14:textId="77777777" w:rsidTr="00E863B8">
        <w:trPr>
          <w:trHeight w:val="1181"/>
          <w:jc w:val="center"/>
        </w:trPr>
        <w:tc>
          <w:tcPr>
            <w:tcW w:w="427" w:type="dxa"/>
            <w:tcBorders>
              <w:top w:val="nil"/>
              <w:left w:val="single" w:sz="6" w:space="0" w:color="auto"/>
              <w:bottom w:val="nil"/>
              <w:right w:val="single" w:sz="6" w:space="0" w:color="auto"/>
            </w:tcBorders>
          </w:tcPr>
          <w:p w14:paraId="006A325A"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051A627E"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1559" w:type="dxa"/>
            <w:tcBorders>
              <w:top w:val="nil"/>
              <w:left w:val="single" w:sz="6" w:space="0" w:color="auto"/>
              <w:bottom w:val="nil"/>
              <w:right w:val="single" w:sz="6" w:space="0" w:color="auto"/>
            </w:tcBorders>
          </w:tcPr>
          <w:p w14:paraId="60412D4D"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3F73CAC8"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4961" w:type="dxa"/>
            <w:tcBorders>
              <w:top w:val="single" w:sz="6" w:space="0" w:color="auto"/>
              <w:left w:val="single" w:sz="6" w:space="0" w:color="auto"/>
              <w:bottom w:val="single" w:sz="6" w:space="0" w:color="auto"/>
              <w:right w:val="single" w:sz="6" w:space="0" w:color="auto"/>
            </w:tcBorders>
          </w:tcPr>
          <w:p w14:paraId="58373325" w14:textId="74B4E59E" w:rsidR="00E863B8" w:rsidRPr="00545224" w:rsidRDefault="00E863B8" w:rsidP="00A61B10">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4) Подтвердить, что участники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имеют право на </w:t>
            </w:r>
            <w:r w:rsidR="00521D67" w:rsidRPr="00545224">
              <w:rPr>
                <w:rStyle w:val="FontStyle71"/>
                <w:rFonts w:ascii="Times New Roman" w:hAnsi="Times New Roman" w:cs="Times New Roman"/>
                <w:b w:val="0"/>
                <w:color w:val="auto"/>
                <w:sz w:val="22"/>
                <w:szCs w:val="22"/>
                <w:lang w:val="ru" w:eastAsia="en-US"/>
              </w:rPr>
              <w:t>преимущественные права</w:t>
            </w:r>
            <w:r w:rsidRPr="00545224">
              <w:rPr>
                <w:rStyle w:val="FontStyle71"/>
                <w:rFonts w:ascii="Times New Roman" w:hAnsi="Times New Roman" w:cs="Times New Roman"/>
                <w:b w:val="0"/>
                <w:color w:val="auto"/>
                <w:sz w:val="22"/>
                <w:szCs w:val="22"/>
                <w:lang w:val="ru" w:eastAsia="en-US"/>
              </w:rPr>
              <w:t xml:space="preserve">, заявленные в графике </w:t>
            </w:r>
            <w:r w:rsidR="00521D67" w:rsidRPr="00545224">
              <w:rPr>
                <w:rStyle w:val="FontStyle71"/>
                <w:rFonts w:ascii="Times New Roman" w:hAnsi="Times New Roman" w:cs="Times New Roman"/>
                <w:b w:val="0"/>
                <w:color w:val="auto"/>
                <w:sz w:val="22"/>
                <w:szCs w:val="22"/>
                <w:lang w:val="ru" w:eastAsia="en-US"/>
              </w:rPr>
              <w:t>преимущественных прав</w:t>
            </w:r>
            <w:r w:rsidRPr="00545224">
              <w:rPr>
                <w:rStyle w:val="FontStyle71"/>
                <w:rFonts w:ascii="Times New Roman" w:hAnsi="Times New Roman" w:cs="Times New Roman"/>
                <w:b w:val="0"/>
                <w:color w:val="auto"/>
                <w:sz w:val="22"/>
                <w:szCs w:val="22"/>
                <w:lang w:val="ru" w:eastAsia="en-US"/>
              </w:rPr>
              <w:t xml:space="preserve"> </w:t>
            </w:r>
            <w:r w:rsidR="00524252" w:rsidRPr="00545224">
              <w:rPr>
                <w:rStyle w:val="FontStyle71"/>
                <w:rFonts w:ascii="Times New Roman" w:hAnsi="Times New Roman" w:cs="Times New Roman"/>
                <w:b w:val="0"/>
                <w:color w:val="auto"/>
                <w:sz w:val="22"/>
                <w:szCs w:val="22"/>
                <w:lang w:val="ru" w:eastAsia="en-US"/>
              </w:rPr>
              <w:t>и (или)</w:t>
            </w:r>
            <w:r w:rsidRPr="00545224">
              <w:rPr>
                <w:rStyle w:val="FontStyle71"/>
                <w:rFonts w:ascii="Times New Roman" w:hAnsi="Times New Roman" w:cs="Times New Roman"/>
                <w:b w:val="0"/>
                <w:color w:val="auto"/>
                <w:sz w:val="22"/>
                <w:szCs w:val="22"/>
                <w:lang w:val="ru" w:eastAsia="en-US"/>
              </w:rPr>
              <w:t xml:space="preserve"> обоснованность цели участия в </w:t>
            </w:r>
            <w:r w:rsidR="00332873" w:rsidRPr="00545224">
              <w:rPr>
                <w:rStyle w:val="FontStyle71"/>
                <w:rFonts w:ascii="Times New Roman" w:hAnsi="Times New Roman" w:cs="Times New Roman"/>
                <w:b w:val="0"/>
                <w:color w:val="auto"/>
                <w:sz w:val="22"/>
                <w:szCs w:val="22"/>
                <w:lang w:val="ru" w:eastAsia="en-US"/>
              </w:rPr>
              <w:t>договор</w:t>
            </w:r>
            <w:r w:rsidRPr="00545224">
              <w:rPr>
                <w:rStyle w:val="FontStyle71"/>
                <w:rFonts w:ascii="Times New Roman" w:hAnsi="Times New Roman" w:cs="Times New Roman"/>
                <w:b w:val="0"/>
                <w:color w:val="auto"/>
                <w:sz w:val="22"/>
                <w:szCs w:val="22"/>
                <w:lang w:val="ru" w:eastAsia="en-US"/>
              </w:rPr>
              <w:t>е. (</w:t>
            </w:r>
            <w:r w:rsidR="00521D67" w:rsidRPr="00545224">
              <w:rPr>
                <w:rStyle w:val="FontStyle71"/>
                <w:rFonts w:ascii="Times New Roman" w:hAnsi="Times New Roman" w:cs="Times New Roman"/>
                <w:b w:val="0"/>
                <w:color w:val="auto"/>
                <w:sz w:val="22"/>
                <w:szCs w:val="22"/>
                <w:lang w:val="ru" w:eastAsia="en-US"/>
              </w:rPr>
              <w:t xml:space="preserve">Преимущественные права </w:t>
            </w:r>
            <w:r w:rsidRPr="00545224">
              <w:rPr>
                <w:rStyle w:val="FontStyle71"/>
                <w:rFonts w:ascii="Times New Roman" w:hAnsi="Times New Roman" w:cs="Times New Roman"/>
                <w:b w:val="0"/>
                <w:color w:val="auto"/>
                <w:sz w:val="22"/>
                <w:szCs w:val="22"/>
                <w:lang w:val="ru" w:eastAsia="en-US"/>
              </w:rPr>
              <w:t xml:space="preserve">не могут быть предоставлены неполным заявкам на </w:t>
            </w:r>
            <w:r w:rsidR="00521D67" w:rsidRPr="00545224">
              <w:rPr>
                <w:rStyle w:val="FontStyle71"/>
                <w:rFonts w:ascii="Times New Roman" w:hAnsi="Times New Roman" w:cs="Times New Roman"/>
                <w:b w:val="0"/>
                <w:color w:val="auto"/>
                <w:sz w:val="22"/>
                <w:szCs w:val="22"/>
                <w:lang w:val="ru" w:eastAsia="en-US"/>
              </w:rPr>
              <w:t>преимущественные права</w:t>
            </w:r>
            <w:r w:rsidRPr="00545224">
              <w:rPr>
                <w:rStyle w:val="FontStyle71"/>
                <w:rFonts w:ascii="Times New Roman" w:hAnsi="Times New Roman" w:cs="Times New Roman"/>
                <w:b w:val="0"/>
                <w:color w:val="auto"/>
                <w:sz w:val="22"/>
                <w:szCs w:val="22"/>
                <w:lang w:val="ru" w:eastAsia="en-US"/>
              </w:rPr>
              <w:t>).</w:t>
            </w:r>
          </w:p>
        </w:tc>
        <w:tc>
          <w:tcPr>
            <w:tcW w:w="851" w:type="dxa"/>
            <w:tcBorders>
              <w:top w:val="single" w:sz="6" w:space="0" w:color="auto"/>
              <w:left w:val="single" w:sz="6" w:space="0" w:color="auto"/>
              <w:bottom w:val="single" w:sz="6" w:space="0" w:color="auto"/>
              <w:right w:val="single" w:sz="6" w:space="0" w:color="auto"/>
            </w:tcBorders>
          </w:tcPr>
          <w:p w14:paraId="58B20023" w14:textId="77777777" w:rsidR="00E863B8" w:rsidRPr="00545224" w:rsidRDefault="00C02B66" w:rsidP="00F17C1D">
            <w:pPr>
              <w:pStyle w:val="Style23"/>
              <w:widowControl/>
              <w:jc w:val="both"/>
              <w:rPr>
                <w:rStyle w:val="FontStyle71"/>
                <w:rFonts w:ascii="Times New Roman" w:hAnsi="Times New Roman" w:cs="Times New Roman"/>
                <w:b w:val="0"/>
                <w:color w:val="auto"/>
                <w:sz w:val="22"/>
                <w:szCs w:val="22"/>
                <w:lang w:val="en-US" w:eastAsia="en-US"/>
              </w:rPr>
            </w:pPr>
            <w:hyperlink w:anchor="bookmark71" w:history="1">
              <w:r w:rsidR="00E863B8" w:rsidRPr="00545224">
                <w:rPr>
                  <w:rStyle w:val="FontStyle71"/>
                  <w:rFonts w:ascii="Times New Roman" w:hAnsi="Times New Roman" w:cs="Times New Roman"/>
                  <w:b w:val="0"/>
                  <w:color w:val="auto"/>
                  <w:sz w:val="22"/>
                  <w:szCs w:val="22"/>
                  <w:lang w:val="ru" w:eastAsia="en-US"/>
                </w:rPr>
                <w:t xml:space="preserve">6.11.4 </w:t>
              </w:r>
            </w:hyperlink>
            <w:hyperlink w:anchor="bookmark73" w:history="1">
              <w:r w:rsidR="00E863B8" w:rsidRPr="00545224">
                <w:rPr>
                  <w:rStyle w:val="FontStyle71"/>
                  <w:rFonts w:ascii="Times New Roman" w:hAnsi="Times New Roman" w:cs="Times New Roman"/>
                  <w:b w:val="0"/>
                  <w:color w:val="auto"/>
                  <w:sz w:val="22"/>
                  <w:szCs w:val="22"/>
                  <w:lang w:val="ru" w:eastAsia="en-US"/>
                </w:rPr>
                <w:t>6.11.5</w:t>
              </w:r>
            </w:hyperlink>
          </w:p>
        </w:tc>
        <w:tc>
          <w:tcPr>
            <w:tcW w:w="1558" w:type="dxa"/>
            <w:tcBorders>
              <w:top w:val="single" w:sz="6" w:space="0" w:color="auto"/>
              <w:left w:val="single" w:sz="6" w:space="0" w:color="auto"/>
              <w:bottom w:val="single" w:sz="6" w:space="0" w:color="auto"/>
              <w:right w:val="single" w:sz="6" w:space="0" w:color="auto"/>
            </w:tcBorders>
          </w:tcPr>
          <w:p w14:paraId="3FBC158F" w14:textId="77777777" w:rsidR="00E863B8" w:rsidRPr="00545224" w:rsidRDefault="00E863B8" w:rsidP="00F17C1D">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Метод 3 </w:t>
            </w:r>
          </w:p>
          <w:p w14:paraId="2D93D66F" w14:textId="77777777" w:rsidR="00E863B8" w:rsidRPr="00545224" w:rsidRDefault="00E863B8" w:rsidP="00F17C1D">
            <w:pPr>
              <w:pStyle w:val="Style23"/>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Метод 4</w:t>
            </w:r>
          </w:p>
        </w:tc>
      </w:tr>
      <w:tr w:rsidR="00E863B8" w:rsidRPr="00545224" w14:paraId="6CC6D667" w14:textId="77777777" w:rsidTr="00820CF1">
        <w:trPr>
          <w:trHeight w:val="979"/>
          <w:jc w:val="center"/>
        </w:trPr>
        <w:tc>
          <w:tcPr>
            <w:tcW w:w="427" w:type="dxa"/>
            <w:tcBorders>
              <w:top w:val="nil"/>
              <w:left w:val="single" w:sz="6" w:space="0" w:color="auto"/>
              <w:right w:val="single" w:sz="6" w:space="0" w:color="auto"/>
            </w:tcBorders>
          </w:tcPr>
          <w:p w14:paraId="69261E43"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7663D5DD"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1559" w:type="dxa"/>
            <w:tcBorders>
              <w:top w:val="nil"/>
              <w:left w:val="single" w:sz="6" w:space="0" w:color="auto"/>
              <w:right w:val="single" w:sz="6" w:space="0" w:color="auto"/>
            </w:tcBorders>
          </w:tcPr>
          <w:p w14:paraId="6F108435"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p w14:paraId="67ACC815" w14:textId="77777777" w:rsidR="00E863B8" w:rsidRPr="00545224" w:rsidRDefault="00E863B8" w:rsidP="00F17C1D">
            <w:pPr>
              <w:widowControl/>
              <w:rPr>
                <w:rStyle w:val="FontStyle71"/>
                <w:rFonts w:ascii="Times New Roman" w:hAnsi="Times New Roman" w:cs="Times New Roman"/>
                <w:b w:val="0"/>
                <w:color w:val="auto"/>
                <w:sz w:val="22"/>
                <w:szCs w:val="22"/>
                <w:lang w:val="en-US" w:eastAsia="en-US"/>
              </w:rPr>
            </w:pPr>
          </w:p>
        </w:tc>
        <w:tc>
          <w:tcPr>
            <w:tcW w:w="4961" w:type="dxa"/>
            <w:tcBorders>
              <w:top w:val="single" w:sz="6" w:space="0" w:color="auto"/>
              <w:left w:val="single" w:sz="6" w:space="0" w:color="auto"/>
              <w:right w:val="single" w:sz="6" w:space="0" w:color="auto"/>
            </w:tcBorders>
          </w:tcPr>
          <w:p w14:paraId="6A84BDF2" w14:textId="17791A83" w:rsidR="00E863B8" w:rsidRPr="00545224" w:rsidRDefault="00E863B8">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5) Оценить финансовое предложение всех полученных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с точностью до двух знаков после запятой, используя соответствующие формулы. Оценить </w:t>
            </w:r>
            <w:r w:rsidR="00521D67" w:rsidRPr="00545224">
              <w:rPr>
                <w:rStyle w:val="FontStyle71"/>
                <w:rFonts w:ascii="Times New Roman" w:hAnsi="Times New Roman" w:cs="Times New Roman"/>
                <w:b w:val="0"/>
                <w:color w:val="auto"/>
                <w:sz w:val="22"/>
                <w:szCs w:val="22"/>
                <w:lang w:val="ru" w:eastAsia="en-US"/>
              </w:rPr>
              <w:t xml:space="preserve">неполные </w:t>
            </w:r>
            <w:r w:rsidRPr="00545224">
              <w:rPr>
                <w:rStyle w:val="FontStyle71"/>
                <w:rFonts w:ascii="Times New Roman" w:hAnsi="Times New Roman" w:cs="Times New Roman"/>
                <w:b w:val="0"/>
                <w:color w:val="auto"/>
                <w:sz w:val="22"/>
                <w:szCs w:val="22"/>
                <w:lang w:val="ru" w:eastAsia="en-US"/>
              </w:rPr>
              <w:t xml:space="preserve">заявки </w:t>
            </w:r>
            <w:r w:rsidR="00A208E1" w:rsidRPr="00545224">
              <w:rPr>
                <w:rStyle w:val="FontStyle71"/>
                <w:rFonts w:ascii="Times New Roman" w:hAnsi="Times New Roman" w:cs="Times New Roman"/>
                <w:b w:val="0"/>
                <w:color w:val="auto"/>
                <w:sz w:val="22"/>
                <w:szCs w:val="22"/>
                <w:lang w:val="ru" w:eastAsia="en-US"/>
              </w:rPr>
              <w:t xml:space="preserve">по стратегии достижения качества </w:t>
            </w:r>
            <w:r w:rsidRPr="00545224">
              <w:rPr>
                <w:rStyle w:val="FontStyle71"/>
                <w:rFonts w:ascii="Times New Roman" w:hAnsi="Times New Roman" w:cs="Times New Roman"/>
                <w:b w:val="0"/>
                <w:color w:val="auto"/>
                <w:sz w:val="22"/>
                <w:szCs w:val="22"/>
                <w:lang w:val="ru" w:eastAsia="en-US"/>
              </w:rPr>
              <w:t>в той мере, в какой они могут быть оценены.</w:t>
            </w:r>
          </w:p>
        </w:tc>
        <w:tc>
          <w:tcPr>
            <w:tcW w:w="851" w:type="dxa"/>
            <w:tcBorders>
              <w:top w:val="single" w:sz="6" w:space="0" w:color="auto"/>
              <w:left w:val="single" w:sz="6" w:space="0" w:color="auto"/>
              <w:right w:val="single" w:sz="6" w:space="0" w:color="auto"/>
            </w:tcBorders>
          </w:tcPr>
          <w:p w14:paraId="0177D179" w14:textId="77777777" w:rsidR="00E863B8"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75" w:history="1">
              <w:r w:rsidR="00E863B8" w:rsidRPr="00545224">
                <w:rPr>
                  <w:rStyle w:val="FontStyle71"/>
                  <w:rFonts w:ascii="Times New Roman" w:hAnsi="Times New Roman"/>
                  <w:b w:val="0"/>
                  <w:color w:val="auto"/>
                  <w:sz w:val="22"/>
                  <w:szCs w:val="22"/>
                  <w:lang w:val="ru" w:eastAsia="en-US"/>
                </w:rPr>
                <w:t xml:space="preserve">6.11.7 </w:t>
              </w:r>
            </w:hyperlink>
          </w:p>
          <w:p w14:paraId="6CABB94A" w14:textId="77777777" w:rsidR="00E863B8" w:rsidRPr="00545224" w:rsidRDefault="00E863B8" w:rsidP="00F17C1D">
            <w:pPr>
              <w:pStyle w:val="Style39"/>
              <w:widowControl/>
              <w:jc w:val="both"/>
              <w:rPr>
                <w:rStyle w:val="FontStyle71"/>
                <w:rFonts w:ascii="Times New Roman" w:hAnsi="Times New Roman"/>
                <w:b w:val="0"/>
                <w:color w:val="auto"/>
                <w:sz w:val="22"/>
                <w:szCs w:val="22"/>
                <w:lang w:eastAsia="en-US"/>
              </w:rPr>
            </w:pPr>
          </w:p>
          <w:p w14:paraId="12F03DC7" w14:textId="77777777" w:rsidR="00E863B8" w:rsidRPr="00545224" w:rsidRDefault="00E863B8" w:rsidP="00F17C1D">
            <w:pPr>
              <w:pStyle w:val="Style39"/>
              <w:widowControl/>
              <w:jc w:val="both"/>
              <w:rPr>
                <w:rStyle w:val="FontStyle71"/>
                <w:rFonts w:ascii="Times New Roman" w:hAnsi="Times New Roman"/>
                <w:b w:val="0"/>
                <w:color w:val="auto"/>
                <w:sz w:val="22"/>
                <w:szCs w:val="22"/>
                <w:lang w:eastAsia="en-US"/>
              </w:rPr>
            </w:pPr>
          </w:p>
          <w:p w14:paraId="257EBDE8" w14:textId="77777777" w:rsidR="00E863B8" w:rsidRPr="00545224" w:rsidRDefault="00C02B66" w:rsidP="00F17C1D">
            <w:pPr>
              <w:pStyle w:val="Style39"/>
              <w:widowControl/>
              <w:jc w:val="both"/>
              <w:rPr>
                <w:rStyle w:val="FontStyle71"/>
                <w:rFonts w:ascii="Times New Roman" w:hAnsi="Times New Roman"/>
                <w:b w:val="0"/>
                <w:color w:val="auto"/>
                <w:sz w:val="22"/>
                <w:szCs w:val="22"/>
                <w:lang w:val="en-US" w:eastAsia="en-US"/>
              </w:rPr>
            </w:pPr>
            <w:hyperlink w:anchor="bookmark74" w:history="1">
              <w:r w:rsidR="00E863B8" w:rsidRPr="00545224">
                <w:rPr>
                  <w:rStyle w:val="FontStyle71"/>
                  <w:rFonts w:ascii="Times New Roman" w:hAnsi="Times New Roman"/>
                  <w:b w:val="0"/>
                  <w:color w:val="auto"/>
                  <w:sz w:val="22"/>
                  <w:szCs w:val="22"/>
                  <w:lang w:val="ru" w:eastAsia="en-US"/>
                </w:rPr>
                <w:t>6.11.6</w:t>
              </w:r>
            </w:hyperlink>
          </w:p>
        </w:tc>
        <w:tc>
          <w:tcPr>
            <w:tcW w:w="1558" w:type="dxa"/>
            <w:tcBorders>
              <w:top w:val="single" w:sz="6" w:space="0" w:color="auto"/>
              <w:left w:val="single" w:sz="6" w:space="0" w:color="auto"/>
              <w:right w:val="single" w:sz="6" w:space="0" w:color="auto"/>
            </w:tcBorders>
          </w:tcPr>
          <w:p w14:paraId="0A48331E"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Оценка финансовых предложений</w:t>
            </w:r>
          </w:p>
          <w:p w14:paraId="0EDDC478" w14:textId="77777777" w:rsidR="00E863B8" w:rsidRPr="00545224" w:rsidRDefault="00E863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Десятичные знаки</w:t>
            </w:r>
          </w:p>
        </w:tc>
      </w:tr>
    </w:tbl>
    <w:p w14:paraId="2EA5D217" w14:textId="77777777" w:rsidR="00502A4F" w:rsidRPr="00545224" w:rsidRDefault="00502A4F" w:rsidP="00502A4F">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С.1</w:t>
      </w:r>
    </w:p>
    <w:p w14:paraId="2A797F31" w14:textId="77777777" w:rsidR="00502A4F" w:rsidRPr="00545224" w:rsidRDefault="00502A4F" w:rsidP="00502A4F">
      <w:pPr>
        <w:rPr>
          <w:rFonts w:ascii="Times New Roman" w:hAnsi="Times New Roman" w:cs="Times New Roman"/>
        </w:rPr>
      </w:pPr>
    </w:p>
    <w:tbl>
      <w:tblPr>
        <w:tblW w:w="9356" w:type="dxa"/>
        <w:jc w:val="center"/>
        <w:tblLayout w:type="fixed"/>
        <w:tblCellMar>
          <w:left w:w="40" w:type="dxa"/>
          <w:right w:w="40" w:type="dxa"/>
        </w:tblCellMar>
        <w:tblLook w:val="04A0" w:firstRow="1" w:lastRow="0" w:firstColumn="1" w:lastColumn="0" w:noHBand="0" w:noVBand="1"/>
      </w:tblPr>
      <w:tblGrid>
        <w:gridCol w:w="505"/>
        <w:gridCol w:w="1339"/>
        <w:gridCol w:w="5088"/>
        <w:gridCol w:w="780"/>
        <w:gridCol w:w="1644"/>
      </w:tblGrid>
      <w:tr w:rsidR="00502A4F" w:rsidRPr="00545224" w14:paraId="1A848F54" w14:textId="77777777" w:rsidTr="00502A4F">
        <w:trPr>
          <w:trHeight w:val="518"/>
          <w:jc w:val="center"/>
        </w:trPr>
        <w:tc>
          <w:tcPr>
            <w:tcW w:w="6932" w:type="dxa"/>
            <w:gridSpan w:val="3"/>
            <w:tcBorders>
              <w:top w:val="single" w:sz="6" w:space="0" w:color="auto"/>
              <w:left w:val="single" w:sz="6" w:space="0" w:color="auto"/>
              <w:bottom w:val="single" w:sz="6" w:space="0" w:color="auto"/>
              <w:right w:val="single" w:sz="6" w:space="0" w:color="auto"/>
            </w:tcBorders>
            <w:vAlign w:val="center"/>
          </w:tcPr>
          <w:p w14:paraId="04A07397"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24" w:type="dxa"/>
            <w:gridSpan w:val="2"/>
            <w:tcBorders>
              <w:top w:val="single" w:sz="6" w:space="0" w:color="auto"/>
              <w:left w:val="single" w:sz="6" w:space="0" w:color="auto"/>
              <w:bottom w:val="single" w:sz="6" w:space="0" w:color="auto"/>
              <w:right w:val="single" w:sz="6" w:space="0" w:color="auto"/>
            </w:tcBorders>
            <w:vAlign w:val="center"/>
          </w:tcPr>
          <w:p w14:paraId="1A7F2393"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подпункты в настоящем стандарте</w:t>
            </w:r>
          </w:p>
        </w:tc>
      </w:tr>
      <w:tr w:rsidR="00502A4F" w:rsidRPr="00545224" w14:paraId="4808F3EC" w14:textId="77777777" w:rsidTr="00FB4B75">
        <w:trPr>
          <w:trHeight w:val="302"/>
          <w:jc w:val="center"/>
        </w:trPr>
        <w:tc>
          <w:tcPr>
            <w:tcW w:w="505" w:type="dxa"/>
            <w:tcBorders>
              <w:top w:val="single" w:sz="6" w:space="0" w:color="auto"/>
              <w:left w:val="single" w:sz="6" w:space="0" w:color="auto"/>
              <w:bottom w:val="double" w:sz="4" w:space="0" w:color="auto"/>
              <w:right w:val="single" w:sz="6" w:space="0" w:color="auto"/>
            </w:tcBorders>
          </w:tcPr>
          <w:p w14:paraId="6A7B4395"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w:t>
            </w:r>
          </w:p>
        </w:tc>
        <w:tc>
          <w:tcPr>
            <w:tcW w:w="1339" w:type="dxa"/>
            <w:tcBorders>
              <w:top w:val="single" w:sz="6" w:space="0" w:color="auto"/>
              <w:left w:val="single" w:sz="6" w:space="0" w:color="auto"/>
              <w:bottom w:val="double" w:sz="4" w:space="0" w:color="auto"/>
              <w:right w:val="single" w:sz="6" w:space="0" w:color="auto"/>
            </w:tcBorders>
          </w:tcPr>
          <w:p w14:paraId="15DCA291"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Описание</w:t>
            </w:r>
          </w:p>
        </w:tc>
        <w:tc>
          <w:tcPr>
            <w:tcW w:w="5088" w:type="dxa"/>
            <w:tcBorders>
              <w:top w:val="single" w:sz="6" w:space="0" w:color="auto"/>
              <w:left w:val="single" w:sz="6" w:space="0" w:color="auto"/>
              <w:bottom w:val="double" w:sz="4" w:space="0" w:color="auto"/>
              <w:right w:val="single" w:sz="6" w:space="0" w:color="auto"/>
            </w:tcBorders>
          </w:tcPr>
          <w:p w14:paraId="4C555CAE"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Действие</w:t>
            </w:r>
          </w:p>
        </w:tc>
        <w:tc>
          <w:tcPr>
            <w:tcW w:w="780" w:type="dxa"/>
            <w:tcBorders>
              <w:top w:val="single" w:sz="6" w:space="0" w:color="auto"/>
              <w:left w:val="single" w:sz="6" w:space="0" w:color="auto"/>
              <w:bottom w:val="double" w:sz="4" w:space="0" w:color="auto"/>
              <w:right w:val="single" w:sz="6" w:space="0" w:color="auto"/>
            </w:tcBorders>
          </w:tcPr>
          <w:p w14:paraId="01D16E69"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w:t>
            </w:r>
          </w:p>
        </w:tc>
        <w:tc>
          <w:tcPr>
            <w:tcW w:w="1644" w:type="dxa"/>
            <w:tcBorders>
              <w:top w:val="single" w:sz="6" w:space="0" w:color="auto"/>
              <w:left w:val="single" w:sz="6" w:space="0" w:color="auto"/>
              <w:bottom w:val="double" w:sz="4" w:space="0" w:color="auto"/>
              <w:right w:val="single" w:sz="6" w:space="0" w:color="auto"/>
            </w:tcBorders>
          </w:tcPr>
          <w:p w14:paraId="5A855489" w14:textId="77777777" w:rsidR="00A54631" w:rsidRPr="00545224" w:rsidRDefault="00A54631"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Заголовок</w:t>
            </w:r>
          </w:p>
        </w:tc>
      </w:tr>
      <w:tr w:rsidR="00502A4F" w:rsidRPr="00545224" w14:paraId="306CAE21" w14:textId="77777777" w:rsidTr="00FB4B75">
        <w:trPr>
          <w:trHeight w:val="970"/>
          <w:jc w:val="center"/>
        </w:trPr>
        <w:tc>
          <w:tcPr>
            <w:tcW w:w="505" w:type="dxa"/>
            <w:vMerge w:val="restart"/>
            <w:tcBorders>
              <w:top w:val="double" w:sz="4" w:space="0" w:color="auto"/>
              <w:left w:val="single" w:sz="6" w:space="0" w:color="auto"/>
              <w:bottom w:val="nil"/>
              <w:right w:val="single" w:sz="6" w:space="0" w:color="auto"/>
            </w:tcBorders>
          </w:tcPr>
          <w:p w14:paraId="1A8281A6" w14:textId="77777777" w:rsidR="00A54631" w:rsidRPr="00545224" w:rsidRDefault="00A5463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4</w:t>
            </w:r>
          </w:p>
        </w:tc>
        <w:tc>
          <w:tcPr>
            <w:tcW w:w="1339" w:type="dxa"/>
            <w:vMerge w:val="restart"/>
            <w:tcBorders>
              <w:top w:val="double" w:sz="4" w:space="0" w:color="auto"/>
              <w:left w:val="single" w:sz="6" w:space="0" w:color="auto"/>
              <w:bottom w:val="nil"/>
              <w:right w:val="single" w:sz="6" w:space="0" w:color="auto"/>
            </w:tcBorders>
          </w:tcPr>
          <w:p w14:paraId="1BB479C6" w14:textId="1BFACCC3" w:rsidR="00A54631" w:rsidRPr="00545224" w:rsidRDefault="00A5463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Оценка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tc>
        <w:tc>
          <w:tcPr>
            <w:tcW w:w="5088" w:type="dxa"/>
            <w:tcBorders>
              <w:top w:val="double" w:sz="4" w:space="0" w:color="auto"/>
              <w:left w:val="single" w:sz="6" w:space="0" w:color="auto"/>
              <w:bottom w:val="single" w:sz="6" w:space="0" w:color="auto"/>
              <w:right w:val="single" w:sz="6" w:space="0" w:color="auto"/>
            </w:tcBorders>
          </w:tcPr>
          <w:p w14:paraId="75B06ACE" w14:textId="0A48D5EA" w:rsidR="00A54631" w:rsidRPr="00545224" w:rsidRDefault="00A5463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6) Оценить качество по каждой из категорий, указанных в </w:t>
            </w:r>
            <w:r w:rsidR="0070577C" w:rsidRPr="00545224">
              <w:rPr>
                <w:rStyle w:val="FontStyle71"/>
                <w:rFonts w:ascii="Times New Roman" w:hAnsi="Times New Roman" w:cs="Times New Roman"/>
                <w:b w:val="0"/>
                <w:color w:val="auto"/>
                <w:sz w:val="22"/>
                <w:szCs w:val="22"/>
                <w:lang w:val="ru" w:eastAsia="en-US"/>
              </w:rPr>
              <w:t>конкурсной</w:t>
            </w:r>
            <w:r w:rsidRPr="00545224">
              <w:rPr>
                <w:rStyle w:val="FontStyle71"/>
                <w:rFonts w:ascii="Times New Roman" w:hAnsi="Times New Roman" w:cs="Times New Roman"/>
                <w:b w:val="0"/>
                <w:color w:val="auto"/>
                <w:sz w:val="22"/>
                <w:szCs w:val="22"/>
                <w:lang w:val="ru" w:eastAsia="en-US"/>
              </w:rPr>
              <w:t xml:space="preserve"> документации, подсчитать общий балл за качество и записать его. Оценить </w:t>
            </w:r>
            <w:r w:rsidR="00A208E1" w:rsidRPr="00545224">
              <w:rPr>
                <w:rStyle w:val="FontStyle71"/>
                <w:rFonts w:ascii="Times New Roman" w:hAnsi="Times New Roman" w:cs="Times New Roman"/>
                <w:b w:val="0"/>
                <w:color w:val="auto"/>
                <w:sz w:val="22"/>
                <w:szCs w:val="22"/>
                <w:lang w:val="ru" w:eastAsia="en-US"/>
              </w:rPr>
              <w:t xml:space="preserve">неполные заявки по стратегии достижения </w:t>
            </w:r>
            <w:r w:rsidRPr="00545224">
              <w:rPr>
                <w:rStyle w:val="FontStyle71"/>
                <w:rFonts w:ascii="Times New Roman" w:hAnsi="Times New Roman" w:cs="Times New Roman"/>
                <w:b w:val="0"/>
                <w:color w:val="auto"/>
                <w:sz w:val="22"/>
                <w:szCs w:val="22"/>
                <w:lang w:val="ru" w:eastAsia="en-US"/>
              </w:rPr>
              <w:t>качества в той мере, в какой они могут быть оценены.</w:t>
            </w:r>
          </w:p>
        </w:tc>
        <w:tc>
          <w:tcPr>
            <w:tcW w:w="780" w:type="dxa"/>
            <w:tcBorders>
              <w:top w:val="double" w:sz="4" w:space="0" w:color="auto"/>
              <w:left w:val="single" w:sz="6" w:space="0" w:color="auto"/>
              <w:bottom w:val="single" w:sz="6" w:space="0" w:color="auto"/>
              <w:right w:val="single" w:sz="6" w:space="0" w:color="auto"/>
            </w:tcBorders>
          </w:tcPr>
          <w:p w14:paraId="0BFE64CA" w14:textId="77777777" w:rsidR="00A5463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79" w:history="1">
              <w:r w:rsidR="00A54631" w:rsidRPr="00545224">
                <w:rPr>
                  <w:rStyle w:val="FontStyle71"/>
                  <w:rFonts w:ascii="Times New Roman" w:hAnsi="Times New Roman" w:cs="Times New Roman"/>
                  <w:b w:val="0"/>
                  <w:color w:val="auto"/>
                  <w:sz w:val="22"/>
                  <w:szCs w:val="22"/>
                  <w:lang w:val="ru" w:eastAsia="en-US"/>
                </w:rPr>
                <w:t>6.11.9</w:t>
              </w:r>
            </w:hyperlink>
          </w:p>
        </w:tc>
        <w:tc>
          <w:tcPr>
            <w:tcW w:w="1644" w:type="dxa"/>
            <w:tcBorders>
              <w:top w:val="double" w:sz="4" w:space="0" w:color="auto"/>
              <w:left w:val="single" w:sz="6" w:space="0" w:color="auto"/>
              <w:bottom w:val="single" w:sz="6" w:space="0" w:color="auto"/>
              <w:right w:val="single" w:sz="6" w:space="0" w:color="auto"/>
            </w:tcBorders>
          </w:tcPr>
          <w:p w14:paraId="396D47EA" w14:textId="77777777" w:rsidR="00A54631" w:rsidRPr="00545224" w:rsidRDefault="00A5463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Оценка качества</w:t>
            </w:r>
          </w:p>
        </w:tc>
      </w:tr>
      <w:tr w:rsidR="00502A4F" w:rsidRPr="00545224" w14:paraId="4DE8C4B8" w14:textId="77777777" w:rsidTr="00FB4B75">
        <w:trPr>
          <w:trHeight w:val="523"/>
          <w:jc w:val="center"/>
        </w:trPr>
        <w:tc>
          <w:tcPr>
            <w:tcW w:w="505" w:type="dxa"/>
            <w:vMerge w:val="restart"/>
            <w:tcBorders>
              <w:top w:val="nil"/>
              <w:left w:val="single" w:sz="6" w:space="0" w:color="auto"/>
              <w:bottom w:val="nil"/>
              <w:right w:val="single" w:sz="6" w:space="0" w:color="auto"/>
            </w:tcBorders>
          </w:tcPr>
          <w:p w14:paraId="546104D3"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p w14:paraId="2902EE84"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tc>
        <w:tc>
          <w:tcPr>
            <w:tcW w:w="1339" w:type="dxa"/>
            <w:vMerge w:val="restart"/>
            <w:tcBorders>
              <w:top w:val="nil"/>
              <w:left w:val="single" w:sz="6" w:space="0" w:color="auto"/>
              <w:bottom w:val="nil"/>
              <w:right w:val="single" w:sz="6" w:space="0" w:color="auto"/>
            </w:tcBorders>
          </w:tcPr>
          <w:p w14:paraId="70850BF3"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p w14:paraId="3B286CDA"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tc>
        <w:tc>
          <w:tcPr>
            <w:tcW w:w="5088" w:type="dxa"/>
            <w:tcBorders>
              <w:top w:val="single" w:sz="6" w:space="0" w:color="auto"/>
              <w:left w:val="single" w:sz="6" w:space="0" w:color="auto"/>
              <w:bottom w:val="single" w:sz="6" w:space="0" w:color="auto"/>
              <w:right w:val="single" w:sz="6" w:space="0" w:color="auto"/>
            </w:tcBorders>
          </w:tcPr>
          <w:p w14:paraId="18E4BF8A" w14:textId="588B7A7D" w:rsidR="00A54631" w:rsidRPr="00545224" w:rsidRDefault="00A5463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7) Исключить </w:t>
            </w:r>
            <w:r w:rsidR="00A208E1" w:rsidRPr="00545224">
              <w:rPr>
                <w:rStyle w:val="FontStyle71"/>
                <w:rFonts w:ascii="Times New Roman" w:hAnsi="Times New Roman" w:cs="Times New Roman"/>
                <w:b w:val="0"/>
                <w:color w:val="auto"/>
                <w:sz w:val="22"/>
                <w:szCs w:val="22"/>
                <w:lang w:val="ru"/>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которые не набрали минимальное количество баллов за качество, указанное в </w:t>
            </w:r>
            <w:r w:rsidR="0070577C" w:rsidRPr="00545224">
              <w:rPr>
                <w:rStyle w:val="FontStyle71"/>
                <w:rFonts w:ascii="Times New Roman" w:hAnsi="Times New Roman" w:cs="Times New Roman"/>
                <w:b w:val="0"/>
                <w:color w:val="auto"/>
                <w:sz w:val="22"/>
                <w:szCs w:val="22"/>
                <w:lang w:val="ru" w:eastAsia="en-US"/>
              </w:rPr>
              <w:t>конкурсной</w:t>
            </w:r>
            <w:r w:rsidRPr="00545224">
              <w:rPr>
                <w:rStyle w:val="FontStyle71"/>
                <w:rFonts w:ascii="Times New Roman" w:hAnsi="Times New Roman" w:cs="Times New Roman"/>
                <w:b w:val="0"/>
                <w:color w:val="auto"/>
                <w:sz w:val="22"/>
                <w:szCs w:val="22"/>
                <w:lang w:val="ru" w:eastAsia="en-US"/>
              </w:rPr>
              <w:t xml:space="preserve"> документации.</w:t>
            </w:r>
          </w:p>
        </w:tc>
        <w:tc>
          <w:tcPr>
            <w:tcW w:w="780" w:type="dxa"/>
            <w:tcBorders>
              <w:top w:val="single" w:sz="6" w:space="0" w:color="auto"/>
              <w:left w:val="single" w:sz="6" w:space="0" w:color="auto"/>
              <w:bottom w:val="single" w:sz="6" w:space="0" w:color="auto"/>
              <w:right w:val="single" w:sz="6" w:space="0" w:color="auto"/>
            </w:tcBorders>
          </w:tcPr>
          <w:p w14:paraId="1A94CA88" w14:textId="77777777" w:rsidR="00A5463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79" w:history="1">
              <w:r w:rsidR="00A54631" w:rsidRPr="00545224">
                <w:rPr>
                  <w:rStyle w:val="FontStyle71"/>
                  <w:rFonts w:ascii="Times New Roman" w:hAnsi="Times New Roman" w:cs="Times New Roman"/>
                  <w:b w:val="0"/>
                  <w:color w:val="auto"/>
                  <w:sz w:val="22"/>
                  <w:szCs w:val="22"/>
                  <w:lang w:val="ru" w:eastAsia="en-US"/>
                </w:rPr>
                <w:t>6.11.9</w:t>
              </w:r>
            </w:hyperlink>
          </w:p>
        </w:tc>
        <w:tc>
          <w:tcPr>
            <w:tcW w:w="1644" w:type="dxa"/>
            <w:tcBorders>
              <w:top w:val="single" w:sz="6" w:space="0" w:color="auto"/>
              <w:left w:val="single" w:sz="6" w:space="0" w:color="auto"/>
              <w:bottom w:val="single" w:sz="6" w:space="0" w:color="auto"/>
              <w:right w:val="single" w:sz="6" w:space="0" w:color="auto"/>
            </w:tcBorders>
          </w:tcPr>
          <w:p w14:paraId="592A7C20" w14:textId="77777777" w:rsidR="00A54631" w:rsidRPr="00545224" w:rsidRDefault="00A5463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Оценка качества</w:t>
            </w:r>
          </w:p>
        </w:tc>
      </w:tr>
      <w:tr w:rsidR="00502A4F" w:rsidRPr="00545224" w14:paraId="648D0031" w14:textId="77777777" w:rsidTr="00FB4B75">
        <w:trPr>
          <w:trHeight w:val="1181"/>
          <w:jc w:val="center"/>
        </w:trPr>
        <w:tc>
          <w:tcPr>
            <w:tcW w:w="505" w:type="dxa"/>
            <w:vMerge w:val="restart"/>
            <w:tcBorders>
              <w:top w:val="nil"/>
              <w:left w:val="single" w:sz="6" w:space="0" w:color="auto"/>
              <w:bottom w:val="nil"/>
              <w:right w:val="single" w:sz="6" w:space="0" w:color="auto"/>
            </w:tcBorders>
          </w:tcPr>
          <w:p w14:paraId="75CFB2AA"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p w14:paraId="3C060C35"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tc>
        <w:tc>
          <w:tcPr>
            <w:tcW w:w="1339" w:type="dxa"/>
            <w:vMerge w:val="restart"/>
            <w:tcBorders>
              <w:top w:val="nil"/>
              <w:left w:val="single" w:sz="6" w:space="0" w:color="auto"/>
              <w:bottom w:val="nil"/>
              <w:right w:val="single" w:sz="6" w:space="0" w:color="auto"/>
            </w:tcBorders>
          </w:tcPr>
          <w:p w14:paraId="4F0F2F2F"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p w14:paraId="1492076D"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tc>
        <w:tc>
          <w:tcPr>
            <w:tcW w:w="5088" w:type="dxa"/>
            <w:tcBorders>
              <w:top w:val="single" w:sz="6" w:space="0" w:color="auto"/>
              <w:left w:val="single" w:sz="6" w:space="0" w:color="auto"/>
              <w:bottom w:val="single" w:sz="6" w:space="0" w:color="auto"/>
              <w:right w:val="single" w:sz="6" w:space="0" w:color="auto"/>
            </w:tcBorders>
          </w:tcPr>
          <w:p w14:paraId="4133A2E9" w14:textId="46544B7A" w:rsidR="00A54631" w:rsidRPr="00545224" w:rsidRDefault="00A5463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8) Присудить баллы оценки </w:t>
            </w:r>
            <w:r w:rsidR="00A208E1" w:rsidRPr="00545224">
              <w:rPr>
                <w:rStyle w:val="FontStyle71"/>
                <w:rFonts w:ascii="Times New Roman" w:hAnsi="Times New Roman" w:cs="Times New Roman"/>
                <w:b w:val="0"/>
                <w:color w:val="auto"/>
                <w:sz w:val="22"/>
                <w:szCs w:val="22"/>
                <w:lang w:val="ru" w:eastAsia="en-US"/>
              </w:rPr>
              <w:t>заявки на участие в конкурсе</w:t>
            </w:r>
            <w:r w:rsidRPr="00545224">
              <w:rPr>
                <w:rStyle w:val="FontStyle71"/>
                <w:rFonts w:ascii="Times New Roman" w:hAnsi="Times New Roman" w:cs="Times New Roman"/>
                <w:b w:val="0"/>
                <w:color w:val="auto"/>
                <w:sz w:val="22"/>
                <w:szCs w:val="22"/>
                <w:lang w:val="ru" w:eastAsia="en-US"/>
              </w:rPr>
              <w:t xml:space="preserve"> по категории </w:t>
            </w:r>
            <w:r w:rsidR="00A208E1" w:rsidRPr="00545224">
              <w:rPr>
                <w:rStyle w:val="FontStyle71"/>
                <w:rFonts w:ascii="Times New Roman" w:hAnsi="Times New Roman" w:cs="Times New Roman"/>
                <w:b w:val="0"/>
                <w:color w:val="auto"/>
                <w:sz w:val="22"/>
                <w:szCs w:val="22"/>
                <w:lang w:val="ru" w:eastAsia="en-US"/>
              </w:rPr>
              <w:t xml:space="preserve">преимущественных прав </w:t>
            </w:r>
            <w:r w:rsidR="00524252" w:rsidRPr="00545224">
              <w:rPr>
                <w:rStyle w:val="FontStyle71"/>
                <w:rFonts w:ascii="Times New Roman" w:hAnsi="Times New Roman" w:cs="Times New Roman"/>
                <w:b w:val="0"/>
                <w:color w:val="auto"/>
                <w:sz w:val="22"/>
                <w:szCs w:val="22"/>
                <w:lang w:val="ru" w:eastAsia="en-US"/>
              </w:rPr>
              <w:t>и (или)</w:t>
            </w:r>
            <w:r w:rsidRPr="00545224">
              <w:rPr>
                <w:rStyle w:val="FontStyle71"/>
                <w:rFonts w:ascii="Times New Roman" w:hAnsi="Times New Roman" w:cs="Times New Roman"/>
                <w:b w:val="0"/>
                <w:color w:val="auto"/>
                <w:sz w:val="22"/>
                <w:szCs w:val="22"/>
                <w:lang w:val="ru" w:eastAsia="en-US"/>
              </w:rPr>
              <w:t xml:space="preserve"> пропорционально цели участия в </w:t>
            </w:r>
            <w:r w:rsidR="007570A9" w:rsidRPr="00545224">
              <w:rPr>
                <w:rStyle w:val="FontStyle71"/>
                <w:rFonts w:ascii="Times New Roman" w:hAnsi="Times New Roman" w:cs="Times New Roman"/>
                <w:b w:val="0"/>
                <w:color w:val="auto"/>
                <w:sz w:val="22"/>
                <w:szCs w:val="22"/>
                <w:lang w:val="ru" w:eastAsia="en-US"/>
              </w:rPr>
              <w:t>конкурсе</w:t>
            </w:r>
            <w:r w:rsidRPr="00545224">
              <w:rPr>
                <w:rStyle w:val="FontStyle71"/>
                <w:rFonts w:ascii="Times New Roman" w:hAnsi="Times New Roman" w:cs="Times New Roman"/>
                <w:b w:val="0"/>
                <w:color w:val="auto"/>
                <w:sz w:val="22"/>
                <w:szCs w:val="22"/>
                <w:lang w:val="ru" w:eastAsia="en-US"/>
              </w:rPr>
              <w:t xml:space="preserve"> по </w:t>
            </w:r>
            <w:r w:rsidR="00A208E1" w:rsidRPr="00545224">
              <w:rPr>
                <w:rStyle w:val="FontStyle71"/>
                <w:rFonts w:ascii="Times New Roman" w:hAnsi="Times New Roman" w:cs="Times New Roman"/>
                <w:b w:val="0"/>
                <w:color w:val="auto"/>
                <w:sz w:val="22"/>
                <w:szCs w:val="22"/>
                <w:lang w:val="ru" w:eastAsia="en-US"/>
              </w:rPr>
              <w:t xml:space="preserve">договору </w:t>
            </w:r>
            <w:r w:rsidRPr="00545224">
              <w:rPr>
                <w:rStyle w:val="FontStyle71"/>
                <w:rFonts w:ascii="Times New Roman" w:hAnsi="Times New Roman" w:cs="Times New Roman"/>
                <w:b w:val="0"/>
                <w:color w:val="auto"/>
                <w:sz w:val="22"/>
                <w:szCs w:val="22"/>
                <w:lang w:val="ru" w:eastAsia="en-US"/>
              </w:rPr>
              <w:t xml:space="preserve">каждому участнику, имеющему право на участие в </w:t>
            </w:r>
            <w:r w:rsidR="007570A9" w:rsidRPr="00545224">
              <w:rPr>
                <w:rStyle w:val="FontStyle71"/>
                <w:rFonts w:ascii="Times New Roman" w:hAnsi="Times New Roman" w:cs="Times New Roman"/>
                <w:b w:val="0"/>
                <w:color w:val="auto"/>
                <w:sz w:val="22"/>
                <w:szCs w:val="22"/>
                <w:lang w:val="ru" w:eastAsia="en-US"/>
              </w:rPr>
              <w:t>конкурсе</w:t>
            </w:r>
            <w:r w:rsidRPr="00545224">
              <w:rPr>
                <w:rStyle w:val="FontStyle71"/>
                <w:rFonts w:ascii="Times New Roman" w:hAnsi="Times New Roman" w:cs="Times New Roman"/>
                <w:b w:val="0"/>
                <w:color w:val="auto"/>
                <w:sz w:val="22"/>
                <w:szCs w:val="22"/>
                <w:lang w:val="ru" w:eastAsia="en-US"/>
              </w:rPr>
              <w:t xml:space="preserve">, в порядке, описанном в соответствующем графике </w:t>
            </w:r>
            <w:r w:rsidR="00A208E1" w:rsidRPr="00545224">
              <w:rPr>
                <w:rStyle w:val="FontStyle71"/>
                <w:rFonts w:ascii="Times New Roman" w:hAnsi="Times New Roman" w:cs="Times New Roman"/>
                <w:b w:val="0"/>
                <w:color w:val="auto"/>
                <w:sz w:val="22"/>
                <w:szCs w:val="22"/>
                <w:lang w:val="ru" w:eastAsia="en-US"/>
              </w:rPr>
              <w:t>преимущественных прав</w:t>
            </w:r>
            <w:r w:rsidRPr="00545224">
              <w:rPr>
                <w:rStyle w:val="FontStyle71"/>
                <w:rFonts w:ascii="Times New Roman" w:hAnsi="Times New Roman" w:cs="Times New Roman"/>
                <w:b w:val="0"/>
                <w:color w:val="auto"/>
                <w:sz w:val="22"/>
                <w:szCs w:val="22"/>
                <w:lang w:val="ru" w:eastAsia="en-US"/>
              </w:rPr>
              <w:t>.</w:t>
            </w:r>
          </w:p>
        </w:tc>
        <w:tc>
          <w:tcPr>
            <w:tcW w:w="780" w:type="dxa"/>
            <w:tcBorders>
              <w:top w:val="single" w:sz="6" w:space="0" w:color="auto"/>
              <w:left w:val="single" w:sz="6" w:space="0" w:color="auto"/>
              <w:bottom w:val="single" w:sz="6" w:space="0" w:color="auto"/>
              <w:right w:val="single" w:sz="6" w:space="0" w:color="auto"/>
            </w:tcBorders>
          </w:tcPr>
          <w:p w14:paraId="74FD94F7" w14:textId="77777777" w:rsidR="00A5463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78" w:history="1">
              <w:r w:rsidR="00A54631" w:rsidRPr="00545224">
                <w:rPr>
                  <w:rStyle w:val="FontStyle71"/>
                  <w:rFonts w:ascii="Times New Roman" w:hAnsi="Times New Roman" w:cs="Times New Roman"/>
                  <w:b w:val="0"/>
                  <w:color w:val="auto"/>
                  <w:sz w:val="22"/>
                  <w:szCs w:val="22"/>
                  <w:lang w:val="ru" w:eastAsia="en-US"/>
                </w:rPr>
                <w:t>6.11.8</w:t>
              </w:r>
            </w:hyperlink>
          </w:p>
        </w:tc>
        <w:tc>
          <w:tcPr>
            <w:tcW w:w="1644" w:type="dxa"/>
            <w:tcBorders>
              <w:top w:val="single" w:sz="6" w:space="0" w:color="auto"/>
              <w:left w:val="single" w:sz="6" w:space="0" w:color="auto"/>
              <w:bottom w:val="single" w:sz="6" w:space="0" w:color="auto"/>
              <w:right w:val="single" w:sz="6" w:space="0" w:color="auto"/>
            </w:tcBorders>
          </w:tcPr>
          <w:p w14:paraId="3F48BD25" w14:textId="2AE07265" w:rsidR="00A54631" w:rsidRPr="00545224" w:rsidRDefault="00A5463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Оценка </w:t>
            </w:r>
            <w:r w:rsidRPr="00545224">
              <w:rPr>
                <w:rStyle w:val="FontStyle71"/>
                <w:rFonts w:ascii="Times New Roman" w:hAnsi="Times New Roman" w:cs="Times New Roman"/>
                <w:b w:val="0"/>
                <w:color w:val="auto"/>
                <w:sz w:val="22"/>
                <w:szCs w:val="22"/>
                <w:lang w:val="ru" w:eastAsia="en-US"/>
              </w:rPr>
              <w:softHyphen/>
            </w:r>
            <w:r w:rsidR="00A208E1" w:rsidRPr="00545224">
              <w:rPr>
                <w:rStyle w:val="FontStyle71"/>
                <w:rFonts w:ascii="Times New Roman" w:hAnsi="Times New Roman" w:cs="Times New Roman"/>
                <w:b w:val="0"/>
                <w:color w:val="auto"/>
                <w:sz w:val="22"/>
                <w:szCs w:val="22"/>
                <w:lang w:val="ru" w:eastAsia="en-US"/>
              </w:rPr>
              <w:t xml:space="preserve"> преимущественных прав</w:t>
            </w:r>
          </w:p>
        </w:tc>
      </w:tr>
      <w:tr w:rsidR="00502A4F" w:rsidRPr="00545224" w14:paraId="74C94F66" w14:textId="77777777" w:rsidTr="00FB4B75">
        <w:trPr>
          <w:trHeight w:val="912"/>
          <w:jc w:val="center"/>
        </w:trPr>
        <w:tc>
          <w:tcPr>
            <w:tcW w:w="505" w:type="dxa"/>
            <w:tcBorders>
              <w:top w:val="nil"/>
              <w:left w:val="single" w:sz="6" w:space="0" w:color="auto"/>
              <w:bottom w:val="single" w:sz="6" w:space="0" w:color="auto"/>
              <w:right w:val="single" w:sz="6" w:space="0" w:color="auto"/>
            </w:tcBorders>
          </w:tcPr>
          <w:p w14:paraId="104D4A25"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p w14:paraId="002227F7"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tc>
        <w:tc>
          <w:tcPr>
            <w:tcW w:w="1339" w:type="dxa"/>
            <w:tcBorders>
              <w:top w:val="nil"/>
              <w:left w:val="single" w:sz="6" w:space="0" w:color="auto"/>
              <w:bottom w:val="single" w:sz="6" w:space="0" w:color="auto"/>
              <w:right w:val="single" w:sz="6" w:space="0" w:color="auto"/>
            </w:tcBorders>
          </w:tcPr>
          <w:p w14:paraId="3963DCE3"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p w14:paraId="471DC61C" w14:textId="77777777" w:rsidR="00A54631" w:rsidRPr="00545224" w:rsidRDefault="00A54631" w:rsidP="00F17C1D">
            <w:pPr>
              <w:widowControl/>
              <w:rPr>
                <w:rStyle w:val="FontStyle71"/>
                <w:rFonts w:ascii="Times New Roman" w:hAnsi="Times New Roman" w:cs="Times New Roman"/>
                <w:b w:val="0"/>
                <w:color w:val="auto"/>
                <w:sz w:val="22"/>
                <w:szCs w:val="22"/>
                <w:lang w:val="en-US" w:eastAsia="en-US"/>
              </w:rPr>
            </w:pPr>
          </w:p>
        </w:tc>
        <w:tc>
          <w:tcPr>
            <w:tcW w:w="5088" w:type="dxa"/>
            <w:tcBorders>
              <w:top w:val="single" w:sz="6" w:space="0" w:color="auto"/>
              <w:left w:val="single" w:sz="6" w:space="0" w:color="auto"/>
              <w:bottom w:val="single" w:sz="6" w:space="0" w:color="auto"/>
              <w:right w:val="single" w:sz="6" w:space="0" w:color="auto"/>
            </w:tcBorders>
          </w:tcPr>
          <w:p w14:paraId="5C45F9A3" w14:textId="6FD2381C" w:rsidR="00A54631" w:rsidRPr="00545224" w:rsidRDefault="00A5463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9) Суммировать баллы оценки </w:t>
            </w:r>
            <w:r w:rsidR="00CA35A5" w:rsidRPr="00545224">
              <w:rPr>
                <w:rStyle w:val="FontStyle71"/>
                <w:rFonts w:ascii="Times New Roman" w:hAnsi="Times New Roman" w:cs="Times New Roman"/>
                <w:b w:val="0"/>
                <w:color w:val="auto"/>
                <w:sz w:val="22"/>
                <w:szCs w:val="22"/>
                <w:lang w:val="ru" w:eastAsia="en-US"/>
              </w:rPr>
              <w:t>конкурсно</w:t>
            </w:r>
            <w:r w:rsidRPr="00545224">
              <w:rPr>
                <w:rStyle w:val="FontStyle71"/>
                <w:rFonts w:ascii="Times New Roman" w:hAnsi="Times New Roman" w:cs="Times New Roman"/>
                <w:b w:val="0"/>
                <w:color w:val="auto"/>
                <w:sz w:val="22"/>
                <w:szCs w:val="22"/>
                <w:lang w:val="ru" w:eastAsia="en-US"/>
              </w:rPr>
              <w:t xml:space="preserve">го </w:t>
            </w:r>
            <w:r w:rsidR="00CA35A5" w:rsidRPr="00545224">
              <w:rPr>
                <w:rStyle w:val="FontStyle71"/>
                <w:rFonts w:ascii="Times New Roman" w:hAnsi="Times New Roman" w:cs="Times New Roman"/>
                <w:b w:val="0"/>
                <w:color w:val="auto"/>
                <w:sz w:val="22"/>
                <w:szCs w:val="22"/>
                <w:lang w:val="ru" w:eastAsia="en-US"/>
              </w:rPr>
              <w:t xml:space="preserve">ценового </w:t>
            </w:r>
            <w:r w:rsidRPr="00545224">
              <w:rPr>
                <w:rStyle w:val="FontStyle71"/>
                <w:rFonts w:ascii="Times New Roman" w:hAnsi="Times New Roman" w:cs="Times New Roman"/>
                <w:b w:val="0"/>
                <w:color w:val="auto"/>
                <w:sz w:val="22"/>
                <w:szCs w:val="22"/>
                <w:lang w:val="ru" w:eastAsia="en-US"/>
              </w:rPr>
              <w:t xml:space="preserve">предложения в соответствии с требованиями </w:t>
            </w:r>
            <w:r w:rsidR="0070577C" w:rsidRPr="00545224">
              <w:rPr>
                <w:rStyle w:val="FontStyle71"/>
                <w:rFonts w:ascii="Times New Roman" w:hAnsi="Times New Roman" w:cs="Times New Roman"/>
                <w:b w:val="0"/>
                <w:color w:val="auto"/>
                <w:sz w:val="22"/>
                <w:szCs w:val="22"/>
                <w:lang w:val="ru" w:eastAsia="en-US"/>
              </w:rPr>
              <w:t>конкурсной</w:t>
            </w:r>
            <w:r w:rsidRPr="00545224">
              <w:rPr>
                <w:rStyle w:val="FontStyle71"/>
                <w:rFonts w:ascii="Times New Roman" w:hAnsi="Times New Roman" w:cs="Times New Roman"/>
                <w:b w:val="0"/>
                <w:color w:val="auto"/>
                <w:sz w:val="22"/>
                <w:szCs w:val="22"/>
                <w:lang w:val="ru" w:eastAsia="en-US"/>
              </w:rPr>
              <w:t xml:space="preserve"> документации и ранжировать участников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w:t>
            </w:r>
          </w:p>
        </w:tc>
        <w:tc>
          <w:tcPr>
            <w:tcW w:w="780" w:type="dxa"/>
            <w:tcBorders>
              <w:top w:val="single" w:sz="6" w:space="0" w:color="auto"/>
              <w:left w:val="single" w:sz="6" w:space="0" w:color="auto"/>
              <w:bottom w:val="single" w:sz="6" w:space="0" w:color="auto"/>
              <w:right w:val="single" w:sz="6" w:space="0" w:color="auto"/>
            </w:tcBorders>
          </w:tcPr>
          <w:p w14:paraId="0386B76A" w14:textId="77777777" w:rsidR="00A54631" w:rsidRPr="00545224" w:rsidRDefault="00C02B66" w:rsidP="00F17C1D">
            <w:pPr>
              <w:pStyle w:val="Style23"/>
              <w:widowControl/>
              <w:jc w:val="both"/>
              <w:rPr>
                <w:rStyle w:val="FontStyle71"/>
                <w:rFonts w:ascii="Times New Roman" w:hAnsi="Times New Roman" w:cs="Times New Roman"/>
                <w:b w:val="0"/>
                <w:color w:val="auto"/>
                <w:sz w:val="22"/>
                <w:szCs w:val="22"/>
                <w:lang w:val="en-US" w:eastAsia="en-US"/>
              </w:rPr>
            </w:pPr>
            <w:hyperlink w:anchor="bookmark70" w:history="1">
              <w:r w:rsidR="00A54631" w:rsidRPr="00545224">
                <w:rPr>
                  <w:rStyle w:val="FontStyle71"/>
                  <w:rFonts w:ascii="Times New Roman" w:hAnsi="Times New Roman" w:cs="Times New Roman"/>
                  <w:b w:val="0"/>
                  <w:color w:val="auto"/>
                  <w:sz w:val="22"/>
                  <w:szCs w:val="22"/>
                  <w:lang w:val="ru" w:eastAsia="en-US"/>
                </w:rPr>
                <w:t xml:space="preserve">6.11.3 </w:t>
              </w:r>
            </w:hyperlink>
            <w:hyperlink w:anchor="bookmark71" w:history="1">
              <w:r w:rsidR="00A54631" w:rsidRPr="00545224">
                <w:rPr>
                  <w:rStyle w:val="FontStyle71"/>
                  <w:rFonts w:ascii="Times New Roman" w:hAnsi="Times New Roman" w:cs="Times New Roman"/>
                  <w:b w:val="0"/>
                  <w:color w:val="auto"/>
                  <w:sz w:val="22"/>
                  <w:szCs w:val="22"/>
                  <w:lang w:val="ru" w:eastAsia="en-US"/>
                </w:rPr>
                <w:t xml:space="preserve">6.11.4 </w:t>
              </w:r>
            </w:hyperlink>
            <w:hyperlink w:anchor="bookmark73" w:history="1">
              <w:r w:rsidR="00A54631" w:rsidRPr="00545224">
                <w:rPr>
                  <w:rStyle w:val="FontStyle71"/>
                  <w:rFonts w:ascii="Times New Roman" w:hAnsi="Times New Roman" w:cs="Times New Roman"/>
                  <w:b w:val="0"/>
                  <w:color w:val="auto"/>
                  <w:sz w:val="22"/>
                  <w:szCs w:val="22"/>
                  <w:lang w:val="ru" w:eastAsia="en-US"/>
                </w:rPr>
                <w:t>6.11.5</w:t>
              </w:r>
            </w:hyperlink>
          </w:p>
        </w:tc>
        <w:tc>
          <w:tcPr>
            <w:tcW w:w="1644" w:type="dxa"/>
            <w:tcBorders>
              <w:top w:val="single" w:sz="6" w:space="0" w:color="auto"/>
              <w:left w:val="single" w:sz="6" w:space="0" w:color="auto"/>
              <w:bottom w:val="single" w:sz="6" w:space="0" w:color="auto"/>
              <w:right w:val="single" w:sz="6" w:space="0" w:color="auto"/>
            </w:tcBorders>
          </w:tcPr>
          <w:p w14:paraId="6236FEC6" w14:textId="77777777" w:rsidR="00A54631" w:rsidRPr="00545224" w:rsidRDefault="00A54631" w:rsidP="00F17C1D">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Метод 2 </w:t>
            </w:r>
          </w:p>
          <w:p w14:paraId="72D8E4A4" w14:textId="77777777" w:rsidR="00A54631" w:rsidRPr="00545224" w:rsidRDefault="00A54631" w:rsidP="00F17C1D">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Метод 3 </w:t>
            </w:r>
          </w:p>
          <w:p w14:paraId="05C86B4E" w14:textId="77777777" w:rsidR="00A54631" w:rsidRPr="00545224" w:rsidRDefault="00A54631" w:rsidP="00F17C1D">
            <w:pPr>
              <w:pStyle w:val="Style23"/>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Метод 4</w:t>
            </w:r>
          </w:p>
        </w:tc>
      </w:tr>
      <w:tr w:rsidR="00502A4F" w:rsidRPr="00545224" w14:paraId="62B3573E" w14:textId="77777777" w:rsidTr="00FB4B75">
        <w:trPr>
          <w:trHeight w:val="960"/>
          <w:jc w:val="center"/>
        </w:trPr>
        <w:tc>
          <w:tcPr>
            <w:tcW w:w="505" w:type="dxa"/>
            <w:tcBorders>
              <w:top w:val="single" w:sz="6" w:space="0" w:color="auto"/>
              <w:left w:val="single" w:sz="6" w:space="0" w:color="auto"/>
              <w:bottom w:val="single" w:sz="4" w:space="0" w:color="auto"/>
              <w:right w:val="single" w:sz="6" w:space="0" w:color="auto"/>
            </w:tcBorders>
          </w:tcPr>
          <w:p w14:paraId="69F7E181" w14:textId="77777777" w:rsidR="00A54631" w:rsidRPr="00545224" w:rsidRDefault="00A5463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5</w:t>
            </w:r>
          </w:p>
        </w:tc>
        <w:tc>
          <w:tcPr>
            <w:tcW w:w="1339" w:type="dxa"/>
            <w:tcBorders>
              <w:top w:val="single" w:sz="6" w:space="0" w:color="auto"/>
              <w:left w:val="single" w:sz="6" w:space="0" w:color="auto"/>
              <w:bottom w:val="single" w:sz="4" w:space="0" w:color="auto"/>
              <w:right w:val="single" w:sz="6" w:space="0" w:color="auto"/>
            </w:tcBorders>
          </w:tcPr>
          <w:p w14:paraId="65930FF7" w14:textId="5530223B" w:rsidR="00A54631" w:rsidRPr="00545224" w:rsidRDefault="00A5463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Определить, есть ли осно</w:t>
            </w:r>
            <w:r w:rsidR="00FB4B75" w:rsidRPr="00545224">
              <w:rPr>
                <w:rStyle w:val="FontStyle71"/>
                <w:rFonts w:ascii="Times New Roman" w:hAnsi="Times New Roman" w:cs="Times New Roman"/>
                <w:b w:val="0"/>
                <w:color w:val="auto"/>
                <w:sz w:val="22"/>
                <w:szCs w:val="22"/>
                <w:lang w:val="ru" w:eastAsia="en-US"/>
              </w:rPr>
              <w:softHyphen/>
            </w:r>
            <w:r w:rsidRPr="00545224">
              <w:rPr>
                <w:rStyle w:val="FontStyle71"/>
                <w:rFonts w:ascii="Times New Roman" w:hAnsi="Times New Roman" w:cs="Times New Roman"/>
                <w:b w:val="0"/>
                <w:color w:val="auto"/>
                <w:sz w:val="22"/>
                <w:szCs w:val="22"/>
                <w:lang w:val="ru" w:eastAsia="en-US"/>
              </w:rPr>
              <w:t>вания для дисквали</w:t>
            </w:r>
            <w:r w:rsidR="00502A4F" w:rsidRPr="00545224">
              <w:rPr>
                <w:rStyle w:val="FontStyle71"/>
                <w:rFonts w:ascii="Times New Roman" w:hAnsi="Times New Roman" w:cs="Times New Roman"/>
                <w:b w:val="0"/>
                <w:color w:val="auto"/>
                <w:sz w:val="22"/>
                <w:szCs w:val="22"/>
                <w:lang w:val="ru" w:eastAsia="en-US"/>
              </w:rPr>
              <w:softHyphen/>
            </w:r>
            <w:r w:rsidRPr="00545224">
              <w:rPr>
                <w:rStyle w:val="FontStyle71"/>
                <w:rFonts w:ascii="Times New Roman" w:hAnsi="Times New Roman" w:cs="Times New Roman"/>
                <w:b w:val="0"/>
                <w:color w:val="auto"/>
                <w:sz w:val="22"/>
                <w:szCs w:val="22"/>
                <w:lang w:val="ru" w:eastAsia="en-US"/>
              </w:rPr>
              <w:t>фикации</w:t>
            </w:r>
          </w:p>
        </w:tc>
        <w:tc>
          <w:tcPr>
            <w:tcW w:w="5088" w:type="dxa"/>
            <w:tcBorders>
              <w:top w:val="single" w:sz="6" w:space="0" w:color="auto"/>
              <w:left w:val="single" w:sz="6" w:space="0" w:color="auto"/>
              <w:bottom w:val="single" w:sz="4" w:space="0" w:color="auto"/>
              <w:right w:val="single" w:sz="6" w:space="0" w:color="auto"/>
            </w:tcBorders>
          </w:tcPr>
          <w:p w14:paraId="55D86B78" w14:textId="6EBF7EE8" w:rsidR="00A54631" w:rsidRPr="00545224" w:rsidRDefault="00A5463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участвовал ли участник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получивший наивысшую позицию или наивысший балл, в коррупционных или мошеннических действиях, и, если да, немедленно дисквалифицировать его.</w:t>
            </w:r>
          </w:p>
        </w:tc>
        <w:tc>
          <w:tcPr>
            <w:tcW w:w="780" w:type="dxa"/>
            <w:tcBorders>
              <w:top w:val="single" w:sz="6" w:space="0" w:color="auto"/>
              <w:left w:val="single" w:sz="6" w:space="0" w:color="auto"/>
              <w:bottom w:val="single" w:sz="6" w:space="0" w:color="auto"/>
              <w:right w:val="single" w:sz="6" w:space="0" w:color="auto"/>
            </w:tcBorders>
          </w:tcPr>
          <w:p w14:paraId="6A9FB448" w14:textId="77777777" w:rsidR="00A5463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1" w:history="1">
              <w:r w:rsidR="00A54631" w:rsidRPr="00545224">
                <w:rPr>
                  <w:rStyle w:val="FontStyle71"/>
                  <w:rFonts w:ascii="Times New Roman" w:hAnsi="Times New Roman" w:cs="Times New Roman"/>
                  <w:b w:val="0"/>
                  <w:color w:val="auto"/>
                  <w:sz w:val="22"/>
                  <w:szCs w:val="22"/>
                  <w:lang w:val="ru" w:eastAsia="en-US"/>
                </w:rPr>
                <w:t>6.7</w:t>
              </w:r>
            </w:hyperlink>
          </w:p>
        </w:tc>
        <w:tc>
          <w:tcPr>
            <w:tcW w:w="1644" w:type="dxa"/>
            <w:tcBorders>
              <w:top w:val="single" w:sz="6" w:space="0" w:color="auto"/>
              <w:left w:val="single" w:sz="6" w:space="0" w:color="auto"/>
              <w:bottom w:val="single" w:sz="6" w:space="0" w:color="auto"/>
              <w:right w:val="single" w:sz="6" w:space="0" w:color="auto"/>
            </w:tcBorders>
          </w:tcPr>
          <w:p w14:paraId="0BD41842" w14:textId="038F33E3" w:rsidR="00A54631" w:rsidRPr="00545224" w:rsidRDefault="00A5463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Основание для отказа и дисквалификации</w:t>
            </w:r>
          </w:p>
        </w:tc>
      </w:tr>
      <w:tr w:rsidR="00502A4F" w:rsidRPr="00545224" w14:paraId="7F508BE1" w14:textId="77777777" w:rsidTr="00FB4B75">
        <w:trPr>
          <w:trHeight w:val="539"/>
          <w:jc w:val="center"/>
        </w:trPr>
        <w:tc>
          <w:tcPr>
            <w:tcW w:w="505" w:type="dxa"/>
            <w:tcBorders>
              <w:top w:val="single" w:sz="4" w:space="0" w:color="auto"/>
              <w:left w:val="single" w:sz="6" w:space="0" w:color="auto"/>
              <w:right w:val="single" w:sz="6" w:space="0" w:color="auto"/>
            </w:tcBorders>
          </w:tcPr>
          <w:p w14:paraId="1526D95E" w14:textId="77777777" w:rsidR="00A54631" w:rsidRPr="00545224" w:rsidRDefault="00A5463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6</w:t>
            </w:r>
          </w:p>
        </w:tc>
        <w:tc>
          <w:tcPr>
            <w:tcW w:w="1339" w:type="dxa"/>
            <w:tcBorders>
              <w:top w:val="single" w:sz="4" w:space="0" w:color="auto"/>
              <w:left w:val="single" w:sz="6" w:space="0" w:color="auto"/>
              <w:right w:val="single" w:sz="6" w:space="0" w:color="auto"/>
            </w:tcBorders>
          </w:tcPr>
          <w:p w14:paraId="0E6D9796" w14:textId="43748A7C" w:rsidR="00A54631" w:rsidRPr="00545224" w:rsidRDefault="00A5463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приемлемость предпочтительного участника </w:t>
            </w:r>
            <w:r w:rsidR="001C0085" w:rsidRPr="00545224">
              <w:rPr>
                <w:rStyle w:val="FontStyle71"/>
                <w:rFonts w:ascii="Times New Roman" w:hAnsi="Times New Roman" w:cs="Times New Roman"/>
                <w:b w:val="0"/>
                <w:color w:val="auto"/>
                <w:sz w:val="22"/>
                <w:szCs w:val="22"/>
                <w:lang w:val="ru" w:eastAsia="en-US"/>
              </w:rPr>
              <w:t>конкурса</w:t>
            </w:r>
          </w:p>
        </w:tc>
        <w:tc>
          <w:tcPr>
            <w:tcW w:w="5088" w:type="dxa"/>
            <w:tcBorders>
              <w:top w:val="single" w:sz="4" w:space="0" w:color="auto"/>
              <w:left w:val="single" w:sz="6" w:space="0" w:color="auto"/>
              <w:right w:val="single" w:sz="6" w:space="0" w:color="auto"/>
            </w:tcBorders>
          </w:tcPr>
          <w:p w14:paraId="1D5CFDF5" w14:textId="68F188CB" w:rsidR="00A54631" w:rsidRPr="00545224" w:rsidRDefault="00A5463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1) Подтвердить, что участник, </w:t>
            </w:r>
            <w:r w:rsidR="00A208E1" w:rsidRPr="00545224">
              <w:rPr>
                <w:rStyle w:val="FontStyle71"/>
                <w:rFonts w:ascii="Times New Roman" w:hAnsi="Times New Roman" w:cs="Times New Roman"/>
                <w:b w:val="0"/>
                <w:color w:val="auto"/>
                <w:sz w:val="22"/>
                <w:szCs w:val="22"/>
                <w:lang w:val="ru" w:eastAsia="en-US"/>
              </w:rPr>
              <w:t>победитель</w:t>
            </w:r>
            <w:r w:rsidRPr="00545224">
              <w:rPr>
                <w:rStyle w:val="FontStyle71"/>
                <w:rFonts w:ascii="Times New Roman" w:hAnsi="Times New Roman" w:cs="Times New Roman"/>
                <w:b w:val="0"/>
                <w:color w:val="auto"/>
                <w:sz w:val="22"/>
                <w:szCs w:val="22"/>
                <w:lang w:val="ru" w:eastAsia="en-US"/>
              </w:rPr>
              <w:t xml:space="preserve"> или набравший наибольшее количество баллов (предпочтительный участник)</w:t>
            </w:r>
          </w:p>
          <w:p w14:paraId="138756C8" w14:textId="77777777" w:rsidR="00A54631" w:rsidRPr="00545224" w:rsidRDefault="00A54631"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a) не имеет ограничений или не имеет руководителя, находящегося под ограничениями, препятствующими государственным закупкам,</w:t>
            </w:r>
          </w:p>
          <w:p w14:paraId="4A18E1AA" w14:textId="46FD9223" w:rsidR="00A54631" w:rsidRPr="00545224" w:rsidRDefault="00A54631"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b) может продемонстрировать, что он обладает необходимой профессиональной и технической квалификацией, профессиональной и технической компетентностью, финансовыми ресурсами, оборудованием и другими материальными возможностями, управленческим потенциалом, надежностью, опытом, репутацией и персоналом для </w:t>
            </w:r>
            <w:r w:rsidR="00A208E1" w:rsidRPr="00545224">
              <w:rPr>
                <w:rStyle w:val="FontStyle71"/>
                <w:rFonts w:ascii="Times New Roman" w:hAnsi="Times New Roman"/>
                <w:b w:val="0"/>
                <w:color w:val="auto"/>
                <w:sz w:val="22"/>
                <w:szCs w:val="22"/>
                <w:lang w:val="ru" w:eastAsia="en-US"/>
              </w:rPr>
              <w:t xml:space="preserve">исполнения </w:t>
            </w:r>
            <w:r w:rsidR="00482C80" w:rsidRPr="00545224">
              <w:rPr>
                <w:rStyle w:val="FontStyle71"/>
                <w:rFonts w:ascii="Times New Roman" w:hAnsi="Times New Roman"/>
                <w:b w:val="0"/>
                <w:color w:val="auto"/>
                <w:sz w:val="22"/>
                <w:szCs w:val="22"/>
                <w:lang w:val="ru" w:eastAsia="en-US"/>
              </w:rPr>
              <w:t>договора</w:t>
            </w:r>
            <w:r w:rsidRPr="00545224">
              <w:rPr>
                <w:rStyle w:val="FontStyle71"/>
                <w:rFonts w:ascii="Times New Roman" w:hAnsi="Times New Roman"/>
                <w:b w:val="0"/>
                <w:color w:val="auto"/>
                <w:sz w:val="22"/>
                <w:szCs w:val="22"/>
                <w:lang w:val="ru" w:eastAsia="en-US"/>
              </w:rPr>
              <w:t>,</w:t>
            </w:r>
          </w:p>
          <w:p w14:paraId="37961AA3" w14:textId="235A2969" w:rsidR="00A54631" w:rsidRPr="00545224" w:rsidRDefault="00A54631"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c) имеет юридическую компетенцию для вступления в </w:t>
            </w:r>
            <w:r w:rsidR="00A208E1" w:rsidRPr="00545224">
              <w:rPr>
                <w:rStyle w:val="FontStyle71"/>
                <w:rFonts w:ascii="Times New Roman" w:hAnsi="Times New Roman"/>
                <w:b w:val="0"/>
                <w:color w:val="auto"/>
                <w:sz w:val="22"/>
                <w:szCs w:val="22"/>
                <w:lang w:val="ru" w:eastAsia="en-US"/>
              </w:rPr>
              <w:t>договор</w:t>
            </w:r>
            <w:r w:rsidRPr="00545224">
              <w:rPr>
                <w:rStyle w:val="FontStyle71"/>
                <w:rFonts w:ascii="Times New Roman" w:hAnsi="Times New Roman"/>
                <w:b w:val="0"/>
                <w:color w:val="auto"/>
                <w:sz w:val="22"/>
                <w:szCs w:val="22"/>
                <w:lang w:val="ru" w:eastAsia="en-US"/>
              </w:rPr>
              <w:t>,</w:t>
            </w:r>
          </w:p>
          <w:p w14:paraId="1488BDED" w14:textId="77777777" w:rsidR="00A54631" w:rsidRPr="00545224" w:rsidRDefault="00A54631" w:rsidP="00F17C1D">
            <w:pPr>
              <w:pStyle w:val="Style47"/>
              <w:widowControl/>
              <w:jc w:val="both"/>
              <w:rPr>
                <w:rStyle w:val="FontStyle71"/>
                <w:rFonts w:ascii="Times New Roman" w:hAnsi="Times New Roman"/>
                <w:b w:val="0"/>
                <w:color w:val="auto"/>
                <w:spacing w:val="-4"/>
                <w:sz w:val="22"/>
                <w:szCs w:val="22"/>
                <w:lang w:eastAsia="en-US"/>
              </w:rPr>
            </w:pPr>
            <w:r w:rsidRPr="00545224">
              <w:rPr>
                <w:rStyle w:val="FontStyle71"/>
                <w:rFonts w:ascii="Times New Roman" w:hAnsi="Times New Roman"/>
                <w:b w:val="0"/>
                <w:color w:val="auto"/>
                <w:spacing w:val="-4"/>
                <w:sz w:val="22"/>
                <w:szCs w:val="22"/>
                <w:lang w:val="ru" w:eastAsia="en-US"/>
              </w:rPr>
              <w:t>d) не является неплатежеспособным, не находится в статусе лица, управляющего имуществом несостоятельного должника, не является банкротом, не находится под ликвидацией, его дела не ведутся в суде или судебным должностным лицом, не приостановил свою деловую деятельность и не является предметом судебных разбирательств в отношении любого из вышеперечисленных,</w:t>
            </w:r>
          </w:p>
          <w:p w14:paraId="3D2011C2" w14:textId="7B9247C7" w:rsidR="00A54631" w:rsidRPr="00545224" w:rsidRDefault="00A54631" w:rsidP="00FB4B75">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e) соответствует требованиям законодательства,</w:t>
            </w:r>
          </w:p>
        </w:tc>
        <w:tc>
          <w:tcPr>
            <w:tcW w:w="780" w:type="dxa"/>
            <w:tcBorders>
              <w:top w:val="single" w:sz="4" w:space="0" w:color="auto"/>
              <w:left w:val="single" w:sz="6" w:space="0" w:color="auto"/>
              <w:right w:val="single" w:sz="6" w:space="0" w:color="auto"/>
            </w:tcBorders>
          </w:tcPr>
          <w:p w14:paraId="1256260E" w14:textId="77777777" w:rsidR="00A5463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81" w:history="1">
              <w:r w:rsidR="00A54631" w:rsidRPr="00545224">
                <w:rPr>
                  <w:rStyle w:val="FontStyle71"/>
                  <w:rFonts w:ascii="Times New Roman" w:hAnsi="Times New Roman" w:cs="Times New Roman"/>
                  <w:b w:val="0"/>
                  <w:color w:val="auto"/>
                  <w:sz w:val="22"/>
                  <w:szCs w:val="22"/>
                  <w:lang w:val="ru" w:eastAsia="en-US"/>
                </w:rPr>
                <w:t>6.13</w:t>
              </w:r>
            </w:hyperlink>
          </w:p>
        </w:tc>
        <w:tc>
          <w:tcPr>
            <w:tcW w:w="1644" w:type="dxa"/>
            <w:tcBorders>
              <w:top w:val="single" w:sz="4" w:space="0" w:color="auto"/>
              <w:left w:val="single" w:sz="6" w:space="0" w:color="auto"/>
              <w:right w:val="single" w:sz="6" w:space="0" w:color="auto"/>
            </w:tcBorders>
          </w:tcPr>
          <w:p w14:paraId="0DFEB41E" w14:textId="08DC112D" w:rsidR="00A54631" w:rsidRPr="00545224" w:rsidRDefault="00A5463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Принятие </w:t>
            </w:r>
            <w:r w:rsidR="00A208E1"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tc>
      </w:tr>
    </w:tbl>
    <w:p w14:paraId="5F18A8CA" w14:textId="77777777" w:rsidR="00CD61A3" w:rsidRPr="00545224" w:rsidRDefault="00CD61A3" w:rsidP="00CD61A3">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С.1</w:t>
      </w:r>
    </w:p>
    <w:p w14:paraId="501032C3" w14:textId="77777777" w:rsidR="00CD61A3" w:rsidRPr="00545224" w:rsidRDefault="00CD61A3" w:rsidP="00CD61A3">
      <w:pPr>
        <w:rPr>
          <w:rFonts w:ascii="Times New Roman" w:hAnsi="Times New Roman" w:cs="Times New Roman"/>
        </w:rPr>
      </w:pPr>
    </w:p>
    <w:tbl>
      <w:tblPr>
        <w:tblW w:w="9356" w:type="dxa"/>
        <w:jc w:val="center"/>
        <w:tblLayout w:type="fixed"/>
        <w:tblCellMar>
          <w:left w:w="40" w:type="dxa"/>
          <w:right w:w="40" w:type="dxa"/>
        </w:tblCellMar>
        <w:tblLook w:val="04A0" w:firstRow="1" w:lastRow="0" w:firstColumn="1" w:lastColumn="0" w:noHBand="0" w:noVBand="1"/>
      </w:tblPr>
      <w:tblGrid>
        <w:gridCol w:w="505"/>
        <w:gridCol w:w="1339"/>
        <w:gridCol w:w="84"/>
        <w:gridCol w:w="5004"/>
        <w:gridCol w:w="15"/>
        <w:gridCol w:w="709"/>
        <w:gridCol w:w="1700"/>
      </w:tblGrid>
      <w:tr w:rsidR="00CD61A3" w:rsidRPr="00545224" w14:paraId="0105C6F2" w14:textId="77777777" w:rsidTr="00F17C1D">
        <w:trPr>
          <w:trHeight w:val="518"/>
          <w:jc w:val="center"/>
        </w:trPr>
        <w:tc>
          <w:tcPr>
            <w:tcW w:w="6932" w:type="dxa"/>
            <w:gridSpan w:val="4"/>
            <w:tcBorders>
              <w:top w:val="single" w:sz="6" w:space="0" w:color="auto"/>
              <w:left w:val="single" w:sz="6" w:space="0" w:color="auto"/>
              <w:bottom w:val="single" w:sz="6" w:space="0" w:color="auto"/>
              <w:right w:val="single" w:sz="6" w:space="0" w:color="auto"/>
            </w:tcBorders>
            <w:vAlign w:val="center"/>
          </w:tcPr>
          <w:p w14:paraId="18783377"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24" w:type="dxa"/>
            <w:gridSpan w:val="3"/>
            <w:tcBorders>
              <w:top w:val="single" w:sz="6" w:space="0" w:color="auto"/>
              <w:left w:val="single" w:sz="6" w:space="0" w:color="auto"/>
              <w:bottom w:val="single" w:sz="6" w:space="0" w:color="auto"/>
              <w:right w:val="single" w:sz="6" w:space="0" w:color="auto"/>
            </w:tcBorders>
            <w:vAlign w:val="center"/>
          </w:tcPr>
          <w:p w14:paraId="565B20CA"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подпункты в настоящем стандарте</w:t>
            </w:r>
          </w:p>
        </w:tc>
      </w:tr>
      <w:tr w:rsidR="00CD61A3" w:rsidRPr="00545224" w14:paraId="3356239E" w14:textId="77777777" w:rsidTr="00CD61A3">
        <w:trPr>
          <w:trHeight w:val="302"/>
          <w:jc w:val="center"/>
        </w:trPr>
        <w:tc>
          <w:tcPr>
            <w:tcW w:w="505" w:type="dxa"/>
            <w:tcBorders>
              <w:top w:val="single" w:sz="6" w:space="0" w:color="auto"/>
              <w:left w:val="single" w:sz="6" w:space="0" w:color="auto"/>
              <w:bottom w:val="double" w:sz="4" w:space="0" w:color="auto"/>
              <w:right w:val="single" w:sz="6" w:space="0" w:color="auto"/>
            </w:tcBorders>
          </w:tcPr>
          <w:p w14:paraId="55ADD20F"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w:t>
            </w:r>
          </w:p>
        </w:tc>
        <w:tc>
          <w:tcPr>
            <w:tcW w:w="1423" w:type="dxa"/>
            <w:gridSpan w:val="2"/>
            <w:tcBorders>
              <w:top w:val="single" w:sz="6" w:space="0" w:color="auto"/>
              <w:left w:val="single" w:sz="6" w:space="0" w:color="auto"/>
              <w:bottom w:val="double" w:sz="4" w:space="0" w:color="auto"/>
              <w:right w:val="single" w:sz="6" w:space="0" w:color="auto"/>
            </w:tcBorders>
          </w:tcPr>
          <w:p w14:paraId="0860605F"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Описание</w:t>
            </w:r>
          </w:p>
        </w:tc>
        <w:tc>
          <w:tcPr>
            <w:tcW w:w="5004" w:type="dxa"/>
            <w:tcBorders>
              <w:top w:val="single" w:sz="6" w:space="0" w:color="auto"/>
              <w:left w:val="single" w:sz="6" w:space="0" w:color="auto"/>
              <w:bottom w:val="double" w:sz="4" w:space="0" w:color="auto"/>
              <w:right w:val="single" w:sz="6" w:space="0" w:color="auto"/>
            </w:tcBorders>
          </w:tcPr>
          <w:p w14:paraId="745DD00F"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Действие</w:t>
            </w:r>
          </w:p>
        </w:tc>
        <w:tc>
          <w:tcPr>
            <w:tcW w:w="724" w:type="dxa"/>
            <w:gridSpan w:val="2"/>
            <w:tcBorders>
              <w:top w:val="single" w:sz="6" w:space="0" w:color="auto"/>
              <w:left w:val="single" w:sz="6" w:space="0" w:color="auto"/>
              <w:bottom w:val="double" w:sz="4" w:space="0" w:color="auto"/>
              <w:right w:val="single" w:sz="6" w:space="0" w:color="auto"/>
            </w:tcBorders>
          </w:tcPr>
          <w:p w14:paraId="4E03CE74"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w:t>
            </w:r>
          </w:p>
        </w:tc>
        <w:tc>
          <w:tcPr>
            <w:tcW w:w="1700" w:type="dxa"/>
            <w:tcBorders>
              <w:top w:val="single" w:sz="6" w:space="0" w:color="auto"/>
              <w:left w:val="single" w:sz="6" w:space="0" w:color="auto"/>
              <w:bottom w:val="double" w:sz="4" w:space="0" w:color="auto"/>
              <w:right w:val="single" w:sz="6" w:space="0" w:color="auto"/>
            </w:tcBorders>
          </w:tcPr>
          <w:p w14:paraId="03140D7D"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Заголовок</w:t>
            </w:r>
          </w:p>
        </w:tc>
      </w:tr>
      <w:tr w:rsidR="00A8041F" w:rsidRPr="00545224" w14:paraId="2ED67D27" w14:textId="77777777" w:rsidTr="00CD61A3">
        <w:trPr>
          <w:trHeight w:val="737"/>
          <w:jc w:val="center"/>
        </w:trPr>
        <w:tc>
          <w:tcPr>
            <w:tcW w:w="505" w:type="dxa"/>
            <w:tcBorders>
              <w:top w:val="nil"/>
              <w:left w:val="single" w:sz="6" w:space="0" w:color="auto"/>
              <w:bottom w:val="single" w:sz="6" w:space="0" w:color="auto"/>
              <w:right w:val="single" w:sz="6" w:space="0" w:color="auto"/>
            </w:tcBorders>
          </w:tcPr>
          <w:p w14:paraId="434F85DB" w14:textId="77777777" w:rsidR="00A8041F" w:rsidRPr="00545224" w:rsidRDefault="00A8041F" w:rsidP="00F17C1D">
            <w:pPr>
              <w:widowControl/>
              <w:rPr>
                <w:rStyle w:val="FontStyle71"/>
                <w:rFonts w:ascii="Times New Roman" w:hAnsi="Times New Roman" w:cs="Times New Roman"/>
                <w:b w:val="0"/>
                <w:color w:val="auto"/>
                <w:sz w:val="22"/>
                <w:szCs w:val="22"/>
                <w:lang w:val="en-US" w:eastAsia="en-US"/>
              </w:rPr>
            </w:pPr>
          </w:p>
        </w:tc>
        <w:tc>
          <w:tcPr>
            <w:tcW w:w="1339" w:type="dxa"/>
            <w:tcBorders>
              <w:top w:val="nil"/>
              <w:left w:val="single" w:sz="6" w:space="0" w:color="auto"/>
              <w:bottom w:val="single" w:sz="6" w:space="0" w:color="auto"/>
              <w:right w:val="single" w:sz="6" w:space="0" w:color="auto"/>
            </w:tcBorders>
          </w:tcPr>
          <w:p w14:paraId="5CCF0CE1" w14:textId="77777777" w:rsidR="00A8041F" w:rsidRPr="00545224" w:rsidRDefault="00A8041F" w:rsidP="00F17C1D">
            <w:pPr>
              <w:widowControl/>
              <w:rPr>
                <w:rStyle w:val="FontStyle71"/>
                <w:rFonts w:ascii="Times New Roman" w:hAnsi="Times New Roman" w:cs="Times New Roman"/>
                <w:b w:val="0"/>
                <w:color w:val="auto"/>
                <w:sz w:val="22"/>
                <w:szCs w:val="22"/>
                <w:lang w:val="en-US" w:eastAsia="en-US"/>
              </w:rPr>
            </w:pPr>
          </w:p>
        </w:tc>
        <w:tc>
          <w:tcPr>
            <w:tcW w:w="5103" w:type="dxa"/>
            <w:gridSpan w:val="3"/>
            <w:tcBorders>
              <w:top w:val="single" w:sz="6" w:space="0" w:color="auto"/>
              <w:left w:val="single" w:sz="6" w:space="0" w:color="auto"/>
              <w:bottom w:val="single" w:sz="6" w:space="0" w:color="auto"/>
              <w:right w:val="single" w:sz="6" w:space="0" w:color="auto"/>
            </w:tcBorders>
          </w:tcPr>
          <w:p w14:paraId="0E2E0A47" w14:textId="54F358F7" w:rsidR="00A8041F" w:rsidRPr="00545224" w:rsidRDefault="00A8041F">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f) не имеет конфликтов интересов, которые могут повлиять на его способность </w:t>
            </w:r>
            <w:r w:rsidR="00A208E1" w:rsidRPr="00545224">
              <w:rPr>
                <w:rStyle w:val="FontStyle71"/>
                <w:rFonts w:ascii="Times New Roman" w:hAnsi="Times New Roman" w:cs="Times New Roman"/>
                <w:b w:val="0"/>
                <w:color w:val="auto"/>
                <w:sz w:val="22"/>
                <w:szCs w:val="22"/>
                <w:lang w:val="ru" w:eastAsia="en-US"/>
              </w:rPr>
              <w:t xml:space="preserve">исполнить </w:t>
            </w:r>
            <w:r w:rsidR="008F1D1E" w:rsidRPr="00545224">
              <w:rPr>
                <w:rStyle w:val="FontStyle71"/>
                <w:rFonts w:ascii="Times New Roman" w:hAnsi="Times New Roman" w:cs="Times New Roman"/>
                <w:b w:val="0"/>
                <w:color w:val="auto"/>
                <w:sz w:val="22"/>
                <w:szCs w:val="22"/>
                <w:lang w:val="ru" w:eastAsia="en-US"/>
              </w:rPr>
              <w:t xml:space="preserve">договор </w:t>
            </w:r>
            <w:r w:rsidRPr="00545224">
              <w:rPr>
                <w:rStyle w:val="FontStyle71"/>
                <w:rFonts w:ascii="Times New Roman" w:hAnsi="Times New Roman" w:cs="Times New Roman"/>
                <w:b w:val="0"/>
                <w:color w:val="auto"/>
                <w:sz w:val="22"/>
                <w:szCs w:val="22"/>
                <w:lang w:val="ru" w:eastAsia="en-US"/>
              </w:rPr>
              <w:t>в наилучших интересах заказчика.</w:t>
            </w:r>
          </w:p>
        </w:tc>
        <w:tc>
          <w:tcPr>
            <w:tcW w:w="709" w:type="dxa"/>
            <w:tcBorders>
              <w:top w:val="single" w:sz="6" w:space="0" w:color="auto"/>
              <w:left w:val="single" w:sz="6" w:space="0" w:color="auto"/>
              <w:bottom w:val="single" w:sz="6" w:space="0" w:color="auto"/>
              <w:right w:val="single" w:sz="6" w:space="0" w:color="auto"/>
            </w:tcBorders>
          </w:tcPr>
          <w:p w14:paraId="174D06E9" w14:textId="77777777" w:rsidR="00A8041F" w:rsidRPr="00545224" w:rsidRDefault="00A8041F" w:rsidP="00F17C1D">
            <w:pPr>
              <w:pStyle w:val="Style26"/>
              <w:widowControl/>
              <w:jc w:val="both"/>
              <w:rPr>
                <w:rStyle w:val="FontStyle71"/>
                <w:rFonts w:ascii="Times New Roman" w:hAnsi="Times New Roman" w:cs="Times New Roman"/>
                <w:b w:val="0"/>
                <w:color w:val="auto"/>
                <w:sz w:val="22"/>
                <w:szCs w:val="22"/>
                <w:lang w:eastAsia="en-US"/>
              </w:rPr>
            </w:pPr>
          </w:p>
        </w:tc>
        <w:tc>
          <w:tcPr>
            <w:tcW w:w="1700" w:type="dxa"/>
            <w:tcBorders>
              <w:top w:val="single" w:sz="6" w:space="0" w:color="auto"/>
              <w:left w:val="single" w:sz="6" w:space="0" w:color="auto"/>
              <w:bottom w:val="single" w:sz="6" w:space="0" w:color="auto"/>
              <w:right w:val="single" w:sz="6" w:space="0" w:color="auto"/>
            </w:tcBorders>
          </w:tcPr>
          <w:p w14:paraId="010EC635" w14:textId="77777777" w:rsidR="00A8041F" w:rsidRPr="00545224" w:rsidRDefault="00A8041F" w:rsidP="00F17C1D">
            <w:pPr>
              <w:pStyle w:val="Style26"/>
              <w:widowControl/>
              <w:jc w:val="both"/>
              <w:rPr>
                <w:rStyle w:val="FontStyle71"/>
                <w:rFonts w:ascii="Times New Roman" w:hAnsi="Times New Roman" w:cs="Times New Roman"/>
                <w:b w:val="0"/>
                <w:color w:val="auto"/>
                <w:sz w:val="22"/>
                <w:szCs w:val="22"/>
                <w:lang w:val="ru" w:eastAsia="en-US"/>
              </w:rPr>
            </w:pPr>
          </w:p>
        </w:tc>
      </w:tr>
      <w:tr w:rsidR="00502A4F" w:rsidRPr="00545224" w14:paraId="0CA27BB1" w14:textId="77777777" w:rsidTr="00CD61A3">
        <w:trPr>
          <w:trHeight w:val="1627"/>
          <w:jc w:val="center"/>
        </w:trPr>
        <w:tc>
          <w:tcPr>
            <w:tcW w:w="505" w:type="dxa"/>
            <w:tcBorders>
              <w:top w:val="nil"/>
              <w:left w:val="single" w:sz="6" w:space="0" w:color="auto"/>
              <w:bottom w:val="single" w:sz="6" w:space="0" w:color="auto"/>
              <w:right w:val="single" w:sz="6" w:space="0" w:color="auto"/>
            </w:tcBorders>
          </w:tcPr>
          <w:p w14:paraId="501344A7" w14:textId="77777777" w:rsidR="00A54631" w:rsidRPr="00545224" w:rsidRDefault="00A54631" w:rsidP="00F17C1D">
            <w:pPr>
              <w:widowControl/>
              <w:rPr>
                <w:rStyle w:val="FontStyle71"/>
                <w:rFonts w:ascii="Times New Roman" w:hAnsi="Times New Roman" w:cs="Times New Roman"/>
                <w:b w:val="0"/>
                <w:color w:val="auto"/>
                <w:sz w:val="22"/>
                <w:szCs w:val="22"/>
                <w:lang w:eastAsia="en-US"/>
              </w:rPr>
            </w:pPr>
          </w:p>
          <w:p w14:paraId="0E3D95B6" w14:textId="77777777" w:rsidR="00A54631" w:rsidRPr="00545224" w:rsidRDefault="00A54631" w:rsidP="00F17C1D">
            <w:pPr>
              <w:widowControl/>
              <w:rPr>
                <w:rStyle w:val="FontStyle71"/>
                <w:rFonts w:ascii="Times New Roman" w:hAnsi="Times New Roman" w:cs="Times New Roman"/>
                <w:b w:val="0"/>
                <w:color w:val="auto"/>
                <w:sz w:val="22"/>
                <w:szCs w:val="22"/>
                <w:lang w:eastAsia="en-US"/>
              </w:rPr>
            </w:pPr>
          </w:p>
        </w:tc>
        <w:tc>
          <w:tcPr>
            <w:tcW w:w="1339" w:type="dxa"/>
            <w:tcBorders>
              <w:top w:val="nil"/>
              <w:left w:val="single" w:sz="6" w:space="0" w:color="auto"/>
              <w:bottom w:val="single" w:sz="6" w:space="0" w:color="auto"/>
              <w:right w:val="single" w:sz="6" w:space="0" w:color="auto"/>
            </w:tcBorders>
          </w:tcPr>
          <w:p w14:paraId="6BA50ED4" w14:textId="77777777" w:rsidR="00A54631" w:rsidRPr="00545224" w:rsidRDefault="00A54631" w:rsidP="00F17C1D">
            <w:pPr>
              <w:widowControl/>
              <w:rPr>
                <w:rStyle w:val="FontStyle71"/>
                <w:rFonts w:ascii="Times New Roman" w:hAnsi="Times New Roman" w:cs="Times New Roman"/>
                <w:b w:val="0"/>
                <w:color w:val="auto"/>
                <w:sz w:val="22"/>
                <w:szCs w:val="22"/>
                <w:lang w:eastAsia="en-US"/>
              </w:rPr>
            </w:pPr>
          </w:p>
          <w:p w14:paraId="3636BF32" w14:textId="77777777" w:rsidR="00A54631" w:rsidRPr="00545224" w:rsidRDefault="00A54631" w:rsidP="00F17C1D">
            <w:pPr>
              <w:widowControl/>
              <w:rPr>
                <w:rStyle w:val="FontStyle71"/>
                <w:rFonts w:ascii="Times New Roman" w:hAnsi="Times New Roman" w:cs="Times New Roman"/>
                <w:b w:val="0"/>
                <w:color w:val="auto"/>
                <w:sz w:val="22"/>
                <w:szCs w:val="22"/>
                <w:lang w:eastAsia="en-US"/>
              </w:rPr>
            </w:pPr>
          </w:p>
        </w:tc>
        <w:tc>
          <w:tcPr>
            <w:tcW w:w="5103" w:type="dxa"/>
            <w:gridSpan w:val="3"/>
            <w:tcBorders>
              <w:top w:val="single" w:sz="6" w:space="0" w:color="auto"/>
              <w:left w:val="single" w:sz="6" w:space="0" w:color="auto"/>
              <w:bottom w:val="single" w:sz="6" w:space="0" w:color="auto"/>
              <w:right w:val="single" w:sz="6" w:space="0" w:color="auto"/>
            </w:tcBorders>
          </w:tcPr>
          <w:p w14:paraId="6D51B575" w14:textId="61E84455" w:rsidR="00A54631" w:rsidRPr="00545224" w:rsidRDefault="00A5463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2) Проверить </w:t>
            </w:r>
            <w:r w:rsidR="00A208E1" w:rsidRPr="00545224">
              <w:rPr>
                <w:rStyle w:val="FontStyle71"/>
                <w:rFonts w:ascii="Times New Roman" w:hAnsi="Times New Roman" w:cs="Times New Roman"/>
                <w:b w:val="0"/>
                <w:color w:val="auto"/>
                <w:sz w:val="22"/>
                <w:szCs w:val="22"/>
                <w:lang w:val="ru" w:eastAsia="en-US"/>
              </w:rPr>
              <w:t xml:space="preserve">ведомость объемов работ </w:t>
            </w:r>
            <w:r w:rsidRPr="00545224">
              <w:rPr>
                <w:rStyle w:val="FontStyle71"/>
                <w:rFonts w:ascii="Times New Roman" w:hAnsi="Times New Roman" w:cs="Times New Roman"/>
                <w:b w:val="0"/>
                <w:color w:val="auto"/>
                <w:sz w:val="22"/>
                <w:szCs w:val="22"/>
                <w:lang w:val="ru" w:eastAsia="en-US"/>
              </w:rPr>
              <w:t xml:space="preserve"> или графики ценообразования, при наличии, предпочтительного участника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на предмет арифметических ошибок, пропусков и несоответствий в соответствии с положениями </w:t>
            </w:r>
            <w:hyperlink w:anchor="bookmark29" w:history="1">
              <w:r w:rsidRPr="00545224">
                <w:rPr>
                  <w:rStyle w:val="FontStyle71"/>
                  <w:rFonts w:ascii="Times New Roman" w:hAnsi="Times New Roman" w:cs="Times New Roman"/>
                  <w:b w:val="0"/>
                  <w:color w:val="auto"/>
                  <w:sz w:val="22"/>
                  <w:szCs w:val="22"/>
                  <w:lang w:val="ru" w:eastAsia="en-US"/>
                </w:rPr>
                <w:t>5.9</w:t>
              </w:r>
            </w:hyperlink>
            <w:r w:rsidRPr="00545224">
              <w:rPr>
                <w:rStyle w:val="FontStyle71"/>
                <w:rFonts w:ascii="Times New Roman" w:hAnsi="Times New Roman" w:cs="Times New Roman"/>
                <w:b w:val="0"/>
                <w:color w:val="auto"/>
                <w:sz w:val="22"/>
                <w:szCs w:val="22"/>
                <w:lang w:val="ru" w:eastAsia="en-US"/>
              </w:rPr>
              <w:t>, и, если это уместно, уточнить, будет ли применяться предложенная или исправленная цена. (Повторить действия из действия 5 в действия 4 и далее, если конкурентная позиция меняется в результате арифметических исправлений).</w:t>
            </w:r>
          </w:p>
        </w:tc>
        <w:tc>
          <w:tcPr>
            <w:tcW w:w="709" w:type="dxa"/>
            <w:tcBorders>
              <w:top w:val="single" w:sz="6" w:space="0" w:color="auto"/>
              <w:left w:val="single" w:sz="6" w:space="0" w:color="auto"/>
              <w:bottom w:val="single" w:sz="6" w:space="0" w:color="auto"/>
              <w:right w:val="single" w:sz="6" w:space="0" w:color="auto"/>
            </w:tcBorders>
          </w:tcPr>
          <w:p w14:paraId="72AB309A" w14:textId="77777777" w:rsidR="00A5463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4" w:history="1">
              <w:r w:rsidR="00A54631" w:rsidRPr="00545224">
                <w:rPr>
                  <w:rStyle w:val="FontStyle71"/>
                  <w:rFonts w:ascii="Times New Roman" w:hAnsi="Times New Roman" w:cs="Times New Roman"/>
                  <w:b w:val="0"/>
                  <w:color w:val="auto"/>
                  <w:sz w:val="22"/>
                  <w:szCs w:val="22"/>
                  <w:lang w:val="ru" w:eastAsia="en-US"/>
                </w:rPr>
                <w:t>6.9</w:t>
              </w:r>
            </w:hyperlink>
          </w:p>
        </w:tc>
        <w:tc>
          <w:tcPr>
            <w:tcW w:w="1700" w:type="dxa"/>
            <w:tcBorders>
              <w:top w:val="single" w:sz="6" w:space="0" w:color="auto"/>
              <w:left w:val="single" w:sz="6" w:space="0" w:color="auto"/>
              <w:bottom w:val="single" w:sz="6" w:space="0" w:color="auto"/>
              <w:right w:val="single" w:sz="6" w:space="0" w:color="auto"/>
            </w:tcBorders>
          </w:tcPr>
          <w:p w14:paraId="2C7481C0" w14:textId="77777777" w:rsidR="00A54631" w:rsidRPr="00545224" w:rsidRDefault="00A5463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Арифметические ошибки, пропуски и расхождения</w:t>
            </w:r>
          </w:p>
        </w:tc>
      </w:tr>
      <w:tr w:rsidR="00CD61A3" w:rsidRPr="00545224" w14:paraId="67F2499A" w14:textId="77777777" w:rsidTr="00CD61A3">
        <w:trPr>
          <w:trHeight w:val="2400"/>
          <w:jc w:val="center"/>
        </w:trPr>
        <w:tc>
          <w:tcPr>
            <w:tcW w:w="505" w:type="dxa"/>
            <w:tcBorders>
              <w:top w:val="single" w:sz="6" w:space="0" w:color="auto"/>
              <w:left w:val="single" w:sz="6" w:space="0" w:color="auto"/>
              <w:bottom w:val="nil"/>
              <w:right w:val="single" w:sz="6" w:space="0" w:color="auto"/>
            </w:tcBorders>
          </w:tcPr>
          <w:p w14:paraId="1C3E54FF" w14:textId="77777777" w:rsidR="00CD61A3" w:rsidRPr="00545224" w:rsidRDefault="00CD61A3"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6</w:t>
            </w:r>
          </w:p>
        </w:tc>
        <w:tc>
          <w:tcPr>
            <w:tcW w:w="1339" w:type="dxa"/>
            <w:tcBorders>
              <w:top w:val="single" w:sz="6" w:space="0" w:color="auto"/>
              <w:left w:val="single" w:sz="6" w:space="0" w:color="auto"/>
              <w:bottom w:val="nil"/>
              <w:right w:val="single" w:sz="6" w:space="0" w:color="auto"/>
            </w:tcBorders>
          </w:tcPr>
          <w:p w14:paraId="1E4F6C8B" w14:textId="269260C0" w:rsidR="00CD61A3" w:rsidRPr="00545224" w:rsidRDefault="00CD61A3"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приемлемость предпочтительного участника </w:t>
            </w:r>
            <w:r w:rsidR="001C0085" w:rsidRPr="00545224">
              <w:rPr>
                <w:rStyle w:val="FontStyle71"/>
                <w:rFonts w:ascii="Times New Roman" w:hAnsi="Times New Roman" w:cs="Times New Roman"/>
                <w:b w:val="0"/>
                <w:color w:val="auto"/>
                <w:sz w:val="22"/>
                <w:szCs w:val="22"/>
                <w:lang w:val="ru" w:eastAsia="en-US"/>
              </w:rPr>
              <w:t>конкурса</w:t>
            </w:r>
          </w:p>
        </w:tc>
        <w:tc>
          <w:tcPr>
            <w:tcW w:w="5103" w:type="dxa"/>
            <w:gridSpan w:val="3"/>
            <w:tcBorders>
              <w:top w:val="single" w:sz="6" w:space="0" w:color="auto"/>
              <w:left w:val="single" w:sz="6" w:space="0" w:color="auto"/>
              <w:bottom w:val="single" w:sz="6" w:space="0" w:color="auto"/>
              <w:right w:val="single" w:sz="6" w:space="0" w:color="auto"/>
            </w:tcBorders>
          </w:tcPr>
          <w:p w14:paraId="6803C2EC" w14:textId="5896607E" w:rsidR="00CD61A3" w:rsidRPr="00545224" w:rsidRDefault="00CD61A3"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3) Провести анализ рисков по предпочтительному участнику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чтобы выяснить, может ли что-либо из нижеперечисленного представлять неприемлемый коммерческий риск для заказчика:</w:t>
            </w:r>
          </w:p>
          <w:p w14:paraId="7359BAF0" w14:textId="1C00AB33" w:rsidR="00CD61A3" w:rsidRPr="00545224" w:rsidRDefault="00CD61A3" w:rsidP="00F17C1D">
            <w:pPr>
              <w:pStyle w:val="Style1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a) чрезмерно высокие или чрезмерно низкие расценки или общие суммы </w:t>
            </w:r>
            <w:r w:rsidR="00435439"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p w14:paraId="546575E8" w14:textId="098AAD68" w:rsidR="00CD61A3" w:rsidRPr="00545224" w:rsidRDefault="00CD61A3" w:rsidP="00F17C1D">
            <w:pPr>
              <w:pStyle w:val="Style1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b) документация</w:t>
            </w:r>
            <w:r w:rsidR="00435439" w:rsidRPr="00545224">
              <w:rPr>
                <w:rStyle w:val="FontStyle71"/>
                <w:rFonts w:ascii="Times New Roman" w:hAnsi="Times New Roman" w:cs="Times New Roman"/>
                <w:b w:val="0"/>
                <w:color w:val="auto"/>
                <w:sz w:val="22"/>
                <w:szCs w:val="22"/>
                <w:lang w:val="ru" w:eastAsia="en-US"/>
              </w:rPr>
              <w:t xml:space="preserve"> по договору</w:t>
            </w:r>
            <w:r w:rsidRPr="00545224">
              <w:rPr>
                <w:rStyle w:val="FontStyle71"/>
                <w:rFonts w:ascii="Times New Roman" w:hAnsi="Times New Roman" w:cs="Times New Roman"/>
                <w:b w:val="0"/>
                <w:color w:val="auto"/>
                <w:sz w:val="22"/>
                <w:szCs w:val="22"/>
                <w:lang w:val="ru" w:eastAsia="en-US"/>
              </w:rPr>
              <w:t xml:space="preserve">, представленная участником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w:t>
            </w:r>
          </w:p>
          <w:p w14:paraId="536934B3" w14:textId="183E81A1" w:rsidR="00CD61A3" w:rsidRPr="00545224" w:rsidRDefault="00CD61A3">
            <w:pPr>
              <w:pStyle w:val="Style1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c) содержание подлежащих возврату материалов </w:t>
            </w:r>
            <w:r w:rsidR="00435439"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 которые должны быть включены в </w:t>
            </w:r>
            <w:r w:rsidR="00435439" w:rsidRPr="00545224">
              <w:rPr>
                <w:rStyle w:val="FontStyle71"/>
                <w:rFonts w:ascii="Times New Roman" w:hAnsi="Times New Roman" w:cs="Times New Roman"/>
                <w:b w:val="0"/>
                <w:color w:val="auto"/>
                <w:sz w:val="22"/>
                <w:szCs w:val="22"/>
                <w:lang w:val="ru" w:eastAsia="en-US"/>
              </w:rPr>
              <w:t>договор</w:t>
            </w:r>
            <w:r w:rsidRPr="00545224">
              <w:rPr>
                <w:rStyle w:val="FontStyle71"/>
                <w:rFonts w:ascii="Times New Roman" w:hAnsi="Times New Roman" w:cs="Times New Roman"/>
                <w:b w:val="0"/>
                <w:color w:val="auto"/>
                <w:sz w:val="22"/>
                <w:szCs w:val="22"/>
                <w:lang w:val="ru" w:eastAsia="en-US"/>
              </w:rPr>
              <w:t>.</w:t>
            </w:r>
          </w:p>
        </w:tc>
        <w:tc>
          <w:tcPr>
            <w:tcW w:w="709" w:type="dxa"/>
            <w:tcBorders>
              <w:top w:val="single" w:sz="6" w:space="0" w:color="auto"/>
              <w:left w:val="single" w:sz="6" w:space="0" w:color="auto"/>
              <w:bottom w:val="single" w:sz="6" w:space="0" w:color="auto"/>
              <w:right w:val="single" w:sz="6" w:space="0" w:color="auto"/>
            </w:tcBorders>
          </w:tcPr>
          <w:p w14:paraId="061794B1" w14:textId="77777777" w:rsidR="00CD61A3"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81" w:history="1">
              <w:r w:rsidR="00CD61A3" w:rsidRPr="00545224">
                <w:rPr>
                  <w:rStyle w:val="FontStyle71"/>
                  <w:rFonts w:ascii="Times New Roman" w:hAnsi="Times New Roman" w:cs="Times New Roman"/>
                  <w:b w:val="0"/>
                  <w:color w:val="auto"/>
                  <w:sz w:val="22"/>
                  <w:szCs w:val="22"/>
                  <w:lang w:val="ru" w:eastAsia="en-US"/>
                </w:rPr>
                <w:t>6.13</w:t>
              </w:r>
            </w:hyperlink>
          </w:p>
        </w:tc>
        <w:tc>
          <w:tcPr>
            <w:tcW w:w="1700" w:type="dxa"/>
            <w:tcBorders>
              <w:top w:val="single" w:sz="6" w:space="0" w:color="auto"/>
              <w:left w:val="single" w:sz="6" w:space="0" w:color="auto"/>
              <w:bottom w:val="single" w:sz="6" w:space="0" w:color="auto"/>
              <w:right w:val="single" w:sz="6" w:space="0" w:color="auto"/>
            </w:tcBorders>
          </w:tcPr>
          <w:p w14:paraId="51AFFFB9" w14:textId="30FFADE5" w:rsidR="00CD61A3" w:rsidRPr="00545224" w:rsidRDefault="00CD61A3"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Принятие </w:t>
            </w:r>
            <w:r w:rsidR="00CA35A5"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tc>
      </w:tr>
      <w:tr w:rsidR="00CD61A3" w:rsidRPr="00545224" w14:paraId="3FDB2B34" w14:textId="77777777" w:rsidTr="00CD61A3">
        <w:trPr>
          <w:trHeight w:val="744"/>
          <w:jc w:val="center"/>
        </w:trPr>
        <w:tc>
          <w:tcPr>
            <w:tcW w:w="505" w:type="dxa"/>
            <w:tcBorders>
              <w:top w:val="nil"/>
              <w:left w:val="single" w:sz="6" w:space="0" w:color="auto"/>
              <w:bottom w:val="nil"/>
              <w:right w:val="single" w:sz="6" w:space="0" w:color="auto"/>
            </w:tcBorders>
          </w:tcPr>
          <w:p w14:paraId="54FE7A47"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p w14:paraId="41A5CDC2"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tc>
        <w:tc>
          <w:tcPr>
            <w:tcW w:w="1339" w:type="dxa"/>
            <w:tcBorders>
              <w:top w:val="nil"/>
              <w:left w:val="single" w:sz="6" w:space="0" w:color="auto"/>
              <w:bottom w:val="nil"/>
              <w:right w:val="single" w:sz="6" w:space="0" w:color="auto"/>
            </w:tcBorders>
          </w:tcPr>
          <w:p w14:paraId="10D36EC2"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p w14:paraId="1A4CD5CE"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tc>
        <w:tc>
          <w:tcPr>
            <w:tcW w:w="5103" w:type="dxa"/>
            <w:gridSpan w:val="3"/>
            <w:tcBorders>
              <w:top w:val="single" w:sz="6" w:space="0" w:color="auto"/>
              <w:left w:val="single" w:sz="6" w:space="0" w:color="auto"/>
              <w:bottom w:val="single" w:sz="6" w:space="0" w:color="auto"/>
              <w:right w:val="single" w:sz="6" w:space="0" w:color="auto"/>
            </w:tcBorders>
          </w:tcPr>
          <w:p w14:paraId="10B304B3" w14:textId="463EE44A" w:rsidR="00CD61A3" w:rsidRPr="00545224" w:rsidRDefault="00CD61A3" w:rsidP="001F3DEE">
            <w:pPr>
              <w:ind w:firstLine="0"/>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4) Обратиться к участнику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с просьбой внести изменения в любую часть</w:t>
            </w:r>
            <w:r w:rsidR="00435439" w:rsidRPr="00545224">
              <w:rPr>
                <w:rStyle w:val="FontStyle71"/>
                <w:rFonts w:ascii="Times New Roman" w:hAnsi="Times New Roman" w:cs="Times New Roman"/>
                <w:b w:val="0"/>
                <w:color w:val="auto"/>
                <w:sz w:val="22"/>
                <w:szCs w:val="22"/>
                <w:lang w:val="ru" w:eastAsia="en-US"/>
              </w:rPr>
              <w:t xml:space="preserve"> </w:t>
            </w:r>
            <w:r w:rsidR="00435439" w:rsidRPr="00545224">
              <w:rPr>
                <w:rStyle w:val="FontStyle71"/>
                <w:rFonts w:ascii="Times New Roman" w:hAnsi="Times New Roman" w:cs="Times New Roman"/>
                <w:b w:val="0"/>
                <w:color w:val="auto"/>
                <w:sz w:val="22"/>
                <w:szCs w:val="22"/>
                <w:lang w:val="ru"/>
              </w:rPr>
              <w:t>заявки на участие в конкурсе</w:t>
            </w:r>
            <w:r w:rsidRPr="00545224">
              <w:rPr>
                <w:rStyle w:val="FontStyle71"/>
                <w:rFonts w:ascii="Times New Roman" w:hAnsi="Times New Roman" w:cs="Times New Roman"/>
                <w:b w:val="0"/>
                <w:color w:val="auto"/>
                <w:sz w:val="22"/>
                <w:szCs w:val="22"/>
                <w:lang w:val="ru" w:eastAsia="en-US"/>
              </w:rPr>
              <w:t>, которая представляет неприемлемый коммерческий риск, если это уместно.</w:t>
            </w:r>
          </w:p>
        </w:tc>
        <w:tc>
          <w:tcPr>
            <w:tcW w:w="709" w:type="dxa"/>
            <w:tcBorders>
              <w:top w:val="single" w:sz="6" w:space="0" w:color="auto"/>
              <w:left w:val="single" w:sz="6" w:space="0" w:color="auto"/>
              <w:bottom w:val="single" w:sz="6" w:space="0" w:color="auto"/>
              <w:right w:val="single" w:sz="6" w:space="0" w:color="auto"/>
            </w:tcBorders>
          </w:tcPr>
          <w:p w14:paraId="3EC7F7BB" w14:textId="77777777" w:rsidR="00CD61A3"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81" w:history="1">
              <w:r w:rsidR="00CD61A3" w:rsidRPr="00545224">
                <w:rPr>
                  <w:rStyle w:val="FontStyle71"/>
                  <w:rFonts w:ascii="Times New Roman" w:hAnsi="Times New Roman" w:cs="Times New Roman"/>
                  <w:b w:val="0"/>
                  <w:color w:val="auto"/>
                  <w:sz w:val="22"/>
                  <w:szCs w:val="22"/>
                  <w:lang w:val="ru" w:eastAsia="en-US"/>
                </w:rPr>
                <w:t>6.13</w:t>
              </w:r>
            </w:hyperlink>
          </w:p>
        </w:tc>
        <w:tc>
          <w:tcPr>
            <w:tcW w:w="1700" w:type="dxa"/>
            <w:tcBorders>
              <w:top w:val="single" w:sz="6" w:space="0" w:color="auto"/>
              <w:left w:val="single" w:sz="6" w:space="0" w:color="auto"/>
              <w:bottom w:val="single" w:sz="6" w:space="0" w:color="auto"/>
              <w:right w:val="single" w:sz="6" w:space="0" w:color="auto"/>
            </w:tcBorders>
          </w:tcPr>
          <w:p w14:paraId="18779D53" w14:textId="75C8D01C" w:rsidR="00CD61A3" w:rsidRPr="00545224" w:rsidRDefault="00CD61A3"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Принятие </w:t>
            </w:r>
            <w:r w:rsidR="00435439"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tc>
      </w:tr>
      <w:tr w:rsidR="00CD61A3" w:rsidRPr="00545224" w14:paraId="26E40969" w14:textId="77777777" w:rsidTr="00CD61A3">
        <w:trPr>
          <w:trHeight w:val="523"/>
          <w:jc w:val="center"/>
        </w:trPr>
        <w:tc>
          <w:tcPr>
            <w:tcW w:w="505" w:type="dxa"/>
            <w:tcBorders>
              <w:top w:val="nil"/>
              <w:left w:val="single" w:sz="6" w:space="0" w:color="auto"/>
              <w:bottom w:val="nil"/>
              <w:right w:val="single" w:sz="6" w:space="0" w:color="auto"/>
            </w:tcBorders>
          </w:tcPr>
          <w:p w14:paraId="5615509E"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p w14:paraId="0AC2985D"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tc>
        <w:tc>
          <w:tcPr>
            <w:tcW w:w="1339" w:type="dxa"/>
            <w:tcBorders>
              <w:top w:val="nil"/>
              <w:left w:val="single" w:sz="6" w:space="0" w:color="auto"/>
              <w:bottom w:val="nil"/>
              <w:right w:val="single" w:sz="6" w:space="0" w:color="auto"/>
            </w:tcBorders>
          </w:tcPr>
          <w:p w14:paraId="665BEEE4"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p w14:paraId="6FE88920"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tc>
        <w:tc>
          <w:tcPr>
            <w:tcW w:w="5103" w:type="dxa"/>
            <w:gridSpan w:val="3"/>
            <w:tcBorders>
              <w:top w:val="single" w:sz="6" w:space="0" w:color="auto"/>
              <w:left w:val="single" w:sz="6" w:space="0" w:color="auto"/>
              <w:bottom w:val="single" w:sz="6" w:space="0" w:color="auto"/>
              <w:right w:val="single" w:sz="6" w:space="0" w:color="auto"/>
            </w:tcBorders>
          </w:tcPr>
          <w:p w14:paraId="46E18AD5" w14:textId="668976A8" w:rsidR="00CD61A3" w:rsidRPr="00545224" w:rsidRDefault="00CD61A3">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5) Разъяснить любой вопрос, который может вызвать неясности в </w:t>
            </w:r>
            <w:r w:rsidR="00435439" w:rsidRPr="00545224">
              <w:rPr>
                <w:rStyle w:val="FontStyle71"/>
                <w:rFonts w:ascii="Times New Roman" w:hAnsi="Times New Roman"/>
                <w:b w:val="0"/>
                <w:color w:val="auto"/>
                <w:sz w:val="22"/>
                <w:szCs w:val="22"/>
                <w:lang w:val="ru" w:eastAsia="en-US"/>
              </w:rPr>
              <w:t>договоре</w:t>
            </w:r>
            <w:r w:rsidRPr="00545224">
              <w:rPr>
                <w:rStyle w:val="FontStyle71"/>
                <w:rFonts w:ascii="Times New Roman" w:hAnsi="Times New Roman"/>
                <w:b w:val="0"/>
                <w:color w:val="auto"/>
                <w:sz w:val="22"/>
                <w:szCs w:val="22"/>
                <w:lang w:val="ru" w:eastAsia="en-US"/>
              </w:rPr>
              <w:t xml:space="preserve">, вытекающем из </w:t>
            </w:r>
            <w:r w:rsidR="00435439" w:rsidRPr="00545224">
              <w:rPr>
                <w:rStyle w:val="FontStyle71"/>
                <w:rFonts w:ascii="Times New Roman" w:hAnsi="Times New Roman"/>
                <w:b w:val="0"/>
                <w:color w:val="auto"/>
                <w:sz w:val="22"/>
                <w:szCs w:val="22"/>
                <w:lang w:val="ru"/>
              </w:rPr>
              <w:t>конкурсного ценового</w:t>
            </w:r>
            <w:r w:rsidRPr="00545224">
              <w:rPr>
                <w:rStyle w:val="FontStyle71"/>
                <w:rFonts w:ascii="Times New Roman" w:hAnsi="Times New Roman"/>
                <w:b w:val="0"/>
                <w:color w:val="auto"/>
                <w:sz w:val="22"/>
                <w:szCs w:val="22"/>
                <w:lang w:val="ru" w:eastAsia="en-US"/>
              </w:rPr>
              <w:t xml:space="preserve"> предложения.</w:t>
            </w:r>
          </w:p>
        </w:tc>
        <w:tc>
          <w:tcPr>
            <w:tcW w:w="709" w:type="dxa"/>
            <w:tcBorders>
              <w:top w:val="single" w:sz="6" w:space="0" w:color="auto"/>
              <w:left w:val="single" w:sz="6" w:space="0" w:color="auto"/>
              <w:bottom w:val="single" w:sz="6" w:space="0" w:color="auto"/>
              <w:right w:val="single" w:sz="6" w:space="0" w:color="auto"/>
            </w:tcBorders>
          </w:tcPr>
          <w:p w14:paraId="5597F11C" w14:textId="77777777" w:rsidR="00CD61A3"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5" w:history="1">
              <w:r w:rsidR="00CD61A3" w:rsidRPr="00545224">
                <w:rPr>
                  <w:rStyle w:val="FontStyle71"/>
                  <w:rFonts w:ascii="Times New Roman" w:hAnsi="Times New Roman" w:cs="Times New Roman"/>
                  <w:b w:val="0"/>
                  <w:color w:val="auto"/>
                  <w:sz w:val="22"/>
                  <w:szCs w:val="22"/>
                  <w:lang w:val="ru" w:eastAsia="en-US"/>
                </w:rPr>
                <w:t>6.10</w:t>
              </w:r>
            </w:hyperlink>
          </w:p>
        </w:tc>
        <w:tc>
          <w:tcPr>
            <w:tcW w:w="1700" w:type="dxa"/>
            <w:tcBorders>
              <w:top w:val="single" w:sz="6" w:space="0" w:color="auto"/>
              <w:left w:val="single" w:sz="6" w:space="0" w:color="auto"/>
              <w:bottom w:val="single" w:sz="6" w:space="0" w:color="auto"/>
              <w:right w:val="single" w:sz="6" w:space="0" w:color="auto"/>
            </w:tcBorders>
          </w:tcPr>
          <w:p w14:paraId="41098FF2" w14:textId="4299F9C7" w:rsidR="00CD61A3" w:rsidRPr="00545224" w:rsidRDefault="00CD61A3"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Разъяснение </w:t>
            </w:r>
            <w:r w:rsidR="00435439"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tc>
      </w:tr>
      <w:tr w:rsidR="00CD61A3" w:rsidRPr="00545224" w14:paraId="30252D9E" w14:textId="77777777" w:rsidTr="00CD61A3">
        <w:trPr>
          <w:trHeight w:val="523"/>
          <w:jc w:val="center"/>
        </w:trPr>
        <w:tc>
          <w:tcPr>
            <w:tcW w:w="505" w:type="dxa"/>
            <w:tcBorders>
              <w:top w:val="nil"/>
              <w:left w:val="single" w:sz="6" w:space="0" w:color="auto"/>
              <w:bottom w:val="nil"/>
              <w:right w:val="single" w:sz="6" w:space="0" w:color="auto"/>
            </w:tcBorders>
          </w:tcPr>
          <w:p w14:paraId="1549DA76"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p w14:paraId="4D4EA820"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tc>
        <w:tc>
          <w:tcPr>
            <w:tcW w:w="1339" w:type="dxa"/>
            <w:tcBorders>
              <w:top w:val="nil"/>
              <w:left w:val="single" w:sz="6" w:space="0" w:color="auto"/>
              <w:bottom w:val="nil"/>
              <w:right w:val="single" w:sz="6" w:space="0" w:color="auto"/>
            </w:tcBorders>
          </w:tcPr>
          <w:p w14:paraId="5D94A37F"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p w14:paraId="2A51311B"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tc>
        <w:tc>
          <w:tcPr>
            <w:tcW w:w="5103" w:type="dxa"/>
            <w:gridSpan w:val="3"/>
            <w:tcBorders>
              <w:top w:val="single" w:sz="6" w:space="0" w:color="auto"/>
              <w:left w:val="single" w:sz="6" w:space="0" w:color="auto"/>
              <w:bottom w:val="single" w:sz="6" w:space="0" w:color="auto"/>
              <w:right w:val="single" w:sz="6" w:space="0" w:color="auto"/>
            </w:tcBorders>
          </w:tcPr>
          <w:p w14:paraId="07D596DA" w14:textId="0AC04A76" w:rsidR="00CD61A3" w:rsidRPr="00545224" w:rsidRDefault="00CD61A3"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6) Согласовать окончательные условия </w:t>
            </w:r>
            <w:r w:rsidR="00482C80" w:rsidRPr="00545224">
              <w:rPr>
                <w:rStyle w:val="FontStyle71"/>
                <w:rFonts w:ascii="Times New Roman" w:hAnsi="Times New Roman"/>
                <w:b w:val="0"/>
                <w:color w:val="auto"/>
                <w:sz w:val="22"/>
                <w:szCs w:val="22"/>
                <w:lang w:val="ru" w:eastAsia="en-US"/>
              </w:rPr>
              <w:t>договора</w:t>
            </w:r>
            <w:r w:rsidRPr="00545224">
              <w:rPr>
                <w:rStyle w:val="FontStyle71"/>
                <w:rFonts w:ascii="Times New Roman" w:hAnsi="Times New Roman"/>
                <w:b w:val="0"/>
                <w:color w:val="auto"/>
                <w:sz w:val="22"/>
                <w:szCs w:val="22"/>
                <w:lang w:val="ru" w:eastAsia="en-US"/>
              </w:rPr>
              <w:t xml:space="preserve"> с предпочтительным участником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w:t>
            </w:r>
          </w:p>
        </w:tc>
        <w:tc>
          <w:tcPr>
            <w:tcW w:w="709" w:type="dxa"/>
            <w:tcBorders>
              <w:top w:val="single" w:sz="6" w:space="0" w:color="auto"/>
              <w:left w:val="single" w:sz="6" w:space="0" w:color="auto"/>
              <w:bottom w:val="single" w:sz="6" w:space="0" w:color="auto"/>
              <w:right w:val="single" w:sz="6" w:space="0" w:color="auto"/>
            </w:tcBorders>
          </w:tcPr>
          <w:p w14:paraId="2808EBF5" w14:textId="77777777" w:rsidR="00CD61A3"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5" w:history="1">
              <w:r w:rsidR="00CD61A3" w:rsidRPr="00545224">
                <w:rPr>
                  <w:rStyle w:val="FontStyle71"/>
                  <w:rFonts w:ascii="Times New Roman" w:hAnsi="Times New Roman" w:cs="Times New Roman"/>
                  <w:b w:val="0"/>
                  <w:color w:val="auto"/>
                  <w:sz w:val="22"/>
                  <w:szCs w:val="22"/>
                  <w:lang w:val="ru" w:eastAsia="en-US"/>
                </w:rPr>
                <w:t>6.10</w:t>
              </w:r>
            </w:hyperlink>
          </w:p>
        </w:tc>
        <w:tc>
          <w:tcPr>
            <w:tcW w:w="1700" w:type="dxa"/>
            <w:tcBorders>
              <w:top w:val="single" w:sz="6" w:space="0" w:color="auto"/>
              <w:left w:val="single" w:sz="6" w:space="0" w:color="auto"/>
              <w:bottom w:val="single" w:sz="6" w:space="0" w:color="auto"/>
              <w:right w:val="single" w:sz="6" w:space="0" w:color="auto"/>
            </w:tcBorders>
          </w:tcPr>
          <w:p w14:paraId="7950E9C5" w14:textId="17B899B6" w:rsidR="00CD61A3" w:rsidRPr="00545224" w:rsidRDefault="00CD61A3"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Разъяснение </w:t>
            </w:r>
            <w:r w:rsidR="00435439"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tc>
      </w:tr>
      <w:tr w:rsidR="00CD61A3" w:rsidRPr="00545224" w14:paraId="33D7AB8F" w14:textId="77777777" w:rsidTr="00820CF1">
        <w:trPr>
          <w:trHeight w:val="1406"/>
          <w:jc w:val="center"/>
        </w:trPr>
        <w:tc>
          <w:tcPr>
            <w:tcW w:w="505" w:type="dxa"/>
            <w:tcBorders>
              <w:top w:val="nil"/>
              <w:left w:val="single" w:sz="6" w:space="0" w:color="auto"/>
              <w:right w:val="single" w:sz="6" w:space="0" w:color="auto"/>
            </w:tcBorders>
          </w:tcPr>
          <w:p w14:paraId="1D53D467"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p w14:paraId="34082A44"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tc>
        <w:tc>
          <w:tcPr>
            <w:tcW w:w="1339" w:type="dxa"/>
            <w:tcBorders>
              <w:top w:val="nil"/>
              <w:left w:val="single" w:sz="6" w:space="0" w:color="auto"/>
              <w:right w:val="single" w:sz="6" w:space="0" w:color="auto"/>
            </w:tcBorders>
          </w:tcPr>
          <w:p w14:paraId="384A4B0B"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p w14:paraId="152DC4C2" w14:textId="77777777" w:rsidR="00CD61A3" w:rsidRPr="00545224" w:rsidRDefault="00CD61A3" w:rsidP="00F17C1D">
            <w:pPr>
              <w:widowControl/>
              <w:rPr>
                <w:rStyle w:val="FontStyle71"/>
                <w:rFonts w:ascii="Times New Roman" w:hAnsi="Times New Roman" w:cs="Times New Roman"/>
                <w:b w:val="0"/>
                <w:color w:val="auto"/>
                <w:sz w:val="22"/>
                <w:szCs w:val="22"/>
                <w:lang w:val="en-US" w:eastAsia="en-US"/>
              </w:rPr>
            </w:pPr>
          </w:p>
        </w:tc>
        <w:tc>
          <w:tcPr>
            <w:tcW w:w="5103" w:type="dxa"/>
            <w:gridSpan w:val="3"/>
            <w:tcBorders>
              <w:top w:val="single" w:sz="6" w:space="0" w:color="auto"/>
              <w:left w:val="single" w:sz="6" w:space="0" w:color="auto"/>
              <w:right w:val="single" w:sz="6" w:space="0" w:color="auto"/>
            </w:tcBorders>
          </w:tcPr>
          <w:p w14:paraId="17E1FF33" w14:textId="36A641E8" w:rsidR="00CD61A3" w:rsidRPr="00545224" w:rsidRDefault="00CD61A3">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7) Рекомендовать участника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w:t>
            </w:r>
            <w:r w:rsidR="00435439" w:rsidRPr="00545224">
              <w:rPr>
                <w:rStyle w:val="FontStyle71"/>
                <w:rFonts w:ascii="Times New Roman" w:hAnsi="Times New Roman"/>
                <w:b w:val="0"/>
                <w:color w:val="auto"/>
                <w:sz w:val="22"/>
                <w:szCs w:val="22"/>
                <w:lang w:val="ru" w:eastAsia="en-US"/>
              </w:rPr>
              <w:t>победителя</w:t>
            </w:r>
            <w:r w:rsidRPr="00545224">
              <w:rPr>
                <w:rStyle w:val="FontStyle71"/>
                <w:rFonts w:ascii="Times New Roman" w:hAnsi="Times New Roman"/>
                <w:b w:val="0"/>
                <w:color w:val="auto"/>
                <w:sz w:val="22"/>
                <w:szCs w:val="22"/>
                <w:lang w:val="ru" w:eastAsia="en-US"/>
              </w:rPr>
              <w:t xml:space="preserve"> или участника с наибольшим количеством оценочных баллов для заключения </w:t>
            </w:r>
            <w:r w:rsidR="00482C80" w:rsidRPr="00545224">
              <w:rPr>
                <w:rStyle w:val="FontStyle71"/>
                <w:rFonts w:ascii="Times New Roman" w:hAnsi="Times New Roman"/>
                <w:b w:val="0"/>
                <w:color w:val="auto"/>
                <w:sz w:val="22"/>
                <w:szCs w:val="22"/>
                <w:lang w:val="ru" w:eastAsia="en-US"/>
              </w:rPr>
              <w:t>договора</w:t>
            </w:r>
            <w:r w:rsidRPr="00545224">
              <w:rPr>
                <w:rStyle w:val="FontStyle71"/>
                <w:rFonts w:ascii="Times New Roman" w:hAnsi="Times New Roman"/>
                <w:b w:val="0"/>
                <w:color w:val="auto"/>
                <w:sz w:val="22"/>
                <w:szCs w:val="22"/>
                <w:lang w:val="ru" w:eastAsia="en-US"/>
              </w:rPr>
              <w:t xml:space="preserve">. Если он окажется неудовлетворительным, провести анализ следующего по рейтингу участника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и так далее до тех пор, пока участник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не будет удовлетворять требованиям оценки рисков.</w:t>
            </w:r>
          </w:p>
        </w:tc>
        <w:tc>
          <w:tcPr>
            <w:tcW w:w="709" w:type="dxa"/>
            <w:tcBorders>
              <w:top w:val="single" w:sz="6" w:space="0" w:color="auto"/>
              <w:left w:val="single" w:sz="6" w:space="0" w:color="auto"/>
              <w:right w:val="single" w:sz="6" w:space="0" w:color="auto"/>
            </w:tcBorders>
          </w:tcPr>
          <w:p w14:paraId="54080E42" w14:textId="77777777" w:rsidR="00CD61A3"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6" w:history="1">
              <w:r w:rsidR="00CD61A3" w:rsidRPr="00545224">
                <w:rPr>
                  <w:rStyle w:val="FontStyle71"/>
                  <w:rFonts w:ascii="Times New Roman" w:hAnsi="Times New Roman" w:cs="Times New Roman"/>
                  <w:b w:val="0"/>
                  <w:color w:val="auto"/>
                  <w:sz w:val="22"/>
                  <w:szCs w:val="22"/>
                  <w:lang w:val="ru" w:eastAsia="en-US"/>
                </w:rPr>
                <w:t>6.11</w:t>
              </w:r>
            </w:hyperlink>
          </w:p>
        </w:tc>
        <w:tc>
          <w:tcPr>
            <w:tcW w:w="1700" w:type="dxa"/>
            <w:tcBorders>
              <w:top w:val="single" w:sz="6" w:space="0" w:color="auto"/>
              <w:left w:val="single" w:sz="6" w:space="0" w:color="auto"/>
              <w:right w:val="single" w:sz="6" w:space="0" w:color="auto"/>
            </w:tcBorders>
          </w:tcPr>
          <w:p w14:paraId="5417E5CC" w14:textId="233B344E" w:rsidR="00CD61A3" w:rsidRPr="00545224" w:rsidRDefault="00CD61A3"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Оценка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tc>
      </w:tr>
    </w:tbl>
    <w:p w14:paraId="7D9C00D3" w14:textId="3E72DED1" w:rsidR="00CD61A3" w:rsidRPr="00545224" w:rsidRDefault="00CD61A3" w:rsidP="00111CC4">
      <w:pPr>
        <w:widowControl/>
        <w:autoSpaceDE/>
        <w:autoSpaceDN/>
        <w:adjustRightInd/>
        <w:ind w:firstLine="0"/>
        <w:jc w:val="center"/>
        <w:rPr>
          <w:rFonts w:ascii="Times New Roman" w:hAnsi="Times New Roman" w:cs="Times New Roman"/>
          <w:b/>
          <w:bCs/>
          <w:sz w:val="24"/>
          <w:szCs w:val="24"/>
        </w:rPr>
      </w:pPr>
    </w:p>
    <w:p w14:paraId="57DABAC3" w14:textId="77777777" w:rsidR="00CD61A3" w:rsidRPr="00545224" w:rsidRDefault="00CD61A3">
      <w:pPr>
        <w:widowControl/>
        <w:autoSpaceDE/>
        <w:autoSpaceDN/>
        <w:adjustRightInd/>
        <w:ind w:firstLine="0"/>
        <w:jc w:val="left"/>
        <w:rPr>
          <w:rFonts w:ascii="Times New Roman" w:hAnsi="Times New Roman" w:cs="Times New Roman"/>
          <w:b/>
          <w:bCs/>
          <w:sz w:val="24"/>
          <w:szCs w:val="24"/>
        </w:rPr>
      </w:pPr>
      <w:r w:rsidRPr="00545224">
        <w:rPr>
          <w:rFonts w:ascii="Times New Roman" w:hAnsi="Times New Roman" w:cs="Times New Roman"/>
          <w:b/>
          <w:bCs/>
          <w:sz w:val="24"/>
          <w:szCs w:val="24"/>
        </w:rPr>
        <w:br w:type="page"/>
      </w:r>
    </w:p>
    <w:p w14:paraId="7D3BA593" w14:textId="27C40924" w:rsidR="00CD61A3" w:rsidRPr="00545224" w:rsidRDefault="00CF48B8" w:rsidP="00CD61A3">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Окончание</w:t>
      </w:r>
      <w:r w:rsidR="00CD61A3" w:rsidRPr="00545224">
        <w:rPr>
          <w:rStyle w:val="FontStyle74"/>
          <w:rFonts w:ascii="Times New Roman" w:hAnsi="Times New Roman" w:cs="Times New Roman"/>
          <w:b w:val="0"/>
          <w:sz w:val="24"/>
          <w:szCs w:val="24"/>
          <w:lang w:val="ru" w:eastAsia="en-US"/>
        </w:rPr>
        <w:t xml:space="preserve"> таблицы С.1</w:t>
      </w:r>
    </w:p>
    <w:p w14:paraId="744BF754" w14:textId="77777777" w:rsidR="00CD61A3" w:rsidRPr="00545224" w:rsidRDefault="00CD61A3" w:rsidP="00CD61A3">
      <w:pPr>
        <w:rPr>
          <w:rFonts w:ascii="Times New Roman" w:hAnsi="Times New Roman" w:cs="Times New Roman"/>
        </w:rPr>
      </w:pPr>
    </w:p>
    <w:tbl>
      <w:tblPr>
        <w:tblW w:w="9356" w:type="dxa"/>
        <w:jc w:val="center"/>
        <w:tblLayout w:type="fixed"/>
        <w:tblCellMar>
          <w:left w:w="40" w:type="dxa"/>
          <w:right w:w="40" w:type="dxa"/>
        </w:tblCellMar>
        <w:tblLook w:val="04A0" w:firstRow="1" w:lastRow="0" w:firstColumn="1" w:lastColumn="0" w:noHBand="0" w:noVBand="1"/>
      </w:tblPr>
      <w:tblGrid>
        <w:gridCol w:w="507"/>
        <w:gridCol w:w="1621"/>
        <w:gridCol w:w="4961"/>
        <w:gridCol w:w="666"/>
        <w:gridCol w:w="1601"/>
      </w:tblGrid>
      <w:tr w:rsidR="00CD61A3" w:rsidRPr="00545224" w14:paraId="75A44BE6" w14:textId="77777777" w:rsidTr="00FB4B75">
        <w:trPr>
          <w:trHeight w:val="494"/>
          <w:jc w:val="center"/>
        </w:trPr>
        <w:tc>
          <w:tcPr>
            <w:tcW w:w="7089" w:type="dxa"/>
            <w:gridSpan w:val="3"/>
            <w:tcBorders>
              <w:top w:val="single" w:sz="6" w:space="0" w:color="auto"/>
              <w:left w:val="single" w:sz="6" w:space="0" w:color="auto"/>
              <w:bottom w:val="single" w:sz="6" w:space="0" w:color="auto"/>
              <w:right w:val="single" w:sz="6" w:space="0" w:color="auto"/>
            </w:tcBorders>
            <w:vAlign w:val="center"/>
          </w:tcPr>
          <w:p w14:paraId="74CA03B3"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267" w:type="dxa"/>
            <w:gridSpan w:val="2"/>
            <w:tcBorders>
              <w:top w:val="single" w:sz="6" w:space="0" w:color="auto"/>
              <w:left w:val="single" w:sz="6" w:space="0" w:color="auto"/>
              <w:bottom w:val="single" w:sz="6" w:space="0" w:color="auto"/>
              <w:right w:val="single" w:sz="6" w:space="0" w:color="auto"/>
            </w:tcBorders>
            <w:vAlign w:val="center"/>
          </w:tcPr>
          <w:p w14:paraId="04FCE9DC"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подпункты в настоящем стандарте</w:t>
            </w:r>
          </w:p>
        </w:tc>
      </w:tr>
      <w:tr w:rsidR="00CD61A3" w:rsidRPr="00545224" w14:paraId="6B9467AD" w14:textId="77777777" w:rsidTr="00FB4B75">
        <w:trPr>
          <w:trHeight w:val="302"/>
          <w:jc w:val="center"/>
        </w:trPr>
        <w:tc>
          <w:tcPr>
            <w:tcW w:w="507" w:type="dxa"/>
            <w:tcBorders>
              <w:top w:val="single" w:sz="6" w:space="0" w:color="auto"/>
              <w:left w:val="single" w:sz="6" w:space="0" w:color="auto"/>
              <w:bottom w:val="double" w:sz="4" w:space="0" w:color="auto"/>
              <w:right w:val="single" w:sz="6" w:space="0" w:color="auto"/>
            </w:tcBorders>
          </w:tcPr>
          <w:p w14:paraId="3B00B27D"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w:t>
            </w:r>
          </w:p>
        </w:tc>
        <w:tc>
          <w:tcPr>
            <w:tcW w:w="1621" w:type="dxa"/>
            <w:tcBorders>
              <w:top w:val="single" w:sz="6" w:space="0" w:color="auto"/>
              <w:left w:val="single" w:sz="6" w:space="0" w:color="auto"/>
              <w:bottom w:val="double" w:sz="4" w:space="0" w:color="auto"/>
              <w:right w:val="single" w:sz="6" w:space="0" w:color="auto"/>
            </w:tcBorders>
          </w:tcPr>
          <w:p w14:paraId="24CC29AC"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Описание</w:t>
            </w:r>
          </w:p>
        </w:tc>
        <w:tc>
          <w:tcPr>
            <w:tcW w:w="4961" w:type="dxa"/>
            <w:tcBorders>
              <w:top w:val="single" w:sz="6" w:space="0" w:color="auto"/>
              <w:left w:val="single" w:sz="6" w:space="0" w:color="auto"/>
              <w:bottom w:val="double" w:sz="4" w:space="0" w:color="auto"/>
              <w:right w:val="single" w:sz="6" w:space="0" w:color="auto"/>
            </w:tcBorders>
          </w:tcPr>
          <w:p w14:paraId="4767712B"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Действие</w:t>
            </w:r>
          </w:p>
        </w:tc>
        <w:tc>
          <w:tcPr>
            <w:tcW w:w="666" w:type="dxa"/>
            <w:tcBorders>
              <w:top w:val="single" w:sz="6" w:space="0" w:color="auto"/>
              <w:left w:val="single" w:sz="6" w:space="0" w:color="auto"/>
              <w:bottom w:val="double" w:sz="4" w:space="0" w:color="auto"/>
              <w:right w:val="single" w:sz="6" w:space="0" w:color="auto"/>
            </w:tcBorders>
          </w:tcPr>
          <w:p w14:paraId="666D559C"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w:t>
            </w:r>
          </w:p>
        </w:tc>
        <w:tc>
          <w:tcPr>
            <w:tcW w:w="1601" w:type="dxa"/>
            <w:tcBorders>
              <w:top w:val="single" w:sz="6" w:space="0" w:color="auto"/>
              <w:left w:val="single" w:sz="6" w:space="0" w:color="auto"/>
              <w:bottom w:val="double" w:sz="4" w:space="0" w:color="auto"/>
              <w:right w:val="single" w:sz="6" w:space="0" w:color="auto"/>
            </w:tcBorders>
          </w:tcPr>
          <w:p w14:paraId="0B7A3D75" w14:textId="77777777" w:rsidR="00CD61A3" w:rsidRPr="00545224" w:rsidRDefault="00CD61A3" w:rsidP="00F17C1D">
            <w:pPr>
              <w:pStyle w:val="Style21"/>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Заголовок</w:t>
            </w:r>
          </w:p>
        </w:tc>
      </w:tr>
      <w:tr w:rsidR="00CD61A3" w:rsidRPr="00545224" w14:paraId="2F0EF651" w14:textId="77777777" w:rsidTr="00FB4B75">
        <w:trPr>
          <w:trHeight w:val="552"/>
          <w:jc w:val="center"/>
        </w:trPr>
        <w:tc>
          <w:tcPr>
            <w:tcW w:w="507" w:type="dxa"/>
            <w:tcBorders>
              <w:top w:val="double" w:sz="4" w:space="0" w:color="auto"/>
              <w:left w:val="single" w:sz="6" w:space="0" w:color="auto"/>
              <w:bottom w:val="nil"/>
              <w:right w:val="single" w:sz="6" w:space="0" w:color="auto"/>
            </w:tcBorders>
          </w:tcPr>
          <w:p w14:paraId="375A3E33" w14:textId="77777777" w:rsidR="00CD61A3" w:rsidRPr="00545224" w:rsidRDefault="00CD61A3"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7</w:t>
            </w:r>
          </w:p>
        </w:tc>
        <w:tc>
          <w:tcPr>
            <w:tcW w:w="1621" w:type="dxa"/>
            <w:tcBorders>
              <w:top w:val="double" w:sz="4" w:space="0" w:color="auto"/>
              <w:left w:val="single" w:sz="6" w:space="0" w:color="auto"/>
              <w:bottom w:val="nil"/>
              <w:right w:val="single" w:sz="6" w:space="0" w:color="auto"/>
            </w:tcBorders>
          </w:tcPr>
          <w:p w14:paraId="1C11092A" w14:textId="315251B4" w:rsidR="00CD61A3" w:rsidRPr="00545224" w:rsidRDefault="00CD61A3">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Подготовить отчет об оценке </w:t>
            </w:r>
            <w:r w:rsidR="00435439" w:rsidRPr="00545224">
              <w:rPr>
                <w:rFonts w:ascii="Times New Roman" w:hAnsi="Times New Roman" w:cs="Times New Roman"/>
                <w:color w:val="000000"/>
                <w:lang w:eastAsia="en-US"/>
              </w:rPr>
              <w:t xml:space="preserve"> </w:t>
            </w:r>
            <w:r w:rsidR="00435439" w:rsidRPr="00545224">
              <w:rPr>
                <w:rStyle w:val="FontStyle71"/>
                <w:rFonts w:ascii="Times New Roman" w:hAnsi="Times New Roman" w:cs="Times New Roman"/>
                <w:b w:val="0"/>
                <w:color w:val="auto"/>
                <w:sz w:val="22"/>
                <w:szCs w:val="22"/>
                <w:lang w:val="ru"/>
              </w:rPr>
              <w:t>конкурсных ценовых предложений</w:t>
            </w:r>
            <w:r w:rsidR="00435439" w:rsidRPr="00545224">
              <w:rPr>
                <w:rStyle w:val="FontStyle71"/>
                <w:rFonts w:ascii="Times New Roman" w:hAnsi="Times New Roman" w:cs="Times New Roman"/>
                <w:b w:val="0"/>
                <w:color w:val="auto"/>
                <w:sz w:val="22"/>
                <w:szCs w:val="22"/>
                <w:lang w:eastAsia="en-US"/>
              </w:rPr>
              <w:t xml:space="preserve"> </w:t>
            </w:r>
          </w:p>
        </w:tc>
        <w:tc>
          <w:tcPr>
            <w:tcW w:w="4961" w:type="dxa"/>
            <w:tcBorders>
              <w:top w:val="double" w:sz="4" w:space="0" w:color="auto"/>
              <w:left w:val="single" w:sz="6" w:space="0" w:color="auto"/>
              <w:bottom w:val="single" w:sz="6" w:space="0" w:color="auto"/>
              <w:right w:val="single" w:sz="6" w:space="0" w:color="auto"/>
            </w:tcBorders>
          </w:tcPr>
          <w:p w14:paraId="5499538B" w14:textId="35D89CE6" w:rsidR="00CD61A3" w:rsidRPr="00545224" w:rsidRDefault="00CD61A3" w:rsidP="00FB4B75">
            <w:pPr>
              <w:ind w:firstLine="0"/>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1) Подготовить отчеты об оценке </w:t>
            </w:r>
            <w:r w:rsidR="00435439" w:rsidRPr="00545224">
              <w:rPr>
                <w:rStyle w:val="FontStyle71"/>
                <w:rFonts w:ascii="Times New Roman" w:hAnsi="Times New Roman" w:cs="Times New Roman"/>
                <w:b w:val="0"/>
                <w:color w:val="auto"/>
                <w:sz w:val="22"/>
                <w:szCs w:val="22"/>
                <w:lang w:val="ru"/>
              </w:rPr>
              <w:t>конкурсных ценовых предложений</w:t>
            </w:r>
            <w:r w:rsidRPr="00545224">
              <w:rPr>
                <w:rStyle w:val="FontStyle71"/>
                <w:rFonts w:ascii="Times New Roman" w:hAnsi="Times New Roman" w:cs="Times New Roman"/>
                <w:b w:val="0"/>
                <w:color w:val="auto"/>
                <w:sz w:val="22"/>
                <w:szCs w:val="22"/>
                <w:lang w:val="ru" w:eastAsia="en-US"/>
              </w:rPr>
              <w:t xml:space="preserve">, предпочтительно с использованием следующих заголовков и соответствующих форм (см. </w:t>
            </w:r>
            <w:hyperlink w:anchor="bookmark102" w:history="1">
              <w:r w:rsidRPr="00545224">
                <w:rPr>
                  <w:rStyle w:val="FontStyle71"/>
                  <w:rFonts w:ascii="Times New Roman" w:hAnsi="Times New Roman" w:cs="Times New Roman"/>
                  <w:b w:val="0"/>
                  <w:color w:val="auto"/>
                  <w:sz w:val="22"/>
                  <w:szCs w:val="22"/>
                  <w:lang w:val="ru" w:eastAsia="en-US"/>
                </w:rPr>
                <w:t>Таблицы C.3</w:t>
              </w:r>
            </w:hyperlink>
            <w:r w:rsidRPr="00545224">
              <w:rPr>
                <w:rStyle w:val="FontStyle71"/>
                <w:rFonts w:ascii="Times New Roman" w:hAnsi="Times New Roman" w:cs="Times New Roman"/>
                <w:b w:val="0"/>
                <w:color w:val="auto"/>
                <w:sz w:val="22"/>
                <w:szCs w:val="22"/>
                <w:lang w:val="ru" w:eastAsia="en-US"/>
              </w:rPr>
              <w:t xml:space="preserve"> – </w:t>
            </w:r>
            <w:hyperlink w:anchor="bookmark103" w:history="1">
              <w:r w:rsidRPr="00545224">
                <w:rPr>
                  <w:rStyle w:val="FontStyle71"/>
                  <w:rFonts w:ascii="Times New Roman" w:hAnsi="Times New Roman" w:cs="Times New Roman"/>
                  <w:b w:val="0"/>
                  <w:color w:val="auto"/>
                  <w:sz w:val="22"/>
                  <w:szCs w:val="22"/>
                  <w:lang w:val="ru" w:eastAsia="en-US"/>
                </w:rPr>
                <w:t>C.8</w:t>
              </w:r>
            </w:hyperlink>
            <w:r w:rsidRPr="00545224">
              <w:rPr>
                <w:rStyle w:val="FontStyle71"/>
                <w:rFonts w:ascii="Times New Roman" w:hAnsi="Times New Roman" w:cs="Times New Roman"/>
                <w:b w:val="0"/>
                <w:color w:val="auto"/>
                <w:sz w:val="22"/>
                <w:szCs w:val="22"/>
                <w:lang w:val="ru" w:eastAsia="en-US"/>
              </w:rPr>
              <w:t>):</w:t>
            </w:r>
          </w:p>
          <w:p w14:paraId="1926D9AF" w14:textId="77777777" w:rsidR="00CD61A3" w:rsidRPr="00545224" w:rsidRDefault="00CD61A3"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Раздел 1: Краткое изложение</w:t>
            </w:r>
          </w:p>
          <w:p w14:paraId="3FB168BA" w14:textId="675FB037" w:rsidR="00435439" w:rsidRPr="00545224" w:rsidRDefault="00CD61A3">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Раздел 2: Обзор процесса оценки </w:t>
            </w:r>
            <w:r w:rsidR="00435439" w:rsidRPr="00545224">
              <w:rPr>
                <w:rStyle w:val="FontStyle71"/>
                <w:rFonts w:ascii="Times New Roman" w:hAnsi="Times New Roman" w:cs="Times New Roman"/>
                <w:b w:val="0"/>
                <w:color w:val="auto"/>
                <w:sz w:val="22"/>
                <w:szCs w:val="22"/>
                <w:lang w:val="ru"/>
              </w:rPr>
              <w:t>конкурсных ценовых предложений</w:t>
            </w:r>
            <w:r w:rsidRPr="00545224">
              <w:rPr>
                <w:rStyle w:val="FontStyle71"/>
                <w:rFonts w:ascii="Times New Roman" w:hAnsi="Times New Roman" w:cs="Times New Roman"/>
                <w:b w:val="0"/>
                <w:color w:val="auto"/>
                <w:sz w:val="22"/>
                <w:szCs w:val="22"/>
                <w:lang w:val="ru" w:eastAsia="en-US"/>
              </w:rPr>
              <w:t xml:space="preserve"> Раздел 3: Формы оценки </w:t>
            </w:r>
            <w:r w:rsidR="00435439" w:rsidRPr="00545224">
              <w:rPr>
                <w:rStyle w:val="FontStyle71"/>
                <w:rFonts w:ascii="Times New Roman" w:hAnsi="Times New Roman" w:cs="Times New Roman"/>
                <w:b w:val="0"/>
                <w:color w:val="auto"/>
                <w:sz w:val="22"/>
                <w:szCs w:val="22"/>
                <w:lang w:val="ru"/>
              </w:rPr>
              <w:t>конкурсных ценовых предложений</w:t>
            </w:r>
            <w:r w:rsidRPr="00545224">
              <w:rPr>
                <w:rStyle w:val="FontStyle71"/>
                <w:rFonts w:ascii="Times New Roman" w:hAnsi="Times New Roman" w:cs="Times New Roman"/>
                <w:b w:val="0"/>
                <w:color w:val="auto"/>
                <w:sz w:val="22"/>
                <w:szCs w:val="22"/>
                <w:lang w:val="ru" w:eastAsia="en-US"/>
              </w:rPr>
              <w:t xml:space="preserve"> </w:t>
            </w:r>
          </w:p>
          <w:p w14:paraId="1A92923F" w14:textId="5CF81FF2" w:rsidR="00435439" w:rsidRPr="00545224" w:rsidRDefault="00CD61A3">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Раздел 4: Причины исключения участников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w:t>
            </w:r>
          </w:p>
          <w:p w14:paraId="0279CE6B" w14:textId="1697EB8E" w:rsidR="00CD61A3" w:rsidRPr="00545224" w:rsidRDefault="00CD61A3">
            <w:pPr>
              <w:pStyle w:val="Style2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Раздел 5: Рекомендации по заключению </w:t>
            </w:r>
            <w:r w:rsidR="00482C80" w:rsidRPr="00545224">
              <w:rPr>
                <w:rStyle w:val="FontStyle71"/>
                <w:rFonts w:ascii="Times New Roman" w:hAnsi="Times New Roman" w:cs="Times New Roman"/>
                <w:b w:val="0"/>
                <w:color w:val="auto"/>
                <w:sz w:val="22"/>
                <w:szCs w:val="22"/>
                <w:lang w:val="ru" w:eastAsia="en-US"/>
              </w:rPr>
              <w:t>договора</w:t>
            </w:r>
            <w:r w:rsidRPr="00545224">
              <w:rPr>
                <w:rStyle w:val="FontStyle71"/>
                <w:rFonts w:ascii="Times New Roman" w:hAnsi="Times New Roman" w:cs="Times New Roman"/>
                <w:b w:val="0"/>
                <w:color w:val="auto"/>
                <w:sz w:val="22"/>
                <w:szCs w:val="22"/>
                <w:lang w:val="ru" w:eastAsia="en-US"/>
              </w:rPr>
              <w:t xml:space="preserve"> по результатам </w:t>
            </w:r>
            <w:r w:rsidR="001C0085" w:rsidRPr="00545224">
              <w:rPr>
                <w:rStyle w:val="FontStyle71"/>
                <w:rFonts w:ascii="Times New Roman" w:hAnsi="Times New Roman" w:cs="Times New Roman"/>
                <w:b w:val="0"/>
                <w:color w:val="auto"/>
                <w:sz w:val="22"/>
                <w:szCs w:val="22"/>
                <w:lang w:val="ru" w:eastAsia="en-US"/>
              </w:rPr>
              <w:t>конкурса</w:t>
            </w:r>
          </w:p>
        </w:tc>
        <w:tc>
          <w:tcPr>
            <w:tcW w:w="666" w:type="dxa"/>
            <w:tcBorders>
              <w:top w:val="double" w:sz="4" w:space="0" w:color="auto"/>
              <w:left w:val="single" w:sz="6" w:space="0" w:color="auto"/>
              <w:bottom w:val="single" w:sz="6" w:space="0" w:color="auto"/>
              <w:right w:val="single" w:sz="6" w:space="0" w:color="auto"/>
            </w:tcBorders>
          </w:tcPr>
          <w:p w14:paraId="15F0890F" w14:textId="77777777" w:rsidR="00CD61A3" w:rsidRPr="00545224" w:rsidRDefault="00CD61A3" w:rsidP="00F17C1D">
            <w:pPr>
              <w:pStyle w:val="Style42"/>
              <w:widowControl/>
              <w:jc w:val="center"/>
              <w:rPr>
                <w:rFonts w:ascii="Times New Roman" w:hAnsi="Times New Roman" w:cs="Times New Roman"/>
                <w:sz w:val="22"/>
                <w:szCs w:val="22"/>
              </w:rPr>
            </w:pPr>
            <w:r w:rsidRPr="00545224">
              <w:rPr>
                <w:rFonts w:ascii="Times New Roman" w:hAnsi="Times New Roman" w:cs="Times New Roman"/>
                <w:sz w:val="22"/>
                <w:szCs w:val="22"/>
              </w:rPr>
              <w:t>‒</w:t>
            </w:r>
          </w:p>
        </w:tc>
        <w:tc>
          <w:tcPr>
            <w:tcW w:w="1601" w:type="dxa"/>
            <w:tcBorders>
              <w:top w:val="double" w:sz="4" w:space="0" w:color="auto"/>
              <w:left w:val="single" w:sz="6" w:space="0" w:color="auto"/>
              <w:bottom w:val="single" w:sz="6" w:space="0" w:color="auto"/>
              <w:right w:val="single" w:sz="6" w:space="0" w:color="auto"/>
            </w:tcBorders>
          </w:tcPr>
          <w:p w14:paraId="47C6C20B" w14:textId="77777777" w:rsidR="00CD61A3" w:rsidRPr="00545224" w:rsidRDefault="00CD61A3" w:rsidP="00F17C1D">
            <w:pPr>
              <w:pStyle w:val="Style42"/>
              <w:widowControl/>
              <w:jc w:val="center"/>
              <w:rPr>
                <w:rFonts w:ascii="Times New Roman" w:hAnsi="Times New Roman" w:cs="Times New Roman"/>
                <w:sz w:val="22"/>
                <w:szCs w:val="22"/>
              </w:rPr>
            </w:pPr>
            <w:r w:rsidRPr="00545224">
              <w:rPr>
                <w:rFonts w:ascii="Times New Roman" w:hAnsi="Times New Roman" w:cs="Times New Roman"/>
                <w:sz w:val="22"/>
                <w:szCs w:val="22"/>
              </w:rPr>
              <w:t>‒</w:t>
            </w:r>
          </w:p>
        </w:tc>
      </w:tr>
      <w:tr w:rsidR="00CD61A3" w:rsidRPr="00545224" w14:paraId="478328C6" w14:textId="77777777" w:rsidTr="00FB4B75">
        <w:trPr>
          <w:trHeight w:val="6954"/>
          <w:jc w:val="center"/>
        </w:trPr>
        <w:tc>
          <w:tcPr>
            <w:tcW w:w="507" w:type="dxa"/>
            <w:tcBorders>
              <w:top w:val="nil"/>
              <w:left w:val="single" w:sz="6" w:space="0" w:color="auto"/>
              <w:bottom w:val="single" w:sz="6" w:space="0" w:color="auto"/>
              <w:right w:val="single" w:sz="6" w:space="0" w:color="auto"/>
            </w:tcBorders>
          </w:tcPr>
          <w:p w14:paraId="6C0C3E7D" w14:textId="77777777" w:rsidR="00CD61A3" w:rsidRPr="00545224" w:rsidRDefault="00CD61A3" w:rsidP="00F17C1D">
            <w:pPr>
              <w:widowControl/>
              <w:rPr>
                <w:rFonts w:ascii="Times New Roman" w:hAnsi="Times New Roman" w:cs="Times New Roman"/>
                <w:sz w:val="22"/>
                <w:szCs w:val="22"/>
              </w:rPr>
            </w:pPr>
          </w:p>
          <w:p w14:paraId="2CC6430A" w14:textId="77777777" w:rsidR="00CD61A3" w:rsidRPr="00545224" w:rsidRDefault="00CD61A3" w:rsidP="00F17C1D">
            <w:pPr>
              <w:widowControl/>
              <w:rPr>
                <w:rFonts w:ascii="Times New Roman" w:hAnsi="Times New Roman" w:cs="Times New Roman"/>
                <w:sz w:val="22"/>
                <w:szCs w:val="22"/>
              </w:rPr>
            </w:pPr>
          </w:p>
        </w:tc>
        <w:tc>
          <w:tcPr>
            <w:tcW w:w="1621" w:type="dxa"/>
            <w:tcBorders>
              <w:top w:val="nil"/>
              <w:left w:val="single" w:sz="6" w:space="0" w:color="auto"/>
              <w:bottom w:val="single" w:sz="6" w:space="0" w:color="auto"/>
              <w:right w:val="single" w:sz="6" w:space="0" w:color="auto"/>
            </w:tcBorders>
          </w:tcPr>
          <w:p w14:paraId="4D069366" w14:textId="77777777" w:rsidR="00CD61A3" w:rsidRPr="00545224" w:rsidRDefault="00CD61A3" w:rsidP="00F17C1D">
            <w:pPr>
              <w:widowControl/>
              <w:rPr>
                <w:rFonts w:ascii="Times New Roman" w:hAnsi="Times New Roman" w:cs="Times New Roman"/>
                <w:sz w:val="22"/>
                <w:szCs w:val="22"/>
              </w:rPr>
            </w:pPr>
          </w:p>
          <w:p w14:paraId="105195CF" w14:textId="77777777" w:rsidR="00CD61A3" w:rsidRPr="00545224" w:rsidRDefault="00CD61A3" w:rsidP="00F17C1D">
            <w:pPr>
              <w:widowControl/>
              <w:rPr>
                <w:rFonts w:ascii="Times New Roman" w:hAnsi="Times New Roman" w:cs="Times New Roman"/>
                <w:sz w:val="22"/>
                <w:szCs w:val="22"/>
              </w:rPr>
            </w:pPr>
          </w:p>
        </w:tc>
        <w:tc>
          <w:tcPr>
            <w:tcW w:w="4961" w:type="dxa"/>
            <w:tcBorders>
              <w:top w:val="single" w:sz="6" w:space="0" w:color="auto"/>
              <w:left w:val="single" w:sz="6" w:space="0" w:color="auto"/>
              <w:bottom w:val="single" w:sz="6" w:space="0" w:color="auto"/>
              <w:right w:val="single" w:sz="6" w:space="0" w:color="auto"/>
            </w:tcBorders>
          </w:tcPr>
          <w:p w14:paraId="24ECF34D" w14:textId="5D3453FE" w:rsidR="00CD61A3" w:rsidRPr="00545224" w:rsidRDefault="00CD61A3"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2) Отчет об оценке </w:t>
            </w:r>
            <w:r w:rsidR="00435439" w:rsidRPr="00545224">
              <w:rPr>
                <w:rStyle w:val="FontStyle71"/>
                <w:rFonts w:ascii="Times New Roman" w:hAnsi="Times New Roman" w:cs="Times New Roman"/>
                <w:b w:val="0"/>
                <w:color w:val="auto"/>
                <w:sz w:val="22"/>
                <w:szCs w:val="22"/>
                <w:lang w:val="ru"/>
              </w:rPr>
              <w:t>конкурсных ценовых предложений</w:t>
            </w:r>
            <w:r w:rsidRPr="00545224">
              <w:rPr>
                <w:rStyle w:val="FontStyle71"/>
                <w:rFonts w:ascii="Times New Roman" w:hAnsi="Times New Roman" w:cs="Times New Roman"/>
                <w:b w:val="0"/>
                <w:color w:val="auto"/>
                <w:sz w:val="22"/>
                <w:szCs w:val="22"/>
                <w:lang w:val="ru" w:eastAsia="en-US"/>
              </w:rPr>
              <w:t xml:space="preserve"> должен, как минимум, содержать</w:t>
            </w:r>
          </w:p>
          <w:p w14:paraId="313EA74B" w14:textId="3B8713F6" w:rsidR="00CD61A3" w:rsidRPr="00545224" w:rsidRDefault="00CD61A3"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a) номер </w:t>
            </w:r>
            <w:r w:rsidR="00482C80" w:rsidRPr="00545224">
              <w:rPr>
                <w:rStyle w:val="FontStyle71"/>
                <w:rFonts w:ascii="Times New Roman" w:hAnsi="Times New Roman"/>
                <w:b w:val="0"/>
                <w:color w:val="auto"/>
                <w:sz w:val="22"/>
                <w:szCs w:val="22"/>
                <w:lang w:val="ru" w:eastAsia="en-US"/>
              </w:rPr>
              <w:t>договора</w:t>
            </w:r>
            <w:r w:rsidRPr="00545224">
              <w:rPr>
                <w:rStyle w:val="FontStyle71"/>
                <w:rFonts w:ascii="Times New Roman" w:hAnsi="Times New Roman"/>
                <w:b w:val="0"/>
                <w:color w:val="auto"/>
                <w:sz w:val="22"/>
                <w:szCs w:val="22"/>
                <w:lang w:val="ru" w:eastAsia="en-US"/>
              </w:rPr>
              <w:t xml:space="preserve"> и описание,</w:t>
            </w:r>
          </w:p>
          <w:p w14:paraId="4BA4A550" w14:textId="55A516EE" w:rsidR="00CD61A3" w:rsidRPr="00545224" w:rsidRDefault="00CD61A3"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b) план стратегии закупок, который был принят, т.е. </w:t>
            </w:r>
            <w:r w:rsidR="00435439" w:rsidRPr="00545224">
              <w:rPr>
                <w:rStyle w:val="FontStyle71"/>
                <w:rFonts w:ascii="Times New Roman" w:hAnsi="Times New Roman"/>
                <w:b w:val="0"/>
                <w:color w:val="auto"/>
                <w:sz w:val="22"/>
                <w:szCs w:val="22"/>
                <w:lang w:val="ru" w:eastAsia="en-US"/>
              </w:rPr>
              <w:t xml:space="preserve">стратегии </w:t>
            </w:r>
            <w:r w:rsidRPr="00545224">
              <w:rPr>
                <w:rStyle w:val="FontStyle71"/>
                <w:rFonts w:ascii="Times New Roman" w:hAnsi="Times New Roman"/>
                <w:b w:val="0"/>
                <w:color w:val="auto"/>
                <w:sz w:val="22"/>
                <w:szCs w:val="22"/>
                <w:lang w:val="ru" w:eastAsia="en-US"/>
              </w:rPr>
              <w:t xml:space="preserve">целевой, </w:t>
            </w:r>
            <w:r w:rsidR="00C6088B" w:rsidRPr="00545224">
              <w:rPr>
                <w:rStyle w:val="FontStyle71"/>
                <w:rFonts w:ascii="Times New Roman" w:hAnsi="Times New Roman"/>
                <w:b w:val="0"/>
                <w:color w:val="auto"/>
                <w:sz w:val="22"/>
                <w:szCs w:val="22"/>
                <w:lang w:val="ru" w:eastAsia="en-US"/>
              </w:rPr>
              <w:t xml:space="preserve">по договору </w:t>
            </w:r>
            <w:r w:rsidRPr="00545224">
              <w:rPr>
                <w:rStyle w:val="FontStyle71"/>
                <w:rFonts w:ascii="Times New Roman" w:hAnsi="Times New Roman"/>
                <w:b w:val="0"/>
                <w:color w:val="auto"/>
                <w:sz w:val="22"/>
                <w:szCs w:val="22"/>
                <w:lang w:val="ru" w:eastAsia="en-US"/>
              </w:rPr>
              <w:t xml:space="preserve">и ценовой стратегии, и </w:t>
            </w:r>
            <w:r w:rsidR="00345E55" w:rsidRPr="00545224">
              <w:rPr>
                <w:rStyle w:val="FontStyle71"/>
                <w:rFonts w:ascii="Times New Roman" w:hAnsi="Times New Roman"/>
                <w:b w:val="0"/>
                <w:color w:val="auto"/>
                <w:sz w:val="22"/>
                <w:szCs w:val="22"/>
                <w:lang w:val="ru" w:eastAsia="en-US"/>
              </w:rPr>
              <w:t>порядка</w:t>
            </w:r>
            <w:r w:rsidRPr="00545224">
              <w:rPr>
                <w:rStyle w:val="FontStyle71"/>
                <w:rFonts w:ascii="Times New Roman" w:hAnsi="Times New Roman"/>
                <w:b w:val="0"/>
                <w:color w:val="auto"/>
                <w:sz w:val="22"/>
                <w:szCs w:val="22"/>
                <w:lang w:val="ru" w:eastAsia="en-US"/>
              </w:rPr>
              <w:t xml:space="preserve"> самой закупки, в зависимости от обстоятельств,</w:t>
            </w:r>
          </w:p>
          <w:p w14:paraId="0666C954" w14:textId="67E1C71C" w:rsidR="00CD61A3" w:rsidRPr="00545224" w:rsidRDefault="00CD61A3"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c) дату окончания срока действия </w:t>
            </w:r>
            <w:r w:rsidR="00435439" w:rsidRPr="00545224">
              <w:rPr>
                <w:rStyle w:val="FontStyle71"/>
                <w:rFonts w:ascii="Times New Roman" w:hAnsi="Times New Roman"/>
                <w:b w:val="0"/>
                <w:color w:val="auto"/>
                <w:sz w:val="22"/>
                <w:szCs w:val="22"/>
                <w:lang w:val="ru" w:eastAsia="en-US"/>
              </w:rPr>
              <w:t xml:space="preserve">заявки на участие в конкурсе </w:t>
            </w:r>
            <w:r w:rsidRPr="00545224">
              <w:rPr>
                <w:rStyle w:val="FontStyle71"/>
                <w:rFonts w:ascii="Times New Roman" w:hAnsi="Times New Roman"/>
                <w:b w:val="0"/>
                <w:color w:val="auto"/>
                <w:sz w:val="22"/>
                <w:szCs w:val="22"/>
                <w:lang w:val="ru" w:eastAsia="en-US"/>
              </w:rPr>
              <w:t xml:space="preserve">и дату закрытия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w:t>
            </w:r>
          </w:p>
          <w:p w14:paraId="30465822" w14:textId="37021D08" w:rsidR="00CD61A3" w:rsidRPr="00545224" w:rsidRDefault="00CD61A3"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d) дату размещения объявления о привлечении </w:t>
            </w:r>
            <w:r w:rsidR="00435439" w:rsidRPr="00545224">
              <w:rPr>
                <w:rStyle w:val="FontStyle71"/>
                <w:rFonts w:ascii="Times New Roman" w:hAnsi="Times New Roman"/>
                <w:b w:val="0"/>
                <w:color w:val="auto"/>
                <w:sz w:val="22"/>
                <w:szCs w:val="22"/>
                <w:lang w:val="ru" w:eastAsia="en-US"/>
              </w:rPr>
              <w:t xml:space="preserve">заявок на участие в конкурсе </w:t>
            </w:r>
            <w:r w:rsidRPr="00545224">
              <w:rPr>
                <w:rStyle w:val="FontStyle71"/>
                <w:rFonts w:ascii="Times New Roman" w:hAnsi="Times New Roman"/>
                <w:b w:val="0"/>
                <w:color w:val="auto"/>
                <w:sz w:val="22"/>
                <w:szCs w:val="22"/>
                <w:lang w:val="ru" w:eastAsia="en-US"/>
              </w:rPr>
              <w:t>и место проведения рекламной кампании,</w:t>
            </w:r>
          </w:p>
          <w:p w14:paraId="15AFE82C" w14:textId="672084CF" w:rsidR="00CD61A3" w:rsidRPr="00545224" w:rsidRDefault="00CD61A3"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e) метод оценки </w:t>
            </w:r>
            <w:r w:rsidR="00634160" w:rsidRPr="00545224">
              <w:rPr>
                <w:rStyle w:val="FontStyle71"/>
                <w:rFonts w:ascii="Times New Roman" w:hAnsi="Times New Roman"/>
                <w:b w:val="0"/>
                <w:color w:val="auto"/>
                <w:sz w:val="22"/>
                <w:szCs w:val="22"/>
                <w:lang w:val="ru" w:eastAsia="en-US"/>
              </w:rPr>
              <w:t>конкурсных ценовых</w:t>
            </w:r>
            <w:r w:rsidRPr="00545224">
              <w:rPr>
                <w:rStyle w:val="FontStyle71"/>
                <w:rFonts w:ascii="Times New Roman" w:hAnsi="Times New Roman"/>
                <w:b w:val="0"/>
                <w:color w:val="auto"/>
                <w:sz w:val="22"/>
                <w:szCs w:val="22"/>
                <w:lang w:val="ru" w:eastAsia="en-US"/>
              </w:rPr>
              <w:t xml:space="preserve"> предложений (метод 1,2,3 или 4),</w:t>
            </w:r>
          </w:p>
          <w:p w14:paraId="186A8EF8" w14:textId="6593EF49" w:rsidR="00CD61A3" w:rsidRPr="00545224" w:rsidRDefault="00CD61A3"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f) количество полученных </w:t>
            </w:r>
            <w:r w:rsidR="00634160" w:rsidRPr="00545224">
              <w:rPr>
                <w:rStyle w:val="FontStyle71"/>
                <w:rFonts w:ascii="Times New Roman" w:hAnsi="Times New Roman"/>
                <w:b w:val="0"/>
                <w:color w:val="auto"/>
                <w:sz w:val="22"/>
                <w:szCs w:val="22"/>
                <w:lang w:val="ru" w:eastAsia="en-US"/>
              </w:rPr>
              <w:t>конкурсных ценовых</w:t>
            </w:r>
            <w:r w:rsidRPr="00545224">
              <w:rPr>
                <w:rStyle w:val="FontStyle71"/>
                <w:rFonts w:ascii="Times New Roman" w:hAnsi="Times New Roman"/>
                <w:b w:val="0"/>
                <w:color w:val="auto"/>
                <w:sz w:val="22"/>
                <w:szCs w:val="22"/>
                <w:lang w:val="ru" w:eastAsia="en-US"/>
              </w:rPr>
              <w:t xml:space="preserve"> предложений и их количество, которое соответствует заявленным требованиям,</w:t>
            </w:r>
          </w:p>
          <w:p w14:paraId="4AFB6F4C" w14:textId="45DB9281" w:rsidR="00CD61A3" w:rsidRPr="00545224" w:rsidRDefault="00CD61A3" w:rsidP="00F17C1D">
            <w:pPr>
              <w:pStyle w:val="Style47"/>
              <w:widowControl/>
              <w:jc w:val="both"/>
              <w:rPr>
                <w:rStyle w:val="FontStyle71"/>
                <w:rFonts w:ascii="Times New Roman" w:hAnsi="Times New Roman"/>
                <w:b w:val="0"/>
                <w:color w:val="auto"/>
                <w:sz w:val="22"/>
                <w:szCs w:val="22"/>
                <w:lang w:val="ru" w:eastAsia="en-US"/>
              </w:rPr>
            </w:pPr>
            <w:r w:rsidRPr="00545224">
              <w:rPr>
                <w:rStyle w:val="FontStyle71"/>
                <w:rFonts w:ascii="Times New Roman" w:hAnsi="Times New Roman"/>
                <w:b w:val="0"/>
                <w:color w:val="auto"/>
                <w:sz w:val="22"/>
                <w:szCs w:val="22"/>
                <w:lang w:val="ru" w:eastAsia="en-US"/>
              </w:rPr>
              <w:t xml:space="preserve">g) имя рекомендуемого участника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и ключевые положения его </w:t>
            </w:r>
            <w:r w:rsidR="00435439" w:rsidRPr="00545224">
              <w:rPr>
                <w:rStyle w:val="FontStyle71"/>
                <w:rFonts w:ascii="Times New Roman" w:hAnsi="Times New Roman"/>
                <w:b w:val="0"/>
                <w:color w:val="auto"/>
                <w:sz w:val="22"/>
                <w:szCs w:val="22"/>
                <w:lang w:val="ru"/>
              </w:rPr>
              <w:t>конкурсного ценового</w:t>
            </w:r>
            <w:r w:rsidRPr="00545224">
              <w:rPr>
                <w:rStyle w:val="FontStyle71"/>
                <w:rFonts w:ascii="Times New Roman" w:hAnsi="Times New Roman"/>
                <w:b w:val="0"/>
                <w:color w:val="auto"/>
                <w:sz w:val="22"/>
                <w:szCs w:val="22"/>
                <w:lang w:val="ru" w:eastAsia="en-US"/>
              </w:rPr>
              <w:t xml:space="preserve"> предложения,</w:t>
            </w:r>
          </w:p>
          <w:p w14:paraId="2AE9A116" w14:textId="6985347C" w:rsidR="00CD61A3" w:rsidRPr="00545224" w:rsidRDefault="00CD61A3"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h) </w:t>
            </w:r>
            <w:r w:rsidR="00D02731" w:rsidRPr="00545224">
              <w:rPr>
                <w:rStyle w:val="FontStyle71"/>
                <w:rFonts w:ascii="Times New Roman" w:hAnsi="Times New Roman"/>
                <w:b w:val="0"/>
                <w:color w:val="auto"/>
                <w:sz w:val="22"/>
                <w:szCs w:val="22"/>
                <w:lang w:val="ru" w:eastAsia="en-US"/>
              </w:rPr>
              <w:t>смет</w:t>
            </w:r>
            <w:r w:rsidR="000E07C6" w:rsidRPr="00545224">
              <w:rPr>
                <w:rStyle w:val="FontStyle71"/>
                <w:rFonts w:ascii="Times New Roman" w:hAnsi="Times New Roman"/>
                <w:b w:val="0"/>
                <w:color w:val="auto"/>
                <w:sz w:val="22"/>
                <w:szCs w:val="22"/>
                <w:lang w:val="ru" w:eastAsia="en-US"/>
              </w:rPr>
              <w:t>а расходов</w:t>
            </w:r>
            <w:r w:rsidRPr="00545224">
              <w:rPr>
                <w:rStyle w:val="FontStyle71"/>
                <w:rFonts w:ascii="Times New Roman" w:hAnsi="Times New Roman"/>
                <w:b w:val="0"/>
                <w:color w:val="auto"/>
                <w:sz w:val="22"/>
                <w:szCs w:val="22"/>
                <w:lang w:val="ru" w:eastAsia="en-US"/>
              </w:rPr>
              <w:t xml:space="preserve"> (бюджет), заранее </w:t>
            </w:r>
            <w:r w:rsidR="00C6088B" w:rsidRPr="00545224">
              <w:rPr>
                <w:rStyle w:val="FontStyle71"/>
                <w:rFonts w:ascii="Times New Roman" w:hAnsi="Times New Roman"/>
                <w:b w:val="0"/>
                <w:color w:val="auto"/>
                <w:sz w:val="22"/>
                <w:szCs w:val="22"/>
                <w:lang w:val="ru" w:eastAsia="en-US"/>
              </w:rPr>
              <w:t xml:space="preserve">подготовленная </w:t>
            </w:r>
            <w:r w:rsidRPr="00545224">
              <w:rPr>
                <w:rStyle w:val="FontStyle71"/>
                <w:rFonts w:ascii="Times New Roman" w:hAnsi="Times New Roman"/>
                <w:b w:val="0"/>
                <w:color w:val="auto"/>
                <w:sz w:val="22"/>
                <w:szCs w:val="22"/>
                <w:lang w:val="ru" w:eastAsia="en-US"/>
              </w:rPr>
              <w:t xml:space="preserve">участником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w:t>
            </w:r>
          </w:p>
          <w:p w14:paraId="5FD580BD" w14:textId="0387E9FA" w:rsidR="00CD61A3" w:rsidRPr="00545224" w:rsidRDefault="00CD61A3"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i) параметры, использовавшиеся для присуждения баллов участникам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и количество баллов, установленных для каждого участника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относительно каждого оцениваемого компонента, и</w:t>
            </w:r>
          </w:p>
          <w:p w14:paraId="1CB8B1E6" w14:textId="1027DD50" w:rsidR="00CD61A3" w:rsidRPr="00545224" w:rsidRDefault="00CD61A3"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j) причины отказа участнику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или игнорирование его предложения.</w:t>
            </w:r>
          </w:p>
        </w:tc>
        <w:tc>
          <w:tcPr>
            <w:tcW w:w="666" w:type="dxa"/>
            <w:tcBorders>
              <w:top w:val="single" w:sz="6" w:space="0" w:color="auto"/>
              <w:left w:val="single" w:sz="6" w:space="0" w:color="auto"/>
              <w:bottom w:val="single" w:sz="6" w:space="0" w:color="auto"/>
              <w:right w:val="single" w:sz="6" w:space="0" w:color="auto"/>
            </w:tcBorders>
          </w:tcPr>
          <w:p w14:paraId="748D72DC" w14:textId="77777777" w:rsidR="00CD61A3" w:rsidRPr="00545224" w:rsidRDefault="00CD61A3" w:rsidP="00F17C1D">
            <w:pPr>
              <w:pStyle w:val="Style42"/>
              <w:widowControl/>
              <w:jc w:val="center"/>
              <w:rPr>
                <w:rFonts w:ascii="Times New Roman" w:hAnsi="Times New Roman" w:cs="Times New Roman"/>
                <w:sz w:val="22"/>
                <w:szCs w:val="22"/>
              </w:rPr>
            </w:pPr>
            <w:r w:rsidRPr="00545224">
              <w:rPr>
                <w:rFonts w:ascii="Times New Roman" w:hAnsi="Times New Roman" w:cs="Times New Roman"/>
                <w:sz w:val="22"/>
                <w:szCs w:val="22"/>
              </w:rPr>
              <w:t>‒</w:t>
            </w:r>
          </w:p>
        </w:tc>
        <w:tc>
          <w:tcPr>
            <w:tcW w:w="1601" w:type="dxa"/>
            <w:tcBorders>
              <w:top w:val="single" w:sz="6" w:space="0" w:color="auto"/>
              <w:left w:val="single" w:sz="6" w:space="0" w:color="auto"/>
              <w:bottom w:val="single" w:sz="6" w:space="0" w:color="auto"/>
              <w:right w:val="single" w:sz="6" w:space="0" w:color="auto"/>
            </w:tcBorders>
          </w:tcPr>
          <w:p w14:paraId="717C4580" w14:textId="77777777" w:rsidR="00CD61A3" w:rsidRPr="00545224" w:rsidRDefault="00CD61A3" w:rsidP="00F17C1D">
            <w:pPr>
              <w:pStyle w:val="Style42"/>
              <w:widowControl/>
              <w:jc w:val="center"/>
              <w:rPr>
                <w:rFonts w:ascii="Times New Roman" w:hAnsi="Times New Roman" w:cs="Times New Roman"/>
                <w:sz w:val="22"/>
                <w:szCs w:val="22"/>
              </w:rPr>
            </w:pPr>
            <w:r w:rsidRPr="00545224">
              <w:rPr>
                <w:rFonts w:ascii="Times New Roman" w:hAnsi="Times New Roman" w:cs="Times New Roman"/>
                <w:sz w:val="22"/>
                <w:szCs w:val="22"/>
              </w:rPr>
              <w:t>‒</w:t>
            </w:r>
          </w:p>
        </w:tc>
      </w:tr>
      <w:tr w:rsidR="00CD61A3" w:rsidRPr="00545224" w14:paraId="7D831476" w14:textId="77777777" w:rsidTr="00FB4B75">
        <w:trPr>
          <w:trHeight w:val="1200"/>
          <w:jc w:val="center"/>
        </w:trPr>
        <w:tc>
          <w:tcPr>
            <w:tcW w:w="507" w:type="dxa"/>
            <w:tcBorders>
              <w:top w:val="single" w:sz="6" w:space="0" w:color="auto"/>
              <w:left w:val="single" w:sz="6" w:space="0" w:color="auto"/>
              <w:bottom w:val="single" w:sz="6" w:space="0" w:color="auto"/>
              <w:right w:val="single" w:sz="6" w:space="0" w:color="auto"/>
            </w:tcBorders>
          </w:tcPr>
          <w:p w14:paraId="0DC015B7" w14:textId="77777777" w:rsidR="00CD61A3" w:rsidRPr="00545224" w:rsidRDefault="00CD61A3"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8</w:t>
            </w:r>
          </w:p>
        </w:tc>
        <w:tc>
          <w:tcPr>
            <w:tcW w:w="1621" w:type="dxa"/>
            <w:tcBorders>
              <w:top w:val="single" w:sz="6" w:space="0" w:color="auto"/>
              <w:left w:val="single" w:sz="6" w:space="0" w:color="auto"/>
              <w:bottom w:val="single" w:sz="6" w:space="0" w:color="auto"/>
              <w:right w:val="single" w:sz="6" w:space="0" w:color="auto"/>
            </w:tcBorders>
          </w:tcPr>
          <w:p w14:paraId="1D0DC288" w14:textId="5207E3EB" w:rsidR="00CD61A3" w:rsidRPr="00545224" w:rsidRDefault="00CD61A3" w:rsidP="00FB4B75">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Подтвердить рекомендации</w:t>
            </w:r>
            <w:r w:rsidRPr="00545224">
              <w:rPr>
                <w:rStyle w:val="FontStyle71"/>
                <w:rFonts w:ascii="Times New Roman" w:hAnsi="Times New Roman" w:cs="Times New Roman"/>
                <w:b w:val="0"/>
                <w:color w:val="auto"/>
                <w:sz w:val="22"/>
                <w:szCs w:val="22"/>
                <w:lang w:val="ru" w:eastAsia="en-US"/>
              </w:rPr>
              <w:softHyphen/>
              <w:t xml:space="preserve">, содержащиеся в отчете об оценке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tc>
        <w:tc>
          <w:tcPr>
            <w:tcW w:w="4961" w:type="dxa"/>
            <w:tcBorders>
              <w:top w:val="single" w:sz="6" w:space="0" w:color="auto"/>
              <w:left w:val="single" w:sz="6" w:space="0" w:color="auto"/>
              <w:bottom w:val="single" w:sz="6" w:space="0" w:color="auto"/>
              <w:right w:val="single" w:sz="6" w:space="0" w:color="auto"/>
            </w:tcBorders>
          </w:tcPr>
          <w:p w14:paraId="33ECA5F6" w14:textId="154A3E01" w:rsidR="00CD61A3" w:rsidRPr="00545224" w:rsidRDefault="00CD61A3"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Предоставить отчет об оценке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лицам, указанным в политике закупок учреждения, для подтверждения ими рекомендации о заключении </w:t>
            </w:r>
            <w:r w:rsidR="00482C80" w:rsidRPr="00545224">
              <w:rPr>
                <w:rStyle w:val="FontStyle71"/>
                <w:rFonts w:ascii="Times New Roman" w:hAnsi="Times New Roman" w:cs="Times New Roman"/>
                <w:b w:val="0"/>
                <w:color w:val="auto"/>
                <w:sz w:val="22"/>
                <w:szCs w:val="22"/>
                <w:lang w:val="ru" w:eastAsia="en-US"/>
              </w:rPr>
              <w:t>договора</w:t>
            </w:r>
            <w:r w:rsidRPr="00545224">
              <w:rPr>
                <w:rStyle w:val="FontStyle71"/>
                <w:rFonts w:ascii="Times New Roman" w:hAnsi="Times New Roman" w:cs="Times New Roman"/>
                <w:b w:val="0"/>
                <w:color w:val="auto"/>
                <w:sz w:val="22"/>
                <w:szCs w:val="22"/>
                <w:lang w:val="ru" w:eastAsia="en-US"/>
              </w:rPr>
              <w:t>.</w:t>
            </w:r>
          </w:p>
        </w:tc>
        <w:tc>
          <w:tcPr>
            <w:tcW w:w="666" w:type="dxa"/>
            <w:tcBorders>
              <w:top w:val="single" w:sz="6" w:space="0" w:color="auto"/>
              <w:left w:val="single" w:sz="6" w:space="0" w:color="auto"/>
              <w:bottom w:val="single" w:sz="6" w:space="0" w:color="auto"/>
              <w:right w:val="single" w:sz="6" w:space="0" w:color="auto"/>
            </w:tcBorders>
          </w:tcPr>
          <w:p w14:paraId="18A79DF2" w14:textId="77777777" w:rsidR="00CD61A3" w:rsidRPr="00545224" w:rsidRDefault="00CD61A3" w:rsidP="00F17C1D">
            <w:pPr>
              <w:pStyle w:val="Style42"/>
              <w:widowControl/>
              <w:jc w:val="center"/>
              <w:rPr>
                <w:rFonts w:ascii="Times New Roman" w:hAnsi="Times New Roman" w:cs="Times New Roman"/>
                <w:sz w:val="22"/>
                <w:szCs w:val="22"/>
              </w:rPr>
            </w:pPr>
            <w:r w:rsidRPr="00545224">
              <w:rPr>
                <w:rFonts w:ascii="Times New Roman" w:hAnsi="Times New Roman" w:cs="Times New Roman"/>
                <w:sz w:val="22"/>
                <w:szCs w:val="22"/>
              </w:rPr>
              <w:t>‒</w:t>
            </w:r>
          </w:p>
        </w:tc>
        <w:tc>
          <w:tcPr>
            <w:tcW w:w="1601" w:type="dxa"/>
            <w:tcBorders>
              <w:top w:val="single" w:sz="6" w:space="0" w:color="auto"/>
              <w:left w:val="single" w:sz="6" w:space="0" w:color="auto"/>
              <w:bottom w:val="single" w:sz="6" w:space="0" w:color="auto"/>
              <w:right w:val="single" w:sz="6" w:space="0" w:color="auto"/>
            </w:tcBorders>
          </w:tcPr>
          <w:p w14:paraId="7162FCA4" w14:textId="77777777" w:rsidR="00CD61A3" w:rsidRPr="00545224" w:rsidRDefault="00CD61A3" w:rsidP="00F17C1D">
            <w:pPr>
              <w:pStyle w:val="Style42"/>
              <w:widowControl/>
              <w:jc w:val="center"/>
              <w:rPr>
                <w:rFonts w:ascii="Times New Roman" w:hAnsi="Times New Roman" w:cs="Times New Roman"/>
                <w:sz w:val="22"/>
                <w:szCs w:val="22"/>
              </w:rPr>
            </w:pPr>
            <w:r w:rsidRPr="00545224">
              <w:rPr>
                <w:rFonts w:ascii="Times New Roman" w:hAnsi="Times New Roman" w:cs="Times New Roman"/>
                <w:sz w:val="22"/>
                <w:szCs w:val="22"/>
              </w:rPr>
              <w:t>‒</w:t>
            </w:r>
          </w:p>
        </w:tc>
      </w:tr>
    </w:tbl>
    <w:p w14:paraId="427283F6" w14:textId="42C8638D" w:rsidR="00CD61A3" w:rsidRPr="00545224" w:rsidRDefault="00CD61A3" w:rsidP="00CD61A3">
      <w:pPr>
        <w:pStyle w:val="Style9"/>
        <w:widowControl/>
        <w:jc w:val="center"/>
        <w:rPr>
          <w:rStyle w:val="FontStyle66"/>
          <w:rFonts w:ascii="Times New Roman" w:hAnsi="Times New Roman" w:cs="Times New Roman"/>
          <w:sz w:val="24"/>
          <w:lang w:eastAsia="en-US"/>
        </w:rPr>
      </w:pPr>
      <w:r w:rsidRPr="00545224">
        <w:rPr>
          <w:rStyle w:val="FontStyle66"/>
          <w:rFonts w:ascii="Times New Roman" w:hAnsi="Times New Roman" w:cs="Times New Roman"/>
          <w:sz w:val="24"/>
          <w:lang w:val="ru" w:eastAsia="en-US"/>
        </w:rPr>
        <w:lastRenderedPageBreak/>
        <w:t xml:space="preserve">Таблица C.2 – Мероприятия, связанные с оценкой и заключением </w:t>
      </w:r>
      <w:r w:rsidR="00482C80" w:rsidRPr="00545224">
        <w:rPr>
          <w:rStyle w:val="FontStyle66"/>
          <w:rFonts w:ascii="Times New Roman" w:hAnsi="Times New Roman" w:cs="Times New Roman"/>
          <w:sz w:val="24"/>
          <w:lang w:val="ru" w:eastAsia="en-US"/>
        </w:rPr>
        <w:t>договора</w:t>
      </w:r>
      <w:r w:rsidRPr="00545224">
        <w:rPr>
          <w:rStyle w:val="FontStyle66"/>
          <w:rFonts w:ascii="Times New Roman" w:hAnsi="Times New Roman" w:cs="Times New Roman"/>
          <w:sz w:val="24"/>
          <w:lang w:val="ru" w:eastAsia="en-US"/>
        </w:rPr>
        <w:t xml:space="preserve"> по результатам </w:t>
      </w:r>
      <w:r w:rsidR="001C0085" w:rsidRPr="00545224">
        <w:rPr>
          <w:rStyle w:val="FontStyle66"/>
          <w:rFonts w:ascii="Times New Roman" w:hAnsi="Times New Roman" w:cs="Times New Roman"/>
          <w:sz w:val="24"/>
          <w:lang w:val="ru" w:eastAsia="en-US"/>
        </w:rPr>
        <w:t>конкурса</w:t>
      </w:r>
      <w:r w:rsidRPr="00545224">
        <w:rPr>
          <w:rStyle w:val="FontStyle66"/>
          <w:rFonts w:ascii="Times New Roman" w:hAnsi="Times New Roman" w:cs="Times New Roman"/>
          <w:sz w:val="24"/>
          <w:lang w:val="ru" w:eastAsia="en-US"/>
        </w:rPr>
        <w:t xml:space="preserve"> в рамках метода </w:t>
      </w:r>
      <w:r w:rsidR="00BA3241" w:rsidRPr="00545224">
        <w:rPr>
          <w:rStyle w:val="FontStyle66"/>
          <w:rFonts w:ascii="Times New Roman" w:hAnsi="Times New Roman" w:cs="Times New Roman"/>
          <w:sz w:val="24"/>
          <w:lang w:val="ru" w:eastAsia="en-US"/>
        </w:rPr>
        <w:t xml:space="preserve">конкурентного </w:t>
      </w:r>
      <w:r w:rsidRPr="00545224">
        <w:rPr>
          <w:rStyle w:val="FontStyle66"/>
          <w:rFonts w:ascii="Times New Roman" w:hAnsi="Times New Roman" w:cs="Times New Roman"/>
          <w:sz w:val="24"/>
          <w:lang w:val="ru" w:eastAsia="en-US"/>
        </w:rPr>
        <w:t>отбора</w:t>
      </w:r>
    </w:p>
    <w:p w14:paraId="1FA61B50" w14:textId="77777777" w:rsidR="00CD61A3" w:rsidRPr="00545224" w:rsidRDefault="00CD61A3">
      <w:pPr>
        <w:widowControl/>
        <w:autoSpaceDE/>
        <w:autoSpaceDN/>
        <w:adjustRightInd/>
        <w:ind w:firstLine="0"/>
        <w:jc w:val="left"/>
        <w:rPr>
          <w:rFonts w:ascii="Times New Roman" w:hAnsi="Times New Roman" w:cs="Times New Roman"/>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479"/>
        <w:gridCol w:w="1507"/>
        <w:gridCol w:w="4970"/>
        <w:gridCol w:w="700"/>
        <w:gridCol w:w="1700"/>
      </w:tblGrid>
      <w:tr w:rsidR="00CF48B8" w:rsidRPr="00545224" w14:paraId="22A7E330" w14:textId="77777777" w:rsidTr="00CF48B8">
        <w:trPr>
          <w:trHeight w:val="523"/>
          <w:jc w:val="center"/>
        </w:trPr>
        <w:tc>
          <w:tcPr>
            <w:tcW w:w="6956" w:type="dxa"/>
            <w:gridSpan w:val="3"/>
            <w:tcBorders>
              <w:top w:val="single" w:sz="6" w:space="0" w:color="auto"/>
              <w:left w:val="single" w:sz="6" w:space="0" w:color="auto"/>
              <w:bottom w:val="single" w:sz="6" w:space="0" w:color="auto"/>
              <w:right w:val="single" w:sz="6" w:space="0" w:color="auto"/>
            </w:tcBorders>
            <w:vAlign w:val="center"/>
          </w:tcPr>
          <w:p w14:paraId="53244A86"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00" w:type="dxa"/>
            <w:gridSpan w:val="2"/>
            <w:tcBorders>
              <w:top w:val="single" w:sz="6" w:space="0" w:color="auto"/>
              <w:left w:val="single" w:sz="6" w:space="0" w:color="auto"/>
              <w:bottom w:val="single" w:sz="6" w:space="0" w:color="auto"/>
              <w:right w:val="single" w:sz="6" w:space="0" w:color="auto"/>
            </w:tcBorders>
            <w:vAlign w:val="center"/>
          </w:tcPr>
          <w:p w14:paraId="324BD7F0"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пункты в настоящем стандарте</w:t>
            </w:r>
          </w:p>
        </w:tc>
      </w:tr>
      <w:tr w:rsidR="00CF48B8" w:rsidRPr="00545224" w14:paraId="529E067C" w14:textId="77777777" w:rsidTr="00FB4B75">
        <w:trPr>
          <w:trHeight w:val="307"/>
          <w:jc w:val="center"/>
        </w:trPr>
        <w:tc>
          <w:tcPr>
            <w:tcW w:w="479" w:type="dxa"/>
            <w:tcBorders>
              <w:top w:val="single" w:sz="6" w:space="0" w:color="auto"/>
              <w:left w:val="single" w:sz="6" w:space="0" w:color="auto"/>
              <w:bottom w:val="double" w:sz="4" w:space="0" w:color="auto"/>
              <w:right w:val="single" w:sz="6" w:space="0" w:color="auto"/>
            </w:tcBorders>
          </w:tcPr>
          <w:p w14:paraId="1DC3697A"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507" w:type="dxa"/>
            <w:tcBorders>
              <w:top w:val="single" w:sz="6" w:space="0" w:color="auto"/>
              <w:left w:val="single" w:sz="6" w:space="0" w:color="auto"/>
              <w:bottom w:val="double" w:sz="4" w:space="0" w:color="auto"/>
              <w:right w:val="single" w:sz="6" w:space="0" w:color="auto"/>
            </w:tcBorders>
          </w:tcPr>
          <w:p w14:paraId="6CB23A45"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4970" w:type="dxa"/>
            <w:tcBorders>
              <w:top w:val="single" w:sz="6" w:space="0" w:color="auto"/>
              <w:left w:val="single" w:sz="6" w:space="0" w:color="auto"/>
              <w:bottom w:val="double" w:sz="4" w:space="0" w:color="auto"/>
              <w:right w:val="single" w:sz="6" w:space="0" w:color="auto"/>
            </w:tcBorders>
          </w:tcPr>
          <w:p w14:paraId="0C7257D0"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700" w:type="dxa"/>
            <w:tcBorders>
              <w:top w:val="single" w:sz="6" w:space="0" w:color="auto"/>
              <w:left w:val="single" w:sz="6" w:space="0" w:color="auto"/>
              <w:bottom w:val="double" w:sz="4" w:space="0" w:color="auto"/>
              <w:right w:val="single" w:sz="6" w:space="0" w:color="auto"/>
            </w:tcBorders>
          </w:tcPr>
          <w:p w14:paraId="199F8C06"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700" w:type="dxa"/>
            <w:tcBorders>
              <w:top w:val="single" w:sz="6" w:space="0" w:color="auto"/>
              <w:left w:val="single" w:sz="6" w:space="0" w:color="auto"/>
              <w:bottom w:val="double" w:sz="4" w:space="0" w:color="auto"/>
              <w:right w:val="single" w:sz="6" w:space="0" w:color="auto"/>
            </w:tcBorders>
          </w:tcPr>
          <w:p w14:paraId="18CB8445"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CF48B8" w:rsidRPr="00545224" w14:paraId="00C26607" w14:textId="77777777" w:rsidTr="00FB4B75">
        <w:trPr>
          <w:trHeight w:val="2616"/>
          <w:jc w:val="center"/>
        </w:trPr>
        <w:tc>
          <w:tcPr>
            <w:tcW w:w="479" w:type="dxa"/>
            <w:tcBorders>
              <w:top w:val="double" w:sz="4" w:space="0" w:color="auto"/>
              <w:left w:val="single" w:sz="6" w:space="0" w:color="auto"/>
              <w:bottom w:val="nil"/>
              <w:right w:val="single" w:sz="6" w:space="0" w:color="auto"/>
            </w:tcBorders>
          </w:tcPr>
          <w:p w14:paraId="136B9E76"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1</w:t>
            </w:r>
          </w:p>
        </w:tc>
        <w:tc>
          <w:tcPr>
            <w:tcW w:w="1507" w:type="dxa"/>
            <w:tcBorders>
              <w:top w:val="double" w:sz="4" w:space="0" w:color="auto"/>
              <w:left w:val="single" w:sz="6" w:space="0" w:color="auto"/>
              <w:bottom w:val="nil"/>
              <w:right w:val="single" w:sz="6" w:space="0" w:color="auto"/>
            </w:tcBorders>
          </w:tcPr>
          <w:p w14:paraId="22AADF6C" w14:textId="3F441F6A"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Вскрыть и зарегистрировать полученные </w:t>
            </w:r>
            <w:r w:rsidR="00BA3241" w:rsidRPr="00545224">
              <w:rPr>
                <w:rStyle w:val="FontStyle71"/>
                <w:rFonts w:ascii="Times New Roman" w:hAnsi="Times New Roman" w:cs="Times New Roman"/>
                <w:b w:val="0"/>
                <w:color w:val="auto"/>
                <w:sz w:val="22"/>
                <w:szCs w:val="22"/>
                <w:lang w:val="ru"/>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w:t>
            </w:r>
          </w:p>
        </w:tc>
        <w:tc>
          <w:tcPr>
            <w:tcW w:w="4970" w:type="dxa"/>
            <w:tcBorders>
              <w:top w:val="double" w:sz="4" w:space="0" w:color="auto"/>
              <w:left w:val="single" w:sz="6" w:space="0" w:color="auto"/>
              <w:bottom w:val="single" w:sz="6" w:space="0" w:color="auto"/>
              <w:right w:val="single" w:sz="6" w:space="0" w:color="auto"/>
            </w:tcBorders>
          </w:tcPr>
          <w:p w14:paraId="104A01D0" w14:textId="1FBAAE48"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1) Вскрыть </w:t>
            </w:r>
            <w:r w:rsidR="00BA3241" w:rsidRPr="00545224">
              <w:rPr>
                <w:rStyle w:val="FontStyle71"/>
                <w:rFonts w:ascii="Times New Roman" w:hAnsi="Times New Roman" w:cs="Times New Roman"/>
                <w:b w:val="0"/>
                <w:color w:val="auto"/>
                <w:sz w:val="22"/>
                <w:szCs w:val="22"/>
                <w:lang w:val="ru"/>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сразу после окончания приема </w:t>
            </w:r>
            <w:r w:rsidR="00BA3241" w:rsidRPr="00545224">
              <w:rPr>
                <w:rStyle w:val="FontStyle71"/>
                <w:rFonts w:ascii="Times New Roman" w:hAnsi="Times New Roman" w:cs="Times New Roman"/>
                <w:b w:val="0"/>
                <w:color w:val="auto"/>
                <w:sz w:val="22"/>
                <w:szCs w:val="22"/>
                <w:lang w:val="ru" w:eastAsia="en-US"/>
              </w:rPr>
              <w:t xml:space="preserve">заявок на участие в конкурсе </w:t>
            </w:r>
            <w:r w:rsidRPr="00545224">
              <w:rPr>
                <w:rStyle w:val="FontStyle71"/>
                <w:rFonts w:ascii="Times New Roman" w:hAnsi="Times New Roman" w:cs="Times New Roman"/>
                <w:b w:val="0"/>
                <w:color w:val="auto"/>
                <w:sz w:val="22"/>
                <w:szCs w:val="22"/>
                <w:lang w:val="ru" w:eastAsia="en-US"/>
              </w:rPr>
              <w:t xml:space="preserve">в присутствии представителей участников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объявлять и регистрировать имена участников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представивших заявки</w:t>
            </w:r>
            <w:r w:rsidR="00BA3241"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если</w:t>
            </w:r>
          </w:p>
          <w:p w14:paraId="0234384C" w14:textId="77777777" w:rsidR="00CF48B8" w:rsidRPr="00545224" w:rsidRDefault="00CF48B8"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a) представлены на рассмотрение в запечатанных конвертах;</w:t>
            </w:r>
          </w:p>
          <w:p w14:paraId="286063C6" w14:textId="77777777" w:rsidR="00CF48B8" w:rsidRPr="00545224" w:rsidRDefault="00CF48B8"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b) снабжены комментариями с необходимыми подробностями;</w:t>
            </w:r>
          </w:p>
          <w:p w14:paraId="14E06433" w14:textId="4EA437FC" w:rsidR="00CF48B8" w:rsidRPr="00545224" w:rsidRDefault="00CF48B8">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c) помещены в предназначенный ящик для сбора </w:t>
            </w:r>
            <w:r w:rsidR="0070577C" w:rsidRPr="00545224">
              <w:rPr>
                <w:rStyle w:val="FontStyle71"/>
                <w:rFonts w:ascii="Times New Roman" w:hAnsi="Times New Roman"/>
                <w:b w:val="0"/>
                <w:color w:val="auto"/>
                <w:sz w:val="22"/>
                <w:szCs w:val="22"/>
                <w:lang w:val="ru" w:eastAsia="en-US"/>
              </w:rPr>
              <w:t>конкурсной</w:t>
            </w:r>
            <w:r w:rsidRPr="00545224">
              <w:rPr>
                <w:rStyle w:val="FontStyle71"/>
                <w:rFonts w:ascii="Times New Roman" w:hAnsi="Times New Roman"/>
                <w:b w:val="0"/>
                <w:color w:val="auto"/>
                <w:sz w:val="22"/>
                <w:szCs w:val="22"/>
                <w:lang w:val="ru" w:eastAsia="en-US"/>
              </w:rPr>
              <w:t xml:space="preserve"> документации или доставлены в указанное место для получения заявок на участие в </w:t>
            </w:r>
            <w:r w:rsidR="007570A9" w:rsidRPr="00545224">
              <w:rPr>
                <w:rStyle w:val="FontStyle71"/>
                <w:rFonts w:ascii="Times New Roman" w:hAnsi="Times New Roman"/>
                <w:b w:val="0"/>
                <w:color w:val="auto"/>
                <w:sz w:val="22"/>
                <w:szCs w:val="22"/>
                <w:lang w:val="ru" w:eastAsia="en-US"/>
              </w:rPr>
              <w:t>конкурсе</w:t>
            </w:r>
            <w:r w:rsidRPr="00545224">
              <w:rPr>
                <w:rStyle w:val="FontStyle71"/>
                <w:rFonts w:ascii="Times New Roman" w:hAnsi="Times New Roman"/>
                <w:b w:val="0"/>
                <w:color w:val="auto"/>
                <w:sz w:val="22"/>
                <w:szCs w:val="22"/>
                <w:lang w:val="ru" w:eastAsia="en-US"/>
              </w:rPr>
              <w:t>.</w:t>
            </w:r>
          </w:p>
        </w:tc>
        <w:tc>
          <w:tcPr>
            <w:tcW w:w="700" w:type="dxa"/>
            <w:tcBorders>
              <w:top w:val="double" w:sz="4" w:space="0" w:color="auto"/>
              <w:left w:val="single" w:sz="6" w:space="0" w:color="auto"/>
              <w:bottom w:val="single" w:sz="6" w:space="0" w:color="auto"/>
              <w:right w:val="single" w:sz="6" w:space="0" w:color="auto"/>
            </w:tcBorders>
          </w:tcPr>
          <w:p w14:paraId="7F70A4A8" w14:textId="77777777" w:rsidR="00CF48B8"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57" w:history="1">
              <w:r w:rsidR="00CF48B8" w:rsidRPr="00545224">
                <w:rPr>
                  <w:rStyle w:val="FontStyle71"/>
                  <w:rFonts w:ascii="Times New Roman" w:hAnsi="Times New Roman"/>
                  <w:b w:val="0"/>
                  <w:color w:val="auto"/>
                  <w:sz w:val="22"/>
                  <w:szCs w:val="22"/>
                  <w:lang w:val="ru" w:eastAsia="en-US"/>
                </w:rPr>
                <w:t xml:space="preserve">6.4 </w:t>
              </w:r>
            </w:hyperlink>
          </w:p>
          <w:p w14:paraId="1F69C0B6" w14:textId="77777777" w:rsidR="00CF48B8" w:rsidRPr="00545224" w:rsidRDefault="00CF48B8" w:rsidP="00F17C1D">
            <w:pPr>
              <w:pStyle w:val="Style39"/>
              <w:widowControl/>
              <w:jc w:val="both"/>
              <w:rPr>
                <w:rStyle w:val="FontStyle71"/>
                <w:rFonts w:ascii="Times New Roman" w:hAnsi="Times New Roman"/>
                <w:b w:val="0"/>
                <w:color w:val="auto"/>
                <w:sz w:val="22"/>
                <w:szCs w:val="22"/>
                <w:lang w:eastAsia="en-US"/>
              </w:rPr>
            </w:pPr>
          </w:p>
          <w:p w14:paraId="3712CD60" w14:textId="77777777" w:rsidR="00CF48B8" w:rsidRPr="00545224" w:rsidRDefault="00CF48B8" w:rsidP="00F17C1D">
            <w:pPr>
              <w:pStyle w:val="Style39"/>
              <w:widowControl/>
              <w:jc w:val="both"/>
              <w:rPr>
                <w:rStyle w:val="FontStyle71"/>
                <w:rFonts w:ascii="Times New Roman" w:hAnsi="Times New Roman"/>
                <w:b w:val="0"/>
                <w:color w:val="auto"/>
                <w:sz w:val="22"/>
                <w:szCs w:val="22"/>
                <w:lang w:eastAsia="en-US"/>
              </w:rPr>
            </w:pPr>
          </w:p>
          <w:p w14:paraId="675DABBF" w14:textId="77777777" w:rsidR="00CF48B8" w:rsidRPr="00545224" w:rsidRDefault="00CF48B8" w:rsidP="00F17C1D">
            <w:pPr>
              <w:pStyle w:val="Style39"/>
              <w:widowControl/>
              <w:jc w:val="both"/>
              <w:rPr>
                <w:rStyle w:val="FontStyle71"/>
                <w:rFonts w:ascii="Times New Roman" w:hAnsi="Times New Roman"/>
                <w:b w:val="0"/>
                <w:color w:val="auto"/>
                <w:sz w:val="22"/>
                <w:szCs w:val="22"/>
                <w:lang w:eastAsia="en-US"/>
              </w:rPr>
            </w:pPr>
          </w:p>
          <w:p w14:paraId="0F92B05B" w14:textId="77777777" w:rsidR="00CF48B8" w:rsidRPr="00545224" w:rsidRDefault="00C02B66" w:rsidP="00F17C1D">
            <w:pPr>
              <w:pStyle w:val="Style39"/>
              <w:widowControl/>
              <w:jc w:val="both"/>
              <w:rPr>
                <w:rStyle w:val="FontStyle71"/>
                <w:rFonts w:ascii="Times New Roman" w:hAnsi="Times New Roman"/>
                <w:b w:val="0"/>
                <w:color w:val="auto"/>
                <w:sz w:val="22"/>
                <w:szCs w:val="22"/>
                <w:lang w:val="en-US" w:eastAsia="en-US"/>
              </w:rPr>
            </w:pPr>
            <w:hyperlink w:anchor="bookmark34" w:history="1">
              <w:r w:rsidR="00CF48B8" w:rsidRPr="00545224">
                <w:rPr>
                  <w:rStyle w:val="FontStyle71"/>
                  <w:rFonts w:ascii="Times New Roman" w:hAnsi="Times New Roman"/>
                  <w:b w:val="0"/>
                  <w:color w:val="auto"/>
                  <w:sz w:val="22"/>
                  <w:szCs w:val="22"/>
                  <w:lang w:val="ru" w:eastAsia="en-US"/>
                </w:rPr>
                <w:t>5.13</w:t>
              </w:r>
            </w:hyperlink>
          </w:p>
        </w:tc>
        <w:tc>
          <w:tcPr>
            <w:tcW w:w="1700" w:type="dxa"/>
            <w:tcBorders>
              <w:top w:val="double" w:sz="4" w:space="0" w:color="auto"/>
              <w:left w:val="single" w:sz="6" w:space="0" w:color="auto"/>
              <w:bottom w:val="single" w:sz="6" w:space="0" w:color="auto"/>
              <w:right w:val="single" w:sz="6" w:space="0" w:color="auto"/>
            </w:tcBorders>
          </w:tcPr>
          <w:p w14:paraId="0984511A" w14:textId="0D04A3B4"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Вскрытие заявок на участие в </w:t>
            </w:r>
            <w:r w:rsidR="007570A9" w:rsidRPr="00545224">
              <w:rPr>
                <w:rStyle w:val="FontStyle71"/>
                <w:rFonts w:ascii="Times New Roman" w:hAnsi="Times New Roman" w:cs="Times New Roman"/>
                <w:b w:val="0"/>
                <w:color w:val="auto"/>
                <w:sz w:val="22"/>
                <w:szCs w:val="22"/>
                <w:lang w:val="ru" w:eastAsia="en-US"/>
              </w:rPr>
              <w:t>конкурсе</w:t>
            </w:r>
          </w:p>
          <w:p w14:paraId="34281535" w14:textId="0608FA80"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Заявки на</w:t>
            </w:r>
            <w:r w:rsidRPr="00545224">
              <w:rPr>
                <w:rStyle w:val="FontStyle71"/>
                <w:rFonts w:ascii="Times New Roman" w:hAnsi="Times New Roman" w:cs="Times New Roman"/>
                <w:b w:val="0"/>
                <w:color w:val="auto"/>
                <w:sz w:val="22"/>
                <w:szCs w:val="22"/>
                <w:lang w:val="ru" w:eastAsia="en-US"/>
              </w:rPr>
              <w:softHyphen/>
              <w:t xml:space="preserve"> участие в </w:t>
            </w:r>
            <w:r w:rsidR="007570A9" w:rsidRPr="00545224">
              <w:rPr>
                <w:rStyle w:val="FontStyle71"/>
                <w:rFonts w:ascii="Times New Roman" w:hAnsi="Times New Roman" w:cs="Times New Roman"/>
                <w:b w:val="0"/>
                <w:color w:val="auto"/>
                <w:sz w:val="22"/>
                <w:szCs w:val="22"/>
                <w:lang w:val="ru" w:eastAsia="en-US"/>
              </w:rPr>
              <w:t>конкурсе</w:t>
            </w:r>
          </w:p>
        </w:tc>
      </w:tr>
      <w:tr w:rsidR="00CF48B8" w:rsidRPr="00545224" w14:paraId="02E296C9" w14:textId="77777777" w:rsidTr="00FB4B75">
        <w:trPr>
          <w:trHeight w:val="523"/>
          <w:jc w:val="center"/>
        </w:trPr>
        <w:tc>
          <w:tcPr>
            <w:tcW w:w="479" w:type="dxa"/>
            <w:tcBorders>
              <w:top w:val="nil"/>
              <w:left w:val="single" w:sz="6" w:space="0" w:color="auto"/>
              <w:bottom w:val="nil"/>
              <w:right w:val="single" w:sz="6" w:space="0" w:color="auto"/>
            </w:tcBorders>
          </w:tcPr>
          <w:p w14:paraId="3CD0D0DE"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31E9A294"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1507" w:type="dxa"/>
            <w:tcBorders>
              <w:top w:val="nil"/>
              <w:left w:val="single" w:sz="6" w:space="0" w:color="auto"/>
              <w:bottom w:val="nil"/>
              <w:right w:val="single" w:sz="6" w:space="0" w:color="auto"/>
            </w:tcBorders>
          </w:tcPr>
          <w:p w14:paraId="6B0EC31B"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305FDD9E"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4970" w:type="dxa"/>
            <w:tcBorders>
              <w:top w:val="single" w:sz="6" w:space="0" w:color="auto"/>
              <w:left w:val="single" w:sz="6" w:space="0" w:color="auto"/>
              <w:bottom w:val="single" w:sz="6" w:space="0" w:color="auto"/>
              <w:right w:val="single" w:sz="6" w:space="0" w:color="auto"/>
            </w:tcBorders>
          </w:tcPr>
          <w:p w14:paraId="68C5C525"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2) Представить имена заинтересованным лицам по запросу.</w:t>
            </w:r>
          </w:p>
        </w:tc>
        <w:tc>
          <w:tcPr>
            <w:tcW w:w="700" w:type="dxa"/>
            <w:tcBorders>
              <w:top w:val="single" w:sz="6" w:space="0" w:color="auto"/>
              <w:left w:val="single" w:sz="6" w:space="0" w:color="auto"/>
              <w:bottom w:val="single" w:sz="6" w:space="0" w:color="auto"/>
              <w:right w:val="single" w:sz="6" w:space="0" w:color="auto"/>
            </w:tcBorders>
          </w:tcPr>
          <w:p w14:paraId="062918FA"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57" w:history="1">
              <w:r w:rsidR="00CF48B8" w:rsidRPr="00545224">
                <w:rPr>
                  <w:rStyle w:val="FontStyle71"/>
                  <w:rFonts w:ascii="Times New Roman" w:hAnsi="Times New Roman" w:cs="Times New Roman"/>
                  <w:b w:val="0"/>
                  <w:color w:val="auto"/>
                  <w:sz w:val="22"/>
                  <w:szCs w:val="22"/>
                  <w:lang w:val="ru" w:eastAsia="en-US"/>
                </w:rPr>
                <w:t>6.4</w:t>
              </w:r>
            </w:hyperlink>
          </w:p>
        </w:tc>
        <w:tc>
          <w:tcPr>
            <w:tcW w:w="1700" w:type="dxa"/>
            <w:tcBorders>
              <w:top w:val="single" w:sz="6" w:space="0" w:color="auto"/>
              <w:left w:val="single" w:sz="6" w:space="0" w:color="auto"/>
              <w:bottom w:val="single" w:sz="6" w:space="0" w:color="auto"/>
              <w:right w:val="single" w:sz="6" w:space="0" w:color="auto"/>
            </w:tcBorders>
          </w:tcPr>
          <w:p w14:paraId="71AFDDF3" w14:textId="217EA644"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Вскрытие заявок на участие в </w:t>
            </w:r>
            <w:r w:rsidR="007570A9" w:rsidRPr="00545224">
              <w:rPr>
                <w:rStyle w:val="FontStyle71"/>
                <w:rFonts w:ascii="Times New Roman" w:hAnsi="Times New Roman" w:cs="Times New Roman"/>
                <w:b w:val="0"/>
                <w:color w:val="auto"/>
                <w:sz w:val="22"/>
                <w:szCs w:val="22"/>
                <w:lang w:val="ru" w:eastAsia="en-US"/>
              </w:rPr>
              <w:t>конкурсе</w:t>
            </w:r>
          </w:p>
        </w:tc>
      </w:tr>
      <w:tr w:rsidR="00CF48B8" w:rsidRPr="00545224" w14:paraId="4C0C1E41" w14:textId="77777777" w:rsidTr="00FB4B75">
        <w:trPr>
          <w:trHeight w:val="2798"/>
          <w:jc w:val="center"/>
        </w:trPr>
        <w:tc>
          <w:tcPr>
            <w:tcW w:w="479" w:type="dxa"/>
            <w:tcBorders>
              <w:top w:val="nil"/>
              <w:left w:val="single" w:sz="6" w:space="0" w:color="auto"/>
              <w:bottom w:val="nil"/>
              <w:right w:val="single" w:sz="6" w:space="0" w:color="auto"/>
            </w:tcBorders>
          </w:tcPr>
          <w:p w14:paraId="49BF58E3"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4CC1DB53"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1507" w:type="dxa"/>
            <w:tcBorders>
              <w:top w:val="nil"/>
              <w:left w:val="single" w:sz="6" w:space="0" w:color="auto"/>
              <w:bottom w:val="nil"/>
              <w:right w:val="single" w:sz="6" w:space="0" w:color="auto"/>
            </w:tcBorders>
          </w:tcPr>
          <w:p w14:paraId="4407EE59"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7F4F9515"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4970" w:type="dxa"/>
            <w:tcBorders>
              <w:top w:val="single" w:sz="6" w:space="0" w:color="auto"/>
              <w:left w:val="single" w:sz="6" w:space="0" w:color="auto"/>
              <w:bottom w:val="single" w:sz="6" w:space="0" w:color="auto"/>
              <w:right w:val="single" w:sz="6" w:space="0" w:color="auto"/>
            </w:tcBorders>
          </w:tcPr>
          <w:p w14:paraId="2B175525" w14:textId="489DADC5"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3) Вернуть невскрытыми заявки</w:t>
            </w:r>
            <w:r w:rsidR="00BA3241"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которые</w:t>
            </w:r>
            <w:r w:rsidR="001F3DEE" w:rsidRPr="00545224">
              <w:rPr>
                <w:rStyle w:val="FontStyle71"/>
                <w:rFonts w:ascii="Times New Roman" w:hAnsi="Times New Roman" w:cs="Times New Roman"/>
                <w:b w:val="0"/>
                <w:color w:val="auto"/>
                <w:sz w:val="22"/>
                <w:szCs w:val="22"/>
                <w:lang w:val="ru" w:eastAsia="en-US"/>
              </w:rPr>
              <w:t>:</w:t>
            </w:r>
          </w:p>
          <w:p w14:paraId="392A3280" w14:textId="50DB2A36" w:rsidR="00CF48B8" w:rsidRPr="00545224" w:rsidRDefault="001F3DEE"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а) были получены с опозданием;</w:t>
            </w:r>
          </w:p>
          <w:p w14:paraId="22E02BF9" w14:textId="0F658222" w:rsidR="00CF48B8" w:rsidRPr="00545224" w:rsidRDefault="00CF48B8"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b) представленные способом, от</w:t>
            </w:r>
            <w:r w:rsidR="001F3DEE" w:rsidRPr="00545224">
              <w:rPr>
                <w:rStyle w:val="FontStyle71"/>
                <w:rFonts w:ascii="Times New Roman" w:hAnsi="Times New Roman"/>
                <w:b w:val="0"/>
                <w:color w:val="auto"/>
                <w:sz w:val="22"/>
                <w:szCs w:val="22"/>
                <w:lang w:val="ru" w:eastAsia="en-US"/>
              </w:rPr>
              <w:t>личным от предписанного способа;</w:t>
            </w:r>
          </w:p>
          <w:p w14:paraId="0D03B046" w14:textId="79470F29" w:rsidR="00CF48B8" w:rsidRPr="00545224" w:rsidRDefault="00CF48B8"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c) были отозваны в соответствии с </w:t>
            </w:r>
            <w:r w:rsidR="00BA3241" w:rsidRPr="00545224">
              <w:rPr>
                <w:rStyle w:val="FontStyle71"/>
                <w:rFonts w:ascii="Times New Roman" w:hAnsi="Times New Roman"/>
                <w:b w:val="0"/>
                <w:color w:val="auto"/>
                <w:sz w:val="22"/>
                <w:szCs w:val="22"/>
                <w:lang w:val="ru" w:eastAsia="en-US"/>
              </w:rPr>
              <w:t>порядком</w:t>
            </w:r>
            <w:r w:rsidRPr="00545224">
              <w:rPr>
                <w:rStyle w:val="FontStyle71"/>
                <w:rFonts w:ascii="Times New Roman" w:hAnsi="Times New Roman"/>
                <w:b w:val="0"/>
                <w:color w:val="auto"/>
                <w:sz w:val="22"/>
                <w:szCs w:val="22"/>
                <w:lang w:val="ru" w:eastAsia="en-US"/>
              </w:rPr>
              <w:t>, предусмотренн</w:t>
            </w:r>
            <w:r w:rsidR="00BA3241" w:rsidRPr="00545224">
              <w:rPr>
                <w:rStyle w:val="FontStyle71"/>
                <w:rFonts w:ascii="Times New Roman" w:hAnsi="Times New Roman"/>
                <w:b w:val="0"/>
                <w:color w:val="auto"/>
                <w:sz w:val="22"/>
                <w:szCs w:val="22"/>
                <w:lang w:val="ru" w:eastAsia="en-US"/>
              </w:rPr>
              <w:t>ым</w:t>
            </w:r>
            <w:r w:rsidRPr="00545224">
              <w:rPr>
                <w:rStyle w:val="FontStyle71"/>
                <w:rFonts w:ascii="Times New Roman" w:hAnsi="Times New Roman"/>
                <w:b w:val="0"/>
                <w:color w:val="auto"/>
                <w:sz w:val="22"/>
                <w:szCs w:val="22"/>
                <w:lang w:val="ru" w:eastAsia="en-US"/>
              </w:rPr>
              <w:t xml:space="preserve"> в </w:t>
            </w:r>
            <w:hyperlink w:anchor="bookmark45" w:history="1">
              <w:r w:rsidRPr="00545224">
                <w:rPr>
                  <w:rStyle w:val="FontStyle71"/>
                  <w:rFonts w:ascii="Times New Roman" w:hAnsi="Times New Roman"/>
                  <w:b w:val="0"/>
                  <w:color w:val="auto"/>
                  <w:sz w:val="22"/>
                  <w:szCs w:val="22"/>
                  <w:lang w:val="ru" w:eastAsia="en-US"/>
                </w:rPr>
                <w:t>5.16.2</w:t>
              </w:r>
            </w:hyperlink>
            <w:r w:rsidR="001F3DEE" w:rsidRPr="00545224">
              <w:rPr>
                <w:rStyle w:val="FontStyle71"/>
                <w:rFonts w:ascii="Times New Roman" w:hAnsi="Times New Roman"/>
                <w:b w:val="0"/>
                <w:color w:val="auto"/>
                <w:sz w:val="22"/>
                <w:szCs w:val="22"/>
                <w:lang w:val="ru" w:eastAsia="en-US"/>
              </w:rPr>
              <w:t>;</w:t>
            </w:r>
            <w:r w:rsidRPr="00545224">
              <w:rPr>
                <w:rStyle w:val="FontStyle71"/>
                <w:rFonts w:ascii="Times New Roman" w:hAnsi="Times New Roman"/>
                <w:b w:val="0"/>
                <w:color w:val="auto"/>
                <w:sz w:val="22"/>
                <w:szCs w:val="22"/>
                <w:lang w:val="ru" w:eastAsia="en-US"/>
              </w:rPr>
              <w:t xml:space="preserve"> или</w:t>
            </w:r>
          </w:p>
          <w:p w14:paraId="618E2579" w14:textId="78A66E92" w:rsidR="00CF48B8" w:rsidRPr="00545224" w:rsidRDefault="00CF48B8">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d) получена только одна заявка </w:t>
            </w:r>
            <w:r w:rsidR="00BA3241" w:rsidRPr="00545224">
              <w:rPr>
                <w:rStyle w:val="FontStyle71"/>
                <w:rFonts w:ascii="Times New Roman" w:hAnsi="Times New Roman"/>
                <w:b w:val="0"/>
                <w:color w:val="auto"/>
                <w:sz w:val="22"/>
                <w:szCs w:val="22"/>
                <w:lang w:val="ru" w:eastAsia="en-US"/>
              </w:rPr>
              <w:t>на участие в конкурсе</w:t>
            </w:r>
            <w:r w:rsidRPr="00545224">
              <w:rPr>
                <w:rStyle w:val="FontStyle71"/>
                <w:rFonts w:ascii="Times New Roman" w:hAnsi="Times New Roman"/>
                <w:b w:val="0"/>
                <w:color w:val="auto"/>
                <w:sz w:val="22"/>
                <w:szCs w:val="22"/>
                <w:lang w:val="ru" w:eastAsia="en-US"/>
              </w:rPr>
              <w:t xml:space="preserve"> и заказчик принимает решение о привлечении новых </w:t>
            </w:r>
            <w:r w:rsidR="00BA3241" w:rsidRPr="00545224">
              <w:rPr>
                <w:rStyle w:val="FontStyle71"/>
                <w:rFonts w:ascii="Times New Roman" w:hAnsi="Times New Roman"/>
                <w:b w:val="0"/>
                <w:color w:val="auto"/>
                <w:sz w:val="22"/>
                <w:szCs w:val="22"/>
                <w:lang w:val="ru" w:eastAsia="en-US"/>
              </w:rPr>
              <w:t xml:space="preserve">заявок на участие в конкурсе </w:t>
            </w:r>
            <w:r w:rsidRPr="00545224">
              <w:rPr>
                <w:rStyle w:val="FontStyle71"/>
                <w:rFonts w:ascii="Times New Roman" w:hAnsi="Times New Roman"/>
                <w:b w:val="0"/>
                <w:color w:val="auto"/>
                <w:sz w:val="22"/>
                <w:szCs w:val="22"/>
                <w:lang w:val="ru" w:eastAsia="en-US"/>
              </w:rPr>
              <w:t>.</w:t>
            </w:r>
          </w:p>
        </w:tc>
        <w:tc>
          <w:tcPr>
            <w:tcW w:w="700" w:type="dxa"/>
            <w:tcBorders>
              <w:top w:val="single" w:sz="6" w:space="0" w:color="auto"/>
              <w:left w:val="single" w:sz="6" w:space="0" w:color="auto"/>
              <w:bottom w:val="single" w:sz="6" w:space="0" w:color="auto"/>
              <w:right w:val="single" w:sz="6" w:space="0" w:color="auto"/>
            </w:tcBorders>
          </w:tcPr>
          <w:p w14:paraId="36046F5A" w14:textId="77777777" w:rsidR="00FB4B75" w:rsidRPr="00545224" w:rsidRDefault="00FB4B75" w:rsidP="00F17C1D">
            <w:pPr>
              <w:pStyle w:val="Style26"/>
              <w:widowControl/>
              <w:jc w:val="both"/>
              <w:rPr>
                <w:rFonts w:ascii="Times New Roman" w:hAnsi="Times New Roman" w:cs="Times New Roman"/>
              </w:rPr>
            </w:pPr>
          </w:p>
          <w:p w14:paraId="633091A1" w14:textId="77777777" w:rsidR="00FB4B75" w:rsidRPr="00545224" w:rsidRDefault="00FB4B75" w:rsidP="00F17C1D">
            <w:pPr>
              <w:pStyle w:val="Style26"/>
              <w:widowControl/>
              <w:jc w:val="both"/>
              <w:rPr>
                <w:rFonts w:ascii="Times New Roman" w:hAnsi="Times New Roman" w:cs="Times New Roman"/>
              </w:rPr>
            </w:pPr>
          </w:p>
          <w:p w14:paraId="25408E11"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56" w:history="1">
              <w:r w:rsidR="00CF48B8" w:rsidRPr="00545224">
                <w:rPr>
                  <w:rStyle w:val="FontStyle71"/>
                  <w:rFonts w:ascii="Times New Roman" w:hAnsi="Times New Roman" w:cs="Times New Roman"/>
                  <w:b w:val="0"/>
                  <w:color w:val="auto"/>
                  <w:sz w:val="22"/>
                  <w:szCs w:val="22"/>
                  <w:lang w:val="ru" w:eastAsia="en-US"/>
                </w:rPr>
                <w:t>6.3</w:t>
              </w:r>
            </w:hyperlink>
          </w:p>
          <w:p w14:paraId="79EA8852"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2" w:history="1">
              <w:r w:rsidR="00CF48B8" w:rsidRPr="00545224">
                <w:rPr>
                  <w:rStyle w:val="FontStyle71"/>
                  <w:rFonts w:ascii="Times New Roman" w:hAnsi="Times New Roman" w:cs="Times New Roman"/>
                  <w:b w:val="0"/>
                  <w:color w:val="auto"/>
                  <w:sz w:val="22"/>
                  <w:szCs w:val="22"/>
                  <w:lang w:val="ru" w:eastAsia="en-US"/>
                </w:rPr>
                <w:t>6.8</w:t>
              </w:r>
            </w:hyperlink>
          </w:p>
          <w:p w14:paraId="594FC7B2" w14:textId="77777777" w:rsidR="00FB4B75" w:rsidRPr="00545224" w:rsidRDefault="00FB4B75" w:rsidP="00F17C1D">
            <w:pPr>
              <w:pStyle w:val="Style26"/>
              <w:widowControl/>
              <w:jc w:val="both"/>
              <w:rPr>
                <w:rFonts w:ascii="Times New Roman" w:hAnsi="Times New Roman" w:cs="Times New Roman"/>
              </w:rPr>
            </w:pPr>
          </w:p>
          <w:p w14:paraId="7F68BED3"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15" w:history="1">
              <w:r w:rsidR="00CF48B8" w:rsidRPr="00545224">
                <w:rPr>
                  <w:rStyle w:val="FontStyle71"/>
                  <w:rFonts w:ascii="Times New Roman" w:hAnsi="Times New Roman" w:cs="Times New Roman"/>
                  <w:b w:val="0"/>
                  <w:color w:val="auto"/>
                  <w:sz w:val="22"/>
                  <w:szCs w:val="22"/>
                  <w:lang w:val="ru" w:eastAsia="en-US"/>
                </w:rPr>
                <w:t>4.5</w:t>
              </w:r>
            </w:hyperlink>
          </w:p>
          <w:p w14:paraId="168903D1"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p>
          <w:p w14:paraId="2164247F"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5" w:history="1">
              <w:r w:rsidR="00CF48B8" w:rsidRPr="00545224">
                <w:rPr>
                  <w:rStyle w:val="FontStyle71"/>
                  <w:rFonts w:ascii="Times New Roman" w:hAnsi="Times New Roman" w:cs="Times New Roman"/>
                  <w:b w:val="0"/>
                  <w:color w:val="auto"/>
                  <w:sz w:val="22"/>
                  <w:szCs w:val="22"/>
                  <w:lang w:val="ru" w:eastAsia="en-US"/>
                </w:rPr>
                <w:t>5.16.2</w:t>
              </w:r>
            </w:hyperlink>
          </w:p>
        </w:tc>
        <w:tc>
          <w:tcPr>
            <w:tcW w:w="1700" w:type="dxa"/>
            <w:tcBorders>
              <w:top w:val="single" w:sz="6" w:space="0" w:color="auto"/>
              <w:left w:val="single" w:sz="6" w:space="0" w:color="auto"/>
              <w:bottom w:val="single" w:sz="6" w:space="0" w:color="auto"/>
              <w:right w:val="single" w:sz="6" w:space="0" w:color="auto"/>
            </w:tcBorders>
          </w:tcPr>
          <w:p w14:paraId="19D8DF20" w14:textId="29F61685"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Возврат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представленных с </w:t>
            </w:r>
            <w:r w:rsidR="00BA3241" w:rsidRPr="00545224">
              <w:rPr>
                <w:rStyle w:val="FontStyle71"/>
                <w:rFonts w:ascii="Times New Roman" w:hAnsi="Times New Roman" w:cs="Times New Roman"/>
                <w:b w:val="0"/>
                <w:color w:val="auto"/>
                <w:sz w:val="22"/>
                <w:szCs w:val="22"/>
                <w:lang w:val="ru" w:eastAsia="en-US"/>
              </w:rPr>
              <w:t>опозданием</w:t>
            </w:r>
          </w:p>
          <w:p w14:paraId="2FF490F0"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Проверка соответствия требованиям</w:t>
            </w:r>
          </w:p>
          <w:p w14:paraId="54691782" w14:textId="3BB60877" w:rsidR="00CF48B8" w:rsidRPr="00545224" w:rsidRDefault="00CF48B8" w:rsidP="00FB4B75">
            <w:pPr>
              <w:ind w:firstLine="0"/>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Право Заказчика принять или отклонить любое </w:t>
            </w:r>
            <w:r w:rsidR="00BA3241" w:rsidRPr="00545224">
              <w:rPr>
                <w:rStyle w:val="FontStyle71"/>
                <w:rFonts w:ascii="Times New Roman" w:hAnsi="Times New Roman" w:cs="Times New Roman"/>
                <w:b w:val="0"/>
                <w:color w:val="auto"/>
                <w:sz w:val="22"/>
                <w:szCs w:val="22"/>
                <w:lang w:val="ru"/>
              </w:rPr>
              <w:t>конкурсное ценовое</w:t>
            </w:r>
            <w:r w:rsidR="001F3DEE" w:rsidRPr="00545224">
              <w:rPr>
                <w:rStyle w:val="FontStyle71"/>
                <w:rFonts w:ascii="Times New Roman" w:hAnsi="Times New Roman" w:cs="Times New Roman"/>
                <w:color w:val="auto"/>
                <w:sz w:val="22"/>
                <w:szCs w:val="22"/>
                <w:lang w:val="ru"/>
              </w:rPr>
              <w:t xml:space="preserve"> </w:t>
            </w:r>
            <w:r w:rsidRPr="00545224">
              <w:rPr>
                <w:rStyle w:val="FontStyle71"/>
                <w:rFonts w:ascii="Times New Roman" w:hAnsi="Times New Roman" w:cs="Times New Roman"/>
                <w:b w:val="0"/>
                <w:color w:val="auto"/>
                <w:sz w:val="22"/>
                <w:szCs w:val="22"/>
                <w:lang w:val="ru" w:eastAsia="en-US"/>
              </w:rPr>
              <w:t>предложение</w:t>
            </w:r>
          </w:p>
          <w:p w14:paraId="5EB7CBA3" w14:textId="5D37E8AD" w:rsidR="00CF48B8" w:rsidRPr="00545224" w:rsidRDefault="00CF48B8">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Отзыв заявок</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p>
        </w:tc>
      </w:tr>
      <w:tr w:rsidR="00CF48B8" w:rsidRPr="00545224" w14:paraId="743CCC5F" w14:textId="77777777" w:rsidTr="00FB4B75">
        <w:trPr>
          <w:trHeight w:val="965"/>
          <w:jc w:val="center"/>
        </w:trPr>
        <w:tc>
          <w:tcPr>
            <w:tcW w:w="479" w:type="dxa"/>
            <w:tcBorders>
              <w:top w:val="nil"/>
              <w:left w:val="single" w:sz="6" w:space="0" w:color="auto"/>
              <w:bottom w:val="nil"/>
              <w:right w:val="single" w:sz="6" w:space="0" w:color="auto"/>
            </w:tcBorders>
          </w:tcPr>
          <w:p w14:paraId="07F18EFD"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59073E8D"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1507" w:type="dxa"/>
            <w:tcBorders>
              <w:top w:val="nil"/>
              <w:left w:val="single" w:sz="6" w:space="0" w:color="auto"/>
              <w:bottom w:val="nil"/>
              <w:right w:val="single" w:sz="6" w:space="0" w:color="auto"/>
            </w:tcBorders>
          </w:tcPr>
          <w:p w14:paraId="05F77B5F"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02449E51"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4970" w:type="dxa"/>
            <w:tcBorders>
              <w:top w:val="single" w:sz="6" w:space="0" w:color="auto"/>
              <w:left w:val="single" w:sz="6" w:space="0" w:color="auto"/>
              <w:bottom w:val="single" w:sz="6" w:space="0" w:color="auto"/>
              <w:right w:val="single" w:sz="6" w:space="0" w:color="auto"/>
            </w:tcBorders>
          </w:tcPr>
          <w:p w14:paraId="1D7A42C0" w14:textId="62675FD2" w:rsidR="00CF48B8" w:rsidRPr="00545224" w:rsidRDefault="00CF48B8">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4) Рассмотреть возможность признания </w:t>
            </w:r>
            <w:r w:rsidR="00BA3241" w:rsidRPr="00545224">
              <w:rPr>
                <w:rStyle w:val="FontStyle71"/>
                <w:rFonts w:ascii="Times New Roman" w:hAnsi="Times New Roman" w:cs="Times New Roman"/>
                <w:b w:val="0"/>
                <w:color w:val="auto"/>
                <w:sz w:val="22"/>
                <w:szCs w:val="22"/>
                <w:lang w:val="ru" w:eastAsia="en-US"/>
              </w:rPr>
              <w:t xml:space="preserve"> не отвечающих требованиям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не полученных в установленном порядке, т.е. </w:t>
            </w:r>
            <w:r w:rsidR="00BA3241" w:rsidRPr="00545224">
              <w:rPr>
                <w:rStyle w:val="FontStyle71"/>
                <w:rFonts w:ascii="Times New Roman" w:hAnsi="Times New Roman" w:cs="Times New Roman"/>
                <w:b w:val="0"/>
                <w:color w:val="auto"/>
                <w:sz w:val="22"/>
                <w:szCs w:val="22"/>
                <w:lang w:val="ru" w:eastAsia="en-US"/>
              </w:rPr>
              <w:t>заявок на участие в конкурсе</w:t>
            </w:r>
            <w:r w:rsidRPr="00545224">
              <w:rPr>
                <w:rStyle w:val="FontStyle71"/>
                <w:rFonts w:ascii="Times New Roman" w:hAnsi="Times New Roman" w:cs="Times New Roman"/>
                <w:b w:val="0"/>
                <w:color w:val="auto"/>
                <w:sz w:val="22"/>
                <w:szCs w:val="22"/>
                <w:lang w:val="ru" w:eastAsia="en-US"/>
              </w:rPr>
              <w:t xml:space="preserve">, представленных в формате или на бланках, отличных от предусмотренных в </w:t>
            </w:r>
            <w:r w:rsidR="0070577C" w:rsidRPr="00545224">
              <w:rPr>
                <w:rStyle w:val="FontStyle71"/>
                <w:rFonts w:ascii="Times New Roman" w:hAnsi="Times New Roman" w:cs="Times New Roman"/>
                <w:b w:val="0"/>
                <w:color w:val="auto"/>
                <w:sz w:val="22"/>
                <w:szCs w:val="22"/>
                <w:lang w:val="ru" w:eastAsia="en-US"/>
              </w:rPr>
              <w:t>конкурсной</w:t>
            </w:r>
            <w:r w:rsidRPr="00545224">
              <w:rPr>
                <w:rStyle w:val="FontStyle71"/>
                <w:rFonts w:ascii="Times New Roman" w:hAnsi="Times New Roman" w:cs="Times New Roman"/>
                <w:b w:val="0"/>
                <w:color w:val="auto"/>
                <w:sz w:val="22"/>
                <w:szCs w:val="22"/>
                <w:lang w:val="ru" w:eastAsia="en-US"/>
              </w:rPr>
              <w:t xml:space="preserve"> документации.</w:t>
            </w:r>
          </w:p>
        </w:tc>
        <w:tc>
          <w:tcPr>
            <w:tcW w:w="700" w:type="dxa"/>
            <w:tcBorders>
              <w:top w:val="single" w:sz="6" w:space="0" w:color="auto"/>
              <w:left w:val="single" w:sz="6" w:space="0" w:color="auto"/>
              <w:bottom w:val="single" w:sz="6" w:space="0" w:color="auto"/>
              <w:right w:val="single" w:sz="6" w:space="0" w:color="auto"/>
            </w:tcBorders>
          </w:tcPr>
          <w:p w14:paraId="765F7180"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1" w:history="1">
              <w:r w:rsidR="00CF48B8" w:rsidRPr="00545224">
                <w:rPr>
                  <w:rStyle w:val="FontStyle71"/>
                  <w:rFonts w:ascii="Times New Roman" w:hAnsi="Times New Roman" w:cs="Times New Roman"/>
                  <w:b w:val="0"/>
                  <w:color w:val="auto"/>
                  <w:sz w:val="22"/>
                  <w:szCs w:val="22"/>
                  <w:lang w:val="ru" w:eastAsia="en-US"/>
                </w:rPr>
                <w:t>5.14</w:t>
              </w:r>
            </w:hyperlink>
          </w:p>
        </w:tc>
        <w:tc>
          <w:tcPr>
            <w:tcW w:w="1700" w:type="dxa"/>
            <w:tcBorders>
              <w:top w:val="single" w:sz="6" w:space="0" w:color="auto"/>
              <w:left w:val="single" w:sz="6" w:space="0" w:color="auto"/>
              <w:bottom w:val="single" w:sz="6" w:space="0" w:color="auto"/>
              <w:right w:val="single" w:sz="6" w:space="0" w:color="auto"/>
            </w:tcBorders>
          </w:tcPr>
          <w:p w14:paraId="469243B8"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Информация и данные, подлежащие заполнению во всех отношениях</w:t>
            </w:r>
          </w:p>
        </w:tc>
      </w:tr>
      <w:tr w:rsidR="00CF48B8" w:rsidRPr="00545224" w14:paraId="06761E58" w14:textId="77777777" w:rsidTr="00FB4B75">
        <w:trPr>
          <w:trHeight w:val="744"/>
          <w:jc w:val="center"/>
        </w:trPr>
        <w:tc>
          <w:tcPr>
            <w:tcW w:w="479" w:type="dxa"/>
            <w:tcBorders>
              <w:top w:val="nil"/>
              <w:left w:val="single" w:sz="6" w:space="0" w:color="auto"/>
              <w:right w:val="single" w:sz="6" w:space="0" w:color="auto"/>
            </w:tcBorders>
          </w:tcPr>
          <w:p w14:paraId="5B79533E"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587B5FBE"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1507" w:type="dxa"/>
            <w:tcBorders>
              <w:top w:val="nil"/>
              <w:left w:val="single" w:sz="6" w:space="0" w:color="auto"/>
              <w:right w:val="single" w:sz="6" w:space="0" w:color="auto"/>
            </w:tcBorders>
          </w:tcPr>
          <w:p w14:paraId="1014DD49"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0B79E428"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4970" w:type="dxa"/>
            <w:tcBorders>
              <w:top w:val="single" w:sz="6" w:space="0" w:color="auto"/>
              <w:left w:val="single" w:sz="6" w:space="0" w:color="auto"/>
              <w:right w:val="single" w:sz="6" w:space="0" w:color="auto"/>
            </w:tcBorders>
          </w:tcPr>
          <w:p w14:paraId="5E329391" w14:textId="0E18B3FD"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5) Отклонить все </w:t>
            </w:r>
            <w:r w:rsidR="00BA3241" w:rsidRPr="00545224">
              <w:rPr>
                <w:rStyle w:val="FontStyle71"/>
                <w:rFonts w:ascii="Times New Roman" w:hAnsi="Times New Roman" w:cs="Times New Roman"/>
                <w:b w:val="0"/>
                <w:color w:val="auto"/>
                <w:sz w:val="22"/>
                <w:szCs w:val="22"/>
                <w:lang w:val="ru"/>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представленные по телеграфу, телексу, факсимильной связи или электронной почте, </w:t>
            </w:r>
            <w:r w:rsidR="00370EDD" w:rsidRPr="00545224">
              <w:rPr>
                <w:rStyle w:val="FontStyle71"/>
                <w:rFonts w:ascii="Times New Roman" w:hAnsi="Times New Roman" w:cs="Times New Roman"/>
                <w:b w:val="0"/>
                <w:color w:val="auto"/>
                <w:sz w:val="22"/>
                <w:szCs w:val="22"/>
                <w:lang w:val="ru" w:eastAsia="en-US"/>
              </w:rPr>
              <w:t>если не указано иное</w:t>
            </w:r>
            <w:r w:rsidRPr="00545224">
              <w:rPr>
                <w:rStyle w:val="FontStyle71"/>
                <w:rFonts w:ascii="Times New Roman" w:hAnsi="Times New Roman" w:cs="Times New Roman"/>
                <w:b w:val="0"/>
                <w:color w:val="auto"/>
                <w:sz w:val="22"/>
                <w:szCs w:val="22"/>
                <w:lang w:val="ru" w:eastAsia="en-US"/>
              </w:rPr>
              <w:t xml:space="preserve"> в </w:t>
            </w:r>
            <w:r w:rsidR="0070577C" w:rsidRPr="00545224">
              <w:rPr>
                <w:rStyle w:val="FontStyle71"/>
                <w:rFonts w:ascii="Times New Roman" w:hAnsi="Times New Roman" w:cs="Times New Roman"/>
                <w:b w:val="0"/>
                <w:color w:val="auto"/>
                <w:sz w:val="22"/>
                <w:szCs w:val="22"/>
                <w:lang w:val="ru" w:eastAsia="en-US"/>
              </w:rPr>
              <w:t>конкурсной</w:t>
            </w:r>
            <w:r w:rsidRPr="00545224">
              <w:rPr>
                <w:rStyle w:val="FontStyle71"/>
                <w:rFonts w:ascii="Times New Roman" w:hAnsi="Times New Roman" w:cs="Times New Roman"/>
                <w:b w:val="0"/>
                <w:color w:val="auto"/>
                <w:sz w:val="22"/>
                <w:szCs w:val="22"/>
                <w:lang w:val="ru" w:eastAsia="en-US"/>
              </w:rPr>
              <w:t xml:space="preserve"> документации.</w:t>
            </w:r>
          </w:p>
        </w:tc>
        <w:tc>
          <w:tcPr>
            <w:tcW w:w="700" w:type="dxa"/>
            <w:tcBorders>
              <w:top w:val="single" w:sz="6" w:space="0" w:color="auto"/>
              <w:left w:val="single" w:sz="6" w:space="0" w:color="auto"/>
              <w:right w:val="single" w:sz="6" w:space="0" w:color="auto"/>
            </w:tcBorders>
          </w:tcPr>
          <w:p w14:paraId="555414FD"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34" w:history="1">
              <w:r w:rsidR="00CF48B8" w:rsidRPr="00545224">
                <w:rPr>
                  <w:rStyle w:val="FontStyle71"/>
                  <w:rFonts w:ascii="Times New Roman" w:hAnsi="Times New Roman" w:cs="Times New Roman"/>
                  <w:b w:val="0"/>
                  <w:color w:val="auto"/>
                  <w:sz w:val="22"/>
                  <w:szCs w:val="22"/>
                  <w:lang w:val="ru" w:eastAsia="en-US"/>
                </w:rPr>
                <w:t>5.13</w:t>
              </w:r>
            </w:hyperlink>
          </w:p>
        </w:tc>
        <w:tc>
          <w:tcPr>
            <w:tcW w:w="1700" w:type="dxa"/>
            <w:tcBorders>
              <w:top w:val="single" w:sz="6" w:space="0" w:color="auto"/>
              <w:left w:val="single" w:sz="6" w:space="0" w:color="auto"/>
              <w:right w:val="single" w:sz="6" w:space="0" w:color="auto"/>
            </w:tcBorders>
          </w:tcPr>
          <w:p w14:paraId="15B61CA8" w14:textId="64BDBB03"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Заявки на участие в </w:t>
            </w:r>
            <w:r w:rsidR="007570A9" w:rsidRPr="00545224">
              <w:rPr>
                <w:rStyle w:val="FontStyle71"/>
                <w:rFonts w:ascii="Times New Roman" w:hAnsi="Times New Roman" w:cs="Times New Roman"/>
                <w:b w:val="0"/>
                <w:color w:val="auto"/>
                <w:sz w:val="22"/>
                <w:szCs w:val="22"/>
                <w:lang w:val="ru" w:eastAsia="en-US"/>
              </w:rPr>
              <w:t>конкурсе</w:t>
            </w:r>
          </w:p>
        </w:tc>
      </w:tr>
    </w:tbl>
    <w:p w14:paraId="62DA6D84" w14:textId="5A8CA681" w:rsidR="00CF48B8" w:rsidRPr="00545224" w:rsidRDefault="00CF48B8" w:rsidP="00CF48B8">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С.2</w:t>
      </w:r>
    </w:p>
    <w:p w14:paraId="6F4CA25A" w14:textId="77777777" w:rsidR="00CF48B8" w:rsidRPr="00545224" w:rsidRDefault="00CF48B8" w:rsidP="00CF48B8">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479"/>
        <w:gridCol w:w="1680"/>
        <w:gridCol w:w="8"/>
        <w:gridCol w:w="4758"/>
        <w:gridCol w:w="31"/>
        <w:gridCol w:w="751"/>
        <w:gridCol w:w="35"/>
        <w:gridCol w:w="1614"/>
      </w:tblGrid>
      <w:tr w:rsidR="00CF48B8" w:rsidRPr="00545224" w14:paraId="3C58EBD9" w14:textId="77777777" w:rsidTr="00F17C1D">
        <w:trPr>
          <w:trHeight w:val="523"/>
          <w:jc w:val="center"/>
        </w:trPr>
        <w:tc>
          <w:tcPr>
            <w:tcW w:w="6956" w:type="dxa"/>
            <w:gridSpan w:val="5"/>
            <w:tcBorders>
              <w:top w:val="single" w:sz="6" w:space="0" w:color="auto"/>
              <w:left w:val="single" w:sz="6" w:space="0" w:color="auto"/>
              <w:bottom w:val="single" w:sz="6" w:space="0" w:color="auto"/>
              <w:right w:val="single" w:sz="6" w:space="0" w:color="auto"/>
            </w:tcBorders>
            <w:vAlign w:val="center"/>
          </w:tcPr>
          <w:p w14:paraId="2F139A19"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00" w:type="dxa"/>
            <w:gridSpan w:val="3"/>
            <w:tcBorders>
              <w:top w:val="single" w:sz="6" w:space="0" w:color="auto"/>
              <w:left w:val="single" w:sz="6" w:space="0" w:color="auto"/>
              <w:bottom w:val="single" w:sz="6" w:space="0" w:color="auto"/>
              <w:right w:val="single" w:sz="6" w:space="0" w:color="auto"/>
            </w:tcBorders>
            <w:vAlign w:val="center"/>
          </w:tcPr>
          <w:p w14:paraId="1E0B8E25"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пункты в настоящем стандарте</w:t>
            </w:r>
          </w:p>
        </w:tc>
      </w:tr>
      <w:tr w:rsidR="00CF48B8" w:rsidRPr="00545224" w14:paraId="3E637276" w14:textId="77777777" w:rsidTr="00F17C1D">
        <w:trPr>
          <w:trHeight w:val="307"/>
          <w:jc w:val="center"/>
        </w:trPr>
        <w:tc>
          <w:tcPr>
            <w:tcW w:w="479" w:type="dxa"/>
            <w:tcBorders>
              <w:top w:val="single" w:sz="6" w:space="0" w:color="auto"/>
              <w:left w:val="single" w:sz="6" w:space="0" w:color="auto"/>
              <w:bottom w:val="double" w:sz="4" w:space="0" w:color="auto"/>
              <w:right w:val="single" w:sz="6" w:space="0" w:color="auto"/>
            </w:tcBorders>
          </w:tcPr>
          <w:p w14:paraId="3A5CA578"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688" w:type="dxa"/>
            <w:gridSpan w:val="2"/>
            <w:tcBorders>
              <w:top w:val="single" w:sz="6" w:space="0" w:color="auto"/>
              <w:left w:val="single" w:sz="6" w:space="0" w:color="auto"/>
              <w:bottom w:val="double" w:sz="4" w:space="0" w:color="auto"/>
              <w:right w:val="single" w:sz="6" w:space="0" w:color="auto"/>
            </w:tcBorders>
          </w:tcPr>
          <w:p w14:paraId="0F44CAEF"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4789" w:type="dxa"/>
            <w:gridSpan w:val="2"/>
            <w:tcBorders>
              <w:top w:val="single" w:sz="6" w:space="0" w:color="auto"/>
              <w:left w:val="single" w:sz="6" w:space="0" w:color="auto"/>
              <w:bottom w:val="double" w:sz="4" w:space="0" w:color="auto"/>
              <w:right w:val="single" w:sz="6" w:space="0" w:color="auto"/>
            </w:tcBorders>
          </w:tcPr>
          <w:p w14:paraId="5D29DA3C"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786" w:type="dxa"/>
            <w:gridSpan w:val="2"/>
            <w:tcBorders>
              <w:top w:val="single" w:sz="6" w:space="0" w:color="auto"/>
              <w:left w:val="single" w:sz="6" w:space="0" w:color="auto"/>
              <w:bottom w:val="double" w:sz="4" w:space="0" w:color="auto"/>
              <w:right w:val="single" w:sz="6" w:space="0" w:color="auto"/>
            </w:tcBorders>
          </w:tcPr>
          <w:p w14:paraId="29A61E78"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614" w:type="dxa"/>
            <w:tcBorders>
              <w:top w:val="single" w:sz="6" w:space="0" w:color="auto"/>
              <w:left w:val="single" w:sz="6" w:space="0" w:color="auto"/>
              <w:bottom w:val="double" w:sz="4" w:space="0" w:color="auto"/>
              <w:right w:val="single" w:sz="6" w:space="0" w:color="auto"/>
            </w:tcBorders>
          </w:tcPr>
          <w:p w14:paraId="64EB9FEF" w14:textId="77777777" w:rsidR="00CF48B8" w:rsidRPr="00545224" w:rsidRDefault="00CF48B8"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CF48B8" w:rsidRPr="00545224" w14:paraId="23FEFEB3" w14:textId="77777777" w:rsidTr="00CF48B8">
        <w:trPr>
          <w:trHeight w:val="1181"/>
          <w:jc w:val="center"/>
        </w:trPr>
        <w:tc>
          <w:tcPr>
            <w:tcW w:w="479" w:type="dxa"/>
            <w:vMerge w:val="restart"/>
            <w:tcBorders>
              <w:top w:val="single" w:sz="6" w:space="0" w:color="auto"/>
              <w:left w:val="single" w:sz="6" w:space="0" w:color="auto"/>
              <w:bottom w:val="nil"/>
              <w:right w:val="single" w:sz="6" w:space="0" w:color="auto"/>
            </w:tcBorders>
          </w:tcPr>
          <w:p w14:paraId="7C76CA1E"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2</w:t>
            </w:r>
          </w:p>
        </w:tc>
        <w:tc>
          <w:tcPr>
            <w:tcW w:w="1688" w:type="dxa"/>
            <w:gridSpan w:val="2"/>
            <w:vMerge w:val="restart"/>
            <w:tcBorders>
              <w:top w:val="single" w:sz="6" w:space="0" w:color="auto"/>
              <w:left w:val="single" w:sz="6" w:space="0" w:color="auto"/>
              <w:bottom w:val="nil"/>
              <w:right w:val="single" w:sz="6" w:space="0" w:color="auto"/>
            </w:tcBorders>
          </w:tcPr>
          <w:p w14:paraId="7434CAEB" w14:textId="2C92C67B" w:rsidR="00CF48B8" w:rsidRPr="00545224" w:rsidRDefault="00CF48B8" w:rsidP="001F3DEE">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w:t>
            </w:r>
            <w:r w:rsidR="0004576B" w:rsidRPr="00545224">
              <w:rPr>
                <w:rStyle w:val="FontStyle71"/>
                <w:rFonts w:ascii="Times New Roman" w:hAnsi="Times New Roman" w:cs="Times New Roman"/>
                <w:b w:val="0"/>
                <w:color w:val="auto"/>
                <w:sz w:val="22"/>
                <w:szCs w:val="22"/>
                <w:lang w:val="ru" w:eastAsia="en-US"/>
              </w:rPr>
              <w:t xml:space="preserve">полноту </w:t>
            </w:r>
            <w:r w:rsidRPr="00545224">
              <w:rPr>
                <w:rStyle w:val="FontStyle71"/>
                <w:rFonts w:ascii="Times New Roman" w:hAnsi="Times New Roman" w:cs="Times New Roman"/>
                <w:b w:val="0"/>
                <w:color w:val="auto"/>
                <w:sz w:val="22"/>
                <w:szCs w:val="22"/>
                <w:lang w:val="ru" w:eastAsia="en-US"/>
              </w:rPr>
              <w:t xml:space="preserve"> </w:t>
            </w:r>
            <w:r w:rsidR="00BA3241" w:rsidRPr="00545224">
              <w:rPr>
                <w:rStyle w:val="FontStyle71"/>
                <w:rFonts w:ascii="Times New Roman" w:hAnsi="Times New Roman" w:cs="Times New Roman"/>
                <w:b w:val="0"/>
                <w:color w:val="auto"/>
                <w:sz w:val="22"/>
                <w:szCs w:val="22"/>
                <w:lang w:val="ru"/>
              </w:rPr>
              <w:t>конкурсны</w:t>
            </w:r>
            <w:r w:rsidR="0004576B" w:rsidRPr="00545224">
              <w:rPr>
                <w:rStyle w:val="FontStyle71"/>
                <w:rFonts w:ascii="Times New Roman" w:hAnsi="Times New Roman" w:cs="Times New Roman"/>
                <w:b w:val="0"/>
                <w:color w:val="auto"/>
                <w:sz w:val="22"/>
                <w:szCs w:val="22"/>
                <w:lang w:val="ru"/>
              </w:rPr>
              <w:t>х</w:t>
            </w:r>
            <w:r w:rsidR="00BA3241" w:rsidRPr="00545224">
              <w:rPr>
                <w:rStyle w:val="FontStyle71"/>
                <w:rFonts w:ascii="Times New Roman" w:hAnsi="Times New Roman" w:cs="Times New Roman"/>
                <w:b w:val="0"/>
                <w:color w:val="auto"/>
                <w:sz w:val="22"/>
                <w:szCs w:val="22"/>
                <w:lang w:val="ru"/>
              </w:rPr>
              <w:t xml:space="preserve"> ценовы</w:t>
            </w:r>
            <w:r w:rsidR="0004576B" w:rsidRPr="00545224">
              <w:rPr>
                <w:rStyle w:val="FontStyle71"/>
                <w:rFonts w:ascii="Times New Roman" w:hAnsi="Times New Roman" w:cs="Times New Roman"/>
                <w:b w:val="0"/>
                <w:color w:val="auto"/>
                <w:sz w:val="22"/>
                <w:szCs w:val="22"/>
                <w:lang w:val="ru"/>
              </w:rPr>
              <w:t>х</w:t>
            </w:r>
            <w:r w:rsidRPr="00545224">
              <w:rPr>
                <w:rStyle w:val="FontStyle71"/>
                <w:rFonts w:ascii="Times New Roman" w:hAnsi="Times New Roman" w:cs="Times New Roman"/>
                <w:b w:val="0"/>
                <w:color w:val="auto"/>
                <w:sz w:val="22"/>
                <w:szCs w:val="22"/>
                <w:lang w:val="ru" w:eastAsia="en-US"/>
              </w:rPr>
              <w:t xml:space="preserve"> предложени</w:t>
            </w:r>
            <w:r w:rsidR="0004576B" w:rsidRPr="00545224">
              <w:rPr>
                <w:rStyle w:val="FontStyle71"/>
                <w:rFonts w:ascii="Times New Roman" w:hAnsi="Times New Roman" w:cs="Times New Roman"/>
                <w:b w:val="0"/>
                <w:color w:val="auto"/>
                <w:sz w:val="22"/>
                <w:szCs w:val="22"/>
                <w:lang w:val="ru" w:eastAsia="en-US"/>
              </w:rPr>
              <w:t>й</w:t>
            </w:r>
          </w:p>
        </w:tc>
        <w:tc>
          <w:tcPr>
            <w:tcW w:w="4789" w:type="dxa"/>
            <w:gridSpan w:val="2"/>
            <w:tcBorders>
              <w:top w:val="single" w:sz="6" w:space="0" w:color="auto"/>
              <w:left w:val="single" w:sz="6" w:space="0" w:color="auto"/>
              <w:bottom w:val="single" w:sz="6" w:space="0" w:color="auto"/>
              <w:right w:val="single" w:sz="6" w:space="0" w:color="auto"/>
            </w:tcBorders>
          </w:tcPr>
          <w:p w14:paraId="28599A79" w14:textId="1836F335" w:rsidR="00CF48B8" w:rsidRPr="00545224" w:rsidRDefault="0004576B" w:rsidP="001F3DEE">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1)</w:t>
            </w:r>
            <w:r w:rsidR="001F3DEE" w:rsidRPr="00545224">
              <w:rPr>
                <w:rStyle w:val="FontStyle71"/>
                <w:rFonts w:ascii="Times New Roman" w:hAnsi="Times New Roman" w:cs="Times New Roman"/>
                <w:b w:val="0"/>
                <w:color w:val="auto"/>
                <w:sz w:val="22"/>
                <w:szCs w:val="22"/>
                <w:lang w:val="ru" w:eastAsia="en-US"/>
              </w:rPr>
              <w:t xml:space="preserve"> </w:t>
            </w:r>
            <w:r w:rsidR="00CF48B8" w:rsidRPr="00545224">
              <w:rPr>
                <w:rStyle w:val="FontStyle71"/>
                <w:rFonts w:ascii="Times New Roman" w:hAnsi="Times New Roman" w:cs="Times New Roman"/>
                <w:b w:val="0"/>
                <w:color w:val="auto"/>
                <w:sz w:val="22"/>
                <w:szCs w:val="22"/>
                <w:lang w:val="ru" w:eastAsia="en-US"/>
              </w:rPr>
              <w:t>Сравнить кажд</w:t>
            </w:r>
            <w:r w:rsidRPr="00545224">
              <w:rPr>
                <w:rStyle w:val="FontStyle71"/>
                <w:rFonts w:ascii="Times New Roman" w:hAnsi="Times New Roman" w:cs="Times New Roman"/>
                <w:b w:val="0"/>
                <w:color w:val="auto"/>
                <w:sz w:val="22"/>
                <w:szCs w:val="22"/>
                <w:lang w:val="ru" w:eastAsia="en-US"/>
              </w:rPr>
              <w:t xml:space="preserve">ую заявку на участие в конкурсе </w:t>
            </w:r>
            <w:r w:rsidR="00CF48B8" w:rsidRPr="00545224">
              <w:rPr>
                <w:rStyle w:val="FontStyle71"/>
                <w:rFonts w:ascii="Times New Roman" w:hAnsi="Times New Roman" w:cs="Times New Roman"/>
                <w:b w:val="0"/>
                <w:color w:val="auto"/>
                <w:sz w:val="22"/>
                <w:szCs w:val="22"/>
                <w:lang w:val="ru" w:eastAsia="en-US"/>
              </w:rPr>
              <w:t xml:space="preserve">со списком возвращаемых документов в документации </w:t>
            </w:r>
            <w:r w:rsidRPr="00545224">
              <w:rPr>
                <w:rStyle w:val="FontStyle71"/>
                <w:rFonts w:ascii="Times New Roman" w:hAnsi="Times New Roman" w:cs="Times New Roman"/>
                <w:b w:val="0"/>
                <w:color w:val="auto"/>
                <w:sz w:val="22"/>
                <w:szCs w:val="22"/>
                <w:lang w:val="ru" w:eastAsia="en-US"/>
              </w:rPr>
              <w:t xml:space="preserve">по закупкам </w:t>
            </w:r>
            <w:r w:rsidR="00CF48B8" w:rsidRPr="00545224">
              <w:rPr>
                <w:rStyle w:val="FontStyle71"/>
                <w:rFonts w:ascii="Times New Roman" w:hAnsi="Times New Roman" w:cs="Times New Roman"/>
                <w:b w:val="0"/>
                <w:color w:val="auto"/>
                <w:sz w:val="22"/>
                <w:szCs w:val="22"/>
                <w:lang w:val="ru" w:eastAsia="en-US"/>
              </w:rPr>
              <w:t>(см. ISO 10845-2) и определить таблицы и составные документы, которые не были возвращены или являются неполными.</w:t>
            </w:r>
          </w:p>
        </w:tc>
        <w:tc>
          <w:tcPr>
            <w:tcW w:w="786" w:type="dxa"/>
            <w:gridSpan w:val="2"/>
            <w:tcBorders>
              <w:top w:val="single" w:sz="6" w:space="0" w:color="auto"/>
              <w:left w:val="single" w:sz="6" w:space="0" w:color="auto"/>
              <w:bottom w:val="single" w:sz="6" w:space="0" w:color="auto"/>
              <w:right w:val="single" w:sz="6" w:space="0" w:color="auto"/>
            </w:tcBorders>
          </w:tcPr>
          <w:p w14:paraId="1087EC9A" w14:textId="77777777" w:rsidR="00CF48B8"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62" w:history="1">
              <w:r w:rsidR="00CF48B8" w:rsidRPr="00545224">
                <w:rPr>
                  <w:rStyle w:val="FontStyle71"/>
                  <w:rFonts w:ascii="Times New Roman" w:hAnsi="Times New Roman"/>
                  <w:b w:val="0"/>
                  <w:color w:val="auto"/>
                  <w:sz w:val="22"/>
                  <w:szCs w:val="22"/>
                  <w:lang w:val="ru" w:eastAsia="en-US"/>
                </w:rPr>
                <w:t xml:space="preserve">6.8 </w:t>
              </w:r>
            </w:hyperlink>
          </w:p>
          <w:p w14:paraId="498C7EDA" w14:textId="77777777" w:rsidR="00CF48B8" w:rsidRPr="00545224" w:rsidRDefault="00CF48B8" w:rsidP="00F17C1D">
            <w:pPr>
              <w:pStyle w:val="Style39"/>
              <w:widowControl/>
              <w:jc w:val="both"/>
              <w:rPr>
                <w:rStyle w:val="FontStyle71"/>
                <w:rFonts w:ascii="Times New Roman" w:hAnsi="Times New Roman"/>
                <w:b w:val="0"/>
                <w:color w:val="auto"/>
                <w:sz w:val="22"/>
                <w:szCs w:val="22"/>
                <w:lang w:eastAsia="en-US"/>
              </w:rPr>
            </w:pPr>
          </w:p>
          <w:p w14:paraId="2DEB3FCC" w14:textId="77777777" w:rsidR="00CF48B8" w:rsidRPr="00545224" w:rsidRDefault="00CF48B8" w:rsidP="00F17C1D">
            <w:pPr>
              <w:pStyle w:val="Style39"/>
              <w:widowControl/>
              <w:jc w:val="both"/>
              <w:rPr>
                <w:rStyle w:val="FontStyle71"/>
                <w:rFonts w:ascii="Times New Roman" w:hAnsi="Times New Roman"/>
                <w:b w:val="0"/>
                <w:color w:val="auto"/>
                <w:sz w:val="22"/>
                <w:szCs w:val="22"/>
                <w:lang w:eastAsia="en-US"/>
              </w:rPr>
            </w:pPr>
          </w:p>
          <w:p w14:paraId="34FB3D57" w14:textId="77777777" w:rsidR="00CF48B8" w:rsidRPr="00545224" w:rsidRDefault="00C02B66" w:rsidP="00F17C1D">
            <w:pPr>
              <w:pStyle w:val="Style39"/>
              <w:widowControl/>
              <w:jc w:val="both"/>
              <w:rPr>
                <w:rStyle w:val="FontStyle71"/>
                <w:rFonts w:ascii="Times New Roman" w:hAnsi="Times New Roman"/>
                <w:b w:val="0"/>
                <w:color w:val="auto"/>
                <w:sz w:val="22"/>
                <w:szCs w:val="22"/>
                <w:lang w:val="en-US" w:eastAsia="en-US"/>
              </w:rPr>
            </w:pPr>
            <w:hyperlink w:anchor="bookmark34" w:history="1">
              <w:r w:rsidR="00CF48B8" w:rsidRPr="00545224">
                <w:rPr>
                  <w:rStyle w:val="FontStyle71"/>
                  <w:rFonts w:ascii="Times New Roman" w:hAnsi="Times New Roman"/>
                  <w:b w:val="0"/>
                  <w:color w:val="auto"/>
                  <w:sz w:val="22"/>
                  <w:szCs w:val="22"/>
                  <w:lang w:val="ru" w:eastAsia="en-US"/>
                </w:rPr>
                <w:t>5.13</w:t>
              </w:r>
            </w:hyperlink>
          </w:p>
        </w:tc>
        <w:tc>
          <w:tcPr>
            <w:tcW w:w="1614" w:type="dxa"/>
            <w:tcBorders>
              <w:top w:val="single" w:sz="6" w:space="0" w:color="auto"/>
              <w:left w:val="single" w:sz="6" w:space="0" w:color="auto"/>
              <w:bottom w:val="single" w:sz="6" w:space="0" w:color="auto"/>
              <w:right w:val="single" w:sz="6" w:space="0" w:color="auto"/>
            </w:tcBorders>
          </w:tcPr>
          <w:p w14:paraId="256D1058"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Проверка соответствия требованиям</w:t>
            </w:r>
          </w:p>
          <w:p w14:paraId="6418BC5C" w14:textId="24D23E00"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Заявки на участие в </w:t>
            </w:r>
            <w:r w:rsidR="007570A9" w:rsidRPr="00545224">
              <w:rPr>
                <w:rStyle w:val="FontStyle71"/>
                <w:rFonts w:ascii="Times New Roman" w:hAnsi="Times New Roman" w:cs="Times New Roman"/>
                <w:b w:val="0"/>
                <w:color w:val="auto"/>
                <w:sz w:val="22"/>
                <w:szCs w:val="22"/>
                <w:lang w:val="ru" w:eastAsia="en-US"/>
              </w:rPr>
              <w:t>конкурсе</w:t>
            </w:r>
          </w:p>
        </w:tc>
      </w:tr>
      <w:tr w:rsidR="00CF48B8" w:rsidRPr="00545224" w14:paraId="114BAFEB" w14:textId="77777777" w:rsidTr="00CF48B8">
        <w:trPr>
          <w:trHeight w:val="1622"/>
          <w:jc w:val="center"/>
        </w:trPr>
        <w:tc>
          <w:tcPr>
            <w:tcW w:w="479" w:type="dxa"/>
            <w:vMerge/>
            <w:tcBorders>
              <w:top w:val="nil"/>
              <w:left w:val="single" w:sz="6" w:space="0" w:color="auto"/>
              <w:bottom w:val="nil"/>
              <w:right w:val="single" w:sz="6" w:space="0" w:color="auto"/>
            </w:tcBorders>
          </w:tcPr>
          <w:p w14:paraId="087DD460"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5E4914F4"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1688" w:type="dxa"/>
            <w:gridSpan w:val="2"/>
            <w:vMerge/>
            <w:tcBorders>
              <w:top w:val="nil"/>
              <w:left w:val="single" w:sz="6" w:space="0" w:color="auto"/>
              <w:bottom w:val="nil"/>
              <w:right w:val="single" w:sz="6" w:space="0" w:color="auto"/>
            </w:tcBorders>
          </w:tcPr>
          <w:p w14:paraId="34B5C9AE"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3D06E769"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4789" w:type="dxa"/>
            <w:gridSpan w:val="2"/>
            <w:tcBorders>
              <w:top w:val="single" w:sz="6" w:space="0" w:color="auto"/>
              <w:left w:val="single" w:sz="6" w:space="0" w:color="auto"/>
              <w:bottom w:val="single" w:sz="6" w:space="0" w:color="auto"/>
              <w:right w:val="single" w:sz="6" w:space="0" w:color="auto"/>
            </w:tcBorders>
          </w:tcPr>
          <w:p w14:paraId="4CE880C2" w14:textId="16E209E5" w:rsidR="00CF48B8" w:rsidRPr="00545224" w:rsidRDefault="00CF48B8" w:rsidP="001F3DEE">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2) Запросить у участников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заполнить неполные документы в </w:t>
            </w:r>
            <w:r w:rsidR="0004576B" w:rsidRPr="00545224">
              <w:rPr>
                <w:rStyle w:val="FontStyle71"/>
                <w:rFonts w:ascii="Times New Roman" w:hAnsi="Times New Roman" w:cs="Times New Roman"/>
                <w:b w:val="0"/>
                <w:color w:val="auto"/>
                <w:sz w:val="22"/>
                <w:szCs w:val="22"/>
                <w:lang w:val="ru" w:eastAsia="en-US"/>
              </w:rPr>
              <w:t>соответствующий</w:t>
            </w:r>
            <w:r w:rsidRPr="00545224">
              <w:rPr>
                <w:rStyle w:val="FontStyle71"/>
                <w:rFonts w:ascii="Times New Roman" w:hAnsi="Times New Roman" w:cs="Times New Roman"/>
                <w:b w:val="0"/>
                <w:color w:val="auto"/>
                <w:sz w:val="22"/>
                <w:szCs w:val="22"/>
                <w:lang w:val="ru" w:eastAsia="en-US"/>
              </w:rPr>
              <w:t xml:space="preserve"> период времени, чтобы можно было оценить их </w:t>
            </w:r>
            <w:r w:rsidR="0004576B" w:rsidRPr="00545224">
              <w:rPr>
                <w:rStyle w:val="FontStyle71"/>
                <w:rFonts w:ascii="Times New Roman" w:hAnsi="Times New Roman" w:cs="Times New Roman"/>
                <w:b w:val="0"/>
                <w:color w:val="auto"/>
                <w:sz w:val="22"/>
                <w:szCs w:val="22"/>
                <w:lang w:val="ru" w:eastAsia="en-US"/>
              </w:rPr>
              <w:t>заявки на участие в конкурсе</w:t>
            </w:r>
            <w:r w:rsidRPr="00545224">
              <w:rPr>
                <w:rStyle w:val="FontStyle71"/>
                <w:rFonts w:ascii="Times New Roman" w:hAnsi="Times New Roman" w:cs="Times New Roman"/>
                <w:b w:val="0"/>
                <w:color w:val="auto"/>
                <w:sz w:val="22"/>
                <w:szCs w:val="22"/>
                <w:lang w:val="ru" w:eastAsia="en-US"/>
              </w:rPr>
              <w:t xml:space="preserve">. </w:t>
            </w:r>
            <w:r w:rsidR="001F3DEE" w:rsidRPr="00545224">
              <w:rPr>
                <w:rStyle w:val="FontStyle71"/>
                <w:rFonts w:ascii="Times New Roman" w:hAnsi="Times New Roman" w:cs="Times New Roman"/>
                <w:b w:val="0"/>
                <w:color w:val="auto"/>
                <w:sz w:val="22"/>
                <w:szCs w:val="22"/>
                <w:lang w:val="ru" w:eastAsia="en-US"/>
              </w:rPr>
              <w:t>(</w:t>
            </w:r>
            <w:r w:rsidRPr="00545224">
              <w:rPr>
                <w:rStyle w:val="FontStyle71"/>
                <w:rFonts w:ascii="Times New Roman" w:hAnsi="Times New Roman" w:cs="Times New Roman"/>
                <w:b w:val="0"/>
                <w:color w:val="auto"/>
                <w:sz w:val="22"/>
                <w:szCs w:val="22"/>
                <w:lang w:val="ru" w:eastAsia="en-US"/>
              </w:rPr>
              <w:t xml:space="preserve">Участники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не должны предоставлять дополнительную информацию, которая является неотъемлемой частью </w:t>
            </w:r>
            <w:r w:rsidR="0004576B"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 т.е. изменяет их финансовое предложение (методы 1-4), заявленные </w:t>
            </w:r>
            <w:r w:rsidR="0004576B" w:rsidRPr="00545224">
              <w:rPr>
                <w:rStyle w:val="FontStyle71"/>
                <w:rFonts w:ascii="Times New Roman" w:hAnsi="Times New Roman" w:cs="Times New Roman"/>
                <w:b w:val="0"/>
                <w:color w:val="auto"/>
                <w:sz w:val="22"/>
                <w:szCs w:val="22"/>
                <w:lang w:val="ru" w:eastAsia="en-US"/>
              </w:rPr>
              <w:t>преимущественные права</w:t>
            </w:r>
            <w:r w:rsidRPr="00545224">
              <w:rPr>
                <w:rStyle w:val="FontStyle71"/>
                <w:rFonts w:ascii="Times New Roman" w:hAnsi="Times New Roman" w:cs="Times New Roman"/>
                <w:b w:val="0"/>
                <w:color w:val="auto"/>
                <w:sz w:val="22"/>
                <w:szCs w:val="22"/>
                <w:lang w:val="ru" w:eastAsia="en-US"/>
              </w:rPr>
              <w:t xml:space="preserve"> (метод 3 или 4) или предлагаемое качество (метод 2 или 4)</w:t>
            </w:r>
            <w:r w:rsidR="001F3DEE" w:rsidRPr="00545224">
              <w:rPr>
                <w:rStyle w:val="FontStyle71"/>
                <w:rFonts w:ascii="Times New Roman" w:hAnsi="Times New Roman" w:cs="Times New Roman"/>
                <w:b w:val="0"/>
                <w:color w:val="auto"/>
                <w:sz w:val="22"/>
                <w:szCs w:val="22"/>
                <w:lang w:val="ru" w:eastAsia="en-US"/>
              </w:rPr>
              <w:t>)</w:t>
            </w:r>
            <w:r w:rsidRPr="00545224">
              <w:rPr>
                <w:rStyle w:val="FontStyle71"/>
                <w:rFonts w:ascii="Times New Roman" w:hAnsi="Times New Roman" w:cs="Times New Roman"/>
                <w:b w:val="0"/>
                <w:color w:val="auto"/>
                <w:sz w:val="22"/>
                <w:szCs w:val="22"/>
                <w:lang w:val="ru" w:eastAsia="en-US"/>
              </w:rPr>
              <w:t>.</w:t>
            </w:r>
          </w:p>
        </w:tc>
        <w:tc>
          <w:tcPr>
            <w:tcW w:w="786" w:type="dxa"/>
            <w:gridSpan w:val="2"/>
            <w:tcBorders>
              <w:top w:val="single" w:sz="6" w:space="0" w:color="auto"/>
              <w:left w:val="single" w:sz="6" w:space="0" w:color="auto"/>
              <w:bottom w:val="single" w:sz="6" w:space="0" w:color="auto"/>
              <w:right w:val="single" w:sz="6" w:space="0" w:color="auto"/>
            </w:tcBorders>
          </w:tcPr>
          <w:p w14:paraId="0EA0759C"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1" w:history="1">
              <w:r w:rsidR="00CF48B8" w:rsidRPr="00545224">
                <w:rPr>
                  <w:rStyle w:val="FontStyle71"/>
                  <w:rFonts w:ascii="Times New Roman" w:hAnsi="Times New Roman" w:cs="Times New Roman"/>
                  <w:b w:val="0"/>
                  <w:color w:val="auto"/>
                  <w:sz w:val="22"/>
                  <w:szCs w:val="22"/>
                  <w:lang w:val="ru" w:eastAsia="en-US"/>
                </w:rPr>
                <w:t>5.14</w:t>
              </w:r>
            </w:hyperlink>
          </w:p>
        </w:tc>
        <w:tc>
          <w:tcPr>
            <w:tcW w:w="1614" w:type="dxa"/>
            <w:tcBorders>
              <w:top w:val="single" w:sz="6" w:space="0" w:color="auto"/>
              <w:left w:val="single" w:sz="6" w:space="0" w:color="auto"/>
              <w:bottom w:val="single" w:sz="6" w:space="0" w:color="auto"/>
              <w:right w:val="single" w:sz="6" w:space="0" w:color="auto"/>
            </w:tcBorders>
          </w:tcPr>
          <w:p w14:paraId="3CCCA110"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Информация и данные, подлежащие заполнению во всех отношениях</w:t>
            </w:r>
          </w:p>
        </w:tc>
      </w:tr>
      <w:tr w:rsidR="00CF48B8" w:rsidRPr="00545224" w14:paraId="5A840806" w14:textId="77777777" w:rsidTr="00CF48B8">
        <w:trPr>
          <w:trHeight w:val="744"/>
          <w:jc w:val="center"/>
        </w:trPr>
        <w:tc>
          <w:tcPr>
            <w:tcW w:w="479" w:type="dxa"/>
            <w:vMerge/>
            <w:tcBorders>
              <w:top w:val="nil"/>
              <w:left w:val="single" w:sz="6" w:space="0" w:color="auto"/>
              <w:bottom w:val="nil"/>
              <w:right w:val="single" w:sz="6" w:space="0" w:color="auto"/>
            </w:tcBorders>
          </w:tcPr>
          <w:p w14:paraId="1FA87A54"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1D69A596"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1688" w:type="dxa"/>
            <w:gridSpan w:val="2"/>
            <w:vMerge/>
            <w:tcBorders>
              <w:top w:val="nil"/>
              <w:left w:val="single" w:sz="6" w:space="0" w:color="auto"/>
              <w:bottom w:val="nil"/>
              <w:right w:val="single" w:sz="6" w:space="0" w:color="auto"/>
            </w:tcBorders>
          </w:tcPr>
          <w:p w14:paraId="79022063"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61A17F4F"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4789" w:type="dxa"/>
            <w:gridSpan w:val="2"/>
            <w:tcBorders>
              <w:top w:val="single" w:sz="6" w:space="0" w:color="auto"/>
              <w:left w:val="single" w:sz="6" w:space="0" w:color="auto"/>
              <w:bottom w:val="single" w:sz="6" w:space="0" w:color="auto"/>
              <w:right w:val="single" w:sz="6" w:space="0" w:color="auto"/>
            </w:tcBorders>
          </w:tcPr>
          <w:p w14:paraId="0B9DD198" w14:textId="199E2A49" w:rsidR="00CF48B8" w:rsidRPr="00545224" w:rsidRDefault="00CF48B8">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3) Зафиксировать, что является неполным в каждом </w:t>
            </w:r>
            <w:r w:rsidR="0004576B" w:rsidRPr="00545224">
              <w:rPr>
                <w:rStyle w:val="FontStyle71"/>
                <w:rFonts w:ascii="Times New Roman" w:hAnsi="Times New Roman" w:cs="Times New Roman"/>
                <w:b w:val="0"/>
                <w:color w:val="auto"/>
                <w:sz w:val="22"/>
                <w:szCs w:val="22"/>
                <w:lang w:val="ru"/>
              </w:rPr>
              <w:t>конкурсном ценовом</w:t>
            </w:r>
            <w:r w:rsidRPr="00545224">
              <w:rPr>
                <w:rStyle w:val="FontStyle71"/>
                <w:rFonts w:ascii="Times New Roman" w:hAnsi="Times New Roman" w:cs="Times New Roman"/>
                <w:b w:val="0"/>
                <w:color w:val="auto"/>
                <w:sz w:val="22"/>
                <w:szCs w:val="22"/>
                <w:lang w:val="ru" w:eastAsia="en-US"/>
              </w:rPr>
              <w:t xml:space="preserve"> предложении, т.е. что является неполным в отношении финансового предложения, предлагаемого качества или заявленных </w:t>
            </w:r>
            <w:r w:rsidR="0004576B" w:rsidRPr="00545224">
              <w:rPr>
                <w:rStyle w:val="FontStyle71"/>
                <w:rFonts w:ascii="Times New Roman" w:hAnsi="Times New Roman" w:cs="Times New Roman"/>
                <w:b w:val="0"/>
                <w:color w:val="auto"/>
                <w:sz w:val="22"/>
                <w:szCs w:val="22"/>
                <w:lang w:val="ru" w:eastAsia="en-US"/>
              </w:rPr>
              <w:t>преимущественных прав</w:t>
            </w:r>
            <w:r w:rsidRPr="00545224">
              <w:rPr>
                <w:rStyle w:val="FontStyle71"/>
                <w:rFonts w:ascii="Times New Roman" w:hAnsi="Times New Roman" w:cs="Times New Roman"/>
                <w:b w:val="0"/>
                <w:color w:val="auto"/>
                <w:sz w:val="22"/>
                <w:szCs w:val="22"/>
                <w:lang w:val="ru" w:eastAsia="en-US"/>
              </w:rPr>
              <w:t>.</w:t>
            </w:r>
          </w:p>
        </w:tc>
        <w:tc>
          <w:tcPr>
            <w:tcW w:w="786" w:type="dxa"/>
            <w:gridSpan w:val="2"/>
            <w:tcBorders>
              <w:top w:val="single" w:sz="6" w:space="0" w:color="auto"/>
              <w:left w:val="single" w:sz="6" w:space="0" w:color="auto"/>
              <w:bottom w:val="single" w:sz="6" w:space="0" w:color="auto"/>
              <w:right w:val="single" w:sz="6" w:space="0" w:color="auto"/>
            </w:tcBorders>
          </w:tcPr>
          <w:p w14:paraId="407E6A2B"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47" w:history="1">
              <w:r w:rsidR="00CF48B8" w:rsidRPr="00545224">
                <w:rPr>
                  <w:rStyle w:val="FontStyle71"/>
                  <w:rFonts w:ascii="Times New Roman" w:hAnsi="Times New Roman" w:cs="Times New Roman"/>
                  <w:b w:val="0"/>
                  <w:color w:val="auto"/>
                  <w:sz w:val="22"/>
                  <w:szCs w:val="22"/>
                  <w:lang w:val="ru" w:eastAsia="en-US"/>
                </w:rPr>
                <w:t>5.18</w:t>
              </w:r>
            </w:hyperlink>
          </w:p>
        </w:tc>
        <w:tc>
          <w:tcPr>
            <w:tcW w:w="1614" w:type="dxa"/>
            <w:tcBorders>
              <w:top w:val="single" w:sz="6" w:space="0" w:color="auto"/>
              <w:left w:val="single" w:sz="6" w:space="0" w:color="auto"/>
              <w:bottom w:val="single" w:sz="6" w:space="0" w:color="auto"/>
              <w:right w:val="single" w:sz="6" w:space="0" w:color="auto"/>
            </w:tcBorders>
          </w:tcPr>
          <w:p w14:paraId="4CBBC511"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Другой материал</w:t>
            </w:r>
          </w:p>
        </w:tc>
      </w:tr>
      <w:tr w:rsidR="00CF48B8" w:rsidRPr="00545224" w14:paraId="30D9196B" w14:textId="77777777" w:rsidTr="00CF48B8">
        <w:trPr>
          <w:trHeight w:val="499"/>
          <w:jc w:val="center"/>
        </w:trPr>
        <w:tc>
          <w:tcPr>
            <w:tcW w:w="479" w:type="dxa"/>
            <w:vMerge/>
            <w:tcBorders>
              <w:top w:val="nil"/>
              <w:left w:val="single" w:sz="6" w:space="0" w:color="auto"/>
              <w:bottom w:val="single" w:sz="6" w:space="0" w:color="auto"/>
              <w:right w:val="single" w:sz="6" w:space="0" w:color="auto"/>
            </w:tcBorders>
          </w:tcPr>
          <w:p w14:paraId="1634A8C5" w14:textId="77777777" w:rsidR="00CF48B8" w:rsidRPr="00545224" w:rsidRDefault="00CF48B8" w:rsidP="00F17C1D">
            <w:pPr>
              <w:widowControl/>
              <w:rPr>
                <w:rStyle w:val="FontStyle71"/>
                <w:rFonts w:ascii="Times New Roman" w:hAnsi="Times New Roman" w:cs="Times New Roman"/>
                <w:b w:val="0"/>
                <w:color w:val="auto"/>
                <w:sz w:val="22"/>
                <w:szCs w:val="22"/>
                <w:lang w:val="en-US" w:eastAsia="en-US"/>
              </w:rPr>
            </w:pPr>
          </w:p>
          <w:p w14:paraId="7D3B5831" w14:textId="77777777" w:rsidR="00CF48B8" w:rsidRPr="00545224" w:rsidRDefault="00CF48B8" w:rsidP="00F17C1D">
            <w:pPr>
              <w:widowControl/>
              <w:rPr>
                <w:rStyle w:val="FontStyle71"/>
                <w:rFonts w:ascii="Times New Roman" w:hAnsi="Times New Roman" w:cs="Times New Roman"/>
                <w:b w:val="0"/>
                <w:color w:val="auto"/>
                <w:sz w:val="22"/>
                <w:szCs w:val="22"/>
                <w:lang w:val="en-US" w:eastAsia="en-US"/>
              </w:rPr>
            </w:pPr>
          </w:p>
        </w:tc>
        <w:tc>
          <w:tcPr>
            <w:tcW w:w="1688" w:type="dxa"/>
            <w:gridSpan w:val="2"/>
            <w:vMerge/>
            <w:tcBorders>
              <w:top w:val="nil"/>
              <w:left w:val="single" w:sz="6" w:space="0" w:color="auto"/>
              <w:bottom w:val="single" w:sz="6" w:space="0" w:color="auto"/>
              <w:right w:val="single" w:sz="6" w:space="0" w:color="auto"/>
            </w:tcBorders>
          </w:tcPr>
          <w:p w14:paraId="68B34CB4" w14:textId="77777777" w:rsidR="00CF48B8" w:rsidRPr="00545224" w:rsidRDefault="00CF48B8" w:rsidP="00F17C1D">
            <w:pPr>
              <w:widowControl/>
              <w:rPr>
                <w:rStyle w:val="FontStyle71"/>
                <w:rFonts w:ascii="Times New Roman" w:hAnsi="Times New Roman" w:cs="Times New Roman"/>
                <w:b w:val="0"/>
                <w:color w:val="auto"/>
                <w:sz w:val="22"/>
                <w:szCs w:val="22"/>
                <w:lang w:val="en-US" w:eastAsia="en-US"/>
              </w:rPr>
            </w:pPr>
          </w:p>
          <w:p w14:paraId="41928DCD" w14:textId="77777777" w:rsidR="00CF48B8" w:rsidRPr="00545224" w:rsidRDefault="00CF48B8" w:rsidP="00F17C1D">
            <w:pPr>
              <w:widowControl/>
              <w:rPr>
                <w:rStyle w:val="FontStyle71"/>
                <w:rFonts w:ascii="Times New Roman" w:hAnsi="Times New Roman" w:cs="Times New Roman"/>
                <w:b w:val="0"/>
                <w:color w:val="auto"/>
                <w:sz w:val="22"/>
                <w:szCs w:val="22"/>
                <w:lang w:val="en-US" w:eastAsia="en-US"/>
              </w:rPr>
            </w:pPr>
          </w:p>
        </w:tc>
        <w:tc>
          <w:tcPr>
            <w:tcW w:w="4789" w:type="dxa"/>
            <w:gridSpan w:val="2"/>
            <w:tcBorders>
              <w:top w:val="single" w:sz="6" w:space="0" w:color="auto"/>
              <w:left w:val="single" w:sz="6" w:space="0" w:color="auto"/>
              <w:bottom w:val="single" w:sz="6" w:space="0" w:color="auto"/>
              <w:right w:val="single" w:sz="6" w:space="0" w:color="auto"/>
            </w:tcBorders>
          </w:tcPr>
          <w:p w14:paraId="2E56C758" w14:textId="6AA66E36"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4) Подтвердить, что участники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учли в своей заявке </w:t>
            </w:r>
            <w:r w:rsidR="0004576B" w:rsidRPr="00545224">
              <w:rPr>
                <w:rStyle w:val="FontStyle71"/>
                <w:rFonts w:ascii="Times New Roman" w:hAnsi="Times New Roman" w:cs="Times New Roman"/>
                <w:b w:val="0"/>
                <w:color w:val="auto"/>
                <w:sz w:val="22"/>
                <w:szCs w:val="22"/>
                <w:lang w:val="ru" w:eastAsia="en-US"/>
              </w:rPr>
              <w:t>на участие в конкурсе</w:t>
            </w:r>
            <w:r w:rsidR="001F3DEE" w:rsidRPr="00545224">
              <w:rPr>
                <w:rStyle w:val="FontStyle71"/>
                <w:rFonts w:ascii="Times New Roman" w:hAnsi="Times New Roman" w:cs="Times New Roman"/>
                <w:b w:val="0"/>
                <w:color w:val="auto"/>
                <w:sz w:val="22"/>
                <w:szCs w:val="22"/>
                <w:lang w:val="ru" w:eastAsia="en-US"/>
              </w:rPr>
              <w:t xml:space="preserve"> </w:t>
            </w:r>
            <w:r w:rsidRPr="00545224">
              <w:rPr>
                <w:rStyle w:val="FontStyle71"/>
                <w:rFonts w:ascii="Times New Roman" w:hAnsi="Times New Roman" w:cs="Times New Roman"/>
                <w:b w:val="0"/>
                <w:color w:val="auto"/>
                <w:sz w:val="22"/>
                <w:szCs w:val="22"/>
                <w:lang w:val="ru" w:eastAsia="en-US"/>
              </w:rPr>
              <w:t>все выпущенные дополнения.</w:t>
            </w:r>
          </w:p>
        </w:tc>
        <w:tc>
          <w:tcPr>
            <w:tcW w:w="786" w:type="dxa"/>
            <w:gridSpan w:val="2"/>
            <w:tcBorders>
              <w:top w:val="single" w:sz="6" w:space="0" w:color="auto"/>
              <w:left w:val="single" w:sz="6" w:space="0" w:color="auto"/>
              <w:bottom w:val="single" w:sz="6" w:space="0" w:color="auto"/>
              <w:right w:val="single" w:sz="6" w:space="0" w:color="auto"/>
            </w:tcBorders>
          </w:tcPr>
          <w:p w14:paraId="522A3496" w14:textId="77777777" w:rsidR="00CF48B8"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26" w:history="1">
              <w:r w:rsidR="00CF48B8" w:rsidRPr="00545224">
                <w:rPr>
                  <w:rStyle w:val="FontStyle71"/>
                  <w:rFonts w:ascii="Times New Roman" w:hAnsi="Times New Roman" w:cs="Times New Roman"/>
                  <w:b w:val="0"/>
                  <w:color w:val="auto"/>
                  <w:sz w:val="22"/>
                  <w:szCs w:val="22"/>
                  <w:lang w:val="ru" w:eastAsia="en-US"/>
                </w:rPr>
                <w:t>5.6</w:t>
              </w:r>
            </w:hyperlink>
          </w:p>
        </w:tc>
        <w:tc>
          <w:tcPr>
            <w:tcW w:w="1614" w:type="dxa"/>
            <w:tcBorders>
              <w:top w:val="single" w:sz="6" w:space="0" w:color="auto"/>
              <w:left w:val="single" w:sz="6" w:space="0" w:color="auto"/>
              <w:bottom w:val="single" w:sz="6" w:space="0" w:color="auto"/>
              <w:right w:val="single" w:sz="6" w:space="0" w:color="auto"/>
            </w:tcBorders>
          </w:tcPr>
          <w:p w14:paraId="3830527B"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Подтверждающие дополнения</w:t>
            </w:r>
          </w:p>
        </w:tc>
      </w:tr>
      <w:tr w:rsidR="00B37E91" w:rsidRPr="00545224" w14:paraId="48A8436C" w14:textId="77777777" w:rsidTr="00B37E91">
        <w:trPr>
          <w:trHeight w:val="4929"/>
          <w:jc w:val="center"/>
        </w:trPr>
        <w:tc>
          <w:tcPr>
            <w:tcW w:w="479" w:type="dxa"/>
            <w:tcBorders>
              <w:top w:val="single" w:sz="6" w:space="0" w:color="auto"/>
              <w:left w:val="single" w:sz="6" w:space="0" w:color="auto"/>
              <w:bottom w:val="nil"/>
              <w:right w:val="single" w:sz="6" w:space="0" w:color="auto"/>
            </w:tcBorders>
          </w:tcPr>
          <w:p w14:paraId="5A91C25B" w14:textId="77777777" w:rsidR="00B37E91" w:rsidRPr="00545224" w:rsidRDefault="00B37E91" w:rsidP="00F17C1D">
            <w:pPr>
              <w:pStyle w:val="Style13"/>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w:t>
            </w:r>
          </w:p>
        </w:tc>
        <w:tc>
          <w:tcPr>
            <w:tcW w:w="1680" w:type="dxa"/>
            <w:tcBorders>
              <w:top w:val="single" w:sz="6" w:space="0" w:color="auto"/>
              <w:left w:val="single" w:sz="6" w:space="0" w:color="auto"/>
              <w:bottom w:val="nil"/>
              <w:right w:val="single" w:sz="6" w:space="0" w:color="auto"/>
            </w:tcBorders>
          </w:tcPr>
          <w:p w14:paraId="24D9FF97" w14:textId="595D482B" w:rsidR="00B37E91" w:rsidRPr="00545224" w:rsidRDefault="00B37E91" w:rsidP="001F3DEE">
            <w:pPr>
              <w:pStyle w:val="Style1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соответствуют ли </w:t>
            </w:r>
            <w:r w:rsidR="0004576B" w:rsidRPr="00545224">
              <w:rPr>
                <w:rStyle w:val="FontStyle71"/>
                <w:rFonts w:ascii="Times New Roman" w:hAnsi="Times New Roman" w:cs="Times New Roman"/>
                <w:b w:val="0"/>
                <w:color w:val="auto"/>
                <w:sz w:val="22"/>
                <w:szCs w:val="22"/>
                <w:lang w:val="ru"/>
              </w:rPr>
              <w:t>конкурсные ценовые</w:t>
            </w:r>
            <w:r w:rsidR="0004576B" w:rsidRPr="00545224">
              <w:rPr>
                <w:rStyle w:val="FontStyle71"/>
                <w:rFonts w:ascii="Times New Roman" w:hAnsi="Times New Roman" w:cs="Times New Roman"/>
                <w:b w:val="0"/>
                <w:color w:val="auto"/>
                <w:sz w:val="22"/>
                <w:szCs w:val="22"/>
                <w:lang w:val="ru" w:eastAsia="en-US"/>
              </w:rPr>
              <w:t xml:space="preserve"> </w:t>
            </w:r>
            <w:r w:rsidRPr="00545224">
              <w:rPr>
                <w:rStyle w:val="FontStyle71"/>
                <w:rFonts w:ascii="Times New Roman" w:hAnsi="Times New Roman" w:cs="Times New Roman"/>
                <w:b w:val="0"/>
                <w:color w:val="auto"/>
                <w:sz w:val="22"/>
                <w:szCs w:val="22"/>
                <w:lang w:val="ru" w:eastAsia="en-US"/>
              </w:rPr>
              <w:t xml:space="preserve"> предложения требованиям или нет</w:t>
            </w:r>
          </w:p>
        </w:tc>
        <w:tc>
          <w:tcPr>
            <w:tcW w:w="4766" w:type="dxa"/>
            <w:gridSpan w:val="2"/>
            <w:tcBorders>
              <w:top w:val="single" w:sz="6" w:space="0" w:color="auto"/>
              <w:left w:val="single" w:sz="6" w:space="0" w:color="auto"/>
              <w:bottom w:val="nil"/>
              <w:right w:val="single" w:sz="6" w:space="0" w:color="auto"/>
            </w:tcBorders>
          </w:tcPr>
          <w:p w14:paraId="5A2F1839" w14:textId="7DB206B5" w:rsidR="00B37E91"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1) Подтвердить соответствие всем требованиям стандартных условий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за исключением содержащихся в </w:t>
            </w:r>
            <w:hyperlink w:anchor="bookmark62" w:history="1">
              <w:r w:rsidRPr="00545224">
                <w:rPr>
                  <w:rStyle w:val="FontStyle71"/>
                  <w:rFonts w:ascii="Times New Roman" w:hAnsi="Times New Roman" w:cs="Times New Roman"/>
                  <w:b w:val="0"/>
                  <w:color w:val="auto"/>
                  <w:sz w:val="22"/>
                  <w:szCs w:val="22"/>
                  <w:lang w:val="ru" w:eastAsia="en-US"/>
                </w:rPr>
                <w:t>6.8</w:t>
              </w:r>
            </w:hyperlink>
            <w:r w:rsidRPr="00545224">
              <w:rPr>
                <w:rStyle w:val="FontStyle71"/>
                <w:rFonts w:ascii="Times New Roman" w:hAnsi="Times New Roman" w:cs="Times New Roman"/>
                <w:b w:val="0"/>
                <w:color w:val="auto"/>
                <w:sz w:val="22"/>
                <w:szCs w:val="22"/>
                <w:lang w:val="ru" w:eastAsia="en-US"/>
              </w:rPr>
              <w:t>, касающихся существенных отклонений в квалификации, т.е. что</w:t>
            </w:r>
            <w:r w:rsidR="00667D1F" w:rsidRPr="00545224">
              <w:rPr>
                <w:rStyle w:val="FontStyle71"/>
                <w:rFonts w:ascii="Times New Roman" w:hAnsi="Times New Roman" w:cs="Times New Roman"/>
                <w:b w:val="0"/>
                <w:color w:val="auto"/>
                <w:sz w:val="22"/>
                <w:szCs w:val="22"/>
                <w:lang w:eastAsia="en-US"/>
              </w:rPr>
              <w:t>:</w:t>
            </w:r>
          </w:p>
          <w:p w14:paraId="5BC130C6" w14:textId="048B393D" w:rsidR="00B37E91"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критерии правомочности соблюдены</w:t>
            </w:r>
            <w:r w:rsidR="00667D1F" w:rsidRPr="00545224">
              <w:rPr>
                <w:rStyle w:val="FontStyle71"/>
                <w:rFonts w:ascii="Times New Roman" w:hAnsi="Times New Roman" w:cs="Times New Roman"/>
                <w:b w:val="0"/>
                <w:color w:val="auto"/>
                <w:sz w:val="22"/>
                <w:szCs w:val="22"/>
                <w:lang w:val="ru" w:eastAsia="en-US"/>
              </w:rPr>
              <w:t>;</w:t>
            </w:r>
          </w:p>
          <w:p w14:paraId="1D79159E" w14:textId="6729E168" w:rsidR="00B37E91" w:rsidRPr="00545224" w:rsidRDefault="00B37E91"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 отсутствие существенных изменений в возможностях прошедшего предквалификационный отбор участника </w:t>
            </w:r>
            <w:r w:rsidR="001C0085" w:rsidRPr="00545224">
              <w:rPr>
                <w:rStyle w:val="FontStyle71"/>
                <w:rFonts w:ascii="Times New Roman" w:hAnsi="Times New Roman"/>
                <w:b w:val="0"/>
                <w:color w:val="auto"/>
                <w:sz w:val="22"/>
                <w:szCs w:val="22"/>
                <w:lang w:val="ru" w:eastAsia="en-US"/>
              </w:rPr>
              <w:t>конкурса</w:t>
            </w:r>
            <w:r w:rsidR="00667D1F" w:rsidRPr="00545224">
              <w:rPr>
                <w:rStyle w:val="FontStyle71"/>
                <w:rFonts w:ascii="Times New Roman" w:hAnsi="Times New Roman"/>
                <w:b w:val="0"/>
                <w:color w:val="auto"/>
                <w:sz w:val="22"/>
                <w:szCs w:val="22"/>
                <w:lang w:val="ru" w:eastAsia="en-US"/>
              </w:rPr>
              <w:t>, если это применимо;</w:t>
            </w:r>
          </w:p>
          <w:p w14:paraId="493F0146" w14:textId="6CFDBAEE" w:rsidR="00B37E91" w:rsidRPr="00545224" w:rsidRDefault="00B37E91"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 участник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посетил обязательные разъяснительные сове</w:t>
            </w:r>
            <w:r w:rsidR="00667D1F" w:rsidRPr="00545224">
              <w:rPr>
                <w:rStyle w:val="FontStyle71"/>
                <w:rFonts w:ascii="Times New Roman" w:hAnsi="Times New Roman"/>
                <w:b w:val="0"/>
                <w:color w:val="auto"/>
                <w:sz w:val="22"/>
                <w:szCs w:val="22"/>
                <w:lang w:val="ru" w:eastAsia="en-US"/>
              </w:rPr>
              <w:t>щания, если таковые проводились;</w:t>
            </w:r>
          </w:p>
          <w:p w14:paraId="1120C116" w14:textId="07C0F1F9" w:rsidR="00B37E91"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участник конкурса соблю</w:t>
            </w:r>
            <w:r w:rsidR="00667D1F" w:rsidRPr="00545224">
              <w:rPr>
                <w:rStyle w:val="FontStyle71"/>
                <w:rFonts w:ascii="Times New Roman" w:hAnsi="Times New Roman" w:cs="Times New Roman"/>
                <w:b w:val="0"/>
                <w:color w:val="auto"/>
                <w:sz w:val="22"/>
                <w:szCs w:val="22"/>
                <w:lang w:val="ru" w:eastAsia="en-US"/>
              </w:rPr>
              <w:t>дал указания по ценообразованию;</w:t>
            </w:r>
          </w:p>
          <w:p w14:paraId="309C16A0" w14:textId="5E6E9F40" w:rsidR="00B37E91"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изменения, если таковые имеются, соответ</w:t>
            </w:r>
            <w:r w:rsidR="00667D1F" w:rsidRPr="00545224">
              <w:rPr>
                <w:rStyle w:val="FontStyle71"/>
                <w:rFonts w:ascii="Times New Roman" w:hAnsi="Times New Roman" w:cs="Times New Roman"/>
                <w:b w:val="0"/>
                <w:color w:val="auto"/>
                <w:sz w:val="22"/>
                <w:szCs w:val="22"/>
                <w:lang w:val="ru" w:eastAsia="en-US"/>
              </w:rPr>
              <w:t>ствуют указаниям;</w:t>
            </w:r>
          </w:p>
          <w:p w14:paraId="020E2A93" w14:textId="3D348EBD" w:rsidR="00B37E91" w:rsidRPr="00545224" w:rsidRDefault="00B37E91" w:rsidP="00667D1F">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 условия, выдвигаемые к альтернативным </w:t>
            </w:r>
            <w:r w:rsidR="0004576B" w:rsidRPr="00545224">
              <w:rPr>
                <w:rStyle w:val="FontStyle71"/>
                <w:rFonts w:ascii="Times New Roman" w:hAnsi="Times New Roman"/>
                <w:b w:val="0"/>
                <w:color w:val="auto"/>
                <w:sz w:val="22"/>
                <w:szCs w:val="22"/>
                <w:lang w:val="ru"/>
              </w:rPr>
              <w:t>конкурсным ценовым</w:t>
            </w:r>
            <w:r w:rsidR="0004576B" w:rsidRPr="00545224">
              <w:rPr>
                <w:rStyle w:val="FontStyle71"/>
                <w:rFonts w:ascii="Times New Roman" w:hAnsi="Times New Roman"/>
                <w:b w:val="0"/>
                <w:color w:val="auto"/>
                <w:sz w:val="22"/>
                <w:szCs w:val="22"/>
                <w:lang w:val="ru" w:eastAsia="en-US"/>
              </w:rPr>
              <w:t xml:space="preserve"> </w:t>
            </w:r>
            <w:r w:rsidRPr="00545224">
              <w:rPr>
                <w:rStyle w:val="FontStyle71"/>
                <w:rFonts w:ascii="Times New Roman" w:hAnsi="Times New Roman"/>
                <w:b w:val="0"/>
                <w:color w:val="auto"/>
                <w:sz w:val="22"/>
                <w:szCs w:val="22"/>
                <w:lang w:val="ru" w:eastAsia="en-US"/>
              </w:rPr>
              <w:t xml:space="preserve">предложениям, если альтернативные </w:t>
            </w:r>
            <w:r w:rsidR="0004576B" w:rsidRPr="00545224">
              <w:rPr>
                <w:rStyle w:val="FontStyle71"/>
                <w:rFonts w:ascii="Times New Roman" w:hAnsi="Times New Roman"/>
                <w:b w:val="0"/>
                <w:color w:val="auto"/>
                <w:sz w:val="22"/>
                <w:szCs w:val="22"/>
                <w:lang w:val="ru"/>
              </w:rPr>
              <w:t>конкурсные ценовые</w:t>
            </w:r>
            <w:r w:rsidRPr="00545224">
              <w:rPr>
                <w:rStyle w:val="FontStyle71"/>
                <w:rFonts w:ascii="Times New Roman" w:hAnsi="Times New Roman"/>
                <w:b w:val="0"/>
                <w:color w:val="auto"/>
                <w:sz w:val="22"/>
                <w:szCs w:val="22"/>
                <w:lang w:val="ru" w:eastAsia="en-US"/>
              </w:rPr>
              <w:t xml:space="preserve"> предложения </w:t>
            </w:r>
            <w:r w:rsidR="0004576B" w:rsidRPr="00545224">
              <w:rPr>
                <w:rStyle w:val="FontStyle71"/>
                <w:rFonts w:ascii="Times New Roman" w:hAnsi="Times New Roman"/>
                <w:b w:val="0"/>
                <w:color w:val="auto"/>
                <w:sz w:val="22"/>
                <w:szCs w:val="22"/>
                <w:lang w:val="ru" w:eastAsia="en-US"/>
              </w:rPr>
              <w:t>представлены</w:t>
            </w:r>
            <w:r w:rsidRPr="00545224">
              <w:rPr>
                <w:rStyle w:val="FontStyle71"/>
                <w:rFonts w:ascii="Times New Roman" w:hAnsi="Times New Roman"/>
                <w:b w:val="0"/>
                <w:color w:val="auto"/>
                <w:sz w:val="22"/>
                <w:szCs w:val="22"/>
                <w:lang w:val="ru" w:eastAsia="en-US"/>
              </w:rPr>
              <w:t>, выполнены</w:t>
            </w:r>
            <w:r w:rsidR="00667D1F" w:rsidRPr="00545224">
              <w:rPr>
                <w:rStyle w:val="FontStyle71"/>
                <w:rFonts w:ascii="Times New Roman" w:hAnsi="Times New Roman"/>
                <w:b w:val="0"/>
                <w:color w:val="auto"/>
                <w:sz w:val="22"/>
                <w:szCs w:val="22"/>
                <w:lang w:val="ru" w:eastAsia="en-US"/>
              </w:rPr>
              <w:t>;</w:t>
            </w:r>
          </w:p>
        </w:tc>
        <w:tc>
          <w:tcPr>
            <w:tcW w:w="782" w:type="dxa"/>
            <w:gridSpan w:val="2"/>
            <w:tcBorders>
              <w:top w:val="single" w:sz="6" w:space="0" w:color="auto"/>
              <w:left w:val="single" w:sz="6" w:space="0" w:color="auto"/>
              <w:right w:val="single" w:sz="6" w:space="0" w:color="auto"/>
            </w:tcBorders>
          </w:tcPr>
          <w:p w14:paraId="7483EE57" w14:textId="77777777" w:rsidR="00B37E91" w:rsidRPr="00545224" w:rsidRDefault="00C02B66" w:rsidP="00F17C1D">
            <w:pPr>
              <w:pStyle w:val="Style13"/>
              <w:widowControl/>
              <w:jc w:val="both"/>
              <w:rPr>
                <w:rStyle w:val="FontStyle71"/>
                <w:rFonts w:ascii="Times New Roman" w:hAnsi="Times New Roman" w:cs="Times New Roman"/>
                <w:b w:val="0"/>
                <w:color w:val="auto"/>
                <w:sz w:val="22"/>
                <w:szCs w:val="22"/>
                <w:lang w:val="en-US" w:eastAsia="en-US"/>
              </w:rPr>
            </w:pPr>
            <w:hyperlink w:anchor="bookmark18" w:history="1">
              <w:r w:rsidR="00B37E91" w:rsidRPr="00545224">
                <w:rPr>
                  <w:rStyle w:val="FontStyle71"/>
                  <w:rFonts w:ascii="Times New Roman" w:hAnsi="Times New Roman" w:cs="Times New Roman"/>
                  <w:b w:val="0"/>
                  <w:color w:val="auto"/>
                  <w:sz w:val="22"/>
                  <w:szCs w:val="22"/>
                  <w:lang w:val="ru" w:eastAsia="en-US"/>
                </w:rPr>
                <w:t>4.6.2</w:t>
              </w:r>
            </w:hyperlink>
          </w:p>
          <w:p w14:paraId="045B6E81" w14:textId="77777777" w:rsidR="00B37E91"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p>
          <w:p w14:paraId="42AB0ED3" w14:textId="77777777" w:rsidR="00B37E91"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p>
          <w:p w14:paraId="376484D4" w14:textId="77777777" w:rsidR="00B37E91" w:rsidRPr="00545224" w:rsidRDefault="00C02B66" w:rsidP="00F17C1D">
            <w:pPr>
              <w:pStyle w:val="Style13"/>
              <w:widowControl/>
              <w:jc w:val="both"/>
              <w:rPr>
                <w:rStyle w:val="FontStyle71"/>
                <w:rFonts w:ascii="Times New Roman" w:hAnsi="Times New Roman" w:cs="Times New Roman"/>
                <w:b w:val="0"/>
                <w:color w:val="auto"/>
                <w:sz w:val="22"/>
                <w:szCs w:val="22"/>
                <w:lang w:val="en-US" w:eastAsia="en-US"/>
              </w:rPr>
            </w:pPr>
            <w:hyperlink w:anchor="bookmark20" w:history="1">
              <w:r w:rsidR="00B37E91" w:rsidRPr="00545224">
                <w:rPr>
                  <w:rStyle w:val="FontStyle71"/>
                  <w:rFonts w:ascii="Times New Roman" w:hAnsi="Times New Roman" w:cs="Times New Roman"/>
                  <w:b w:val="0"/>
                  <w:color w:val="auto"/>
                  <w:sz w:val="22"/>
                  <w:szCs w:val="22"/>
                  <w:lang w:val="ru" w:eastAsia="en-US"/>
                </w:rPr>
                <w:t>5.1</w:t>
              </w:r>
            </w:hyperlink>
          </w:p>
          <w:p w14:paraId="26487A21" w14:textId="77777777" w:rsidR="00B37E91"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27" w:history="1">
              <w:r w:rsidR="00B37E91" w:rsidRPr="00545224">
                <w:rPr>
                  <w:rStyle w:val="FontStyle71"/>
                  <w:rFonts w:ascii="Times New Roman" w:hAnsi="Times New Roman"/>
                  <w:b w:val="0"/>
                  <w:color w:val="auto"/>
                  <w:sz w:val="22"/>
                  <w:szCs w:val="22"/>
                  <w:lang w:val="ru" w:eastAsia="en-US"/>
                </w:rPr>
                <w:t xml:space="preserve">5.7 </w:t>
              </w:r>
            </w:hyperlink>
          </w:p>
          <w:p w14:paraId="458217E8"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2ADC09E8" w14:textId="77777777" w:rsidR="00B37E91"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31" w:history="1">
              <w:r w:rsidR="00B37E91" w:rsidRPr="00545224">
                <w:rPr>
                  <w:rStyle w:val="FontStyle71"/>
                  <w:rFonts w:ascii="Times New Roman" w:hAnsi="Times New Roman"/>
                  <w:b w:val="0"/>
                  <w:color w:val="auto"/>
                  <w:sz w:val="22"/>
                  <w:szCs w:val="22"/>
                  <w:lang w:val="ru" w:eastAsia="en-US"/>
                </w:rPr>
                <w:t xml:space="preserve">5.10 </w:t>
              </w:r>
            </w:hyperlink>
          </w:p>
          <w:p w14:paraId="5674CEF7"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5A34B0B9"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326C7EA0"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07429CAA" w14:textId="77777777" w:rsidR="00B37E91"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32" w:history="1">
              <w:r w:rsidR="00B37E91" w:rsidRPr="00545224">
                <w:rPr>
                  <w:rStyle w:val="FontStyle71"/>
                  <w:rFonts w:ascii="Times New Roman" w:hAnsi="Times New Roman"/>
                  <w:b w:val="0"/>
                  <w:color w:val="auto"/>
                  <w:sz w:val="22"/>
                  <w:szCs w:val="22"/>
                  <w:lang w:val="ru" w:eastAsia="en-US"/>
                </w:rPr>
                <w:t xml:space="preserve">5.11 </w:t>
              </w:r>
            </w:hyperlink>
          </w:p>
          <w:p w14:paraId="2180E5C0"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68FAAEDE"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74137CB9" w14:textId="77777777" w:rsidR="00B37E91" w:rsidRPr="00545224" w:rsidRDefault="00C02B66" w:rsidP="00F17C1D">
            <w:pPr>
              <w:pStyle w:val="Style39"/>
              <w:widowControl/>
              <w:jc w:val="both"/>
              <w:rPr>
                <w:rStyle w:val="FontStyle71"/>
                <w:rFonts w:ascii="Times New Roman" w:hAnsi="Times New Roman"/>
                <w:b w:val="0"/>
                <w:color w:val="auto"/>
                <w:sz w:val="22"/>
                <w:szCs w:val="22"/>
                <w:lang w:val="en-US" w:eastAsia="en-US"/>
              </w:rPr>
            </w:pPr>
            <w:hyperlink w:anchor="bookmark33" w:history="1">
              <w:r w:rsidR="00B37E91" w:rsidRPr="00545224">
                <w:rPr>
                  <w:rStyle w:val="FontStyle71"/>
                  <w:rFonts w:ascii="Times New Roman" w:hAnsi="Times New Roman"/>
                  <w:b w:val="0"/>
                  <w:color w:val="auto"/>
                  <w:sz w:val="22"/>
                  <w:szCs w:val="22"/>
                  <w:lang w:val="ru" w:eastAsia="en-US"/>
                </w:rPr>
                <w:t>5.12</w:t>
              </w:r>
            </w:hyperlink>
          </w:p>
          <w:p w14:paraId="2AA4ABA3" w14:textId="77777777" w:rsidR="00B37E91"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p>
          <w:p w14:paraId="0A594B62" w14:textId="77777777" w:rsidR="00B37E91"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p>
          <w:p w14:paraId="1EADA6CD" w14:textId="77777777" w:rsidR="00B37E91" w:rsidRPr="00545224" w:rsidRDefault="00C02B66" w:rsidP="00F17C1D">
            <w:pPr>
              <w:pStyle w:val="Style13"/>
              <w:widowControl/>
              <w:jc w:val="both"/>
              <w:rPr>
                <w:rStyle w:val="FontStyle71"/>
                <w:rFonts w:ascii="Times New Roman" w:hAnsi="Times New Roman" w:cs="Times New Roman"/>
                <w:b w:val="0"/>
                <w:color w:val="auto"/>
                <w:sz w:val="22"/>
                <w:szCs w:val="22"/>
                <w:lang w:val="en-US" w:eastAsia="en-US"/>
              </w:rPr>
            </w:pPr>
            <w:hyperlink w:anchor="bookmark34" w:history="1">
              <w:r w:rsidR="00B37E91" w:rsidRPr="00545224">
                <w:rPr>
                  <w:rStyle w:val="FontStyle71"/>
                  <w:rFonts w:ascii="Times New Roman" w:hAnsi="Times New Roman" w:cs="Times New Roman"/>
                  <w:b w:val="0"/>
                  <w:color w:val="auto"/>
                  <w:sz w:val="22"/>
                  <w:szCs w:val="22"/>
                  <w:lang w:val="ru" w:eastAsia="en-US"/>
                </w:rPr>
                <w:t>5.13</w:t>
              </w:r>
            </w:hyperlink>
          </w:p>
          <w:p w14:paraId="06E4C2CB"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1111A1B1"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1B575922" w14:textId="33736F6A" w:rsidR="00B37E91" w:rsidRPr="00545224" w:rsidRDefault="00B37E91" w:rsidP="00F17C1D">
            <w:pPr>
              <w:pStyle w:val="Style13"/>
              <w:jc w:val="both"/>
              <w:rPr>
                <w:rStyle w:val="FontStyle71"/>
                <w:rFonts w:ascii="Times New Roman" w:hAnsi="Times New Roman" w:cs="Times New Roman"/>
                <w:b w:val="0"/>
                <w:color w:val="auto"/>
                <w:sz w:val="22"/>
                <w:szCs w:val="22"/>
                <w:lang w:val="en-US" w:eastAsia="en-US"/>
              </w:rPr>
            </w:pPr>
          </w:p>
        </w:tc>
        <w:tc>
          <w:tcPr>
            <w:tcW w:w="1649" w:type="dxa"/>
            <w:gridSpan w:val="2"/>
            <w:tcBorders>
              <w:top w:val="single" w:sz="6" w:space="0" w:color="auto"/>
              <w:left w:val="single" w:sz="6" w:space="0" w:color="auto"/>
              <w:bottom w:val="nil"/>
              <w:right w:val="single" w:sz="6" w:space="0" w:color="auto"/>
            </w:tcBorders>
          </w:tcPr>
          <w:p w14:paraId="01032E3E" w14:textId="3085A3F5" w:rsidR="00B37E91" w:rsidRPr="00545224" w:rsidRDefault="0004576B"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Порядок </w:t>
            </w:r>
            <w:r w:rsidR="00B37E91" w:rsidRPr="00545224">
              <w:rPr>
                <w:rStyle w:val="FontStyle71"/>
                <w:rFonts w:ascii="Times New Roman" w:hAnsi="Times New Roman" w:cs="Times New Roman"/>
                <w:b w:val="0"/>
                <w:color w:val="auto"/>
                <w:sz w:val="22"/>
                <w:szCs w:val="22"/>
                <w:lang w:val="ru" w:eastAsia="en-US"/>
              </w:rPr>
              <w:t>конкурентных переговоров</w:t>
            </w:r>
          </w:p>
          <w:p w14:paraId="7211BF89" w14:textId="77777777" w:rsidR="00B37E91"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Правомочность</w:t>
            </w:r>
          </w:p>
          <w:p w14:paraId="2DEDE1C2"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Разъяснительное совещание</w:t>
            </w:r>
          </w:p>
          <w:p w14:paraId="19FA9F94" w14:textId="6B916BF9" w:rsidR="00B37E91" w:rsidRPr="00545224" w:rsidRDefault="00B37E9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Определение цены </w:t>
            </w:r>
            <w:r w:rsidR="0004576B" w:rsidRPr="00545224">
              <w:rPr>
                <w:rStyle w:val="FontStyle71"/>
                <w:rFonts w:ascii="Times New Roman" w:hAnsi="Times New Roman" w:cs="Times New Roman"/>
                <w:b w:val="0"/>
                <w:color w:val="auto"/>
                <w:sz w:val="22"/>
                <w:szCs w:val="22"/>
                <w:lang w:val="ru"/>
              </w:rPr>
              <w:t>конкурсного ценового</w:t>
            </w:r>
            <w:r w:rsidR="0004576B" w:rsidRPr="00545224" w:rsidDel="0004576B">
              <w:rPr>
                <w:rStyle w:val="FontStyle71"/>
                <w:rFonts w:ascii="Times New Roman" w:hAnsi="Times New Roman" w:cs="Times New Roman"/>
                <w:b w:val="0"/>
                <w:color w:val="auto"/>
                <w:sz w:val="22"/>
                <w:szCs w:val="22"/>
                <w:lang w:val="ru" w:eastAsia="en-US"/>
              </w:rPr>
              <w:t xml:space="preserve"> </w:t>
            </w:r>
            <w:r w:rsidR="00804265" w:rsidRPr="00545224">
              <w:rPr>
                <w:rStyle w:val="FontStyle71"/>
                <w:rFonts w:ascii="Times New Roman" w:hAnsi="Times New Roman" w:cs="Times New Roman"/>
                <w:b w:val="0"/>
                <w:color w:val="auto"/>
                <w:sz w:val="22"/>
                <w:szCs w:val="22"/>
                <w:lang w:val="ru" w:eastAsia="en-US"/>
              </w:rPr>
              <w:t>предложения.</w:t>
            </w:r>
          </w:p>
          <w:p w14:paraId="3EC8AAE9"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Внесение изменений в документы</w:t>
            </w:r>
          </w:p>
          <w:p w14:paraId="335184B0" w14:textId="0AB145E9" w:rsidR="00B37E91" w:rsidRPr="00545224" w:rsidRDefault="00B37E9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Альтернативные </w:t>
            </w:r>
            <w:r w:rsidR="004C082A" w:rsidRPr="00545224">
              <w:rPr>
                <w:rStyle w:val="FontStyle71"/>
                <w:rFonts w:ascii="Times New Roman" w:hAnsi="Times New Roman" w:cs="Times New Roman"/>
                <w:b w:val="0"/>
                <w:color w:val="auto"/>
                <w:sz w:val="22"/>
                <w:szCs w:val="22"/>
                <w:lang w:val="ru"/>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w:t>
            </w:r>
          </w:p>
          <w:p w14:paraId="1087E6A7" w14:textId="4DD3A202" w:rsidR="00B37E91" w:rsidRPr="00545224" w:rsidRDefault="00B37E91" w:rsidP="00B37E9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Заявки на</w:t>
            </w:r>
            <w:r w:rsidRPr="00545224">
              <w:rPr>
                <w:rStyle w:val="FontStyle71"/>
                <w:rFonts w:ascii="Times New Roman" w:hAnsi="Times New Roman" w:cs="Times New Roman"/>
                <w:b w:val="0"/>
                <w:color w:val="auto"/>
                <w:sz w:val="22"/>
                <w:szCs w:val="22"/>
                <w:lang w:val="ru" w:eastAsia="en-US"/>
              </w:rPr>
              <w:softHyphen/>
              <w:t xml:space="preserve"> участие в </w:t>
            </w:r>
            <w:r w:rsidR="007570A9" w:rsidRPr="00545224">
              <w:rPr>
                <w:rStyle w:val="FontStyle71"/>
                <w:rFonts w:ascii="Times New Roman" w:hAnsi="Times New Roman" w:cs="Times New Roman"/>
                <w:b w:val="0"/>
                <w:color w:val="auto"/>
                <w:sz w:val="22"/>
                <w:szCs w:val="22"/>
                <w:lang w:val="ru" w:eastAsia="en-US"/>
              </w:rPr>
              <w:t>конкурсе</w:t>
            </w:r>
          </w:p>
        </w:tc>
      </w:tr>
    </w:tbl>
    <w:p w14:paraId="2F863D2C" w14:textId="77777777" w:rsidR="00B37E91" w:rsidRPr="00545224" w:rsidRDefault="00B37E91">
      <w:pPr>
        <w:widowControl/>
        <w:autoSpaceDE/>
        <w:autoSpaceDN/>
        <w:adjustRightInd/>
        <w:ind w:firstLine="0"/>
        <w:jc w:val="left"/>
        <w:rPr>
          <w:rFonts w:ascii="Times New Roman" w:hAnsi="Times New Roman" w:cs="Times New Roman"/>
        </w:rPr>
      </w:pPr>
      <w:r w:rsidRPr="00545224">
        <w:rPr>
          <w:rFonts w:ascii="Times New Roman" w:hAnsi="Times New Roman" w:cs="Times New Roman"/>
        </w:rPr>
        <w:br w:type="page"/>
      </w:r>
    </w:p>
    <w:p w14:paraId="63E66BB9" w14:textId="77777777" w:rsidR="00B37E91" w:rsidRPr="00545224" w:rsidRDefault="00B37E91" w:rsidP="00B37E91">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С.2</w:t>
      </w:r>
    </w:p>
    <w:p w14:paraId="19BF8FA5" w14:textId="77777777" w:rsidR="00B37E91" w:rsidRPr="00545224" w:rsidRDefault="00B37E91" w:rsidP="00B37E91">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479"/>
        <w:gridCol w:w="22"/>
        <w:gridCol w:w="1343"/>
        <w:gridCol w:w="5081"/>
        <w:gridCol w:w="20"/>
        <w:gridCol w:w="11"/>
        <w:gridCol w:w="700"/>
        <w:gridCol w:w="1700"/>
      </w:tblGrid>
      <w:tr w:rsidR="00B37E91" w:rsidRPr="00545224" w14:paraId="0EA795EE" w14:textId="77777777" w:rsidTr="00F17C1D">
        <w:trPr>
          <w:trHeight w:val="523"/>
          <w:jc w:val="center"/>
        </w:trPr>
        <w:tc>
          <w:tcPr>
            <w:tcW w:w="6956" w:type="dxa"/>
            <w:gridSpan w:val="6"/>
            <w:tcBorders>
              <w:top w:val="single" w:sz="6" w:space="0" w:color="auto"/>
              <w:left w:val="single" w:sz="6" w:space="0" w:color="auto"/>
              <w:bottom w:val="single" w:sz="6" w:space="0" w:color="auto"/>
              <w:right w:val="single" w:sz="6" w:space="0" w:color="auto"/>
            </w:tcBorders>
            <w:vAlign w:val="center"/>
          </w:tcPr>
          <w:p w14:paraId="64F674F2" w14:textId="77777777" w:rsidR="00B37E91" w:rsidRPr="00545224" w:rsidRDefault="00B37E9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00" w:type="dxa"/>
            <w:gridSpan w:val="2"/>
            <w:tcBorders>
              <w:top w:val="single" w:sz="6" w:space="0" w:color="auto"/>
              <w:left w:val="single" w:sz="6" w:space="0" w:color="auto"/>
              <w:bottom w:val="single" w:sz="6" w:space="0" w:color="auto"/>
              <w:right w:val="single" w:sz="6" w:space="0" w:color="auto"/>
            </w:tcBorders>
            <w:vAlign w:val="center"/>
          </w:tcPr>
          <w:p w14:paraId="5DF1571B" w14:textId="77777777" w:rsidR="00B37E91" w:rsidRPr="00545224" w:rsidRDefault="00B37E9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пункты в настоящем стандарте</w:t>
            </w:r>
          </w:p>
        </w:tc>
      </w:tr>
      <w:tr w:rsidR="00B37E91" w:rsidRPr="00545224" w14:paraId="5BFB8431" w14:textId="77777777" w:rsidTr="00FB4B75">
        <w:trPr>
          <w:trHeight w:val="307"/>
          <w:jc w:val="center"/>
        </w:trPr>
        <w:tc>
          <w:tcPr>
            <w:tcW w:w="479" w:type="dxa"/>
            <w:tcBorders>
              <w:top w:val="single" w:sz="6" w:space="0" w:color="auto"/>
              <w:left w:val="single" w:sz="6" w:space="0" w:color="auto"/>
              <w:bottom w:val="double" w:sz="4" w:space="0" w:color="auto"/>
              <w:right w:val="single" w:sz="6" w:space="0" w:color="auto"/>
            </w:tcBorders>
          </w:tcPr>
          <w:p w14:paraId="4E2F8D3F" w14:textId="77777777" w:rsidR="00B37E91" w:rsidRPr="00545224" w:rsidRDefault="00B37E9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365" w:type="dxa"/>
            <w:gridSpan w:val="2"/>
            <w:tcBorders>
              <w:top w:val="single" w:sz="6" w:space="0" w:color="auto"/>
              <w:left w:val="single" w:sz="6" w:space="0" w:color="auto"/>
              <w:bottom w:val="double" w:sz="4" w:space="0" w:color="auto"/>
              <w:right w:val="single" w:sz="6" w:space="0" w:color="auto"/>
            </w:tcBorders>
          </w:tcPr>
          <w:p w14:paraId="114A9629" w14:textId="77777777" w:rsidR="00B37E91" w:rsidRPr="00545224" w:rsidRDefault="00B37E9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5112" w:type="dxa"/>
            <w:gridSpan w:val="3"/>
            <w:tcBorders>
              <w:top w:val="single" w:sz="6" w:space="0" w:color="auto"/>
              <w:left w:val="single" w:sz="6" w:space="0" w:color="auto"/>
              <w:bottom w:val="double" w:sz="4" w:space="0" w:color="auto"/>
              <w:right w:val="single" w:sz="6" w:space="0" w:color="auto"/>
            </w:tcBorders>
          </w:tcPr>
          <w:p w14:paraId="756F686D" w14:textId="77777777" w:rsidR="00B37E91" w:rsidRPr="00545224" w:rsidRDefault="00B37E9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700" w:type="dxa"/>
            <w:tcBorders>
              <w:top w:val="single" w:sz="6" w:space="0" w:color="auto"/>
              <w:left w:val="single" w:sz="6" w:space="0" w:color="auto"/>
              <w:bottom w:val="double" w:sz="4" w:space="0" w:color="auto"/>
              <w:right w:val="single" w:sz="6" w:space="0" w:color="auto"/>
            </w:tcBorders>
          </w:tcPr>
          <w:p w14:paraId="4E060D04" w14:textId="77777777" w:rsidR="00B37E91" w:rsidRPr="00545224" w:rsidRDefault="00B37E9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700" w:type="dxa"/>
            <w:tcBorders>
              <w:top w:val="single" w:sz="6" w:space="0" w:color="auto"/>
              <w:left w:val="single" w:sz="6" w:space="0" w:color="auto"/>
              <w:bottom w:val="double" w:sz="4" w:space="0" w:color="auto"/>
              <w:right w:val="single" w:sz="6" w:space="0" w:color="auto"/>
            </w:tcBorders>
          </w:tcPr>
          <w:p w14:paraId="592E3030" w14:textId="77777777" w:rsidR="00B37E91" w:rsidRPr="00545224" w:rsidRDefault="00B37E91"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B53BF5" w:rsidRPr="00545224" w14:paraId="03F86529" w14:textId="77777777" w:rsidTr="00FB4B75">
        <w:trPr>
          <w:trHeight w:val="2179"/>
          <w:jc w:val="center"/>
        </w:trPr>
        <w:tc>
          <w:tcPr>
            <w:tcW w:w="479" w:type="dxa"/>
            <w:tcBorders>
              <w:top w:val="nil"/>
              <w:left w:val="single" w:sz="6" w:space="0" w:color="auto"/>
              <w:bottom w:val="nil"/>
              <w:right w:val="single" w:sz="6" w:space="0" w:color="auto"/>
            </w:tcBorders>
          </w:tcPr>
          <w:p w14:paraId="3861796E" w14:textId="77777777" w:rsidR="00B53BF5" w:rsidRPr="00545224" w:rsidRDefault="00B53BF5" w:rsidP="00F17C1D">
            <w:pPr>
              <w:widowControl/>
              <w:rPr>
                <w:rStyle w:val="FontStyle71"/>
                <w:rFonts w:ascii="Times New Roman" w:hAnsi="Times New Roman" w:cs="Times New Roman"/>
                <w:b w:val="0"/>
                <w:color w:val="auto"/>
                <w:sz w:val="22"/>
                <w:szCs w:val="22"/>
                <w:lang w:val="en-US" w:eastAsia="en-US"/>
              </w:rPr>
            </w:pPr>
          </w:p>
        </w:tc>
        <w:tc>
          <w:tcPr>
            <w:tcW w:w="1365" w:type="dxa"/>
            <w:gridSpan w:val="2"/>
            <w:tcBorders>
              <w:top w:val="nil"/>
              <w:left w:val="single" w:sz="6" w:space="0" w:color="auto"/>
              <w:bottom w:val="nil"/>
              <w:right w:val="single" w:sz="6" w:space="0" w:color="auto"/>
            </w:tcBorders>
          </w:tcPr>
          <w:p w14:paraId="0E7C499B" w14:textId="77777777" w:rsidR="00B53BF5" w:rsidRPr="00545224" w:rsidRDefault="00B53BF5" w:rsidP="00F17C1D">
            <w:pPr>
              <w:widowControl/>
              <w:rPr>
                <w:rStyle w:val="FontStyle71"/>
                <w:rFonts w:ascii="Times New Roman" w:hAnsi="Times New Roman" w:cs="Times New Roman"/>
                <w:b w:val="0"/>
                <w:color w:val="auto"/>
                <w:sz w:val="22"/>
                <w:szCs w:val="22"/>
                <w:lang w:val="en-US" w:eastAsia="en-US"/>
              </w:rPr>
            </w:pPr>
          </w:p>
        </w:tc>
        <w:tc>
          <w:tcPr>
            <w:tcW w:w="5081" w:type="dxa"/>
            <w:tcBorders>
              <w:top w:val="single" w:sz="6" w:space="0" w:color="auto"/>
              <w:left w:val="single" w:sz="6" w:space="0" w:color="auto"/>
              <w:bottom w:val="single" w:sz="6" w:space="0" w:color="auto"/>
              <w:right w:val="single" w:sz="6" w:space="0" w:color="auto"/>
            </w:tcBorders>
          </w:tcPr>
          <w:p w14:paraId="48D64E29" w14:textId="4F08C6F1" w:rsidR="00B53BF5" w:rsidRPr="00545224" w:rsidRDefault="00B53BF5" w:rsidP="001F3DEE">
            <w:pPr>
              <w:ind w:firstLine="0"/>
              <w:rPr>
                <w:rStyle w:val="FontStyle71"/>
                <w:rFonts w:ascii="Times New Roman" w:hAnsi="Times New Roman" w:cs="Times New Roman"/>
                <w:b w:val="0"/>
                <w:color w:val="auto"/>
                <w:spacing w:val="-4"/>
                <w:sz w:val="22"/>
                <w:szCs w:val="22"/>
                <w:lang w:eastAsia="en-US"/>
              </w:rPr>
            </w:pPr>
            <w:r w:rsidRPr="00545224">
              <w:rPr>
                <w:rStyle w:val="FontStyle71"/>
                <w:rFonts w:ascii="Times New Roman" w:hAnsi="Times New Roman" w:cs="Times New Roman"/>
                <w:b w:val="0"/>
                <w:color w:val="auto"/>
                <w:spacing w:val="-4"/>
                <w:sz w:val="22"/>
                <w:szCs w:val="22"/>
                <w:lang w:val="ru" w:eastAsia="en-US"/>
              </w:rPr>
              <w:t xml:space="preserve">- </w:t>
            </w:r>
            <w:r w:rsidR="004C082A" w:rsidRPr="00545224">
              <w:rPr>
                <w:rStyle w:val="FontStyle71"/>
                <w:rFonts w:ascii="Times New Roman" w:hAnsi="Times New Roman" w:cs="Times New Roman"/>
                <w:b w:val="0"/>
                <w:color w:val="auto"/>
                <w:spacing w:val="-4"/>
                <w:sz w:val="22"/>
                <w:szCs w:val="22"/>
                <w:lang w:val="ru"/>
              </w:rPr>
              <w:t xml:space="preserve">конкурсное ценовое </w:t>
            </w:r>
            <w:r w:rsidRPr="00545224">
              <w:rPr>
                <w:rStyle w:val="FontStyle71"/>
                <w:rFonts w:ascii="Times New Roman" w:hAnsi="Times New Roman" w:cs="Times New Roman"/>
                <w:b w:val="0"/>
                <w:color w:val="auto"/>
                <w:spacing w:val="-4"/>
                <w:sz w:val="22"/>
                <w:szCs w:val="22"/>
                <w:lang w:val="ru" w:eastAsia="en-US"/>
              </w:rPr>
              <w:t>предложение охватывает объем работ, содержащийся в документ</w:t>
            </w:r>
            <w:r w:rsidR="004C082A" w:rsidRPr="00545224">
              <w:rPr>
                <w:rStyle w:val="FontStyle71"/>
                <w:rFonts w:ascii="Times New Roman" w:hAnsi="Times New Roman" w:cs="Times New Roman"/>
                <w:b w:val="0"/>
                <w:color w:val="auto"/>
                <w:spacing w:val="-4"/>
                <w:sz w:val="22"/>
                <w:szCs w:val="22"/>
                <w:lang w:val="ru" w:eastAsia="en-US"/>
              </w:rPr>
              <w:t>ации по закупкам</w:t>
            </w:r>
            <w:r w:rsidRPr="00545224">
              <w:rPr>
                <w:rStyle w:val="FontStyle71"/>
                <w:rFonts w:ascii="Times New Roman" w:hAnsi="Times New Roman" w:cs="Times New Roman"/>
                <w:b w:val="0"/>
                <w:color w:val="auto"/>
                <w:spacing w:val="-4"/>
                <w:sz w:val="22"/>
                <w:szCs w:val="22"/>
                <w:lang w:val="ru" w:eastAsia="en-US"/>
              </w:rPr>
              <w:t xml:space="preserve">, и, если применимо, соответствует эксплуатационным или функциональным требованиям </w:t>
            </w:r>
            <w:r w:rsidR="00882AD3" w:rsidRPr="00545224">
              <w:rPr>
                <w:rStyle w:val="FontStyle71"/>
                <w:rFonts w:ascii="Times New Roman" w:hAnsi="Times New Roman" w:cs="Times New Roman"/>
                <w:b w:val="0"/>
                <w:color w:val="auto"/>
                <w:spacing w:val="-4"/>
                <w:sz w:val="22"/>
                <w:szCs w:val="22"/>
                <w:lang w:val="ru" w:eastAsia="en-US"/>
              </w:rPr>
              <w:t>технических условий</w:t>
            </w:r>
            <w:r w:rsidRPr="00545224">
              <w:rPr>
                <w:rStyle w:val="FontStyle71"/>
                <w:rFonts w:ascii="Times New Roman" w:hAnsi="Times New Roman" w:cs="Times New Roman"/>
                <w:b w:val="0"/>
                <w:color w:val="auto"/>
                <w:spacing w:val="-4"/>
                <w:sz w:val="22"/>
                <w:szCs w:val="22"/>
                <w:lang w:val="ru" w:eastAsia="en-US"/>
              </w:rPr>
              <w:t xml:space="preserve"> или эквивалентно по </w:t>
            </w:r>
            <w:r w:rsidR="00667D1F" w:rsidRPr="00545224">
              <w:rPr>
                <w:rStyle w:val="FontStyle71"/>
                <w:rFonts w:ascii="Times New Roman" w:hAnsi="Times New Roman" w:cs="Times New Roman"/>
                <w:b w:val="0"/>
                <w:color w:val="auto"/>
                <w:spacing w:val="-4"/>
                <w:sz w:val="22"/>
                <w:szCs w:val="22"/>
                <w:lang w:val="ru" w:eastAsia="en-US"/>
              </w:rPr>
              <w:t>своим характеристикам указанным;</w:t>
            </w:r>
          </w:p>
          <w:p w14:paraId="608169A3" w14:textId="00E652EC" w:rsidR="00B53BF5" w:rsidRPr="00545224" w:rsidRDefault="00B53BF5" w:rsidP="00B53BF5">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 участник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подписал форму </w:t>
            </w:r>
            <w:r w:rsidR="00F65A6A" w:rsidRPr="00545224">
              <w:rPr>
                <w:rStyle w:val="FontStyle71"/>
                <w:rFonts w:ascii="Times New Roman" w:hAnsi="Times New Roman"/>
                <w:b w:val="0"/>
                <w:color w:val="auto"/>
                <w:sz w:val="22"/>
                <w:szCs w:val="22"/>
                <w:lang w:val="ru"/>
              </w:rPr>
              <w:t>представления</w:t>
            </w:r>
            <w:r w:rsidR="00F65A6A" w:rsidRPr="00545224">
              <w:rPr>
                <w:rStyle w:val="FontStyle71"/>
                <w:rFonts w:ascii="Times New Roman" w:hAnsi="Times New Roman"/>
                <w:b w:val="0"/>
                <w:color w:val="auto"/>
                <w:sz w:val="22"/>
                <w:szCs w:val="22"/>
                <w:lang w:val="ru" w:eastAsia="en-US"/>
              </w:rPr>
              <w:t xml:space="preserve"> </w:t>
            </w:r>
            <w:r w:rsidRPr="00545224">
              <w:rPr>
                <w:rStyle w:val="FontStyle71"/>
                <w:rFonts w:ascii="Times New Roman" w:hAnsi="Times New Roman"/>
                <w:b w:val="0"/>
                <w:color w:val="auto"/>
                <w:sz w:val="22"/>
                <w:szCs w:val="22"/>
                <w:lang w:val="ru" w:eastAsia="en-US"/>
              </w:rPr>
              <w:t>предложения</w:t>
            </w:r>
            <w:r w:rsidR="00F65A6A" w:rsidRPr="00545224">
              <w:rPr>
                <w:rStyle w:val="FontStyle71"/>
                <w:rFonts w:ascii="Times New Roman" w:hAnsi="Times New Roman"/>
                <w:b w:val="0"/>
                <w:color w:val="auto"/>
                <w:sz w:val="22"/>
                <w:szCs w:val="22"/>
                <w:lang w:val="ru" w:eastAsia="en-US"/>
              </w:rPr>
              <w:t xml:space="preserve"> и его принятия</w:t>
            </w:r>
            <w:r w:rsidR="00667D1F" w:rsidRPr="00545224">
              <w:rPr>
                <w:rStyle w:val="FontStyle71"/>
                <w:rFonts w:ascii="Times New Roman" w:hAnsi="Times New Roman"/>
                <w:b w:val="0"/>
                <w:color w:val="auto"/>
                <w:sz w:val="22"/>
                <w:szCs w:val="22"/>
                <w:lang w:val="ru" w:eastAsia="en-US"/>
              </w:rPr>
              <w:t>;</w:t>
            </w:r>
          </w:p>
          <w:p w14:paraId="5FBE7DE3" w14:textId="391D4E04" w:rsidR="00B53BF5" w:rsidRPr="00545224" w:rsidRDefault="00B53BF5" w:rsidP="00B53BF5">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 обеспечен доступ в помещения для проведения инспекций, испытаний и анализа, как это предусмотрено </w:t>
            </w:r>
            <w:r w:rsidR="0070577C" w:rsidRPr="00545224">
              <w:rPr>
                <w:rStyle w:val="FontStyle71"/>
                <w:rFonts w:ascii="Times New Roman" w:hAnsi="Times New Roman"/>
                <w:b w:val="0"/>
                <w:color w:val="auto"/>
                <w:sz w:val="22"/>
                <w:szCs w:val="22"/>
                <w:lang w:val="ru" w:eastAsia="en-US"/>
              </w:rPr>
              <w:t>конкурсной</w:t>
            </w:r>
            <w:r w:rsidR="00667D1F" w:rsidRPr="00545224">
              <w:rPr>
                <w:rStyle w:val="FontStyle71"/>
                <w:rFonts w:ascii="Times New Roman" w:hAnsi="Times New Roman"/>
                <w:b w:val="0"/>
                <w:color w:val="auto"/>
                <w:sz w:val="22"/>
                <w:szCs w:val="22"/>
                <w:lang w:val="ru" w:eastAsia="en-US"/>
              </w:rPr>
              <w:t xml:space="preserve"> документацией;</w:t>
            </w:r>
          </w:p>
          <w:p w14:paraId="29F047FB" w14:textId="2F9443DA" w:rsidR="00B53BF5" w:rsidRPr="00545224" w:rsidRDefault="00B53BF5" w:rsidP="00B53BF5">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каждая организация подала только одну заявку</w:t>
            </w:r>
            <w:r w:rsidR="004C082A" w:rsidRPr="00545224">
              <w:rPr>
                <w:rStyle w:val="FontStyle71"/>
                <w:rFonts w:ascii="Times New Roman" w:hAnsi="Times New Roman"/>
                <w:b w:val="0"/>
                <w:color w:val="auto"/>
                <w:sz w:val="22"/>
                <w:szCs w:val="22"/>
                <w:lang w:val="ru" w:eastAsia="en-US"/>
              </w:rPr>
              <w:t xml:space="preserve"> на участие в конкурсе </w:t>
            </w:r>
            <w:r w:rsidRPr="00545224">
              <w:rPr>
                <w:rStyle w:val="FontStyle71"/>
                <w:rFonts w:ascii="Times New Roman" w:hAnsi="Times New Roman"/>
                <w:b w:val="0"/>
                <w:color w:val="auto"/>
                <w:sz w:val="22"/>
                <w:szCs w:val="22"/>
                <w:lang w:val="ru" w:eastAsia="en-US"/>
              </w:rPr>
              <w:t xml:space="preserve">или является партнером по совместному предприятию только одной организации, участвующей в </w:t>
            </w:r>
            <w:r w:rsidR="007570A9" w:rsidRPr="00545224">
              <w:rPr>
                <w:rStyle w:val="FontStyle71"/>
                <w:rFonts w:ascii="Times New Roman" w:hAnsi="Times New Roman"/>
                <w:b w:val="0"/>
                <w:color w:val="auto"/>
                <w:sz w:val="22"/>
                <w:szCs w:val="22"/>
                <w:lang w:val="ru" w:eastAsia="en-US"/>
              </w:rPr>
              <w:t>конкурсе</w:t>
            </w:r>
            <w:r w:rsidR="00667D1F" w:rsidRPr="00545224">
              <w:rPr>
                <w:rStyle w:val="FontStyle71"/>
                <w:rFonts w:ascii="Times New Roman" w:hAnsi="Times New Roman"/>
                <w:b w:val="0"/>
                <w:color w:val="auto"/>
                <w:sz w:val="22"/>
                <w:szCs w:val="22"/>
                <w:lang w:val="ru" w:eastAsia="en-US"/>
              </w:rPr>
              <w:t>;</w:t>
            </w:r>
          </w:p>
          <w:p w14:paraId="02062BD9" w14:textId="77777777" w:rsidR="00B53BF5" w:rsidRPr="00545224" w:rsidRDefault="00B53BF5" w:rsidP="00B53BF5">
            <w:pPr>
              <w:pStyle w:val="Style1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представлено требуемое тендерное обеспечение,</w:t>
            </w:r>
          </w:p>
          <w:p w14:paraId="41CCD822" w14:textId="5B07DB43" w:rsidR="00B53BF5" w:rsidRPr="00545224" w:rsidRDefault="00B53BF5" w:rsidP="00B53BF5">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 представлены сертификаты, указанные в </w:t>
            </w:r>
            <w:r w:rsidR="0070577C" w:rsidRPr="00545224">
              <w:rPr>
                <w:rStyle w:val="FontStyle71"/>
                <w:rFonts w:ascii="Times New Roman" w:hAnsi="Times New Roman"/>
                <w:b w:val="0"/>
                <w:color w:val="auto"/>
                <w:sz w:val="22"/>
                <w:szCs w:val="22"/>
                <w:lang w:val="ru" w:eastAsia="en-US"/>
              </w:rPr>
              <w:t>конкурсной</w:t>
            </w:r>
            <w:r w:rsidR="00667D1F" w:rsidRPr="00545224">
              <w:rPr>
                <w:rStyle w:val="FontStyle71"/>
                <w:rFonts w:ascii="Times New Roman" w:hAnsi="Times New Roman"/>
                <w:b w:val="0"/>
                <w:color w:val="auto"/>
                <w:sz w:val="22"/>
                <w:szCs w:val="22"/>
                <w:lang w:val="ru" w:eastAsia="en-US"/>
              </w:rPr>
              <w:t xml:space="preserve"> документации;</w:t>
            </w:r>
          </w:p>
          <w:p w14:paraId="51206E37" w14:textId="0EFEB38E" w:rsidR="00B53BF5" w:rsidRPr="00545224" w:rsidRDefault="00B53BF5">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 представлены обеспечение, </w:t>
            </w:r>
            <w:r w:rsidR="004C082A" w:rsidRPr="00545224">
              <w:rPr>
                <w:rStyle w:val="FontStyle71"/>
                <w:rFonts w:ascii="Times New Roman" w:hAnsi="Times New Roman" w:cs="Times New Roman"/>
                <w:b w:val="0"/>
                <w:color w:val="auto"/>
                <w:sz w:val="22"/>
                <w:szCs w:val="22"/>
                <w:lang w:val="ru" w:eastAsia="en-US"/>
              </w:rPr>
              <w:t>залоговые обязательства</w:t>
            </w:r>
            <w:r w:rsidRPr="00545224">
              <w:rPr>
                <w:rStyle w:val="FontStyle71"/>
                <w:rFonts w:ascii="Times New Roman" w:hAnsi="Times New Roman" w:cs="Times New Roman"/>
                <w:b w:val="0"/>
                <w:color w:val="auto"/>
                <w:sz w:val="22"/>
                <w:szCs w:val="22"/>
                <w:lang w:val="ru" w:eastAsia="en-US"/>
              </w:rPr>
              <w:t>, гарантии, полисы и страховые свидетельства.</w:t>
            </w:r>
          </w:p>
        </w:tc>
        <w:tc>
          <w:tcPr>
            <w:tcW w:w="731" w:type="dxa"/>
            <w:gridSpan w:val="3"/>
            <w:tcBorders>
              <w:top w:val="single" w:sz="6" w:space="0" w:color="auto"/>
              <w:left w:val="single" w:sz="6" w:space="0" w:color="auto"/>
              <w:bottom w:val="single" w:sz="6" w:space="0" w:color="auto"/>
              <w:right w:val="single" w:sz="6" w:space="0" w:color="auto"/>
            </w:tcBorders>
          </w:tcPr>
          <w:p w14:paraId="6E8608E7" w14:textId="77777777" w:rsidR="00B53BF5" w:rsidRPr="00545224" w:rsidRDefault="00C02B66" w:rsidP="00B53BF5">
            <w:pPr>
              <w:pStyle w:val="Style39"/>
              <w:widowControl/>
              <w:jc w:val="both"/>
              <w:rPr>
                <w:rStyle w:val="FontStyle71"/>
                <w:rFonts w:ascii="Times New Roman" w:hAnsi="Times New Roman"/>
                <w:b w:val="0"/>
                <w:color w:val="auto"/>
                <w:sz w:val="22"/>
                <w:szCs w:val="22"/>
                <w:lang w:eastAsia="en-US"/>
              </w:rPr>
            </w:pPr>
            <w:hyperlink w:anchor="bookmark48" w:history="1">
              <w:r w:rsidR="00B53BF5" w:rsidRPr="00545224">
                <w:rPr>
                  <w:rStyle w:val="FontStyle71"/>
                  <w:rFonts w:ascii="Times New Roman" w:hAnsi="Times New Roman"/>
                  <w:b w:val="0"/>
                  <w:color w:val="auto"/>
                  <w:sz w:val="22"/>
                  <w:szCs w:val="22"/>
                  <w:lang w:val="ru" w:eastAsia="en-US"/>
                </w:rPr>
                <w:t xml:space="preserve">5.19 </w:t>
              </w:r>
            </w:hyperlink>
          </w:p>
          <w:p w14:paraId="27106621" w14:textId="77777777" w:rsidR="00B53BF5" w:rsidRPr="00545224" w:rsidRDefault="00B53BF5" w:rsidP="00B53BF5">
            <w:pPr>
              <w:pStyle w:val="Style39"/>
              <w:widowControl/>
              <w:jc w:val="both"/>
              <w:rPr>
                <w:rStyle w:val="FontStyle71"/>
                <w:rFonts w:ascii="Times New Roman" w:hAnsi="Times New Roman"/>
                <w:b w:val="0"/>
                <w:color w:val="auto"/>
                <w:sz w:val="22"/>
                <w:szCs w:val="22"/>
                <w:lang w:eastAsia="en-US"/>
              </w:rPr>
            </w:pPr>
          </w:p>
          <w:p w14:paraId="3B2ABC28" w14:textId="77777777" w:rsidR="00B53BF5" w:rsidRPr="00545224" w:rsidRDefault="00B53BF5" w:rsidP="00B53BF5">
            <w:pPr>
              <w:pStyle w:val="Style39"/>
              <w:widowControl/>
              <w:jc w:val="both"/>
              <w:rPr>
                <w:rStyle w:val="FontStyle71"/>
                <w:rFonts w:ascii="Times New Roman" w:hAnsi="Times New Roman"/>
                <w:b w:val="0"/>
                <w:color w:val="auto"/>
                <w:sz w:val="22"/>
                <w:szCs w:val="22"/>
                <w:lang w:eastAsia="en-US"/>
              </w:rPr>
            </w:pPr>
          </w:p>
          <w:p w14:paraId="71811EE6" w14:textId="77777777" w:rsidR="00B53BF5" w:rsidRPr="00545224" w:rsidRDefault="00C02B66" w:rsidP="00B53BF5">
            <w:pPr>
              <w:pStyle w:val="Style39"/>
              <w:widowControl/>
              <w:jc w:val="both"/>
              <w:rPr>
                <w:rStyle w:val="FontStyle71"/>
                <w:rFonts w:ascii="Times New Roman" w:hAnsi="Times New Roman"/>
                <w:b w:val="0"/>
                <w:color w:val="auto"/>
                <w:sz w:val="22"/>
                <w:szCs w:val="22"/>
                <w:lang w:val="en-US" w:eastAsia="en-US"/>
              </w:rPr>
            </w:pPr>
            <w:hyperlink w:anchor="bookmark34" w:history="1">
              <w:r w:rsidR="00B53BF5" w:rsidRPr="00545224">
                <w:rPr>
                  <w:rStyle w:val="FontStyle71"/>
                  <w:rFonts w:ascii="Times New Roman" w:hAnsi="Times New Roman"/>
                  <w:b w:val="0"/>
                  <w:color w:val="auto"/>
                  <w:sz w:val="22"/>
                  <w:szCs w:val="22"/>
                  <w:lang w:val="ru" w:eastAsia="en-US"/>
                </w:rPr>
                <w:t>5.13</w:t>
              </w:r>
            </w:hyperlink>
          </w:p>
          <w:p w14:paraId="018B4BA1" w14:textId="77777777" w:rsidR="00B53BF5" w:rsidRPr="00545224" w:rsidRDefault="00B53BF5" w:rsidP="00B53BF5">
            <w:pPr>
              <w:pStyle w:val="Style13"/>
              <w:widowControl/>
              <w:jc w:val="both"/>
              <w:rPr>
                <w:rStyle w:val="FontStyle71"/>
                <w:rFonts w:ascii="Times New Roman" w:hAnsi="Times New Roman" w:cs="Times New Roman"/>
                <w:b w:val="0"/>
                <w:color w:val="auto"/>
                <w:sz w:val="22"/>
                <w:szCs w:val="22"/>
                <w:lang w:eastAsia="en-US"/>
              </w:rPr>
            </w:pPr>
          </w:p>
          <w:p w14:paraId="57E10C85" w14:textId="77777777" w:rsidR="00B53BF5" w:rsidRPr="00545224" w:rsidRDefault="00B53BF5" w:rsidP="00B53BF5">
            <w:pPr>
              <w:pStyle w:val="Style13"/>
              <w:widowControl/>
              <w:jc w:val="both"/>
              <w:rPr>
                <w:rStyle w:val="FontStyle71"/>
                <w:rFonts w:ascii="Times New Roman" w:hAnsi="Times New Roman" w:cs="Times New Roman"/>
                <w:b w:val="0"/>
                <w:color w:val="auto"/>
                <w:sz w:val="22"/>
                <w:szCs w:val="22"/>
                <w:lang w:eastAsia="en-US"/>
              </w:rPr>
            </w:pPr>
          </w:p>
          <w:p w14:paraId="53DCF5FC" w14:textId="77777777" w:rsidR="00B53BF5" w:rsidRPr="00545224" w:rsidRDefault="00C02B66" w:rsidP="00B53BF5">
            <w:pPr>
              <w:pStyle w:val="Style13"/>
              <w:widowControl/>
              <w:jc w:val="both"/>
              <w:rPr>
                <w:rStyle w:val="FontStyle71"/>
                <w:rFonts w:ascii="Times New Roman" w:hAnsi="Times New Roman" w:cs="Times New Roman"/>
                <w:b w:val="0"/>
                <w:color w:val="auto"/>
                <w:sz w:val="22"/>
                <w:szCs w:val="22"/>
                <w:lang w:val="en-US" w:eastAsia="en-US"/>
              </w:rPr>
            </w:pPr>
            <w:hyperlink w:anchor="bookmark37" w:history="1">
              <w:r w:rsidR="00B53BF5" w:rsidRPr="00545224">
                <w:rPr>
                  <w:rStyle w:val="FontStyle71"/>
                  <w:rFonts w:ascii="Times New Roman" w:hAnsi="Times New Roman" w:cs="Times New Roman"/>
                  <w:b w:val="0"/>
                  <w:color w:val="auto"/>
                  <w:sz w:val="22"/>
                  <w:szCs w:val="22"/>
                  <w:lang w:val="ru" w:eastAsia="en-US"/>
                </w:rPr>
                <w:t>5.13.3</w:t>
              </w:r>
            </w:hyperlink>
          </w:p>
          <w:p w14:paraId="4723CB5D" w14:textId="77777777" w:rsidR="00B53BF5" w:rsidRPr="00545224" w:rsidRDefault="00B53BF5" w:rsidP="00B53BF5">
            <w:pPr>
              <w:pStyle w:val="Style13"/>
              <w:widowControl/>
              <w:jc w:val="both"/>
              <w:rPr>
                <w:rStyle w:val="FontStyle71"/>
                <w:rFonts w:ascii="Times New Roman" w:hAnsi="Times New Roman" w:cs="Times New Roman"/>
                <w:b w:val="0"/>
                <w:color w:val="auto"/>
                <w:sz w:val="22"/>
                <w:szCs w:val="22"/>
                <w:lang w:val="en-US" w:eastAsia="en-US"/>
              </w:rPr>
            </w:pPr>
          </w:p>
          <w:p w14:paraId="2DAEB145" w14:textId="77777777" w:rsidR="00B53BF5" w:rsidRPr="00545224" w:rsidRDefault="00B53BF5" w:rsidP="00B53BF5">
            <w:pPr>
              <w:pStyle w:val="Style13"/>
              <w:widowControl/>
              <w:jc w:val="both"/>
              <w:rPr>
                <w:rStyle w:val="FontStyle71"/>
                <w:rFonts w:ascii="Times New Roman" w:hAnsi="Times New Roman" w:cs="Times New Roman"/>
                <w:b w:val="0"/>
                <w:color w:val="auto"/>
                <w:sz w:val="22"/>
                <w:szCs w:val="22"/>
                <w:lang w:val="en-US" w:eastAsia="en-US"/>
              </w:rPr>
            </w:pPr>
          </w:p>
          <w:p w14:paraId="51CFE1DF" w14:textId="77777777" w:rsidR="00B53BF5" w:rsidRPr="00545224" w:rsidRDefault="00C02B66" w:rsidP="00B53BF5">
            <w:pPr>
              <w:pStyle w:val="Style13"/>
              <w:widowControl/>
              <w:jc w:val="both"/>
              <w:rPr>
                <w:rStyle w:val="FontStyle71"/>
                <w:rFonts w:ascii="Times New Roman" w:hAnsi="Times New Roman" w:cs="Times New Roman"/>
                <w:b w:val="0"/>
                <w:color w:val="auto"/>
                <w:sz w:val="22"/>
                <w:szCs w:val="22"/>
                <w:lang w:val="en-US" w:eastAsia="en-US"/>
              </w:rPr>
            </w:pPr>
            <w:hyperlink w:anchor="bookmark38" w:history="1">
              <w:r w:rsidR="00B53BF5" w:rsidRPr="00545224">
                <w:rPr>
                  <w:rStyle w:val="FontStyle71"/>
                  <w:rFonts w:ascii="Times New Roman" w:hAnsi="Times New Roman" w:cs="Times New Roman"/>
                  <w:b w:val="0"/>
                  <w:color w:val="auto"/>
                  <w:sz w:val="22"/>
                  <w:szCs w:val="22"/>
                  <w:lang w:val="ru" w:eastAsia="en-US"/>
                </w:rPr>
                <w:t>5.13.4</w:t>
              </w:r>
            </w:hyperlink>
          </w:p>
          <w:p w14:paraId="6BD66BF8" w14:textId="77777777" w:rsidR="00B53BF5" w:rsidRPr="00545224" w:rsidRDefault="00B53BF5" w:rsidP="00B53BF5">
            <w:pPr>
              <w:pStyle w:val="Style13"/>
              <w:widowControl/>
              <w:jc w:val="both"/>
              <w:rPr>
                <w:rStyle w:val="FontStyle71"/>
                <w:rFonts w:ascii="Times New Roman" w:hAnsi="Times New Roman" w:cs="Times New Roman"/>
                <w:b w:val="0"/>
                <w:color w:val="auto"/>
                <w:sz w:val="22"/>
                <w:szCs w:val="22"/>
                <w:lang w:val="en-US" w:eastAsia="en-US"/>
              </w:rPr>
            </w:pPr>
          </w:p>
          <w:p w14:paraId="3C0EB88C" w14:textId="77777777" w:rsidR="00B53BF5" w:rsidRPr="00545224" w:rsidRDefault="00B53BF5" w:rsidP="00B53BF5">
            <w:pPr>
              <w:pStyle w:val="Style13"/>
              <w:widowControl/>
              <w:jc w:val="both"/>
              <w:rPr>
                <w:rStyle w:val="FontStyle71"/>
                <w:rFonts w:ascii="Times New Roman" w:hAnsi="Times New Roman" w:cs="Times New Roman"/>
                <w:b w:val="0"/>
                <w:color w:val="auto"/>
                <w:sz w:val="22"/>
                <w:szCs w:val="22"/>
                <w:lang w:val="en-US" w:eastAsia="en-US"/>
              </w:rPr>
            </w:pPr>
          </w:p>
          <w:p w14:paraId="64310294" w14:textId="1BF90A59" w:rsidR="00B53BF5" w:rsidRPr="00545224" w:rsidRDefault="00C02B66" w:rsidP="00B53BF5">
            <w:pPr>
              <w:pStyle w:val="Style13"/>
              <w:widowControl/>
              <w:jc w:val="both"/>
              <w:rPr>
                <w:rStyle w:val="FontStyle71"/>
                <w:rFonts w:ascii="Times New Roman" w:hAnsi="Times New Roman" w:cs="Times New Roman"/>
                <w:b w:val="0"/>
                <w:color w:val="auto"/>
                <w:sz w:val="22"/>
                <w:szCs w:val="22"/>
                <w:lang w:val="en-US" w:eastAsia="en-US"/>
              </w:rPr>
            </w:pPr>
            <w:hyperlink w:anchor="bookmark49" w:history="1">
              <w:r w:rsidR="00B53BF5" w:rsidRPr="00545224">
                <w:rPr>
                  <w:rStyle w:val="FontStyle71"/>
                  <w:rFonts w:ascii="Times New Roman" w:hAnsi="Times New Roman" w:cs="Times New Roman"/>
                  <w:b w:val="0"/>
                  <w:color w:val="auto"/>
                  <w:sz w:val="22"/>
                  <w:szCs w:val="22"/>
                  <w:lang w:val="ru" w:eastAsia="en-US"/>
                </w:rPr>
                <w:t>5.20</w:t>
              </w:r>
            </w:hyperlink>
          </w:p>
        </w:tc>
        <w:tc>
          <w:tcPr>
            <w:tcW w:w="1700" w:type="dxa"/>
            <w:tcBorders>
              <w:top w:val="single" w:sz="6" w:space="0" w:color="auto"/>
              <w:left w:val="single" w:sz="6" w:space="0" w:color="auto"/>
              <w:bottom w:val="single" w:sz="6" w:space="0" w:color="auto"/>
              <w:right w:val="single" w:sz="6" w:space="0" w:color="auto"/>
            </w:tcBorders>
          </w:tcPr>
          <w:p w14:paraId="57F19223" w14:textId="77777777" w:rsidR="00B37E91" w:rsidRPr="00545224" w:rsidRDefault="00B37E91" w:rsidP="00B37E9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Проверки, испытания и анализ</w:t>
            </w:r>
          </w:p>
          <w:p w14:paraId="698028FF" w14:textId="5C3B092E" w:rsidR="00B37E91" w:rsidRPr="00545224" w:rsidRDefault="00B37E91" w:rsidP="00B37E9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Заявки на</w:t>
            </w:r>
            <w:r w:rsidRPr="00545224">
              <w:rPr>
                <w:rStyle w:val="FontStyle71"/>
                <w:rFonts w:ascii="Times New Roman" w:hAnsi="Times New Roman" w:cs="Times New Roman"/>
                <w:b w:val="0"/>
                <w:color w:val="auto"/>
                <w:sz w:val="22"/>
                <w:szCs w:val="22"/>
                <w:lang w:val="ru" w:eastAsia="en-US"/>
              </w:rPr>
              <w:softHyphen/>
              <w:t xml:space="preserve"> участие в </w:t>
            </w:r>
            <w:r w:rsidR="007570A9" w:rsidRPr="00545224">
              <w:rPr>
                <w:rStyle w:val="FontStyle71"/>
                <w:rFonts w:ascii="Times New Roman" w:hAnsi="Times New Roman" w:cs="Times New Roman"/>
                <w:b w:val="0"/>
                <w:color w:val="auto"/>
                <w:sz w:val="22"/>
                <w:szCs w:val="22"/>
                <w:lang w:val="ru" w:eastAsia="en-US"/>
              </w:rPr>
              <w:t>конкурсе</w:t>
            </w:r>
          </w:p>
          <w:p w14:paraId="74B1A822" w14:textId="6972892C" w:rsidR="00B37E91" w:rsidRPr="00545224" w:rsidRDefault="00332873" w:rsidP="00B37E91">
            <w:pPr>
              <w:pStyle w:val="Style1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w:t>
            </w:r>
            <w:r w:rsidR="00B37E91" w:rsidRPr="00545224">
              <w:rPr>
                <w:rStyle w:val="FontStyle71"/>
                <w:rFonts w:ascii="Times New Roman" w:hAnsi="Times New Roman" w:cs="Times New Roman"/>
                <w:b w:val="0"/>
                <w:color w:val="auto"/>
                <w:sz w:val="22"/>
                <w:szCs w:val="22"/>
                <w:lang w:val="ru" w:eastAsia="en-US"/>
              </w:rPr>
              <w:t>беспечени</w:t>
            </w:r>
            <w:r w:rsidRPr="00545224">
              <w:rPr>
                <w:rStyle w:val="FontStyle71"/>
                <w:rFonts w:ascii="Times New Roman" w:hAnsi="Times New Roman" w:cs="Times New Roman"/>
                <w:b w:val="0"/>
                <w:color w:val="auto"/>
                <w:sz w:val="22"/>
                <w:szCs w:val="22"/>
                <w:lang w:val="ru" w:eastAsia="en-US"/>
              </w:rPr>
              <w:t>е заявки на участие в конкуре</w:t>
            </w:r>
          </w:p>
          <w:p w14:paraId="5E8C16F6" w14:textId="77777777" w:rsidR="00B37E91" w:rsidRPr="00545224" w:rsidRDefault="00B37E91" w:rsidP="00B37E9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Включение сертификатов</w:t>
            </w:r>
          </w:p>
          <w:p w14:paraId="473CD65C" w14:textId="6A0559D0" w:rsidR="00B53BF5" w:rsidRPr="00545224" w:rsidRDefault="00B37E91">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Предоставление обеспечения, </w:t>
            </w:r>
            <w:r w:rsidR="004C082A" w:rsidRPr="00545224">
              <w:rPr>
                <w:rStyle w:val="FontStyle71"/>
                <w:rFonts w:ascii="Times New Roman" w:hAnsi="Times New Roman" w:cs="Times New Roman"/>
                <w:b w:val="0"/>
                <w:color w:val="auto"/>
                <w:sz w:val="22"/>
                <w:szCs w:val="22"/>
                <w:lang w:val="ru" w:eastAsia="en-US"/>
              </w:rPr>
              <w:t>залоговых обязательств</w:t>
            </w:r>
            <w:r w:rsidRPr="00545224">
              <w:rPr>
                <w:rStyle w:val="FontStyle71"/>
                <w:rFonts w:ascii="Times New Roman" w:hAnsi="Times New Roman" w:cs="Times New Roman"/>
                <w:b w:val="0"/>
                <w:color w:val="auto"/>
                <w:sz w:val="22"/>
                <w:szCs w:val="22"/>
                <w:lang w:val="ru" w:eastAsia="en-US"/>
              </w:rPr>
              <w:t>, полисов и т.д.</w:t>
            </w:r>
          </w:p>
        </w:tc>
      </w:tr>
      <w:tr w:rsidR="00CF48B8" w:rsidRPr="00545224" w14:paraId="62E69146" w14:textId="77777777" w:rsidTr="00FB4B75">
        <w:trPr>
          <w:trHeight w:val="2005"/>
          <w:jc w:val="center"/>
        </w:trPr>
        <w:tc>
          <w:tcPr>
            <w:tcW w:w="479" w:type="dxa"/>
            <w:tcBorders>
              <w:top w:val="nil"/>
              <w:left w:val="single" w:sz="6" w:space="0" w:color="auto"/>
              <w:bottom w:val="nil"/>
              <w:right w:val="single" w:sz="6" w:space="0" w:color="auto"/>
            </w:tcBorders>
          </w:tcPr>
          <w:p w14:paraId="1C726C3C"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6CAEEC39"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1365" w:type="dxa"/>
            <w:gridSpan w:val="2"/>
            <w:tcBorders>
              <w:top w:val="nil"/>
              <w:left w:val="single" w:sz="6" w:space="0" w:color="auto"/>
              <w:bottom w:val="nil"/>
              <w:right w:val="single" w:sz="6" w:space="0" w:color="auto"/>
            </w:tcBorders>
          </w:tcPr>
          <w:p w14:paraId="0DA929EA"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p w14:paraId="2DB9BC5E" w14:textId="77777777" w:rsidR="00CF48B8" w:rsidRPr="00545224" w:rsidRDefault="00CF48B8" w:rsidP="00F17C1D">
            <w:pPr>
              <w:widowControl/>
              <w:rPr>
                <w:rStyle w:val="FontStyle71"/>
                <w:rFonts w:ascii="Times New Roman" w:hAnsi="Times New Roman" w:cs="Times New Roman"/>
                <w:b w:val="0"/>
                <w:color w:val="auto"/>
                <w:sz w:val="22"/>
                <w:szCs w:val="22"/>
                <w:lang w:eastAsia="en-US"/>
              </w:rPr>
            </w:pPr>
          </w:p>
        </w:tc>
        <w:tc>
          <w:tcPr>
            <w:tcW w:w="5081" w:type="dxa"/>
            <w:tcBorders>
              <w:top w:val="single" w:sz="6" w:space="0" w:color="auto"/>
              <w:left w:val="single" w:sz="6" w:space="0" w:color="auto"/>
              <w:bottom w:val="single" w:sz="6" w:space="0" w:color="auto"/>
              <w:right w:val="single" w:sz="6" w:space="0" w:color="auto"/>
            </w:tcBorders>
          </w:tcPr>
          <w:p w14:paraId="497C2B21" w14:textId="57737EDE" w:rsidR="00CF48B8" w:rsidRPr="00545224" w:rsidRDefault="00CF48B8"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2) Объявить </w:t>
            </w:r>
            <w:r w:rsidR="004C082A" w:rsidRPr="00545224">
              <w:rPr>
                <w:rStyle w:val="FontStyle71"/>
                <w:rFonts w:ascii="Times New Roman" w:hAnsi="Times New Roman" w:cs="Times New Roman"/>
                <w:b w:val="0"/>
                <w:color w:val="auto"/>
                <w:sz w:val="22"/>
                <w:szCs w:val="22"/>
                <w:lang w:val="ru"/>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 не отвечающими требованиям и отклонить их как таковые, если они</w:t>
            </w:r>
            <w:r w:rsidR="00667D1F" w:rsidRPr="00545224">
              <w:rPr>
                <w:rStyle w:val="FontStyle71"/>
                <w:rFonts w:ascii="Times New Roman" w:hAnsi="Times New Roman" w:cs="Times New Roman"/>
                <w:b w:val="0"/>
                <w:color w:val="auto"/>
                <w:sz w:val="22"/>
                <w:szCs w:val="22"/>
                <w:lang w:val="ru" w:eastAsia="en-US"/>
              </w:rPr>
              <w:t>:</w:t>
            </w:r>
          </w:p>
          <w:p w14:paraId="3B8F67AE" w14:textId="56D54B21" w:rsidR="00CF48B8" w:rsidRPr="00545224" w:rsidRDefault="00B37E91" w:rsidP="00F17C1D">
            <w:pPr>
              <w:pStyle w:val="Style13"/>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CF48B8" w:rsidRPr="00545224">
              <w:rPr>
                <w:rStyle w:val="FontStyle71"/>
                <w:rFonts w:ascii="Times New Roman" w:hAnsi="Times New Roman" w:cs="Times New Roman"/>
                <w:b w:val="0"/>
                <w:color w:val="auto"/>
                <w:sz w:val="22"/>
                <w:szCs w:val="22"/>
                <w:lang w:val="ru" w:eastAsia="en-US"/>
              </w:rPr>
              <w:t xml:space="preserve"> не соответс</w:t>
            </w:r>
            <w:r w:rsidR="00667D1F" w:rsidRPr="00545224">
              <w:rPr>
                <w:rStyle w:val="FontStyle71"/>
                <w:rFonts w:ascii="Times New Roman" w:hAnsi="Times New Roman" w:cs="Times New Roman"/>
                <w:b w:val="0"/>
                <w:color w:val="auto"/>
                <w:sz w:val="22"/>
                <w:szCs w:val="22"/>
                <w:lang w:val="ru" w:eastAsia="en-US"/>
              </w:rPr>
              <w:t>твуют требованиям пункта 1 выше;</w:t>
            </w:r>
          </w:p>
          <w:p w14:paraId="07895E1F" w14:textId="60FF3EF0" w:rsidR="00CF48B8" w:rsidRPr="00545224" w:rsidRDefault="006E2A26" w:rsidP="00F17C1D">
            <w:pPr>
              <w:pStyle w:val="Style33"/>
              <w:widowControl/>
              <w:jc w:val="both"/>
              <w:rPr>
                <w:rStyle w:val="FontStyle71"/>
                <w:rFonts w:ascii="Times New Roman" w:hAnsi="Times New Roman"/>
                <w:b w:val="0"/>
                <w:color w:val="auto"/>
                <w:spacing w:val="-4"/>
                <w:sz w:val="22"/>
                <w:szCs w:val="22"/>
                <w:lang w:eastAsia="en-US"/>
              </w:rPr>
            </w:pPr>
            <w:r w:rsidRPr="00545224">
              <w:rPr>
                <w:rStyle w:val="FontStyle71"/>
                <w:rFonts w:ascii="Times New Roman" w:hAnsi="Times New Roman"/>
                <w:b w:val="0"/>
                <w:color w:val="auto"/>
                <w:spacing w:val="-4"/>
                <w:sz w:val="22"/>
                <w:szCs w:val="22"/>
                <w:lang w:val="ru" w:eastAsia="en-US"/>
              </w:rPr>
              <w:t>-</w:t>
            </w:r>
            <w:r w:rsidR="00CF48B8" w:rsidRPr="00545224">
              <w:rPr>
                <w:rStyle w:val="FontStyle71"/>
                <w:rFonts w:ascii="Times New Roman" w:hAnsi="Times New Roman"/>
                <w:b w:val="0"/>
                <w:color w:val="auto"/>
                <w:spacing w:val="-4"/>
                <w:sz w:val="22"/>
                <w:szCs w:val="22"/>
                <w:lang w:val="ru" w:eastAsia="en-US"/>
              </w:rPr>
              <w:t xml:space="preserve"> не предоставили запрошенную дополнительную информацию в установленный срок (см. </w:t>
            </w:r>
            <w:hyperlink w:anchor="bookmark47" w:history="1">
              <w:r w:rsidR="00CF48B8" w:rsidRPr="00545224">
                <w:rPr>
                  <w:rStyle w:val="FontStyle71"/>
                  <w:rFonts w:ascii="Times New Roman" w:hAnsi="Times New Roman"/>
                  <w:b w:val="0"/>
                  <w:color w:val="auto"/>
                  <w:spacing w:val="-4"/>
                  <w:sz w:val="22"/>
                  <w:szCs w:val="22"/>
                  <w:lang w:val="ru" w:eastAsia="en-US"/>
                </w:rPr>
                <w:t>5.18</w:t>
              </w:r>
            </w:hyperlink>
            <w:r w:rsidR="00667D1F" w:rsidRPr="00545224">
              <w:rPr>
                <w:rStyle w:val="FontStyle71"/>
                <w:rFonts w:ascii="Times New Roman" w:hAnsi="Times New Roman"/>
                <w:b w:val="0"/>
                <w:color w:val="auto"/>
                <w:spacing w:val="-4"/>
                <w:sz w:val="22"/>
                <w:szCs w:val="22"/>
                <w:lang w:val="ru" w:eastAsia="en-US"/>
              </w:rPr>
              <w:t>);</w:t>
            </w:r>
          </w:p>
          <w:p w14:paraId="3BEC91EB" w14:textId="0749D591" w:rsidR="00CF48B8" w:rsidRPr="00545224" w:rsidRDefault="006E2A26"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w:t>
            </w:r>
            <w:r w:rsidR="00CF48B8" w:rsidRPr="00545224">
              <w:rPr>
                <w:rStyle w:val="FontStyle71"/>
                <w:rFonts w:ascii="Times New Roman" w:hAnsi="Times New Roman"/>
                <w:b w:val="0"/>
                <w:color w:val="auto"/>
                <w:sz w:val="22"/>
                <w:szCs w:val="22"/>
                <w:lang w:val="ru" w:eastAsia="en-US"/>
              </w:rPr>
              <w:t xml:space="preserve"> не имеют подписанной и заполненной формы предложения и принятия.</w:t>
            </w:r>
          </w:p>
        </w:tc>
        <w:tc>
          <w:tcPr>
            <w:tcW w:w="731" w:type="dxa"/>
            <w:gridSpan w:val="3"/>
            <w:tcBorders>
              <w:top w:val="single" w:sz="6" w:space="0" w:color="auto"/>
              <w:left w:val="single" w:sz="6" w:space="0" w:color="auto"/>
              <w:bottom w:val="single" w:sz="6" w:space="0" w:color="auto"/>
              <w:right w:val="single" w:sz="6" w:space="0" w:color="auto"/>
            </w:tcBorders>
          </w:tcPr>
          <w:p w14:paraId="7DA6C939" w14:textId="77777777" w:rsidR="00CF48B8" w:rsidRPr="00545224" w:rsidRDefault="00C02B66" w:rsidP="00F17C1D">
            <w:pPr>
              <w:pStyle w:val="Style13"/>
              <w:widowControl/>
              <w:jc w:val="both"/>
              <w:rPr>
                <w:rStyle w:val="FontStyle71"/>
                <w:rFonts w:ascii="Times New Roman" w:hAnsi="Times New Roman" w:cs="Times New Roman"/>
                <w:b w:val="0"/>
                <w:color w:val="auto"/>
                <w:sz w:val="22"/>
                <w:szCs w:val="22"/>
                <w:lang w:val="en-US" w:eastAsia="en-US"/>
              </w:rPr>
            </w:pPr>
            <w:hyperlink w:anchor="bookmark62" w:history="1">
              <w:r w:rsidR="00CF48B8" w:rsidRPr="00545224">
                <w:rPr>
                  <w:rStyle w:val="FontStyle71"/>
                  <w:rFonts w:ascii="Times New Roman" w:hAnsi="Times New Roman" w:cs="Times New Roman"/>
                  <w:b w:val="0"/>
                  <w:color w:val="auto"/>
                  <w:sz w:val="22"/>
                  <w:szCs w:val="22"/>
                  <w:lang w:val="ru" w:eastAsia="en-US"/>
                </w:rPr>
                <w:t>6.8</w:t>
              </w:r>
            </w:hyperlink>
          </w:p>
        </w:tc>
        <w:tc>
          <w:tcPr>
            <w:tcW w:w="1700" w:type="dxa"/>
            <w:tcBorders>
              <w:top w:val="single" w:sz="6" w:space="0" w:color="auto"/>
              <w:left w:val="single" w:sz="6" w:space="0" w:color="auto"/>
              <w:bottom w:val="single" w:sz="6" w:space="0" w:color="auto"/>
              <w:right w:val="single" w:sz="6" w:space="0" w:color="auto"/>
            </w:tcBorders>
          </w:tcPr>
          <w:p w14:paraId="02827C48"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Проверка соответствия требованиям</w:t>
            </w:r>
          </w:p>
        </w:tc>
      </w:tr>
      <w:tr w:rsidR="00CF48B8" w:rsidRPr="00545224" w14:paraId="7200D978" w14:textId="77777777" w:rsidTr="00FB4B75">
        <w:trPr>
          <w:trHeight w:val="533"/>
          <w:jc w:val="center"/>
        </w:trPr>
        <w:tc>
          <w:tcPr>
            <w:tcW w:w="479" w:type="dxa"/>
            <w:tcBorders>
              <w:top w:val="nil"/>
              <w:left w:val="single" w:sz="6" w:space="0" w:color="auto"/>
              <w:bottom w:val="single" w:sz="6" w:space="0" w:color="auto"/>
              <w:right w:val="single" w:sz="6" w:space="0" w:color="auto"/>
            </w:tcBorders>
          </w:tcPr>
          <w:p w14:paraId="42601056" w14:textId="77777777" w:rsidR="00CF48B8" w:rsidRPr="00545224" w:rsidRDefault="00CF48B8" w:rsidP="00F17C1D">
            <w:pPr>
              <w:widowControl/>
              <w:rPr>
                <w:rStyle w:val="FontStyle71"/>
                <w:rFonts w:ascii="Times New Roman" w:hAnsi="Times New Roman" w:cs="Times New Roman"/>
                <w:b w:val="0"/>
                <w:color w:val="auto"/>
                <w:sz w:val="22"/>
                <w:szCs w:val="22"/>
                <w:lang w:val="en-US" w:eastAsia="en-US"/>
              </w:rPr>
            </w:pPr>
          </w:p>
          <w:p w14:paraId="7A5F7EEB" w14:textId="77777777" w:rsidR="00CF48B8" w:rsidRPr="00545224" w:rsidRDefault="00CF48B8" w:rsidP="00F17C1D">
            <w:pPr>
              <w:widowControl/>
              <w:rPr>
                <w:rStyle w:val="FontStyle71"/>
                <w:rFonts w:ascii="Times New Roman" w:hAnsi="Times New Roman" w:cs="Times New Roman"/>
                <w:b w:val="0"/>
                <w:color w:val="auto"/>
                <w:sz w:val="22"/>
                <w:szCs w:val="22"/>
                <w:lang w:val="en-US" w:eastAsia="en-US"/>
              </w:rPr>
            </w:pPr>
          </w:p>
        </w:tc>
        <w:tc>
          <w:tcPr>
            <w:tcW w:w="1365" w:type="dxa"/>
            <w:gridSpan w:val="2"/>
            <w:tcBorders>
              <w:top w:val="nil"/>
              <w:left w:val="single" w:sz="6" w:space="0" w:color="auto"/>
              <w:bottom w:val="single" w:sz="6" w:space="0" w:color="auto"/>
              <w:right w:val="single" w:sz="6" w:space="0" w:color="auto"/>
            </w:tcBorders>
          </w:tcPr>
          <w:p w14:paraId="3C94E8BE" w14:textId="77777777" w:rsidR="00CF48B8" w:rsidRPr="00545224" w:rsidRDefault="00CF48B8" w:rsidP="00F17C1D">
            <w:pPr>
              <w:widowControl/>
              <w:rPr>
                <w:rStyle w:val="FontStyle71"/>
                <w:rFonts w:ascii="Times New Roman" w:hAnsi="Times New Roman" w:cs="Times New Roman"/>
                <w:b w:val="0"/>
                <w:color w:val="auto"/>
                <w:sz w:val="22"/>
                <w:szCs w:val="22"/>
                <w:lang w:val="en-US" w:eastAsia="en-US"/>
              </w:rPr>
            </w:pPr>
          </w:p>
          <w:p w14:paraId="37B1A61A" w14:textId="77777777" w:rsidR="00CF48B8" w:rsidRPr="00545224" w:rsidRDefault="00CF48B8" w:rsidP="00F17C1D">
            <w:pPr>
              <w:widowControl/>
              <w:rPr>
                <w:rStyle w:val="FontStyle71"/>
                <w:rFonts w:ascii="Times New Roman" w:hAnsi="Times New Roman" w:cs="Times New Roman"/>
                <w:b w:val="0"/>
                <w:color w:val="auto"/>
                <w:sz w:val="22"/>
                <w:szCs w:val="22"/>
                <w:lang w:val="en-US" w:eastAsia="en-US"/>
              </w:rPr>
            </w:pPr>
          </w:p>
        </w:tc>
        <w:tc>
          <w:tcPr>
            <w:tcW w:w="5081" w:type="dxa"/>
            <w:tcBorders>
              <w:top w:val="single" w:sz="6" w:space="0" w:color="auto"/>
              <w:left w:val="single" w:sz="6" w:space="0" w:color="auto"/>
              <w:bottom w:val="single" w:sz="6" w:space="0" w:color="auto"/>
              <w:right w:val="single" w:sz="6" w:space="0" w:color="auto"/>
            </w:tcBorders>
          </w:tcPr>
          <w:p w14:paraId="353E0E8F" w14:textId="6AEDD747" w:rsidR="00CF48B8" w:rsidRPr="00545224" w:rsidRDefault="00CF48B8">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3) Указать причины признания </w:t>
            </w:r>
            <w:r w:rsidR="004C082A" w:rsidRPr="00545224">
              <w:rPr>
                <w:rStyle w:val="FontStyle71"/>
                <w:rFonts w:ascii="Times New Roman" w:hAnsi="Times New Roman" w:cs="Times New Roman"/>
                <w:b w:val="0"/>
                <w:color w:val="auto"/>
                <w:sz w:val="22"/>
                <w:szCs w:val="22"/>
                <w:lang w:val="ru" w:eastAsia="en-US"/>
              </w:rPr>
              <w:t>заявки на участие в конкурсе</w:t>
            </w:r>
            <w:r w:rsidRPr="00545224">
              <w:rPr>
                <w:rStyle w:val="FontStyle71"/>
                <w:rFonts w:ascii="Times New Roman" w:hAnsi="Times New Roman" w:cs="Times New Roman"/>
                <w:b w:val="0"/>
                <w:color w:val="auto"/>
                <w:sz w:val="22"/>
                <w:szCs w:val="22"/>
                <w:lang w:val="ru" w:eastAsia="en-US"/>
              </w:rPr>
              <w:t xml:space="preserve"> несоответствующей требованиям.</w:t>
            </w:r>
          </w:p>
        </w:tc>
        <w:tc>
          <w:tcPr>
            <w:tcW w:w="731" w:type="dxa"/>
            <w:gridSpan w:val="3"/>
            <w:tcBorders>
              <w:top w:val="single" w:sz="6" w:space="0" w:color="auto"/>
              <w:left w:val="single" w:sz="6" w:space="0" w:color="auto"/>
              <w:bottom w:val="single" w:sz="6" w:space="0" w:color="auto"/>
              <w:right w:val="single" w:sz="6" w:space="0" w:color="auto"/>
            </w:tcBorders>
          </w:tcPr>
          <w:p w14:paraId="28C158FF" w14:textId="77777777" w:rsidR="00CF48B8" w:rsidRPr="00545224" w:rsidRDefault="00C02B66" w:rsidP="00F17C1D">
            <w:pPr>
              <w:pStyle w:val="Style13"/>
              <w:widowControl/>
              <w:jc w:val="both"/>
              <w:rPr>
                <w:rStyle w:val="FontStyle71"/>
                <w:rFonts w:ascii="Times New Roman" w:hAnsi="Times New Roman" w:cs="Times New Roman"/>
                <w:b w:val="0"/>
                <w:color w:val="auto"/>
                <w:sz w:val="22"/>
                <w:szCs w:val="22"/>
                <w:lang w:val="en-US" w:eastAsia="en-US"/>
              </w:rPr>
            </w:pPr>
            <w:hyperlink w:anchor="bookmark62" w:history="1">
              <w:r w:rsidR="00CF48B8" w:rsidRPr="00545224">
                <w:rPr>
                  <w:rStyle w:val="FontStyle71"/>
                  <w:rFonts w:ascii="Times New Roman" w:hAnsi="Times New Roman" w:cs="Times New Roman"/>
                  <w:b w:val="0"/>
                  <w:color w:val="auto"/>
                  <w:sz w:val="22"/>
                  <w:szCs w:val="22"/>
                  <w:lang w:val="ru" w:eastAsia="en-US"/>
                </w:rPr>
                <w:t>6.8</w:t>
              </w:r>
            </w:hyperlink>
          </w:p>
        </w:tc>
        <w:tc>
          <w:tcPr>
            <w:tcW w:w="1700" w:type="dxa"/>
            <w:tcBorders>
              <w:top w:val="single" w:sz="6" w:space="0" w:color="auto"/>
              <w:left w:val="single" w:sz="6" w:space="0" w:color="auto"/>
              <w:bottom w:val="single" w:sz="6" w:space="0" w:color="auto"/>
              <w:right w:val="single" w:sz="6" w:space="0" w:color="auto"/>
            </w:tcBorders>
          </w:tcPr>
          <w:p w14:paraId="1C7FE856" w14:textId="77777777" w:rsidR="00CF48B8" w:rsidRPr="00545224" w:rsidRDefault="00CF48B8"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Проверка соответствия требованиям</w:t>
            </w:r>
          </w:p>
        </w:tc>
      </w:tr>
      <w:tr w:rsidR="00B37E91" w:rsidRPr="00545224" w14:paraId="7FD9F04E" w14:textId="77777777" w:rsidTr="00FB4B75">
        <w:trPr>
          <w:trHeight w:val="1186"/>
          <w:jc w:val="center"/>
        </w:trPr>
        <w:tc>
          <w:tcPr>
            <w:tcW w:w="501" w:type="dxa"/>
            <w:gridSpan w:val="2"/>
            <w:tcBorders>
              <w:top w:val="single" w:sz="6" w:space="0" w:color="auto"/>
              <w:left w:val="single" w:sz="6" w:space="0" w:color="auto"/>
              <w:bottom w:val="nil"/>
              <w:right w:val="single" w:sz="6" w:space="0" w:color="auto"/>
            </w:tcBorders>
          </w:tcPr>
          <w:p w14:paraId="21141CE1"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4</w:t>
            </w:r>
          </w:p>
        </w:tc>
        <w:tc>
          <w:tcPr>
            <w:tcW w:w="1343" w:type="dxa"/>
            <w:tcBorders>
              <w:top w:val="single" w:sz="6" w:space="0" w:color="auto"/>
              <w:left w:val="single" w:sz="6" w:space="0" w:color="auto"/>
              <w:bottom w:val="nil"/>
              <w:right w:val="single" w:sz="6" w:space="0" w:color="auto"/>
            </w:tcBorders>
          </w:tcPr>
          <w:p w14:paraId="1BA4A11B" w14:textId="5666A298" w:rsidR="00B37E91" w:rsidRPr="00545224" w:rsidRDefault="00B37E91" w:rsidP="00FB4B75">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Оценка</w:t>
            </w:r>
            <w:r w:rsidR="004C082A" w:rsidRPr="00545224">
              <w:rPr>
                <w:rStyle w:val="FontStyle71"/>
                <w:rFonts w:ascii="Times New Roman" w:hAnsi="Times New Roman" w:cs="Times New Roman"/>
                <w:b w:val="0"/>
                <w:color w:val="auto"/>
                <w:sz w:val="22"/>
                <w:szCs w:val="22"/>
                <w:lang w:val="ru"/>
              </w:rPr>
              <w:t xml:space="preserve"> заявок на участие в конкурсе</w:t>
            </w:r>
            <w:r w:rsidR="004C082A" w:rsidRPr="00545224">
              <w:rPr>
                <w:rStyle w:val="FontStyle71"/>
                <w:rFonts w:ascii="Times New Roman" w:hAnsi="Times New Roman" w:cs="Times New Roman"/>
                <w:b w:val="0"/>
                <w:color w:val="auto"/>
                <w:sz w:val="22"/>
                <w:szCs w:val="22"/>
                <w:lang w:val="ru" w:eastAsia="en-US"/>
              </w:rPr>
              <w:t xml:space="preserve"> </w:t>
            </w:r>
          </w:p>
        </w:tc>
        <w:tc>
          <w:tcPr>
            <w:tcW w:w="5101" w:type="dxa"/>
            <w:gridSpan w:val="2"/>
            <w:tcBorders>
              <w:top w:val="single" w:sz="6" w:space="0" w:color="auto"/>
              <w:left w:val="single" w:sz="6" w:space="0" w:color="auto"/>
              <w:bottom w:val="single" w:sz="6" w:space="0" w:color="auto"/>
              <w:right w:val="single" w:sz="6" w:space="0" w:color="auto"/>
            </w:tcBorders>
          </w:tcPr>
          <w:p w14:paraId="15C55996" w14:textId="4A641CAD" w:rsidR="00B37E91" w:rsidRPr="00545224" w:rsidRDefault="00B37E91"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1) Определить параметры, включенные в документы, подлежащие возврату, которые влияют на финансовое предложение, и количественно оценить их влияние на финансовое предложение, например, стоимость жизненного цикла, период действия </w:t>
            </w:r>
            <w:r w:rsidR="00482C80" w:rsidRPr="00545224">
              <w:rPr>
                <w:rStyle w:val="FontStyle71"/>
                <w:rFonts w:ascii="Times New Roman" w:hAnsi="Times New Roman"/>
                <w:b w:val="0"/>
                <w:color w:val="auto"/>
                <w:sz w:val="22"/>
                <w:szCs w:val="22"/>
                <w:lang w:val="ru" w:eastAsia="en-US"/>
              </w:rPr>
              <w:t>договора</w:t>
            </w:r>
            <w:r w:rsidRPr="00545224">
              <w:rPr>
                <w:rStyle w:val="FontStyle71"/>
                <w:rFonts w:ascii="Times New Roman" w:hAnsi="Times New Roman"/>
                <w:b w:val="0"/>
                <w:color w:val="auto"/>
                <w:sz w:val="22"/>
                <w:szCs w:val="22"/>
                <w:lang w:val="ru" w:eastAsia="en-US"/>
              </w:rPr>
              <w:t>, требование о повышении цены и т.д.</w:t>
            </w:r>
          </w:p>
        </w:tc>
        <w:tc>
          <w:tcPr>
            <w:tcW w:w="711" w:type="dxa"/>
            <w:gridSpan w:val="2"/>
            <w:tcBorders>
              <w:top w:val="single" w:sz="6" w:space="0" w:color="auto"/>
              <w:left w:val="single" w:sz="6" w:space="0" w:color="auto"/>
              <w:bottom w:val="single" w:sz="6" w:space="0" w:color="auto"/>
              <w:right w:val="single" w:sz="6" w:space="0" w:color="auto"/>
            </w:tcBorders>
          </w:tcPr>
          <w:p w14:paraId="4F0A7BA0" w14:textId="77777777" w:rsidR="00B37E9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7" w:history="1">
              <w:r w:rsidR="00B37E91" w:rsidRPr="00545224">
                <w:rPr>
                  <w:rStyle w:val="FontStyle71"/>
                  <w:rFonts w:ascii="Times New Roman" w:hAnsi="Times New Roman" w:cs="Times New Roman"/>
                  <w:b w:val="0"/>
                  <w:color w:val="auto"/>
                  <w:sz w:val="22"/>
                  <w:szCs w:val="22"/>
                  <w:lang w:val="ru" w:eastAsia="en-US"/>
                </w:rPr>
                <w:t>6.11.1</w:t>
              </w:r>
            </w:hyperlink>
          </w:p>
        </w:tc>
        <w:tc>
          <w:tcPr>
            <w:tcW w:w="1700" w:type="dxa"/>
            <w:tcBorders>
              <w:top w:val="single" w:sz="6" w:space="0" w:color="auto"/>
              <w:left w:val="single" w:sz="6" w:space="0" w:color="auto"/>
              <w:bottom w:val="single" w:sz="6" w:space="0" w:color="auto"/>
              <w:right w:val="single" w:sz="6" w:space="0" w:color="auto"/>
            </w:tcBorders>
          </w:tcPr>
          <w:p w14:paraId="60358270"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Общие сведения</w:t>
            </w:r>
          </w:p>
        </w:tc>
      </w:tr>
      <w:tr w:rsidR="00B37E91" w:rsidRPr="00545224" w14:paraId="4F478700" w14:textId="77777777" w:rsidTr="00FB4B75">
        <w:trPr>
          <w:trHeight w:val="523"/>
          <w:jc w:val="center"/>
        </w:trPr>
        <w:tc>
          <w:tcPr>
            <w:tcW w:w="501" w:type="dxa"/>
            <w:gridSpan w:val="2"/>
            <w:tcBorders>
              <w:top w:val="nil"/>
              <w:left w:val="single" w:sz="6" w:space="0" w:color="auto"/>
              <w:bottom w:val="nil"/>
              <w:right w:val="single" w:sz="6" w:space="0" w:color="auto"/>
            </w:tcBorders>
          </w:tcPr>
          <w:p w14:paraId="66E4D692"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74089127"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1343" w:type="dxa"/>
            <w:tcBorders>
              <w:top w:val="nil"/>
              <w:left w:val="single" w:sz="6" w:space="0" w:color="auto"/>
              <w:bottom w:val="nil"/>
              <w:right w:val="single" w:sz="6" w:space="0" w:color="auto"/>
            </w:tcBorders>
          </w:tcPr>
          <w:p w14:paraId="07B57783"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57B69742"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5101" w:type="dxa"/>
            <w:gridSpan w:val="2"/>
            <w:tcBorders>
              <w:top w:val="single" w:sz="6" w:space="0" w:color="auto"/>
              <w:left w:val="single" w:sz="6" w:space="0" w:color="auto"/>
              <w:bottom w:val="single" w:sz="6" w:space="0" w:color="auto"/>
              <w:right w:val="single" w:sz="6" w:space="0" w:color="auto"/>
            </w:tcBorders>
          </w:tcPr>
          <w:p w14:paraId="12D5A16F" w14:textId="7DACE499" w:rsidR="00B37E91" w:rsidRPr="00545224" w:rsidRDefault="00B37E91">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2) Свести все </w:t>
            </w:r>
            <w:r w:rsidR="004C082A" w:rsidRPr="00545224">
              <w:rPr>
                <w:rStyle w:val="FontStyle71"/>
                <w:rFonts w:ascii="Times New Roman" w:hAnsi="Times New Roman"/>
                <w:b w:val="0"/>
                <w:color w:val="auto"/>
                <w:sz w:val="22"/>
                <w:szCs w:val="22"/>
                <w:lang w:val="ru"/>
              </w:rPr>
              <w:t>конкурсные ценовые</w:t>
            </w:r>
            <w:r w:rsidRPr="00545224">
              <w:rPr>
                <w:rStyle w:val="FontStyle71"/>
                <w:rFonts w:ascii="Times New Roman" w:hAnsi="Times New Roman"/>
                <w:b w:val="0"/>
                <w:color w:val="auto"/>
                <w:sz w:val="22"/>
                <w:szCs w:val="22"/>
                <w:lang w:val="ru" w:eastAsia="en-US"/>
              </w:rPr>
              <w:t xml:space="preserve"> предложения к общей базе, т.е. к сравнительным предложениям.</w:t>
            </w:r>
          </w:p>
        </w:tc>
        <w:tc>
          <w:tcPr>
            <w:tcW w:w="711" w:type="dxa"/>
            <w:gridSpan w:val="2"/>
            <w:tcBorders>
              <w:top w:val="single" w:sz="6" w:space="0" w:color="auto"/>
              <w:left w:val="single" w:sz="6" w:space="0" w:color="auto"/>
              <w:bottom w:val="single" w:sz="6" w:space="0" w:color="auto"/>
              <w:right w:val="single" w:sz="6" w:space="0" w:color="auto"/>
            </w:tcBorders>
          </w:tcPr>
          <w:p w14:paraId="289EECBA" w14:textId="77777777" w:rsidR="00B37E9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7" w:history="1">
              <w:r w:rsidR="00B37E91" w:rsidRPr="00545224">
                <w:rPr>
                  <w:rStyle w:val="FontStyle71"/>
                  <w:rFonts w:ascii="Times New Roman" w:hAnsi="Times New Roman" w:cs="Times New Roman"/>
                  <w:b w:val="0"/>
                  <w:color w:val="auto"/>
                  <w:sz w:val="22"/>
                  <w:szCs w:val="22"/>
                  <w:lang w:val="ru" w:eastAsia="en-US"/>
                </w:rPr>
                <w:t>6.11.1</w:t>
              </w:r>
            </w:hyperlink>
          </w:p>
        </w:tc>
        <w:tc>
          <w:tcPr>
            <w:tcW w:w="1700" w:type="dxa"/>
            <w:tcBorders>
              <w:top w:val="single" w:sz="6" w:space="0" w:color="auto"/>
              <w:left w:val="single" w:sz="6" w:space="0" w:color="auto"/>
              <w:bottom w:val="single" w:sz="6" w:space="0" w:color="auto"/>
              <w:right w:val="single" w:sz="6" w:space="0" w:color="auto"/>
            </w:tcBorders>
          </w:tcPr>
          <w:p w14:paraId="73EC6765"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Общие сведения</w:t>
            </w:r>
          </w:p>
        </w:tc>
      </w:tr>
      <w:tr w:rsidR="00B37E91" w:rsidRPr="00545224" w14:paraId="1A914FC2" w14:textId="77777777" w:rsidTr="00FB4B75">
        <w:trPr>
          <w:trHeight w:val="1406"/>
          <w:jc w:val="center"/>
        </w:trPr>
        <w:tc>
          <w:tcPr>
            <w:tcW w:w="501" w:type="dxa"/>
            <w:gridSpan w:val="2"/>
            <w:tcBorders>
              <w:top w:val="nil"/>
              <w:left w:val="single" w:sz="6" w:space="0" w:color="auto"/>
              <w:right w:val="single" w:sz="6" w:space="0" w:color="auto"/>
            </w:tcBorders>
          </w:tcPr>
          <w:p w14:paraId="0612E7D7"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1E54D89B"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1343" w:type="dxa"/>
            <w:tcBorders>
              <w:top w:val="nil"/>
              <w:left w:val="single" w:sz="6" w:space="0" w:color="auto"/>
              <w:right w:val="single" w:sz="6" w:space="0" w:color="auto"/>
            </w:tcBorders>
          </w:tcPr>
          <w:p w14:paraId="3806804F"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6C7533E8"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5101" w:type="dxa"/>
            <w:gridSpan w:val="2"/>
            <w:tcBorders>
              <w:top w:val="single" w:sz="6" w:space="0" w:color="auto"/>
              <w:left w:val="single" w:sz="6" w:space="0" w:color="auto"/>
              <w:right w:val="single" w:sz="6" w:space="0" w:color="auto"/>
            </w:tcBorders>
          </w:tcPr>
          <w:p w14:paraId="675549FC" w14:textId="5C615039" w:rsidR="00B37E91" w:rsidRPr="00545224" w:rsidRDefault="00B37E91">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3) Подтвердить, что участники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имеют право на </w:t>
            </w:r>
            <w:r w:rsidR="004C082A" w:rsidRPr="00545224">
              <w:rPr>
                <w:rStyle w:val="FontStyle71"/>
                <w:rFonts w:ascii="Times New Roman" w:hAnsi="Times New Roman"/>
                <w:b w:val="0"/>
                <w:color w:val="auto"/>
                <w:sz w:val="22"/>
                <w:szCs w:val="22"/>
                <w:lang w:val="ru" w:eastAsia="en-US"/>
              </w:rPr>
              <w:t>преимущественные права</w:t>
            </w:r>
            <w:r w:rsidRPr="00545224">
              <w:rPr>
                <w:rStyle w:val="FontStyle71"/>
                <w:rFonts w:ascii="Times New Roman" w:hAnsi="Times New Roman"/>
                <w:b w:val="0"/>
                <w:color w:val="auto"/>
                <w:sz w:val="22"/>
                <w:szCs w:val="22"/>
                <w:lang w:val="ru" w:eastAsia="en-US"/>
              </w:rPr>
              <w:t xml:space="preserve">, заявленные в графике </w:t>
            </w:r>
            <w:r w:rsidR="004C082A" w:rsidRPr="00545224">
              <w:rPr>
                <w:rStyle w:val="FontStyle71"/>
                <w:rFonts w:ascii="Times New Roman" w:hAnsi="Times New Roman"/>
                <w:b w:val="0"/>
                <w:color w:val="auto"/>
                <w:sz w:val="22"/>
                <w:szCs w:val="22"/>
                <w:lang w:val="ru" w:eastAsia="en-US"/>
              </w:rPr>
              <w:t>преимущественных прав</w:t>
            </w:r>
            <w:r w:rsidRPr="00545224">
              <w:rPr>
                <w:rStyle w:val="FontStyle71"/>
                <w:rFonts w:ascii="Times New Roman" w:hAnsi="Times New Roman"/>
                <w:b w:val="0"/>
                <w:color w:val="auto"/>
                <w:sz w:val="22"/>
                <w:szCs w:val="22"/>
                <w:lang w:val="ru" w:eastAsia="en-US"/>
              </w:rPr>
              <w:t xml:space="preserve"> </w:t>
            </w:r>
            <w:r w:rsidR="00524252" w:rsidRPr="00545224">
              <w:rPr>
                <w:rStyle w:val="FontStyle71"/>
                <w:rFonts w:ascii="Times New Roman" w:hAnsi="Times New Roman"/>
                <w:b w:val="0"/>
                <w:color w:val="auto"/>
                <w:sz w:val="22"/>
                <w:szCs w:val="22"/>
                <w:lang w:val="ru" w:eastAsia="en-US"/>
              </w:rPr>
              <w:t>и (или)</w:t>
            </w:r>
            <w:r w:rsidRPr="00545224">
              <w:rPr>
                <w:rStyle w:val="FontStyle71"/>
                <w:rFonts w:ascii="Times New Roman" w:hAnsi="Times New Roman"/>
                <w:b w:val="0"/>
                <w:color w:val="auto"/>
                <w:sz w:val="22"/>
                <w:szCs w:val="22"/>
                <w:lang w:val="ru" w:eastAsia="en-US"/>
              </w:rPr>
              <w:t xml:space="preserve"> обоснованность цели участия в </w:t>
            </w:r>
            <w:r w:rsidR="004C082A" w:rsidRPr="00545224">
              <w:rPr>
                <w:rStyle w:val="FontStyle71"/>
                <w:rFonts w:ascii="Times New Roman" w:hAnsi="Times New Roman"/>
                <w:b w:val="0"/>
                <w:color w:val="auto"/>
                <w:sz w:val="22"/>
                <w:szCs w:val="22"/>
                <w:lang w:val="ru" w:eastAsia="en-US"/>
              </w:rPr>
              <w:t>договоре</w:t>
            </w:r>
            <w:r w:rsidRPr="00545224">
              <w:rPr>
                <w:rStyle w:val="FontStyle71"/>
                <w:rFonts w:ascii="Times New Roman" w:hAnsi="Times New Roman"/>
                <w:b w:val="0"/>
                <w:color w:val="auto"/>
                <w:sz w:val="22"/>
                <w:szCs w:val="22"/>
                <w:lang w:val="ru" w:eastAsia="en-US"/>
              </w:rPr>
              <w:t>. (</w:t>
            </w:r>
            <w:r w:rsidR="004C082A" w:rsidRPr="00545224">
              <w:rPr>
                <w:rStyle w:val="FontStyle71"/>
                <w:rFonts w:ascii="Times New Roman" w:hAnsi="Times New Roman"/>
                <w:b w:val="0"/>
                <w:color w:val="auto"/>
                <w:sz w:val="22"/>
                <w:szCs w:val="22"/>
                <w:lang w:val="ru" w:eastAsia="en-US"/>
              </w:rPr>
              <w:t xml:space="preserve">Преимущественные права </w:t>
            </w:r>
            <w:r w:rsidRPr="00545224">
              <w:rPr>
                <w:rStyle w:val="FontStyle71"/>
                <w:rFonts w:ascii="Times New Roman" w:hAnsi="Times New Roman"/>
                <w:b w:val="0"/>
                <w:color w:val="auto"/>
                <w:sz w:val="22"/>
                <w:szCs w:val="22"/>
                <w:lang w:val="ru" w:eastAsia="en-US"/>
              </w:rPr>
              <w:t xml:space="preserve">не могут быть предоставлены участникам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которые представили неполные заявки на </w:t>
            </w:r>
            <w:r w:rsidR="004C082A" w:rsidRPr="00545224">
              <w:rPr>
                <w:rStyle w:val="FontStyle71"/>
                <w:rFonts w:ascii="Times New Roman" w:hAnsi="Times New Roman"/>
                <w:b w:val="0"/>
                <w:color w:val="auto"/>
                <w:sz w:val="22"/>
                <w:szCs w:val="22"/>
                <w:lang w:val="ru" w:eastAsia="en-US"/>
              </w:rPr>
              <w:t>преимущественные права</w:t>
            </w:r>
            <w:r w:rsidRPr="00545224">
              <w:rPr>
                <w:rStyle w:val="FontStyle71"/>
                <w:rFonts w:ascii="Times New Roman" w:hAnsi="Times New Roman"/>
                <w:b w:val="0"/>
                <w:color w:val="auto"/>
                <w:sz w:val="22"/>
                <w:szCs w:val="22"/>
                <w:lang w:val="ru" w:eastAsia="en-US"/>
              </w:rPr>
              <w:t>).</w:t>
            </w:r>
          </w:p>
        </w:tc>
        <w:tc>
          <w:tcPr>
            <w:tcW w:w="711" w:type="dxa"/>
            <w:gridSpan w:val="2"/>
            <w:tcBorders>
              <w:top w:val="single" w:sz="6" w:space="0" w:color="auto"/>
              <w:left w:val="single" w:sz="6" w:space="0" w:color="auto"/>
              <w:right w:val="single" w:sz="6" w:space="0" w:color="auto"/>
            </w:tcBorders>
          </w:tcPr>
          <w:p w14:paraId="4E042861" w14:textId="77777777" w:rsidR="00B37E91" w:rsidRPr="00545224" w:rsidRDefault="00C02B66" w:rsidP="00F17C1D">
            <w:pPr>
              <w:pStyle w:val="Style23"/>
              <w:widowControl/>
              <w:jc w:val="both"/>
              <w:rPr>
                <w:rStyle w:val="FontStyle71"/>
                <w:rFonts w:ascii="Times New Roman" w:hAnsi="Times New Roman" w:cs="Times New Roman"/>
                <w:b w:val="0"/>
                <w:color w:val="auto"/>
                <w:sz w:val="22"/>
                <w:szCs w:val="22"/>
                <w:lang w:val="en-US" w:eastAsia="en-US"/>
              </w:rPr>
            </w:pPr>
            <w:hyperlink w:anchor="bookmark71" w:history="1">
              <w:r w:rsidR="00B37E91" w:rsidRPr="00545224">
                <w:rPr>
                  <w:rStyle w:val="FontStyle71"/>
                  <w:rFonts w:ascii="Times New Roman" w:hAnsi="Times New Roman" w:cs="Times New Roman"/>
                  <w:b w:val="0"/>
                  <w:color w:val="auto"/>
                  <w:sz w:val="22"/>
                  <w:szCs w:val="22"/>
                  <w:lang w:val="ru" w:eastAsia="en-US"/>
                </w:rPr>
                <w:t xml:space="preserve">6.11.4 </w:t>
              </w:r>
            </w:hyperlink>
            <w:hyperlink w:anchor="bookmark73" w:history="1">
              <w:r w:rsidR="00B37E91" w:rsidRPr="00545224">
                <w:rPr>
                  <w:rStyle w:val="FontStyle71"/>
                  <w:rFonts w:ascii="Times New Roman" w:hAnsi="Times New Roman" w:cs="Times New Roman"/>
                  <w:b w:val="0"/>
                  <w:color w:val="auto"/>
                  <w:sz w:val="22"/>
                  <w:szCs w:val="22"/>
                  <w:lang w:val="ru" w:eastAsia="en-US"/>
                </w:rPr>
                <w:t>6.11.5</w:t>
              </w:r>
            </w:hyperlink>
          </w:p>
        </w:tc>
        <w:tc>
          <w:tcPr>
            <w:tcW w:w="1700" w:type="dxa"/>
            <w:tcBorders>
              <w:top w:val="single" w:sz="6" w:space="0" w:color="auto"/>
              <w:left w:val="single" w:sz="6" w:space="0" w:color="auto"/>
              <w:right w:val="single" w:sz="6" w:space="0" w:color="auto"/>
            </w:tcBorders>
          </w:tcPr>
          <w:p w14:paraId="108DF74B" w14:textId="77777777" w:rsidR="00B37E91" w:rsidRPr="00545224" w:rsidRDefault="00B37E91" w:rsidP="00F17C1D">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Метод 3 </w:t>
            </w:r>
          </w:p>
          <w:p w14:paraId="3154BADC" w14:textId="77777777" w:rsidR="00B37E91" w:rsidRPr="00545224" w:rsidRDefault="00B37E91" w:rsidP="00F17C1D">
            <w:pPr>
              <w:pStyle w:val="Style23"/>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Метод 4</w:t>
            </w:r>
          </w:p>
        </w:tc>
      </w:tr>
    </w:tbl>
    <w:p w14:paraId="73D19EC9" w14:textId="77777777" w:rsidR="006E2A26" w:rsidRPr="00545224" w:rsidRDefault="006E2A26" w:rsidP="006E2A26">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С.2</w:t>
      </w:r>
    </w:p>
    <w:p w14:paraId="4BC58200" w14:textId="77777777" w:rsidR="006E2A26" w:rsidRPr="00545224" w:rsidRDefault="006E2A26" w:rsidP="006E2A26">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477"/>
        <w:gridCol w:w="27"/>
        <w:gridCol w:w="1659"/>
        <w:gridCol w:w="24"/>
        <w:gridCol w:w="4760"/>
        <w:gridCol w:w="10"/>
        <w:gridCol w:w="701"/>
        <w:gridCol w:w="83"/>
        <w:gridCol w:w="1615"/>
      </w:tblGrid>
      <w:tr w:rsidR="006E2A26" w:rsidRPr="00545224" w14:paraId="0D46E526" w14:textId="77777777" w:rsidTr="00C464EB">
        <w:trPr>
          <w:trHeight w:val="523"/>
          <w:jc w:val="center"/>
        </w:trPr>
        <w:tc>
          <w:tcPr>
            <w:tcW w:w="6952" w:type="dxa"/>
            <w:gridSpan w:val="5"/>
            <w:tcBorders>
              <w:top w:val="single" w:sz="6" w:space="0" w:color="auto"/>
              <w:left w:val="single" w:sz="6" w:space="0" w:color="auto"/>
              <w:bottom w:val="single" w:sz="6" w:space="0" w:color="auto"/>
              <w:right w:val="single" w:sz="6" w:space="0" w:color="auto"/>
            </w:tcBorders>
            <w:vAlign w:val="center"/>
          </w:tcPr>
          <w:p w14:paraId="731912F0" w14:textId="77777777" w:rsidR="006E2A26" w:rsidRPr="00545224" w:rsidRDefault="006E2A2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04" w:type="dxa"/>
            <w:gridSpan w:val="4"/>
            <w:tcBorders>
              <w:top w:val="single" w:sz="6" w:space="0" w:color="auto"/>
              <w:left w:val="single" w:sz="6" w:space="0" w:color="auto"/>
              <w:bottom w:val="single" w:sz="6" w:space="0" w:color="auto"/>
              <w:right w:val="single" w:sz="6" w:space="0" w:color="auto"/>
            </w:tcBorders>
            <w:vAlign w:val="center"/>
          </w:tcPr>
          <w:p w14:paraId="23F87255" w14:textId="77777777" w:rsidR="006E2A26" w:rsidRPr="00545224" w:rsidRDefault="006E2A2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пункты в настоящем стандарте</w:t>
            </w:r>
          </w:p>
        </w:tc>
      </w:tr>
      <w:tr w:rsidR="006E2A26" w:rsidRPr="00545224" w14:paraId="3D67B194" w14:textId="77777777" w:rsidTr="00C464EB">
        <w:trPr>
          <w:trHeight w:val="307"/>
          <w:jc w:val="center"/>
        </w:trPr>
        <w:tc>
          <w:tcPr>
            <w:tcW w:w="478" w:type="dxa"/>
            <w:tcBorders>
              <w:top w:val="single" w:sz="6" w:space="0" w:color="auto"/>
              <w:left w:val="single" w:sz="6" w:space="0" w:color="auto"/>
              <w:bottom w:val="double" w:sz="4" w:space="0" w:color="auto"/>
              <w:right w:val="single" w:sz="6" w:space="0" w:color="auto"/>
            </w:tcBorders>
          </w:tcPr>
          <w:p w14:paraId="73D1941B" w14:textId="77777777" w:rsidR="006E2A26" w:rsidRPr="00545224" w:rsidRDefault="006E2A2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687" w:type="dxa"/>
            <w:gridSpan w:val="2"/>
            <w:tcBorders>
              <w:top w:val="single" w:sz="6" w:space="0" w:color="auto"/>
              <w:left w:val="single" w:sz="6" w:space="0" w:color="auto"/>
              <w:bottom w:val="double" w:sz="4" w:space="0" w:color="auto"/>
              <w:right w:val="single" w:sz="6" w:space="0" w:color="auto"/>
            </w:tcBorders>
          </w:tcPr>
          <w:p w14:paraId="4A2BBD94" w14:textId="77777777" w:rsidR="006E2A26" w:rsidRPr="00545224" w:rsidRDefault="006E2A2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4787" w:type="dxa"/>
            <w:gridSpan w:val="2"/>
            <w:tcBorders>
              <w:top w:val="single" w:sz="6" w:space="0" w:color="auto"/>
              <w:left w:val="single" w:sz="6" w:space="0" w:color="auto"/>
              <w:bottom w:val="double" w:sz="4" w:space="0" w:color="auto"/>
              <w:right w:val="single" w:sz="6" w:space="0" w:color="auto"/>
            </w:tcBorders>
          </w:tcPr>
          <w:p w14:paraId="0B14B4A8" w14:textId="77777777" w:rsidR="006E2A26" w:rsidRPr="00545224" w:rsidRDefault="006E2A2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705" w:type="dxa"/>
            <w:gridSpan w:val="2"/>
            <w:tcBorders>
              <w:top w:val="single" w:sz="6" w:space="0" w:color="auto"/>
              <w:left w:val="single" w:sz="6" w:space="0" w:color="auto"/>
              <w:bottom w:val="double" w:sz="4" w:space="0" w:color="auto"/>
              <w:right w:val="single" w:sz="6" w:space="0" w:color="auto"/>
            </w:tcBorders>
          </w:tcPr>
          <w:p w14:paraId="346334FF" w14:textId="77777777" w:rsidR="006E2A26" w:rsidRPr="00545224" w:rsidRDefault="006E2A2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699" w:type="dxa"/>
            <w:gridSpan w:val="2"/>
            <w:tcBorders>
              <w:top w:val="single" w:sz="6" w:space="0" w:color="auto"/>
              <w:left w:val="single" w:sz="6" w:space="0" w:color="auto"/>
              <w:bottom w:val="double" w:sz="4" w:space="0" w:color="auto"/>
              <w:right w:val="single" w:sz="6" w:space="0" w:color="auto"/>
            </w:tcBorders>
          </w:tcPr>
          <w:p w14:paraId="5CF4FBAB" w14:textId="77777777" w:rsidR="006E2A26" w:rsidRPr="00545224" w:rsidRDefault="006E2A26"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B37E91" w:rsidRPr="00545224" w14:paraId="21B82D94" w14:textId="77777777" w:rsidTr="00C464EB">
        <w:trPr>
          <w:trHeight w:val="826"/>
          <w:jc w:val="center"/>
        </w:trPr>
        <w:tc>
          <w:tcPr>
            <w:tcW w:w="505" w:type="dxa"/>
            <w:gridSpan w:val="2"/>
            <w:vMerge w:val="restart"/>
            <w:tcBorders>
              <w:top w:val="nil"/>
              <w:left w:val="single" w:sz="6" w:space="0" w:color="auto"/>
              <w:bottom w:val="nil"/>
              <w:right w:val="single" w:sz="6" w:space="0" w:color="auto"/>
            </w:tcBorders>
          </w:tcPr>
          <w:p w14:paraId="53AD840A"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42AF672C"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1679" w:type="dxa"/>
            <w:gridSpan w:val="2"/>
            <w:vMerge w:val="restart"/>
            <w:tcBorders>
              <w:top w:val="nil"/>
              <w:left w:val="single" w:sz="6" w:space="0" w:color="auto"/>
              <w:bottom w:val="nil"/>
              <w:right w:val="single" w:sz="6" w:space="0" w:color="auto"/>
            </w:tcBorders>
          </w:tcPr>
          <w:p w14:paraId="5E15E045"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08499661"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4762" w:type="dxa"/>
            <w:tcBorders>
              <w:top w:val="single" w:sz="6" w:space="0" w:color="auto"/>
              <w:left w:val="single" w:sz="6" w:space="0" w:color="auto"/>
              <w:bottom w:val="single" w:sz="6" w:space="0" w:color="auto"/>
              <w:right w:val="single" w:sz="6" w:space="0" w:color="auto"/>
            </w:tcBorders>
          </w:tcPr>
          <w:p w14:paraId="0A1ABC84" w14:textId="1C4F9571" w:rsidR="00B37E91" w:rsidRPr="00545224" w:rsidRDefault="00B37E91"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4) Оценить финансовое предложение всех полученных </w:t>
            </w:r>
            <w:r w:rsidR="00634160" w:rsidRPr="00545224">
              <w:rPr>
                <w:rStyle w:val="FontStyle71"/>
                <w:rFonts w:ascii="Times New Roman" w:hAnsi="Times New Roman"/>
                <w:b w:val="0"/>
                <w:color w:val="auto"/>
                <w:sz w:val="22"/>
                <w:szCs w:val="22"/>
                <w:lang w:val="ru" w:eastAsia="en-US"/>
              </w:rPr>
              <w:t>конкурсных ценовых</w:t>
            </w:r>
            <w:r w:rsidRPr="00545224">
              <w:rPr>
                <w:rStyle w:val="FontStyle71"/>
                <w:rFonts w:ascii="Times New Roman" w:hAnsi="Times New Roman"/>
                <w:b w:val="0"/>
                <w:color w:val="auto"/>
                <w:sz w:val="22"/>
                <w:szCs w:val="22"/>
                <w:lang w:val="ru" w:eastAsia="en-US"/>
              </w:rPr>
              <w:t xml:space="preserve"> предложений</w:t>
            </w:r>
            <w:r w:rsidR="004C082A" w:rsidRPr="00545224">
              <w:rPr>
                <w:rStyle w:val="FontStyle71"/>
                <w:rFonts w:ascii="Times New Roman" w:hAnsi="Times New Roman"/>
                <w:b w:val="0"/>
                <w:color w:val="auto"/>
                <w:sz w:val="22"/>
                <w:szCs w:val="22"/>
                <w:lang w:val="ru" w:eastAsia="en-US"/>
              </w:rPr>
              <w:t>, отвечающих требованиям</w:t>
            </w:r>
            <w:r w:rsidRPr="00545224">
              <w:rPr>
                <w:rStyle w:val="FontStyle71"/>
                <w:rFonts w:ascii="Times New Roman" w:hAnsi="Times New Roman"/>
                <w:b w:val="0"/>
                <w:color w:val="auto"/>
                <w:sz w:val="22"/>
                <w:szCs w:val="22"/>
                <w:lang w:val="ru" w:eastAsia="en-US"/>
              </w:rPr>
              <w:t xml:space="preserve"> с точностью до двух знаков после запятой, используя соответствующие формулы.</w:t>
            </w:r>
          </w:p>
        </w:tc>
        <w:tc>
          <w:tcPr>
            <w:tcW w:w="711" w:type="dxa"/>
            <w:gridSpan w:val="2"/>
            <w:tcBorders>
              <w:top w:val="single" w:sz="6" w:space="0" w:color="auto"/>
              <w:left w:val="single" w:sz="6" w:space="0" w:color="auto"/>
              <w:bottom w:val="single" w:sz="6" w:space="0" w:color="auto"/>
              <w:right w:val="single" w:sz="6" w:space="0" w:color="auto"/>
            </w:tcBorders>
          </w:tcPr>
          <w:p w14:paraId="3EBECD0D" w14:textId="77777777" w:rsidR="00B37E91" w:rsidRPr="00545224" w:rsidRDefault="00C02B66" w:rsidP="00F17C1D">
            <w:pPr>
              <w:pStyle w:val="Style39"/>
              <w:widowControl/>
              <w:jc w:val="both"/>
              <w:rPr>
                <w:rStyle w:val="FontStyle71"/>
                <w:rFonts w:ascii="Times New Roman" w:hAnsi="Times New Roman"/>
                <w:b w:val="0"/>
                <w:color w:val="auto"/>
                <w:sz w:val="22"/>
                <w:szCs w:val="22"/>
                <w:lang w:eastAsia="en-US"/>
              </w:rPr>
            </w:pPr>
            <w:hyperlink w:anchor="bookmark75" w:history="1">
              <w:r w:rsidR="00B37E91" w:rsidRPr="00545224">
                <w:rPr>
                  <w:rStyle w:val="FontStyle71"/>
                  <w:rFonts w:ascii="Times New Roman" w:hAnsi="Times New Roman"/>
                  <w:b w:val="0"/>
                  <w:color w:val="auto"/>
                  <w:sz w:val="22"/>
                  <w:szCs w:val="22"/>
                  <w:lang w:val="ru" w:eastAsia="en-US"/>
                </w:rPr>
                <w:t xml:space="preserve">6.11.7 </w:t>
              </w:r>
            </w:hyperlink>
          </w:p>
          <w:p w14:paraId="38CD2EEF"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328E5E0B" w14:textId="77777777" w:rsidR="00B37E91" w:rsidRPr="00545224" w:rsidRDefault="00B37E91" w:rsidP="00F17C1D">
            <w:pPr>
              <w:pStyle w:val="Style39"/>
              <w:widowControl/>
              <w:jc w:val="both"/>
              <w:rPr>
                <w:rStyle w:val="FontStyle71"/>
                <w:rFonts w:ascii="Times New Roman" w:hAnsi="Times New Roman"/>
                <w:b w:val="0"/>
                <w:color w:val="auto"/>
                <w:sz w:val="22"/>
                <w:szCs w:val="22"/>
                <w:lang w:eastAsia="en-US"/>
              </w:rPr>
            </w:pPr>
          </w:p>
          <w:p w14:paraId="1ABA8FF5" w14:textId="77777777" w:rsidR="00B37E91" w:rsidRPr="00545224" w:rsidRDefault="00C02B66" w:rsidP="00F17C1D">
            <w:pPr>
              <w:pStyle w:val="Style39"/>
              <w:widowControl/>
              <w:jc w:val="both"/>
              <w:rPr>
                <w:rStyle w:val="FontStyle71"/>
                <w:rFonts w:ascii="Times New Roman" w:hAnsi="Times New Roman"/>
                <w:b w:val="0"/>
                <w:color w:val="auto"/>
                <w:sz w:val="22"/>
                <w:szCs w:val="22"/>
                <w:lang w:val="en-US" w:eastAsia="en-US"/>
              </w:rPr>
            </w:pPr>
            <w:hyperlink w:anchor="bookmark74" w:history="1">
              <w:r w:rsidR="00B37E91" w:rsidRPr="00545224">
                <w:rPr>
                  <w:rStyle w:val="FontStyle71"/>
                  <w:rFonts w:ascii="Times New Roman" w:hAnsi="Times New Roman"/>
                  <w:b w:val="0"/>
                  <w:color w:val="auto"/>
                  <w:sz w:val="22"/>
                  <w:szCs w:val="22"/>
                  <w:lang w:val="ru" w:eastAsia="en-US"/>
                </w:rPr>
                <w:t>6.11.6</w:t>
              </w:r>
            </w:hyperlink>
          </w:p>
        </w:tc>
        <w:tc>
          <w:tcPr>
            <w:tcW w:w="1699" w:type="dxa"/>
            <w:gridSpan w:val="2"/>
            <w:tcBorders>
              <w:top w:val="single" w:sz="6" w:space="0" w:color="auto"/>
              <w:left w:val="single" w:sz="6" w:space="0" w:color="auto"/>
              <w:bottom w:val="single" w:sz="6" w:space="0" w:color="auto"/>
              <w:right w:val="single" w:sz="6" w:space="0" w:color="auto"/>
            </w:tcBorders>
          </w:tcPr>
          <w:p w14:paraId="02317A2E"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Оценка финансовых предложений</w:t>
            </w:r>
          </w:p>
          <w:p w14:paraId="3F28F7D3"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Десятичные знаки</w:t>
            </w:r>
          </w:p>
        </w:tc>
      </w:tr>
      <w:tr w:rsidR="00B37E91" w:rsidRPr="00545224" w14:paraId="3996FBFA" w14:textId="77777777" w:rsidTr="00C464EB">
        <w:trPr>
          <w:trHeight w:val="965"/>
          <w:jc w:val="center"/>
        </w:trPr>
        <w:tc>
          <w:tcPr>
            <w:tcW w:w="505" w:type="dxa"/>
            <w:gridSpan w:val="2"/>
            <w:vMerge w:val="restart"/>
            <w:tcBorders>
              <w:top w:val="nil"/>
              <w:left w:val="single" w:sz="6" w:space="0" w:color="auto"/>
              <w:bottom w:val="nil"/>
              <w:right w:val="single" w:sz="6" w:space="0" w:color="auto"/>
            </w:tcBorders>
          </w:tcPr>
          <w:p w14:paraId="31B93BAB" w14:textId="77777777" w:rsidR="00B37E91" w:rsidRPr="00545224" w:rsidRDefault="00B37E91" w:rsidP="00F17C1D">
            <w:pPr>
              <w:widowControl/>
              <w:rPr>
                <w:rStyle w:val="FontStyle71"/>
                <w:rFonts w:ascii="Times New Roman" w:hAnsi="Times New Roman" w:cs="Times New Roman"/>
                <w:b w:val="0"/>
                <w:color w:val="auto"/>
                <w:sz w:val="22"/>
                <w:szCs w:val="22"/>
                <w:lang w:eastAsia="en-US"/>
              </w:rPr>
            </w:pPr>
          </w:p>
          <w:p w14:paraId="2A32CBBD" w14:textId="77777777" w:rsidR="00B37E91" w:rsidRPr="00545224" w:rsidRDefault="00B37E91" w:rsidP="00F17C1D">
            <w:pPr>
              <w:widowControl/>
              <w:rPr>
                <w:rStyle w:val="FontStyle71"/>
                <w:rFonts w:ascii="Times New Roman" w:hAnsi="Times New Roman" w:cs="Times New Roman"/>
                <w:b w:val="0"/>
                <w:color w:val="auto"/>
                <w:sz w:val="22"/>
                <w:szCs w:val="22"/>
                <w:lang w:eastAsia="en-US"/>
              </w:rPr>
            </w:pPr>
          </w:p>
        </w:tc>
        <w:tc>
          <w:tcPr>
            <w:tcW w:w="1679" w:type="dxa"/>
            <w:gridSpan w:val="2"/>
            <w:vMerge w:val="restart"/>
            <w:tcBorders>
              <w:top w:val="nil"/>
              <w:left w:val="single" w:sz="6" w:space="0" w:color="auto"/>
              <w:bottom w:val="nil"/>
              <w:right w:val="single" w:sz="6" w:space="0" w:color="auto"/>
            </w:tcBorders>
          </w:tcPr>
          <w:p w14:paraId="79BEE979" w14:textId="77777777" w:rsidR="00B37E91" w:rsidRPr="00545224" w:rsidRDefault="00B37E91" w:rsidP="00F17C1D">
            <w:pPr>
              <w:widowControl/>
              <w:rPr>
                <w:rStyle w:val="FontStyle71"/>
                <w:rFonts w:ascii="Times New Roman" w:hAnsi="Times New Roman" w:cs="Times New Roman"/>
                <w:b w:val="0"/>
                <w:color w:val="auto"/>
                <w:sz w:val="22"/>
                <w:szCs w:val="22"/>
                <w:lang w:eastAsia="en-US"/>
              </w:rPr>
            </w:pPr>
          </w:p>
          <w:p w14:paraId="2C0FC2AA" w14:textId="77777777" w:rsidR="00B37E91" w:rsidRPr="00545224" w:rsidRDefault="00B37E91" w:rsidP="00F17C1D">
            <w:pPr>
              <w:widowControl/>
              <w:rPr>
                <w:rStyle w:val="FontStyle71"/>
                <w:rFonts w:ascii="Times New Roman" w:hAnsi="Times New Roman" w:cs="Times New Roman"/>
                <w:b w:val="0"/>
                <w:color w:val="auto"/>
                <w:sz w:val="22"/>
                <w:szCs w:val="22"/>
                <w:lang w:eastAsia="en-US"/>
              </w:rPr>
            </w:pPr>
          </w:p>
        </w:tc>
        <w:tc>
          <w:tcPr>
            <w:tcW w:w="4762" w:type="dxa"/>
            <w:tcBorders>
              <w:top w:val="single" w:sz="6" w:space="0" w:color="auto"/>
              <w:left w:val="single" w:sz="6" w:space="0" w:color="auto"/>
              <w:bottom w:val="single" w:sz="6" w:space="0" w:color="auto"/>
              <w:right w:val="single" w:sz="6" w:space="0" w:color="auto"/>
            </w:tcBorders>
          </w:tcPr>
          <w:p w14:paraId="73ABC966" w14:textId="047600CD" w:rsidR="00B37E91" w:rsidRPr="00545224" w:rsidRDefault="00B37E91">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5) Оценить качество по каждой из категорий, указанных в </w:t>
            </w:r>
            <w:r w:rsidR="0070577C" w:rsidRPr="00545224">
              <w:rPr>
                <w:rStyle w:val="FontStyle71"/>
                <w:rFonts w:ascii="Times New Roman" w:hAnsi="Times New Roman"/>
                <w:b w:val="0"/>
                <w:color w:val="auto"/>
                <w:sz w:val="22"/>
                <w:szCs w:val="22"/>
                <w:lang w:val="ru" w:eastAsia="en-US"/>
              </w:rPr>
              <w:t>конкурсной</w:t>
            </w:r>
            <w:r w:rsidRPr="00545224">
              <w:rPr>
                <w:rStyle w:val="FontStyle71"/>
                <w:rFonts w:ascii="Times New Roman" w:hAnsi="Times New Roman"/>
                <w:b w:val="0"/>
                <w:color w:val="auto"/>
                <w:sz w:val="22"/>
                <w:szCs w:val="22"/>
                <w:lang w:val="ru" w:eastAsia="en-US"/>
              </w:rPr>
              <w:t xml:space="preserve"> документации, подсчитать общий балл за качество и записать его. Оценить </w:t>
            </w:r>
            <w:r w:rsidR="004C082A" w:rsidRPr="00545224">
              <w:rPr>
                <w:rStyle w:val="FontStyle71"/>
                <w:rFonts w:ascii="Times New Roman" w:hAnsi="Times New Roman"/>
                <w:b w:val="0"/>
                <w:color w:val="auto"/>
                <w:sz w:val="22"/>
                <w:szCs w:val="22"/>
                <w:lang w:val="ru" w:eastAsia="en-US"/>
              </w:rPr>
              <w:t xml:space="preserve">неполные заявки по стратегии достижения </w:t>
            </w:r>
            <w:r w:rsidRPr="00545224">
              <w:rPr>
                <w:rStyle w:val="FontStyle71"/>
                <w:rFonts w:ascii="Times New Roman" w:hAnsi="Times New Roman"/>
                <w:b w:val="0"/>
                <w:color w:val="auto"/>
                <w:sz w:val="22"/>
                <w:szCs w:val="22"/>
                <w:lang w:val="ru" w:eastAsia="en-US"/>
              </w:rPr>
              <w:t>качества в той мере, в какой они могут быть оценены.</w:t>
            </w:r>
          </w:p>
        </w:tc>
        <w:tc>
          <w:tcPr>
            <w:tcW w:w="711" w:type="dxa"/>
            <w:gridSpan w:val="2"/>
            <w:tcBorders>
              <w:top w:val="single" w:sz="6" w:space="0" w:color="auto"/>
              <w:left w:val="single" w:sz="6" w:space="0" w:color="auto"/>
              <w:bottom w:val="single" w:sz="6" w:space="0" w:color="auto"/>
              <w:right w:val="single" w:sz="6" w:space="0" w:color="auto"/>
            </w:tcBorders>
          </w:tcPr>
          <w:p w14:paraId="205A3F80" w14:textId="77777777" w:rsidR="00B37E9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79" w:history="1">
              <w:r w:rsidR="00B37E91" w:rsidRPr="00545224">
                <w:rPr>
                  <w:rStyle w:val="FontStyle71"/>
                  <w:rFonts w:ascii="Times New Roman" w:hAnsi="Times New Roman" w:cs="Times New Roman"/>
                  <w:b w:val="0"/>
                  <w:color w:val="auto"/>
                  <w:sz w:val="22"/>
                  <w:szCs w:val="22"/>
                  <w:lang w:val="ru" w:eastAsia="en-US"/>
                </w:rPr>
                <w:t>6.11.9</w:t>
              </w:r>
            </w:hyperlink>
          </w:p>
        </w:tc>
        <w:tc>
          <w:tcPr>
            <w:tcW w:w="1699" w:type="dxa"/>
            <w:gridSpan w:val="2"/>
            <w:tcBorders>
              <w:top w:val="single" w:sz="6" w:space="0" w:color="auto"/>
              <w:left w:val="single" w:sz="6" w:space="0" w:color="auto"/>
              <w:bottom w:val="single" w:sz="6" w:space="0" w:color="auto"/>
              <w:right w:val="single" w:sz="6" w:space="0" w:color="auto"/>
            </w:tcBorders>
          </w:tcPr>
          <w:p w14:paraId="4142C547"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Оценка качества</w:t>
            </w:r>
          </w:p>
        </w:tc>
      </w:tr>
      <w:tr w:rsidR="00B37E91" w:rsidRPr="00545224" w14:paraId="22F2C50F" w14:textId="77777777" w:rsidTr="00C464EB">
        <w:trPr>
          <w:trHeight w:val="739"/>
          <w:jc w:val="center"/>
        </w:trPr>
        <w:tc>
          <w:tcPr>
            <w:tcW w:w="505" w:type="dxa"/>
            <w:gridSpan w:val="2"/>
            <w:vMerge w:val="restart"/>
            <w:tcBorders>
              <w:top w:val="nil"/>
              <w:left w:val="single" w:sz="6" w:space="0" w:color="auto"/>
              <w:bottom w:val="nil"/>
              <w:right w:val="single" w:sz="6" w:space="0" w:color="auto"/>
            </w:tcBorders>
          </w:tcPr>
          <w:p w14:paraId="704D6EB9"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659DA54B"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1679" w:type="dxa"/>
            <w:gridSpan w:val="2"/>
            <w:vMerge w:val="restart"/>
            <w:tcBorders>
              <w:top w:val="nil"/>
              <w:left w:val="single" w:sz="6" w:space="0" w:color="auto"/>
              <w:bottom w:val="nil"/>
              <w:right w:val="single" w:sz="6" w:space="0" w:color="auto"/>
            </w:tcBorders>
          </w:tcPr>
          <w:p w14:paraId="6BDB1246"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4E58F413"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4762" w:type="dxa"/>
            <w:tcBorders>
              <w:top w:val="single" w:sz="6" w:space="0" w:color="auto"/>
              <w:left w:val="single" w:sz="6" w:space="0" w:color="auto"/>
              <w:bottom w:val="single" w:sz="6" w:space="0" w:color="auto"/>
              <w:right w:val="single" w:sz="6" w:space="0" w:color="auto"/>
            </w:tcBorders>
          </w:tcPr>
          <w:p w14:paraId="4598656D" w14:textId="0A681BFD" w:rsidR="00B37E91" w:rsidRPr="00545224" w:rsidRDefault="00B37E91">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6) Исключить </w:t>
            </w:r>
            <w:r w:rsidR="004C082A" w:rsidRPr="00545224">
              <w:rPr>
                <w:rStyle w:val="FontStyle71"/>
                <w:rFonts w:ascii="Times New Roman" w:hAnsi="Times New Roman"/>
                <w:b w:val="0"/>
                <w:color w:val="auto"/>
                <w:sz w:val="22"/>
                <w:szCs w:val="22"/>
                <w:lang w:val="ru" w:eastAsia="en-US"/>
              </w:rPr>
              <w:t>конкурсные ценовые</w:t>
            </w:r>
            <w:r w:rsidRPr="00545224">
              <w:rPr>
                <w:rStyle w:val="FontStyle71"/>
                <w:rFonts w:ascii="Times New Roman" w:hAnsi="Times New Roman"/>
                <w:b w:val="0"/>
                <w:color w:val="auto"/>
                <w:sz w:val="22"/>
                <w:szCs w:val="22"/>
                <w:lang w:val="ru" w:eastAsia="en-US"/>
              </w:rPr>
              <w:t xml:space="preserve"> предложения, которые не набрали минимальное количество баллов за качество, указанное в </w:t>
            </w:r>
            <w:r w:rsidR="0070577C" w:rsidRPr="00545224">
              <w:rPr>
                <w:rStyle w:val="FontStyle71"/>
                <w:rFonts w:ascii="Times New Roman" w:hAnsi="Times New Roman"/>
                <w:b w:val="0"/>
                <w:color w:val="auto"/>
                <w:sz w:val="22"/>
                <w:szCs w:val="22"/>
                <w:lang w:val="ru" w:eastAsia="en-US"/>
              </w:rPr>
              <w:t>конкурсной</w:t>
            </w:r>
            <w:r w:rsidRPr="00545224">
              <w:rPr>
                <w:rStyle w:val="FontStyle71"/>
                <w:rFonts w:ascii="Times New Roman" w:hAnsi="Times New Roman"/>
                <w:b w:val="0"/>
                <w:color w:val="auto"/>
                <w:sz w:val="22"/>
                <w:szCs w:val="22"/>
                <w:lang w:val="ru" w:eastAsia="en-US"/>
              </w:rPr>
              <w:t xml:space="preserve"> документации. (См. </w:t>
            </w:r>
            <w:hyperlink w:anchor="bookmark67" w:history="1">
              <w:r w:rsidRPr="00545224">
                <w:rPr>
                  <w:rStyle w:val="FontStyle71"/>
                  <w:rFonts w:ascii="Times New Roman" w:hAnsi="Times New Roman"/>
                  <w:b w:val="0"/>
                  <w:color w:val="auto"/>
                  <w:sz w:val="22"/>
                  <w:szCs w:val="22"/>
                  <w:lang w:val="ru" w:eastAsia="en-US"/>
                </w:rPr>
                <w:t>6.11.1</w:t>
              </w:r>
            </w:hyperlink>
            <w:r w:rsidRPr="00545224">
              <w:rPr>
                <w:rStyle w:val="FontStyle71"/>
                <w:rFonts w:ascii="Times New Roman" w:hAnsi="Times New Roman"/>
                <w:b w:val="0"/>
                <w:color w:val="auto"/>
                <w:sz w:val="22"/>
                <w:szCs w:val="22"/>
                <w:lang w:val="ru" w:eastAsia="en-US"/>
              </w:rPr>
              <w:t>.)</w:t>
            </w:r>
          </w:p>
        </w:tc>
        <w:tc>
          <w:tcPr>
            <w:tcW w:w="711" w:type="dxa"/>
            <w:gridSpan w:val="2"/>
            <w:tcBorders>
              <w:top w:val="single" w:sz="6" w:space="0" w:color="auto"/>
              <w:left w:val="single" w:sz="6" w:space="0" w:color="auto"/>
              <w:bottom w:val="single" w:sz="6" w:space="0" w:color="auto"/>
              <w:right w:val="single" w:sz="6" w:space="0" w:color="auto"/>
            </w:tcBorders>
          </w:tcPr>
          <w:p w14:paraId="0277EF5A" w14:textId="77777777" w:rsidR="00B37E9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79" w:history="1">
              <w:r w:rsidR="00B37E91" w:rsidRPr="00545224">
                <w:rPr>
                  <w:rStyle w:val="FontStyle71"/>
                  <w:rFonts w:ascii="Times New Roman" w:hAnsi="Times New Roman" w:cs="Times New Roman"/>
                  <w:b w:val="0"/>
                  <w:color w:val="auto"/>
                  <w:sz w:val="22"/>
                  <w:szCs w:val="22"/>
                  <w:lang w:val="ru" w:eastAsia="en-US"/>
                </w:rPr>
                <w:t>6.11.9</w:t>
              </w:r>
            </w:hyperlink>
          </w:p>
        </w:tc>
        <w:tc>
          <w:tcPr>
            <w:tcW w:w="1699" w:type="dxa"/>
            <w:gridSpan w:val="2"/>
            <w:tcBorders>
              <w:top w:val="single" w:sz="6" w:space="0" w:color="auto"/>
              <w:left w:val="single" w:sz="6" w:space="0" w:color="auto"/>
              <w:bottom w:val="single" w:sz="6" w:space="0" w:color="auto"/>
              <w:right w:val="single" w:sz="6" w:space="0" w:color="auto"/>
            </w:tcBorders>
          </w:tcPr>
          <w:p w14:paraId="4E26009F"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Оценка качества</w:t>
            </w:r>
          </w:p>
        </w:tc>
      </w:tr>
      <w:tr w:rsidR="00B37E91" w:rsidRPr="00545224" w14:paraId="790F462C" w14:textId="77777777" w:rsidTr="00C464EB">
        <w:trPr>
          <w:trHeight w:val="1186"/>
          <w:jc w:val="center"/>
        </w:trPr>
        <w:tc>
          <w:tcPr>
            <w:tcW w:w="505" w:type="dxa"/>
            <w:gridSpan w:val="2"/>
            <w:vMerge w:val="restart"/>
            <w:tcBorders>
              <w:top w:val="nil"/>
              <w:left w:val="single" w:sz="6" w:space="0" w:color="auto"/>
              <w:bottom w:val="nil"/>
              <w:right w:val="single" w:sz="6" w:space="0" w:color="auto"/>
            </w:tcBorders>
          </w:tcPr>
          <w:p w14:paraId="567E8D24"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4FF97CDD"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1679" w:type="dxa"/>
            <w:gridSpan w:val="2"/>
            <w:vMerge w:val="restart"/>
            <w:tcBorders>
              <w:top w:val="nil"/>
              <w:left w:val="single" w:sz="6" w:space="0" w:color="auto"/>
              <w:bottom w:val="nil"/>
              <w:right w:val="single" w:sz="6" w:space="0" w:color="auto"/>
            </w:tcBorders>
          </w:tcPr>
          <w:p w14:paraId="3137FB82"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4BB8802B"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4762" w:type="dxa"/>
            <w:tcBorders>
              <w:top w:val="single" w:sz="6" w:space="0" w:color="auto"/>
              <w:left w:val="single" w:sz="6" w:space="0" w:color="auto"/>
              <w:bottom w:val="single" w:sz="6" w:space="0" w:color="auto"/>
              <w:right w:val="single" w:sz="6" w:space="0" w:color="auto"/>
            </w:tcBorders>
          </w:tcPr>
          <w:p w14:paraId="0019D894" w14:textId="65089DF4" w:rsidR="00B37E91" w:rsidRPr="00545224" w:rsidRDefault="00B37E91">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7) Присудить баллы оценки </w:t>
            </w:r>
            <w:r w:rsidR="004C082A" w:rsidRPr="00545224">
              <w:rPr>
                <w:rStyle w:val="FontStyle71"/>
                <w:rFonts w:ascii="Times New Roman" w:hAnsi="Times New Roman"/>
                <w:b w:val="0"/>
                <w:color w:val="auto"/>
                <w:sz w:val="22"/>
                <w:szCs w:val="22"/>
                <w:lang w:val="ru" w:eastAsia="en-US"/>
              </w:rPr>
              <w:t xml:space="preserve">заявки на участие в конкурсе </w:t>
            </w:r>
            <w:r w:rsidRPr="00545224">
              <w:rPr>
                <w:rStyle w:val="FontStyle71"/>
                <w:rFonts w:ascii="Times New Roman" w:hAnsi="Times New Roman"/>
                <w:b w:val="0"/>
                <w:color w:val="auto"/>
                <w:sz w:val="22"/>
                <w:szCs w:val="22"/>
                <w:lang w:val="ru" w:eastAsia="en-US"/>
              </w:rPr>
              <w:t xml:space="preserve">по категории предпочтения </w:t>
            </w:r>
            <w:r w:rsidR="00524252" w:rsidRPr="00545224">
              <w:rPr>
                <w:rStyle w:val="FontStyle71"/>
                <w:rFonts w:ascii="Times New Roman" w:hAnsi="Times New Roman"/>
                <w:b w:val="0"/>
                <w:color w:val="auto"/>
                <w:sz w:val="22"/>
                <w:szCs w:val="22"/>
                <w:lang w:val="ru" w:eastAsia="en-US"/>
              </w:rPr>
              <w:t>и (или)</w:t>
            </w:r>
            <w:r w:rsidRPr="00545224">
              <w:rPr>
                <w:rStyle w:val="FontStyle71"/>
                <w:rFonts w:ascii="Times New Roman" w:hAnsi="Times New Roman"/>
                <w:b w:val="0"/>
                <w:color w:val="auto"/>
                <w:sz w:val="22"/>
                <w:szCs w:val="22"/>
                <w:lang w:val="ru" w:eastAsia="en-US"/>
              </w:rPr>
              <w:t xml:space="preserve"> пропорционально цели участия в </w:t>
            </w:r>
            <w:r w:rsidR="007570A9" w:rsidRPr="00545224">
              <w:rPr>
                <w:rStyle w:val="FontStyle71"/>
                <w:rFonts w:ascii="Times New Roman" w:hAnsi="Times New Roman"/>
                <w:b w:val="0"/>
                <w:color w:val="auto"/>
                <w:sz w:val="22"/>
                <w:szCs w:val="22"/>
                <w:lang w:val="ru" w:eastAsia="en-US"/>
              </w:rPr>
              <w:t>конкурсе</w:t>
            </w:r>
            <w:r w:rsidRPr="00545224">
              <w:rPr>
                <w:rStyle w:val="FontStyle71"/>
                <w:rFonts w:ascii="Times New Roman" w:hAnsi="Times New Roman"/>
                <w:b w:val="0"/>
                <w:color w:val="auto"/>
                <w:sz w:val="22"/>
                <w:szCs w:val="22"/>
                <w:lang w:val="ru" w:eastAsia="en-US"/>
              </w:rPr>
              <w:t xml:space="preserve"> по </w:t>
            </w:r>
            <w:r w:rsidR="004C082A" w:rsidRPr="00545224">
              <w:rPr>
                <w:rStyle w:val="FontStyle71"/>
                <w:rFonts w:ascii="Times New Roman" w:hAnsi="Times New Roman"/>
                <w:b w:val="0"/>
                <w:color w:val="auto"/>
                <w:sz w:val="22"/>
                <w:szCs w:val="22"/>
                <w:lang w:val="ru" w:eastAsia="en-US"/>
              </w:rPr>
              <w:t xml:space="preserve">договору </w:t>
            </w:r>
            <w:r w:rsidRPr="00545224">
              <w:rPr>
                <w:rStyle w:val="FontStyle71"/>
                <w:rFonts w:ascii="Times New Roman" w:hAnsi="Times New Roman"/>
                <w:b w:val="0"/>
                <w:color w:val="auto"/>
                <w:sz w:val="22"/>
                <w:szCs w:val="22"/>
                <w:lang w:val="ru" w:eastAsia="en-US"/>
              </w:rPr>
              <w:t xml:space="preserve">каждому участнику, имеющему право на участие в </w:t>
            </w:r>
            <w:r w:rsidR="007570A9" w:rsidRPr="00545224">
              <w:rPr>
                <w:rStyle w:val="FontStyle71"/>
                <w:rFonts w:ascii="Times New Roman" w:hAnsi="Times New Roman"/>
                <w:b w:val="0"/>
                <w:color w:val="auto"/>
                <w:sz w:val="22"/>
                <w:szCs w:val="22"/>
                <w:lang w:val="ru" w:eastAsia="en-US"/>
              </w:rPr>
              <w:t>конкурсе</w:t>
            </w:r>
            <w:r w:rsidRPr="00545224">
              <w:rPr>
                <w:rStyle w:val="FontStyle71"/>
                <w:rFonts w:ascii="Times New Roman" w:hAnsi="Times New Roman"/>
                <w:b w:val="0"/>
                <w:color w:val="auto"/>
                <w:sz w:val="22"/>
                <w:szCs w:val="22"/>
                <w:lang w:val="ru" w:eastAsia="en-US"/>
              </w:rPr>
              <w:t xml:space="preserve">, в порядке, описанном в соответствующем графике </w:t>
            </w:r>
            <w:r w:rsidR="004C082A" w:rsidRPr="00545224">
              <w:rPr>
                <w:rStyle w:val="FontStyle71"/>
                <w:rFonts w:ascii="Times New Roman" w:hAnsi="Times New Roman"/>
                <w:b w:val="0"/>
                <w:color w:val="auto"/>
                <w:sz w:val="22"/>
                <w:szCs w:val="22"/>
                <w:lang w:val="ru" w:eastAsia="en-US"/>
              </w:rPr>
              <w:t>преимущественных прав</w:t>
            </w:r>
            <w:r w:rsidRPr="00545224">
              <w:rPr>
                <w:rStyle w:val="FontStyle71"/>
                <w:rFonts w:ascii="Times New Roman" w:hAnsi="Times New Roman"/>
                <w:b w:val="0"/>
                <w:color w:val="auto"/>
                <w:sz w:val="22"/>
                <w:szCs w:val="22"/>
                <w:lang w:val="ru" w:eastAsia="en-US"/>
              </w:rPr>
              <w:t>.</w:t>
            </w:r>
          </w:p>
        </w:tc>
        <w:tc>
          <w:tcPr>
            <w:tcW w:w="711" w:type="dxa"/>
            <w:gridSpan w:val="2"/>
            <w:tcBorders>
              <w:top w:val="single" w:sz="6" w:space="0" w:color="auto"/>
              <w:left w:val="single" w:sz="6" w:space="0" w:color="auto"/>
              <w:bottom w:val="single" w:sz="6" w:space="0" w:color="auto"/>
              <w:right w:val="single" w:sz="6" w:space="0" w:color="auto"/>
            </w:tcBorders>
          </w:tcPr>
          <w:p w14:paraId="7A9648E7" w14:textId="77777777" w:rsidR="00B37E9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78" w:history="1">
              <w:r w:rsidR="00B37E91" w:rsidRPr="00545224">
                <w:rPr>
                  <w:rStyle w:val="FontStyle71"/>
                  <w:rFonts w:ascii="Times New Roman" w:hAnsi="Times New Roman" w:cs="Times New Roman"/>
                  <w:b w:val="0"/>
                  <w:color w:val="auto"/>
                  <w:sz w:val="22"/>
                  <w:szCs w:val="22"/>
                  <w:lang w:val="ru" w:eastAsia="en-US"/>
                </w:rPr>
                <w:t>6.11.8</w:t>
              </w:r>
            </w:hyperlink>
          </w:p>
        </w:tc>
        <w:tc>
          <w:tcPr>
            <w:tcW w:w="1699" w:type="dxa"/>
            <w:gridSpan w:val="2"/>
            <w:tcBorders>
              <w:top w:val="single" w:sz="6" w:space="0" w:color="auto"/>
              <w:left w:val="single" w:sz="6" w:space="0" w:color="auto"/>
              <w:bottom w:val="single" w:sz="6" w:space="0" w:color="auto"/>
              <w:right w:val="single" w:sz="6" w:space="0" w:color="auto"/>
            </w:tcBorders>
          </w:tcPr>
          <w:p w14:paraId="7277CD63" w14:textId="16A081DE" w:rsidR="00B37E91" w:rsidRPr="00545224" w:rsidRDefault="00B37E9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Оценка </w:t>
            </w:r>
            <w:r w:rsidRPr="00545224">
              <w:rPr>
                <w:rStyle w:val="FontStyle71"/>
                <w:rFonts w:ascii="Times New Roman" w:hAnsi="Times New Roman" w:cs="Times New Roman"/>
                <w:b w:val="0"/>
                <w:color w:val="auto"/>
                <w:sz w:val="22"/>
                <w:szCs w:val="22"/>
                <w:lang w:val="ru" w:eastAsia="en-US"/>
              </w:rPr>
              <w:softHyphen/>
            </w:r>
            <w:r w:rsidR="004C082A" w:rsidRPr="00545224">
              <w:rPr>
                <w:rStyle w:val="FontStyle71"/>
                <w:rFonts w:ascii="Times New Roman" w:hAnsi="Times New Roman" w:cs="Times New Roman"/>
                <w:b w:val="0"/>
                <w:color w:val="auto"/>
                <w:sz w:val="22"/>
                <w:szCs w:val="22"/>
                <w:lang w:val="ru" w:eastAsia="en-US"/>
              </w:rPr>
              <w:t>преимущественных прав</w:t>
            </w:r>
          </w:p>
        </w:tc>
      </w:tr>
      <w:tr w:rsidR="00B37E91" w:rsidRPr="00545224" w14:paraId="5376F455" w14:textId="77777777" w:rsidTr="00C464EB">
        <w:trPr>
          <w:trHeight w:val="912"/>
          <w:jc w:val="center"/>
        </w:trPr>
        <w:tc>
          <w:tcPr>
            <w:tcW w:w="505" w:type="dxa"/>
            <w:gridSpan w:val="2"/>
            <w:vMerge w:val="restart"/>
            <w:tcBorders>
              <w:top w:val="nil"/>
              <w:left w:val="single" w:sz="6" w:space="0" w:color="auto"/>
              <w:bottom w:val="nil"/>
              <w:right w:val="single" w:sz="6" w:space="0" w:color="auto"/>
            </w:tcBorders>
          </w:tcPr>
          <w:p w14:paraId="5A0405E3"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6762B1B3"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1679" w:type="dxa"/>
            <w:gridSpan w:val="2"/>
            <w:vMerge w:val="restart"/>
            <w:tcBorders>
              <w:top w:val="nil"/>
              <w:left w:val="single" w:sz="6" w:space="0" w:color="auto"/>
              <w:bottom w:val="nil"/>
              <w:right w:val="single" w:sz="6" w:space="0" w:color="auto"/>
            </w:tcBorders>
          </w:tcPr>
          <w:p w14:paraId="504810DE"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77BC039D"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4762" w:type="dxa"/>
            <w:tcBorders>
              <w:top w:val="single" w:sz="6" w:space="0" w:color="auto"/>
              <w:left w:val="single" w:sz="6" w:space="0" w:color="auto"/>
              <w:bottom w:val="single" w:sz="6" w:space="0" w:color="auto"/>
              <w:right w:val="single" w:sz="6" w:space="0" w:color="auto"/>
            </w:tcBorders>
          </w:tcPr>
          <w:p w14:paraId="02E39E9E" w14:textId="554A99F6" w:rsidR="00B37E91" w:rsidRPr="00545224" w:rsidRDefault="00B37E91" w:rsidP="00F17C1D">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8) Суммировать баллы оценки </w:t>
            </w:r>
            <w:r w:rsidR="004C082A" w:rsidRPr="00545224">
              <w:rPr>
                <w:rStyle w:val="FontStyle71"/>
                <w:rFonts w:ascii="Times New Roman" w:hAnsi="Times New Roman"/>
                <w:b w:val="0"/>
                <w:color w:val="auto"/>
                <w:sz w:val="22"/>
                <w:szCs w:val="22"/>
                <w:lang w:val="ru" w:eastAsia="en-US"/>
              </w:rPr>
              <w:t>заявки на участие в конкурсе</w:t>
            </w:r>
            <w:r w:rsidRPr="00545224">
              <w:rPr>
                <w:rStyle w:val="FontStyle71"/>
                <w:rFonts w:ascii="Times New Roman" w:hAnsi="Times New Roman"/>
                <w:b w:val="0"/>
                <w:color w:val="auto"/>
                <w:sz w:val="22"/>
                <w:szCs w:val="22"/>
                <w:lang w:val="ru" w:eastAsia="en-US"/>
              </w:rPr>
              <w:t xml:space="preserve"> в соответствии с требованиями </w:t>
            </w:r>
            <w:r w:rsidR="0070577C" w:rsidRPr="00545224">
              <w:rPr>
                <w:rStyle w:val="FontStyle71"/>
                <w:rFonts w:ascii="Times New Roman" w:hAnsi="Times New Roman"/>
                <w:b w:val="0"/>
                <w:color w:val="auto"/>
                <w:sz w:val="22"/>
                <w:szCs w:val="22"/>
                <w:lang w:val="ru" w:eastAsia="en-US"/>
              </w:rPr>
              <w:t>конкурсной</w:t>
            </w:r>
            <w:r w:rsidRPr="00545224">
              <w:rPr>
                <w:rStyle w:val="FontStyle71"/>
                <w:rFonts w:ascii="Times New Roman" w:hAnsi="Times New Roman"/>
                <w:b w:val="0"/>
                <w:color w:val="auto"/>
                <w:sz w:val="22"/>
                <w:szCs w:val="22"/>
                <w:lang w:val="ru" w:eastAsia="en-US"/>
              </w:rPr>
              <w:t xml:space="preserve"> документации и ранжировать участников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от наибольшего к наименьшему количеству баллов.</w:t>
            </w:r>
          </w:p>
        </w:tc>
        <w:tc>
          <w:tcPr>
            <w:tcW w:w="711" w:type="dxa"/>
            <w:gridSpan w:val="2"/>
            <w:tcBorders>
              <w:top w:val="single" w:sz="6" w:space="0" w:color="auto"/>
              <w:left w:val="single" w:sz="6" w:space="0" w:color="auto"/>
              <w:bottom w:val="single" w:sz="6" w:space="0" w:color="auto"/>
              <w:right w:val="single" w:sz="6" w:space="0" w:color="auto"/>
            </w:tcBorders>
          </w:tcPr>
          <w:p w14:paraId="7148BB2F" w14:textId="77777777" w:rsidR="00B37E91" w:rsidRPr="00545224" w:rsidRDefault="00C02B66" w:rsidP="00F17C1D">
            <w:pPr>
              <w:pStyle w:val="Style23"/>
              <w:widowControl/>
              <w:jc w:val="both"/>
              <w:rPr>
                <w:rStyle w:val="FontStyle71"/>
                <w:rFonts w:ascii="Times New Roman" w:hAnsi="Times New Roman" w:cs="Times New Roman"/>
                <w:b w:val="0"/>
                <w:color w:val="auto"/>
                <w:sz w:val="22"/>
                <w:szCs w:val="22"/>
                <w:lang w:val="en-US" w:eastAsia="en-US"/>
              </w:rPr>
            </w:pPr>
            <w:hyperlink w:anchor="bookmark70" w:history="1">
              <w:r w:rsidR="00B37E91" w:rsidRPr="00545224">
                <w:rPr>
                  <w:rStyle w:val="FontStyle71"/>
                  <w:rFonts w:ascii="Times New Roman" w:hAnsi="Times New Roman" w:cs="Times New Roman"/>
                  <w:b w:val="0"/>
                  <w:color w:val="auto"/>
                  <w:sz w:val="22"/>
                  <w:szCs w:val="22"/>
                  <w:lang w:val="ru" w:eastAsia="en-US"/>
                </w:rPr>
                <w:t xml:space="preserve">6.11.3 </w:t>
              </w:r>
            </w:hyperlink>
            <w:hyperlink w:anchor="bookmark71" w:history="1">
              <w:r w:rsidR="00B37E91" w:rsidRPr="00545224">
                <w:rPr>
                  <w:rStyle w:val="FontStyle71"/>
                  <w:rFonts w:ascii="Times New Roman" w:hAnsi="Times New Roman" w:cs="Times New Roman"/>
                  <w:b w:val="0"/>
                  <w:color w:val="auto"/>
                  <w:sz w:val="22"/>
                  <w:szCs w:val="22"/>
                  <w:lang w:val="ru" w:eastAsia="en-US"/>
                </w:rPr>
                <w:t xml:space="preserve">6.11.4 </w:t>
              </w:r>
            </w:hyperlink>
            <w:hyperlink w:anchor="bookmark73" w:history="1">
              <w:r w:rsidR="00B37E91" w:rsidRPr="00545224">
                <w:rPr>
                  <w:rStyle w:val="FontStyle71"/>
                  <w:rFonts w:ascii="Times New Roman" w:hAnsi="Times New Roman" w:cs="Times New Roman"/>
                  <w:b w:val="0"/>
                  <w:color w:val="auto"/>
                  <w:sz w:val="22"/>
                  <w:szCs w:val="22"/>
                  <w:lang w:val="ru" w:eastAsia="en-US"/>
                </w:rPr>
                <w:t>6.11.5</w:t>
              </w:r>
            </w:hyperlink>
          </w:p>
        </w:tc>
        <w:tc>
          <w:tcPr>
            <w:tcW w:w="1699" w:type="dxa"/>
            <w:gridSpan w:val="2"/>
            <w:tcBorders>
              <w:top w:val="single" w:sz="6" w:space="0" w:color="auto"/>
              <w:left w:val="single" w:sz="6" w:space="0" w:color="auto"/>
              <w:bottom w:val="single" w:sz="6" w:space="0" w:color="auto"/>
              <w:right w:val="single" w:sz="6" w:space="0" w:color="auto"/>
            </w:tcBorders>
          </w:tcPr>
          <w:p w14:paraId="0E41E53A" w14:textId="77777777" w:rsidR="00B37E91" w:rsidRPr="00545224" w:rsidRDefault="00B37E91" w:rsidP="00F17C1D">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Метод 2 </w:t>
            </w:r>
          </w:p>
          <w:p w14:paraId="1103A2E3" w14:textId="77777777" w:rsidR="00B37E91" w:rsidRPr="00545224" w:rsidRDefault="00B37E91" w:rsidP="00F17C1D">
            <w:pPr>
              <w:pStyle w:val="Style23"/>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Метод 3 </w:t>
            </w:r>
          </w:p>
          <w:p w14:paraId="538C9683" w14:textId="77777777" w:rsidR="00B37E91" w:rsidRPr="00545224" w:rsidRDefault="00B37E91" w:rsidP="00F17C1D">
            <w:pPr>
              <w:pStyle w:val="Style23"/>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Метод 4</w:t>
            </w:r>
          </w:p>
        </w:tc>
      </w:tr>
      <w:tr w:rsidR="00B37E91" w:rsidRPr="00545224" w14:paraId="5EE3685A" w14:textId="77777777" w:rsidTr="00C464EB">
        <w:trPr>
          <w:trHeight w:val="744"/>
          <w:jc w:val="center"/>
        </w:trPr>
        <w:tc>
          <w:tcPr>
            <w:tcW w:w="505" w:type="dxa"/>
            <w:gridSpan w:val="2"/>
            <w:tcBorders>
              <w:top w:val="nil"/>
              <w:left w:val="single" w:sz="6" w:space="0" w:color="auto"/>
              <w:bottom w:val="single" w:sz="6" w:space="0" w:color="auto"/>
              <w:right w:val="single" w:sz="6" w:space="0" w:color="auto"/>
            </w:tcBorders>
          </w:tcPr>
          <w:p w14:paraId="15884B6E"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28C279AD"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1679" w:type="dxa"/>
            <w:gridSpan w:val="2"/>
            <w:tcBorders>
              <w:top w:val="nil"/>
              <w:left w:val="single" w:sz="6" w:space="0" w:color="auto"/>
              <w:bottom w:val="single" w:sz="6" w:space="0" w:color="auto"/>
              <w:right w:val="single" w:sz="6" w:space="0" w:color="auto"/>
            </w:tcBorders>
          </w:tcPr>
          <w:p w14:paraId="47C2BCF6"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p w14:paraId="14D7FE6A" w14:textId="77777777" w:rsidR="00B37E91" w:rsidRPr="00545224" w:rsidRDefault="00B37E91" w:rsidP="00F17C1D">
            <w:pPr>
              <w:widowControl/>
              <w:rPr>
                <w:rStyle w:val="FontStyle71"/>
                <w:rFonts w:ascii="Times New Roman" w:hAnsi="Times New Roman" w:cs="Times New Roman"/>
                <w:b w:val="0"/>
                <w:color w:val="auto"/>
                <w:sz w:val="22"/>
                <w:szCs w:val="22"/>
                <w:lang w:val="en-US" w:eastAsia="en-US"/>
              </w:rPr>
            </w:pPr>
          </w:p>
        </w:tc>
        <w:tc>
          <w:tcPr>
            <w:tcW w:w="4762" w:type="dxa"/>
            <w:tcBorders>
              <w:top w:val="single" w:sz="6" w:space="0" w:color="auto"/>
              <w:left w:val="single" w:sz="6" w:space="0" w:color="auto"/>
              <w:bottom w:val="single" w:sz="6" w:space="0" w:color="auto"/>
              <w:right w:val="single" w:sz="6" w:space="0" w:color="auto"/>
            </w:tcBorders>
          </w:tcPr>
          <w:p w14:paraId="3D47E234" w14:textId="3BABFFD2" w:rsidR="00B37E91" w:rsidRPr="00545224" w:rsidRDefault="00B37E91" w:rsidP="00165530">
            <w:pPr>
              <w:pStyle w:val="Style33"/>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9) Определить предпочтительных участников </w:t>
            </w:r>
            <w:r w:rsidR="001C0085" w:rsidRPr="00545224">
              <w:rPr>
                <w:rStyle w:val="FontStyle71"/>
                <w:rFonts w:ascii="Times New Roman" w:hAnsi="Times New Roman"/>
                <w:b w:val="0"/>
                <w:color w:val="auto"/>
                <w:sz w:val="22"/>
                <w:szCs w:val="22"/>
                <w:lang w:val="ru" w:eastAsia="en-US"/>
              </w:rPr>
              <w:t>конкурса</w:t>
            </w:r>
            <w:r w:rsidRPr="00545224">
              <w:rPr>
                <w:rStyle w:val="FontStyle71"/>
                <w:rFonts w:ascii="Times New Roman" w:hAnsi="Times New Roman"/>
                <w:b w:val="0"/>
                <w:color w:val="auto"/>
                <w:sz w:val="22"/>
                <w:szCs w:val="22"/>
                <w:lang w:val="ru" w:eastAsia="en-US"/>
              </w:rPr>
              <w:t xml:space="preserve"> для включения в </w:t>
            </w:r>
            <w:r w:rsidR="00165530" w:rsidRPr="00545224">
              <w:rPr>
                <w:rStyle w:val="FontStyle71"/>
                <w:rFonts w:ascii="Times New Roman" w:hAnsi="Times New Roman"/>
                <w:b w:val="0"/>
                <w:color w:val="auto"/>
                <w:sz w:val="22"/>
                <w:szCs w:val="22"/>
                <w:lang w:val="ru" w:eastAsia="en-US"/>
              </w:rPr>
              <w:t>стадию</w:t>
            </w:r>
            <w:r w:rsidRPr="00545224">
              <w:rPr>
                <w:rStyle w:val="FontStyle71"/>
                <w:rFonts w:ascii="Times New Roman" w:hAnsi="Times New Roman"/>
                <w:b w:val="0"/>
                <w:color w:val="auto"/>
                <w:sz w:val="22"/>
                <w:szCs w:val="22"/>
                <w:lang w:val="ru" w:eastAsia="en-US"/>
              </w:rPr>
              <w:t xml:space="preserve"> переговоров, т.е. всех участников, отвечающих требованиям, или трех или более претендентов с наивысшим рейтингом.</w:t>
            </w:r>
          </w:p>
        </w:tc>
        <w:tc>
          <w:tcPr>
            <w:tcW w:w="711" w:type="dxa"/>
            <w:gridSpan w:val="2"/>
            <w:tcBorders>
              <w:top w:val="single" w:sz="6" w:space="0" w:color="auto"/>
              <w:left w:val="single" w:sz="6" w:space="0" w:color="auto"/>
              <w:bottom w:val="single" w:sz="6" w:space="0" w:color="auto"/>
              <w:right w:val="single" w:sz="6" w:space="0" w:color="auto"/>
            </w:tcBorders>
          </w:tcPr>
          <w:p w14:paraId="09BDB97D" w14:textId="77777777" w:rsidR="00B37E9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18" w:history="1">
              <w:r w:rsidR="00B37E91" w:rsidRPr="00545224">
                <w:rPr>
                  <w:rStyle w:val="FontStyle71"/>
                  <w:rFonts w:ascii="Times New Roman" w:hAnsi="Times New Roman" w:cs="Times New Roman"/>
                  <w:b w:val="0"/>
                  <w:color w:val="auto"/>
                  <w:sz w:val="22"/>
                  <w:szCs w:val="22"/>
                  <w:lang w:val="ru" w:eastAsia="en-US"/>
                </w:rPr>
                <w:t>4.6.2</w:t>
              </w:r>
            </w:hyperlink>
          </w:p>
        </w:tc>
        <w:tc>
          <w:tcPr>
            <w:tcW w:w="1699" w:type="dxa"/>
            <w:gridSpan w:val="2"/>
            <w:tcBorders>
              <w:top w:val="single" w:sz="6" w:space="0" w:color="auto"/>
              <w:left w:val="single" w:sz="6" w:space="0" w:color="auto"/>
              <w:bottom w:val="single" w:sz="6" w:space="0" w:color="auto"/>
              <w:right w:val="single" w:sz="6" w:space="0" w:color="auto"/>
            </w:tcBorders>
          </w:tcPr>
          <w:p w14:paraId="4E81A6A8" w14:textId="11C95CEB" w:rsidR="00B37E91" w:rsidRPr="00545224" w:rsidRDefault="00541F40"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Порядок </w:t>
            </w:r>
            <w:r w:rsidR="00B37E91" w:rsidRPr="00545224">
              <w:rPr>
                <w:rStyle w:val="FontStyle71"/>
                <w:rFonts w:ascii="Times New Roman" w:hAnsi="Times New Roman" w:cs="Times New Roman"/>
                <w:b w:val="0"/>
                <w:color w:val="auto"/>
                <w:sz w:val="22"/>
                <w:szCs w:val="22"/>
                <w:lang w:val="ru" w:eastAsia="en-US"/>
              </w:rPr>
              <w:t>конкурентных переговоров</w:t>
            </w:r>
          </w:p>
        </w:tc>
      </w:tr>
      <w:tr w:rsidR="00B37E91" w:rsidRPr="00545224" w14:paraId="71E9AA2E" w14:textId="77777777" w:rsidTr="00FB4B75">
        <w:trPr>
          <w:trHeight w:val="1195"/>
          <w:jc w:val="center"/>
        </w:trPr>
        <w:tc>
          <w:tcPr>
            <w:tcW w:w="505" w:type="dxa"/>
            <w:gridSpan w:val="2"/>
            <w:tcBorders>
              <w:top w:val="single" w:sz="6" w:space="0" w:color="auto"/>
              <w:left w:val="single" w:sz="6" w:space="0" w:color="auto"/>
              <w:bottom w:val="single" w:sz="6" w:space="0" w:color="auto"/>
              <w:right w:val="single" w:sz="6" w:space="0" w:color="auto"/>
            </w:tcBorders>
          </w:tcPr>
          <w:p w14:paraId="55271F0F"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5</w:t>
            </w:r>
          </w:p>
        </w:tc>
        <w:tc>
          <w:tcPr>
            <w:tcW w:w="1679" w:type="dxa"/>
            <w:gridSpan w:val="2"/>
            <w:tcBorders>
              <w:top w:val="single" w:sz="6" w:space="0" w:color="auto"/>
              <w:left w:val="single" w:sz="6" w:space="0" w:color="auto"/>
              <w:bottom w:val="single" w:sz="6" w:space="0" w:color="auto"/>
              <w:right w:val="single" w:sz="6" w:space="0" w:color="auto"/>
            </w:tcBorders>
          </w:tcPr>
          <w:p w14:paraId="58DF5E89" w14:textId="74FE4CBB" w:rsidR="00B37E91" w:rsidRPr="00545224" w:rsidRDefault="00B37E9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есть ли основания для дисквалификации предпочтительных участников </w:t>
            </w:r>
            <w:r w:rsidR="001C0085" w:rsidRPr="00545224">
              <w:rPr>
                <w:rStyle w:val="FontStyle71"/>
                <w:rFonts w:ascii="Times New Roman" w:hAnsi="Times New Roman" w:cs="Times New Roman"/>
                <w:b w:val="0"/>
                <w:color w:val="auto"/>
                <w:sz w:val="22"/>
                <w:szCs w:val="22"/>
                <w:lang w:val="ru" w:eastAsia="en-US"/>
              </w:rPr>
              <w:t>конкурса</w:t>
            </w:r>
          </w:p>
        </w:tc>
        <w:tc>
          <w:tcPr>
            <w:tcW w:w="4762" w:type="dxa"/>
            <w:tcBorders>
              <w:top w:val="single" w:sz="6" w:space="0" w:color="auto"/>
              <w:left w:val="single" w:sz="6" w:space="0" w:color="auto"/>
              <w:bottom w:val="single" w:sz="6" w:space="0" w:color="auto"/>
              <w:right w:val="single" w:sz="6" w:space="0" w:color="auto"/>
            </w:tcBorders>
          </w:tcPr>
          <w:p w14:paraId="0C3A90AE" w14:textId="53D37AB3" w:rsidR="00B37E91" w:rsidRPr="00545224" w:rsidRDefault="00B37E91" w:rsidP="00A70DD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участвовали ли предпочтительные участники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в коррупционных или мошеннических действиях, и, если да, немедленно дисквалифицировать тех, кто был уличен в этом. (Повторить действие 9 из задания 4, если минимальное число участников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включенных в список</w:t>
            </w:r>
            <w:r w:rsidR="000E46F8" w:rsidRPr="00545224">
              <w:rPr>
                <w:rStyle w:val="FontStyle71"/>
                <w:rFonts w:ascii="Times New Roman" w:hAnsi="Times New Roman" w:cs="Times New Roman"/>
                <w:b w:val="0"/>
                <w:color w:val="auto"/>
                <w:sz w:val="22"/>
                <w:szCs w:val="22"/>
                <w:lang w:val="ru" w:eastAsia="en-US"/>
              </w:rPr>
              <w:t xml:space="preserve"> предварительно отобранных кандидатов</w:t>
            </w:r>
            <w:r w:rsidRPr="00545224">
              <w:rPr>
                <w:rStyle w:val="FontStyle71"/>
                <w:rFonts w:ascii="Times New Roman" w:hAnsi="Times New Roman" w:cs="Times New Roman"/>
                <w:b w:val="0"/>
                <w:color w:val="auto"/>
                <w:sz w:val="22"/>
                <w:szCs w:val="22"/>
                <w:lang w:val="ru" w:eastAsia="en-US"/>
              </w:rPr>
              <w:t>, меньше трех).</w:t>
            </w:r>
          </w:p>
        </w:tc>
        <w:tc>
          <w:tcPr>
            <w:tcW w:w="711" w:type="dxa"/>
            <w:gridSpan w:val="2"/>
            <w:tcBorders>
              <w:top w:val="single" w:sz="6" w:space="0" w:color="auto"/>
              <w:left w:val="single" w:sz="6" w:space="0" w:color="auto"/>
              <w:bottom w:val="single" w:sz="6" w:space="0" w:color="auto"/>
              <w:right w:val="single" w:sz="6" w:space="0" w:color="auto"/>
            </w:tcBorders>
          </w:tcPr>
          <w:p w14:paraId="3DCD0DB2" w14:textId="77777777" w:rsidR="00B37E91"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1" w:history="1">
              <w:r w:rsidR="00B37E91" w:rsidRPr="00545224">
                <w:rPr>
                  <w:rStyle w:val="FontStyle71"/>
                  <w:rFonts w:ascii="Times New Roman" w:hAnsi="Times New Roman" w:cs="Times New Roman"/>
                  <w:b w:val="0"/>
                  <w:color w:val="auto"/>
                  <w:sz w:val="22"/>
                  <w:szCs w:val="22"/>
                  <w:lang w:val="ru" w:eastAsia="en-US"/>
                </w:rPr>
                <w:t>6.7</w:t>
              </w:r>
            </w:hyperlink>
          </w:p>
        </w:tc>
        <w:tc>
          <w:tcPr>
            <w:tcW w:w="1699" w:type="dxa"/>
            <w:gridSpan w:val="2"/>
            <w:tcBorders>
              <w:top w:val="single" w:sz="6" w:space="0" w:color="auto"/>
              <w:left w:val="single" w:sz="6" w:space="0" w:color="auto"/>
              <w:bottom w:val="single" w:sz="6" w:space="0" w:color="auto"/>
              <w:right w:val="single" w:sz="6" w:space="0" w:color="auto"/>
            </w:tcBorders>
          </w:tcPr>
          <w:p w14:paraId="7E933F20" w14:textId="77777777" w:rsidR="00B37E91" w:rsidRPr="00545224" w:rsidRDefault="00B37E91"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Основания для отказа и дис</w:t>
            </w:r>
            <w:r w:rsidRPr="00545224">
              <w:rPr>
                <w:rStyle w:val="FontStyle71"/>
                <w:rFonts w:ascii="Times New Roman" w:hAnsi="Times New Roman" w:cs="Times New Roman"/>
                <w:b w:val="0"/>
                <w:color w:val="auto"/>
                <w:sz w:val="22"/>
                <w:szCs w:val="22"/>
                <w:lang w:val="ru" w:eastAsia="en-US"/>
              </w:rPr>
              <w:softHyphen/>
              <w:t>квалификации</w:t>
            </w:r>
          </w:p>
        </w:tc>
      </w:tr>
      <w:tr w:rsidR="006E2A26" w:rsidRPr="00545224" w14:paraId="1DBCF838" w14:textId="77777777" w:rsidTr="00FB4B75">
        <w:trPr>
          <w:trHeight w:val="1385"/>
          <w:jc w:val="center"/>
        </w:trPr>
        <w:tc>
          <w:tcPr>
            <w:tcW w:w="505" w:type="dxa"/>
            <w:gridSpan w:val="2"/>
            <w:tcBorders>
              <w:top w:val="single" w:sz="6" w:space="0" w:color="auto"/>
              <w:left w:val="single" w:sz="6" w:space="0" w:color="auto"/>
              <w:right w:val="single" w:sz="6" w:space="0" w:color="auto"/>
            </w:tcBorders>
          </w:tcPr>
          <w:p w14:paraId="320A4BE0" w14:textId="77777777" w:rsidR="006E2A26" w:rsidRPr="00545224" w:rsidRDefault="006E2A26"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6</w:t>
            </w:r>
          </w:p>
        </w:tc>
        <w:tc>
          <w:tcPr>
            <w:tcW w:w="1684" w:type="dxa"/>
            <w:gridSpan w:val="2"/>
            <w:tcBorders>
              <w:top w:val="single" w:sz="6" w:space="0" w:color="auto"/>
              <w:left w:val="single" w:sz="6" w:space="0" w:color="auto"/>
              <w:right w:val="single" w:sz="6" w:space="0" w:color="auto"/>
            </w:tcBorders>
          </w:tcPr>
          <w:p w14:paraId="500D9023" w14:textId="546DB3ED" w:rsidR="006E2A26" w:rsidRPr="00545224" w:rsidRDefault="006E2A26" w:rsidP="00044744">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приемлемость предпочтительных </w:t>
            </w:r>
            <w:r w:rsidRPr="00545224">
              <w:rPr>
                <w:rStyle w:val="FontStyle71"/>
                <w:rFonts w:ascii="Times New Roman" w:hAnsi="Times New Roman" w:cs="Times New Roman"/>
                <w:b w:val="0"/>
                <w:color w:val="auto"/>
                <w:sz w:val="22"/>
                <w:szCs w:val="22"/>
                <w:lang w:val="ru" w:eastAsia="en-US"/>
              </w:rPr>
              <w:softHyphen/>
              <w:t xml:space="preserve">участников </w:t>
            </w:r>
            <w:r w:rsidR="001C0085" w:rsidRPr="00545224">
              <w:rPr>
                <w:rStyle w:val="FontStyle71"/>
                <w:rFonts w:ascii="Times New Roman" w:hAnsi="Times New Roman" w:cs="Times New Roman"/>
                <w:b w:val="0"/>
                <w:color w:val="auto"/>
                <w:sz w:val="22"/>
                <w:szCs w:val="22"/>
                <w:lang w:val="ru" w:eastAsia="en-US"/>
              </w:rPr>
              <w:t>конкурса</w:t>
            </w:r>
          </w:p>
        </w:tc>
        <w:tc>
          <w:tcPr>
            <w:tcW w:w="4773" w:type="dxa"/>
            <w:gridSpan w:val="2"/>
            <w:tcBorders>
              <w:top w:val="single" w:sz="6" w:space="0" w:color="auto"/>
              <w:left w:val="single" w:sz="6" w:space="0" w:color="auto"/>
              <w:right w:val="single" w:sz="6" w:space="0" w:color="auto"/>
            </w:tcBorders>
          </w:tcPr>
          <w:p w14:paraId="335F7EA9" w14:textId="6A76BFBB" w:rsidR="006E2A26" w:rsidRPr="00545224" w:rsidRDefault="006E2A2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1) Подтвердить, что предпочтительные участники </w:t>
            </w:r>
            <w:r w:rsidR="001C0085" w:rsidRPr="00545224">
              <w:rPr>
                <w:rStyle w:val="FontStyle71"/>
                <w:rFonts w:ascii="Times New Roman" w:hAnsi="Times New Roman" w:cs="Times New Roman"/>
                <w:b w:val="0"/>
                <w:color w:val="auto"/>
                <w:sz w:val="22"/>
                <w:szCs w:val="22"/>
                <w:lang w:val="ru" w:eastAsia="en-US"/>
              </w:rPr>
              <w:t>конкурса</w:t>
            </w:r>
          </w:p>
          <w:p w14:paraId="0CD69FDF" w14:textId="27B88BEE" w:rsidR="006E2A26" w:rsidRPr="00545224" w:rsidRDefault="006E2A26" w:rsidP="00C464EB">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a) не имеют ограничений или не имеют руководителя, находящегося под ограничениями, препятствующими государственным закупкам,</w:t>
            </w:r>
          </w:p>
        </w:tc>
        <w:tc>
          <w:tcPr>
            <w:tcW w:w="784" w:type="dxa"/>
            <w:gridSpan w:val="2"/>
            <w:tcBorders>
              <w:top w:val="single" w:sz="6" w:space="0" w:color="auto"/>
              <w:left w:val="single" w:sz="6" w:space="0" w:color="auto"/>
              <w:right w:val="single" w:sz="6" w:space="0" w:color="auto"/>
            </w:tcBorders>
          </w:tcPr>
          <w:p w14:paraId="20BFF7F8" w14:textId="77777777" w:rsidR="006E2A26"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81" w:history="1">
              <w:r w:rsidR="006E2A26" w:rsidRPr="00545224">
                <w:rPr>
                  <w:rStyle w:val="FontStyle71"/>
                  <w:rFonts w:ascii="Times New Roman" w:hAnsi="Times New Roman" w:cs="Times New Roman"/>
                  <w:b w:val="0"/>
                  <w:color w:val="auto"/>
                  <w:sz w:val="22"/>
                  <w:szCs w:val="22"/>
                  <w:lang w:val="ru" w:eastAsia="en-US"/>
                </w:rPr>
                <w:t>6.13</w:t>
              </w:r>
            </w:hyperlink>
          </w:p>
        </w:tc>
        <w:tc>
          <w:tcPr>
            <w:tcW w:w="1610" w:type="dxa"/>
            <w:tcBorders>
              <w:top w:val="single" w:sz="6" w:space="0" w:color="auto"/>
              <w:left w:val="single" w:sz="6" w:space="0" w:color="auto"/>
              <w:right w:val="single" w:sz="6" w:space="0" w:color="auto"/>
            </w:tcBorders>
          </w:tcPr>
          <w:p w14:paraId="7F98A348" w14:textId="503C567E" w:rsidR="006E2A26" w:rsidRPr="00545224" w:rsidRDefault="006E2A26"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Принятие </w:t>
            </w:r>
            <w:r w:rsidR="000E46F8"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tc>
      </w:tr>
    </w:tbl>
    <w:p w14:paraId="64A07812" w14:textId="7F0CBEC1" w:rsidR="00C464EB" w:rsidRPr="00545224" w:rsidRDefault="00C464EB">
      <w:pPr>
        <w:rPr>
          <w:rFonts w:ascii="Times New Roman" w:hAnsi="Times New Roman" w:cs="Times New Roman"/>
        </w:rPr>
      </w:pPr>
    </w:p>
    <w:p w14:paraId="26FEFAEF" w14:textId="77777777" w:rsidR="00C464EB" w:rsidRPr="00545224" w:rsidRDefault="00C464EB">
      <w:pPr>
        <w:widowControl/>
        <w:autoSpaceDE/>
        <w:autoSpaceDN/>
        <w:adjustRightInd/>
        <w:ind w:firstLine="0"/>
        <w:jc w:val="left"/>
        <w:rPr>
          <w:rFonts w:ascii="Times New Roman" w:hAnsi="Times New Roman" w:cs="Times New Roman"/>
        </w:rPr>
      </w:pPr>
      <w:r w:rsidRPr="00545224">
        <w:rPr>
          <w:rFonts w:ascii="Times New Roman" w:hAnsi="Times New Roman" w:cs="Times New Roman"/>
        </w:rPr>
        <w:br w:type="page"/>
      </w:r>
    </w:p>
    <w:p w14:paraId="109BA022" w14:textId="77777777" w:rsidR="00C464EB" w:rsidRPr="00545224" w:rsidRDefault="00C464EB" w:rsidP="00C464EB">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Продолжение таблицы С.2</w:t>
      </w:r>
    </w:p>
    <w:p w14:paraId="3D5AFAAA" w14:textId="77777777" w:rsidR="00C464EB" w:rsidRPr="00545224" w:rsidRDefault="00C464EB" w:rsidP="00C464EB">
      <w:pPr>
        <w:ind w:firstLine="0"/>
        <w:jc w:val="center"/>
        <w:rPr>
          <w:rStyle w:val="FontStyle74"/>
          <w:rFonts w:ascii="Times New Roman" w:hAnsi="Times New Roman" w:cs="Times New Roman"/>
          <w:b w:val="0"/>
          <w:sz w:val="24"/>
          <w:szCs w:val="24"/>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478"/>
        <w:gridCol w:w="27"/>
        <w:gridCol w:w="1339"/>
        <w:gridCol w:w="5107"/>
        <w:gridCol w:w="10"/>
        <w:gridCol w:w="695"/>
        <w:gridCol w:w="1700"/>
      </w:tblGrid>
      <w:tr w:rsidR="00C464EB" w:rsidRPr="00545224" w14:paraId="6DF37EE3" w14:textId="77777777" w:rsidTr="00C464EB">
        <w:trPr>
          <w:trHeight w:val="523"/>
          <w:jc w:val="center"/>
        </w:trPr>
        <w:tc>
          <w:tcPr>
            <w:tcW w:w="6951" w:type="dxa"/>
            <w:gridSpan w:val="4"/>
            <w:tcBorders>
              <w:top w:val="single" w:sz="6" w:space="0" w:color="auto"/>
              <w:left w:val="single" w:sz="6" w:space="0" w:color="auto"/>
              <w:bottom w:val="single" w:sz="6" w:space="0" w:color="auto"/>
              <w:right w:val="single" w:sz="6" w:space="0" w:color="auto"/>
            </w:tcBorders>
            <w:vAlign w:val="center"/>
          </w:tcPr>
          <w:p w14:paraId="664F1C14" w14:textId="77777777" w:rsidR="00C464EB" w:rsidRPr="00545224" w:rsidRDefault="00C464EB"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2405" w:type="dxa"/>
            <w:gridSpan w:val="3"/>
            <w:tcBorders>
              <w:top w:val="single" w:sz="6" w:space="0" w:color="auto"/>
              <w:left w:val="single" w:sz="6" w:space="0" w:color="auto"/>
              <w:bottom w:val="single" w:sz="6" w:space="0" w:color="auto"/>
              <w:right w:val="single" w:sz="6" w:space="0" w:color="auto"/>
            </w:tcBorders>
            <w:vAlign w:val="center"/>
          </w:tcPr>
          <w:p w14:paraId="03F520AF" w14:textId="77777777" w:rsidR="00C464EB" w:rsidRPr="00545224" w:rsidRDefault="00C464EB"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пункты в настоящем стандарте</w:t>
            </w:r>
          </w:p>
        </w:tc>
      </w:tr>
      <w:tr w:rsidR="00C464EB" w:rsidRPr="00545224" w14:paraId="174658B2" w14:textId="77777777" w:rsidTr="00FB4B75">
        <w:trPr>
          <w:trHeight w:val="307"/>
          <w:jc w:val="center"/>
        </w:trPr>
        <w:tc>
          <w:tcPr>
            <w:tcW w:w="478" w:type="dxa"/>
            <w:tcBorders>
              <w:top w:val="single" w:sz="6" w:space="0" w:color="auto"/>
              <w:left w:val="single" w:sz="6" w:space="0" w:color="auto"/>
              <w:bottom w:val="double" w:sz="4" w:space="0" w:color="auto"/>
              <w:right w:val="single" w:sz="6" w:space="0" w:color="auto"/>
            </w:tcBorders>
          </w:tcPr>
          <w:p w14:paraId="3157B5D7" w14:textId="77777777" w:rsidR="00C464EB" w:rsidRPr="00545224" w:rsidRDefault="00C464EB"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366" w:type="dxa"/>
            <w:gridSpan w:val="2"/>
            <w:tcBorders>
              <w:top w:val="single" w:sz="6" w:space="0" w:color="auto"/>
              <w:left w:val="single" w:sz="6" w:space="0" w:color="auto"/>
              <w:bottom w:val="double" w:sz="4" w:space="0" w:color="auto"/>
              <w:right w:val="single" w:sz="6" w:space="0" w:color="auto"/>
            </w:tcBorders>
          </w:tcPr>
          <w:p w14:paraId="0CE7B7D3" w14:textId="77777777" w:rsidR="00C464EB" w:rsidRPr="00545224" w:rsidRDefault="00C464EB"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5107" w:type="dxa"/>
            <w:tcBorders>
              <w:top w:val="single" w:sz="6" w:space="0" w:color="auto"/>
              <w:left w:val="single" w:sz="6" w:space="0" w:color="auto"/>
              <w:bottom w:val="double" w:sz="4" w:space="0" w:color="auto"/>
              <w:right w:val="single" w:sz="6" w:space="0" w:color="auto"/>
            </w:tcBorders>
          </w:tcPr>
          <w:p w14:paraId="3083CE67" w14:textId="77777777" w:rsidR="00C464EB" w:rsidRPr="00545224" w:rsidRDefault="00C464EB"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705" w:type="dxa"/>
            <w:gridSpan w:val="2"/>
            <w:tcBorders>
              <w:top w:val="single" w:sz="6" w:space="0" w:color="auto"/>
              <w:left w:val="single" w:sz="6" w:space="0" w:color="auto"/>
              <w:bottom w:val="double" w:sz="4" w:space="0" w:color="auto"/>
              <w:right w:val="single" w:sz="6" w:space="0" w:color="auto"/>
            </w:tcBorders>
          </w:tcPr>
          <w:p w14:paraId="4B921A76" w14:textId="77777777" w:rsidR="00C464EB" w:rsidRPr="00545224" w:rsidRDefault="00C464EB"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700" w:type="dxa"/>
            <w:tcBorders>
              <w:top w:val="single" w:sz="6" w:space="0" w:color="auto"/>
              <w:left w:val="single" w:sz="6" w:space="0" w:color="auto"/>
              <w:bottom w:val="double" w:sz="4" w:space="0" w:color="auto"/>
              <w:right w:val="single" w:sz="6" w:space="0" w:color="auto"/>
            </w:tcBorders>
          </w:tcPr>
          <w:p w14:paraId="3F0E00ED" w14:textId="77777777" w:rsidR="00C464EB" w:rsidRPr="00545224" w:rsidRDefault="00C464EB" w:rsidP="00F17C1D">
            <w:pPr>
              <w:pStyle w:val="Style21"/>
              <w:widowControl/>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C464EB" w:rsidRPr="00545224" w14:paraId="4EB82587" w14:textId="77777777" w:rsidTr="00FB4B75">
        <w:trPr>
          <w:trHeight w:val="1622"/>
          <w:jc w:val="center"/>
        </w:trPr>
        <w:tc>
          <w:tcPr>
            <w:tcW w:w="505" w:type="dxa"/>
            <w:gridSpan w:val="2"/>
            <w:tcBorders>
              <w:top w:val="nil"/>
              <w:left w:val="single" w:sz="6" w:space="0" w:color="auto"/>
              <w:bottom w:val="nil"/>
              <w:right w:val="single" w:sz="6" w:space="0" w:color="auto"/>
            </w:tcBorders>
          </w:tcPr>
          <w:p w14:paraId="715233A2" w14:textId="77777777" w:rsidR="00C464EB" w:rsidRPr="00545224" w:rsidRDefault="00C464EB" w:rsidP="00F17C1D">
            <w:pPr>
              <w:widowControl/>
              <w:rPr>
                <w:rStyle w:val="FontStyle71"/>
                <w:rFonts w:ascii="Times New Roman" w:hAnsi="Times New Roman" w:cs="Times New Roman"/>
                <w:b w:val="0"/>
                <w:color w:val="auto"/>
                <w:sz w:val="22"/>
                <w:szCs w:val="22"/>
                <w:lang w:val="en-US" w:eastAsia="en-US"/>
              </w:rPr>
            </w:pPr>
          </w:p>
        </w:tc>
        <w:tc>
          <w:tcPr>
            <w:tcW w:w="1339" w:type="dxa"/>
            <w:tcBorders>
              <w:top w:val="nil"/>
              <w:left w:val="single" w:sz="6" w:space="0" w:color="auto"/>
              <w:bottom w:val="nil"/>
              <w:right w:val="single" w:sz="6" w:space="0" w:color="auto"/>
            </w:tcBorders>
          </w:tcPr>
          <w:p w14:paraId="7993D398" w14:textId="77777777" w:rsidR="00C464EB" w:rsidRPr="00545224" w:rsidRDefault="00C464EB" w:rsidP="00F17C1D">
            <w:pPr>
              <w:widowControl/>
              <w:rPr>
                <w:rStyle w:val="FontStyle71"/>
                <w:rFonts w:ascii="Times New Roman" w:hAnsi="Times New Roman" w:cs="Times New Roman"/>
                <w:b w:val="0"/>
                <w:color w:val="auto"/>
                <w:sz w:val="22"/>
                <w:szCs w:val="22"/>
                <w:lang w:val="en-US" w:eastAsia="en-US"/>
              </w:rPr>
            </w:pPr>
          </w:p>
        </w:tc>
        <w:tc>
          <w:tcPr>
            <w:tcW w:w="5117" w:type="dxa"/>
            <w:gridSpan w:val="2"/>
            <w:tcBorders>
              <w:top w:val="single" w:sz="6" w:space="0" w:color="auto"/>
              <w:left w:val="single" w:sz="6" w:space="0" w:color="auto"/>
              <w:bottom w:val="single" w:sz="6" w:space="0" w:color="auto"/>
              <w:right w:val="single" w:sz="6" w:space="0" w:color="auto"/>
            </w:tcBorders>
          </w:tcPr>
          <w:p w14:paraId="54C68F28" w14:textId="35CF0C58" w:rsidR="00C464EB" w:rsidRPr="00545224" w:rsidRDefault="00C464EB" w:rsidP="00C464EB">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b) могут продемонстрировать, что они обладают необходимой профессиональной и технической квалификацией, профессиональной и технической компетентностью, финансовыми ресурсами, оборудованием и другими материальными возможностями, управленческим потенциалом, надежностью, опытом, репутацией и персоналом для выполнения </w:t>
            </w:r>
            <w:r w:rsidR="00482C80" w:rsidRPr="00545224">
              <w:rPr>
                <w:rStyle w:val="FontStyle71"/>
                <w:rFonts w:ascii="Times New Roman" w:hAnsi="Times New Roman"/>
                <w:b w:val="0"/>
                <w:color w:val="auto"/>
                <w:sz w:val="22"/>
                <w:szCs w:val="22"/>
                <w:lang w:val="ru" w:eastAsia="en-US"/>
              </w:rPr>
              <w:t>договора</w:t>
            </w:r>
            <w:r w:rsidRPr="00545224">
              <w:rPr>
                <w:rStyle w:val="FontStyle71"/>
                <w:rFonts w:ascii="Times New Roman" w:hAnsi="Times New Roman"/>
                <w:b w:val="0"/>
                <w:color w:val="auto"/>
                <w:sz w:val="22"/>
                <w:szCs w:val="22"/>
                <w:lang w:val="ru" w:eastAsia="en-US"/>
              </w:rPr>
              <w:t>,</w:t>
            </w:r>
          </w:p>
          <w:p w14:paraId="606EC1C7" w14:textId="63196D60" w:rsidR="00C464EB" w:rsidRPr="00545224" w:rsidRDefault="00C464EB" w:rsidP="00C464EB">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c) имеют юридическую компетенцию для вступления в </w:t>
            </w:r>
            <w:r w:rsidR="00BE7B87" w:rsidRPr="00545224">
              <w:rPr>
                <w:rStyle w:val="FontStyle71"/>
                <w:rFonts w:ascii="Times New Roman" w:hAnsi="Times New Roman"/>
                <w:b w:val="0"/>
                <w:color w:val="auto"/>
                <w:sz w:val="22"/>
                <w:szCs w:val="22"/>
                <w:lang w:val="ru" w:eastAsia="en-US"/>
              </w:rPr>
              <w:t>договор</w:t>
            </w:r>
            <w:r w:rsidRPr="00545224">
              <w:rPr>
                <w:rStyle w:val="FontStyle71"/>
                <w:rFonts w:ascii="Times New Roman" w:hAnsi="Times New Roman"/>
                <w:b w:val="0"/>
                <w:color w:val="auto"/>
                <w:sz w:val="22"/>
                <w:szCs w:val="22"/>
                <w:lang w:val="ru" w:eastAsia="en-US"/>
              </w:rPr>
              <w:t>,</w:t>
            </w:r>
          </w:p>
          <w:p w14:paraId="140CDDBE" w14:textId="77777777" w:rsidR="00C464EB" w:rsidRPr="00545224" w:rsidRDefault="00C464EB" w:rsidP="00C464EB">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d) не являются неплатежеспособным, не находятся в статусе лица, управляющего имуществом несостоятельного должника, не являются банкротом, не находятся под ликвидацией, их дела не ведутся в суде или судебным должностным лицом, не приостановили свою деловую деятельность и не являются предметом судебных разбирательств в отношении любого из вышеперечисленных,</w:t>
            </w:r>
          </w:p>
          <w:p w14:paraId="4CA36B75" w14:textId="00C55AEB" w:rsidR="00C464EB" w:rsidRPr="00545224" w:rsidRDefault="00C464EB" w:rsidP="00C464EB">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e) соответствуют требованиям законодательства, </w:t>
            </w:r>
          </w:p>
          <w:p w14:paraId="345E5281" w14:textId="6728165B" w:rsidR="00C464EB" w:rsidRPr="00545224" w:rsidRDefault="00C464EB" w:rsidP="00C464EB">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f) не имеют конфликтов интересов, которые могут повлиять на их способность </w:t>
            </w:r>
            <w:r w:rsidR="00BE7B87" w:rsidRPr="00545224">
              <w:rPr>
                <w:rStyle w:val="FontStyle71"/>
                <w:rFonts w:ascii="Times New Roman" w:hAnsi="Times New Roman"/>
                <w:b w:val="0"/>
                <w:color w:val="auto"/>
                <w:sz w:val="22"/>
                <w:szCs w:val="22"/>
                <w:lang w:val="ru" w:eastAsia="en-US"/>
              </w:rPr>
              <w:t xml:space="preserve">исполнить </w:t>
            </w:r>
            <w:r w:rsidR="008F1D1E" w:rsidRPr="00545224">
              <w:rPr>
                <w:rStyle w:val="FontStyle71"/>
                <w:rFonts w:ascii="Times New Roman" w:hAnsi="Times New Roman"/>
                <w:b w:val="0"/>
                <w:color w:val="auto"/>
                <w:sz w:val="22"/>
                <w:szCs w:val="22"/>
                <w:lang w:val="ru" w:eastAsia="en-US"/>
              </w:rPr>
              <w:t xml:space="preserve">договор </w:t>
            </w:r>
            <w:r w:rsidRPr="00545224">
              <w:rPr>
                <w:rStyle w:val="FontStyle71"/>
                <w:rFonts w:ascii="Times New Roman" w:hAnsi="Times New Roman"/>
                <w:b w:val="0"/>
                <w:color w:val="auto"/>
                <w:sz w:val="22"/>
                <w:szCs w:val="22"/>
                <w:lang w:val="ru" w:eastAsia="en-US"/>
              </w:rPr>
              <w:t>в наилучших интересах заказчика.</w:t>
            </w:r>
          </w:p>
          <w:p w14:paraId="37297743" w14:textId="07EE9520" w:rsidR="00C464EB" w:rsidRPr="00545224" w:rsidRDefault="00C464EB">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(Повторить действие 9 из задания 4, если минимальное количество предложений, включенных в список</w:t>
            </w:r>
            <w:r w:rsidR="00BE7B87" w:rsidRPr="00545224">
              <w:rPr>
                <w:rStyle w:val="FontStyle71"/>
                <w:rFonts w:ascii="Times New Roman" w:hAnsi="Times New Roman" w:cs="Times New Roman"/>
                <w:b w:val="0"/>
                <w:color w:val="auto"/>
                <w:sz w:val="22"/>
                <w:szCs w:val="22"/>
                <w:lang w:val="ru" w:eastAsia="en-US"/>
              </w:rPr>
              <w:t xml:space="preserve"> предварительно отобранных кандидатов</w:t>
            </w:r>
            <w:r w:rsidRPr="00545224">
              <w:rPr>
                <w:rStyle w:val="FontStyle71"/>
                <w:rFonts w:ascii="Times New Roman" w:hAnsi="Times New Roman" w:cs="Times New Roman"/>
                <w:b w:val="0"/>
                <w:color w:val="auto"/>
                <w:sz w:val="22"/>
                <w:szCs w:val="22"/>
                <w:lang w:val="ru" w:eastAsia="en-US"/>
              </w:rPr>
              <w:t>, меньше трех).</w:t>
            </w:r>
          </w:p>
        </w:tc>
        <w:tc>
          <w:tcPr>
            <w:tcW w:w="695" w:type="dxa"/>
            <w:tcBorders>
              <w:top w:val="single" w:sz="6" w:space="0" w:color="auto"/>
              <w:left w:val="single" w:sz="6" w:space="0" w:color="auto"/>
              <w:bottom w:val="single" w:sz="6" w:space="0" w:color="auto"/>
              <w:right w:val="single" w:sz="6" w:space="0" w:color="auto"/>
            </w:tcBorders>
          </w:tcPr>
          <w:p w14:paraId="4CD127B8" w14:textId="77777777" w:rsidR="00C464EB" w:rsidRPr="00545224" w:rsidRDefault="00C464EB" w:rsidP="00F17C1D">
            <w:pPr>
              <w:pStyle w:val="Style26"/>
              <w:widowControl/>
              <w:jc w:val="both"/>
              <w:rPr>
                <w:rStyle w:val="FontStyle71"/>
                <w:rFonts w:ascii="Times New Roman" w:hAnsi="Times New Roman" w:cs="Times New Roman"/>
                <w:b w:val="0"/>
                <w:color w:val="auto"/>
                <w:sz w:val="22"/>
                <w:szCs w:val="22"/>
                <w:lang w:eastAsia="en-US"/>
              </w:rPr>
            </w:pPr>
          </w:p>
        </w:tc>
        <w:tc>
          <w:tcPr>
            <w:tcW w:w="1700" w:type="dxa"/>
            <w:tcBorders>
              <w:top w:val="single" w:sz="6" w:space="0" w:color="auto"/>
              <w:left w:val="single" w:sz="6" w:space="0" w:color="auto"/>
              <w:bottom w:val="single" w:sz="6" w:space="0" w:color="auto"/>
              <w:right w:val="single" w:sz="6" w:space="0" w:color="auto"/>
            </w:tcBorders>
          </w:tcPr>
          <w:p w14:paraId="0EEDAAA5" w14:textId="77777777" w:rsidR="00C464EB" w:rsidRPr="00545224" w:rsidRDefault="00C464EB" w:rsidP="00F17C1D">
            <w:pPr>
              <w:pStyle w:val="Style26"/>
              <w:widowControl/>
              <w:jc w:val="both"/>
              <w:rPr>
                <w:rStyle w:val="FontStyle71"/>
                <w:rFonts w:ascii="Times New Roman" w:hAnsi="Times New Roman" w:cs="Times New Roman"/>
                <w:b w:val="0"/>
                <w:color w:val="auto"/>
                <w:sz w:val="22"/>
                <w:szCs w:val="22"/>
                <w:lang w:val="ru" w:eastAsia="en-US"/>
              </w:rPr>
            </w:pPr>
          </w:p>
        </w:tc>
      </w:tr>
      <w:tr w:rsidR="006E2A26" w:rsidRPr="00545224" w14:paraId="6D754BB4" w14:textId="77777777" w:rsidTr="00FB4B75">
        <w:trPr>
          <w:trHeight w:val="1622"/>
          <w:jc w:val="center"/>
        </w:trPr>
        <w:tc>
          <w:tcPr>
            <w:tcW w:w="505" w:type="dxa"/>
            <w:gridSpan w:val="2"/>
            <w:tcBorders>
              <w:top w:val="nil"/>
              <w:left w:val="single" w:sz="6" w:space="0" w:color="auto"/>
              <w:bottom w:val="nil"/>
              <w:right w:val="single" w:sz="6" w:space="0" w:color="auto"/>
            </w:tcBorders>
          </w:tcPr>
          <w:p w14:paraId="758B47F2" w14:textId="77777777" w:rsidR="006E2A26" w:rsidRPr="00545224" w:rsidRDefault="006E2A26" w:rsidP="00F17C1D">
            <w:pPr>
              <w:widowControl/>
              <w:rPr>
                <w:rStyle w:val="FontStyle71"/>
                <w:rFonts w:ascii="Times New Roman" w:hAnsi="Times New Roman" w:cs="Times New Roman"/>
                <w:b w:val="0"/>
                <w:color w:val="auto"/>
                <w:sz w:val="22"/>
                <w:szCs w:val="22"/>
                <w:lang w:eastAsia="en-US"/>
              </w:rPr>
            </w:pPr>
          </w:p>
          <w:p w14:paraId="7B53F351" w14:textId="77777777" w:rsidR="006E2A26" w:rsidRPr="00545224" w:rsidRDefault="006E2A26" w:rsidP="00F17C1D">
            <w:pPr>
              <w:widowControl/>
              <w:rPr>
                <w:rStyle w:val="FontStyle71"/>
                <w:rFonts w:ascii="Times New Roman" w:hAnsi="Times New Roman" w:cs="Times New Roman"/>
                <w:b w:val="0"/>
                <w:color w:val="auto"/>
                <w:sz w:val="22"/>
                <w:szCs w:val="22"/>
                <w:lang w:eastAsia="en-US"/>
              </w:rPr>
            </w:pPr>
          </w:p>
        </w:tc>
        <w:tc>
          <w:tcPr>
            <w:tcW w:w="1339" w:type="dxa"/>
            <w:tcBorders>
              <w:top w:val="nil"/>
              <w:left w:val="single" w:sz="6" w:space="0" w:color="auto"/>
              <w:bottom w:val="nil"/>
              <w:right w:val="single" w:sz="6" w:space="0" w:color="auto"/>
            </w:tcBorders>
          </w:tcPr>
          <w:p w14:paraId="5EAA538C" w14:textId="77777777" w:rsidR="006E2A26" w:rsidRPr="00545224" w:rsidRDefault="006E2A26" w:rsidP="00F17C1D">
            <w:pPr>
              <w:widowControl/>
              <w:rPr>
                <w:rStyle w:val="FontStyle71"/>
                <w:rFonts w:ascii="Times New Roman" w:hAnsi="Times New Roman" w:cs="Times New Roman"/>
                <w:b w:val="0"/>
                <w:color w:val="auto"/>
                <w:sz w:val="22"/>
                <w:szCs w:val="22"/>
                <w:lang w:eastAsia="en-US"/>
              </w:rPr>
            </w:pPr>
          </w:p>
          <w:p w14:paraId="47541C11" w14:textId="77777777" w:rsidR="006E2A26" w:rsidRPr="00545224" w:rsidRDefault="006E2A26" w:rsidP="00F17C1D">
            <w:pPr>
              <w:widowControl/>
              <w:rPr>
                <w:rStyle w:val="FontStyle71"/>
                <w:rFonts w:ascii="Times New Roman" w:hAnsi="Times New Roman" w:cs="Times New Roman"/>
                <w:b w:val="0"/>
                <w:color w:val="auto"/>
                <w:sz w:val="22"/>
                <w:szCs w:val="22"/>
                <w:lang w:eastAsia="en-US"/>
              </w:rPr>
            </w:pPr>
          </w:p>
        </w:tc>
        <w:tc>
          <w:tcPr>
            <w:tcW w:w="5117" w:type="dxa"/>
            <w:gridSpan w:val="2"/>
            <w:tcBorders>
              <w:top w:val="single" w:sz="6" w:space="0" w:color="auto"/>
              <w:left w:val="single" w:sz="6" w:space="0" w:color="auto"/>
              <w:bottom w:val="single" w:sz="6" w:space="0" w:color="auto"/>
              <w:right w:val="single" w:sz="6" w:space="0" w:color="auto"/>
            </w:tcBorders>
          </w:tcPr>
          <w:p w14:paraId="00C59BD6" w14:textId="66DBADF6" w:rsidR="006E2A26" w:rsidRPr="00545224" w:rsidRDefault="006E2A2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2) Проверить перечень предложений цены или графики ценообразования предпочтительного участника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при наличии, на предмет арифметических ошибок, пропусков и расхождений в соответствии с положениями </w:t>
            </w:r>
            <w:hyperlink w:anchor="bookmark29" w:history="1">
              <w:r w:rsidRPr="00545224">
                <w:rPr>
                  <w:rStyle w:val="FontStyle71"/>
                  <w:rFonts w:ascii="Times New Roman" w:hAnsi="Times New Roman" w:cs="Times New Roman"/>
                  <w:b w:val="0"/>
                  <w:color w:val="auto"/>
                  <w:sz w:val="22"/>
                  <w:szCs w:val="22"/>
                  <w:lang w:val="ru" w:eastAsia="en-US"/>
                </w:rPr>
                <w:t>5.9</w:t>
              </w:r>
            </w:hyperlink>
            <w:r w:rsidRPr="00545224">
              <w:rPr>
                <w:rStyle w:val="FontStyle71"/>
                <w:rFonts w:ascii="Times New Roman" w:hAnsi="Times New Roman" w:cs="Times New Roman"/>
                <w:b w:val="0"/>
                <w:color w:val="auto"/>
                <w:sz w:val="22"/>
                <w:szCs w:val="22"/>
                <w:lang w:val="ru" w:eastAsia="en-US"/>
              </w:rPr>
              <w:t>, и, если это уместно, уточнить, будет ли применяться предложенная или исправленная цена. (Повторить действие 9 в действии 4 и далее, если конкурентная позиция меняется в результате арифметических исправлений).</w:t>
            </w:r>
          </w:p>
        </w:tc>
        <w:tc>
          <w:tcPr>
            <w:tcW w:w="695" w:type="dxa"/>
            <w:tcBorders>
              <w:top w:val="single" w:sz="6" w:space="0" w:color="auto"/>
              <w:left w:val="single" w:sz="6" w:space="0" w:color="auto"/>
              <w:bottom w:val="single" w:sz="6" w:space="0" w:color="auto"/>
              <w:right w:val="single" w:sz="6" w:space="0" w:color="auto"/>
            </w:tcBorders>
          </w:tcPr>
          <w:p w14:paraId="37F8042F" w14:textId="77777777" w:rsidR="006E2A26"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64" w:history="1">
              <w:r w:rsidR="006E2A26" w:rsidRPr="00545224">
                <w:rPr>
                  <w:rStyle w:val="FontStyle71"/>
                  <w:rFonts w:ascii="Times New Roman" w:hAnsi="Times New Roman" w:cs="Times New Roman"/>
                  <w:b w:val="0"/>
                  <w:color w:val="auto"/>
                  <w:sz w:val="22"/>
                  <w:szCs w:val="22"/>
                  <w:lang w:val="ru" w:eastAsia="en-US"/>
                </w:rPr>
                <w:t>6.9</w:t>
              </w:r>
            </w:hyperlink>
          </w:p>
        </w:tc>
        <w:tc>
          <w:tcPr>
            <w:tcW w:w="1700" w:type="dxa"/>
            <w:tcBorders>
              <w:top w:val="single" w:sz="6" w:space="0" w:color="auto"/>
              <w:left w:val="single" w:sz="6" w:space="0" w:color="auto"/>
              <w:bottom w:val="single" w:sz="6" w:space="0" w:color="auto"/>
              <w:right w:val="single" w:sz="6" w:space="0" w:color="auto"/>
            </w:tcBorders>
          </w:tcPr>
          <w:p w14:paraId="40C555B1" w14:textId="77777777" w:rsidR="006E2A26" w:rsidRPr="00545224" w:rsidRDefault="006E2A2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Арифметические ошибки, пропуски и расхождения</w:t>
            </w:r>
          </w:p>
        </w:tc>
      </w:tr>
      <w:tr w:rsidR="006E2A26" w:rsidRPr="00545224" w14:paraId="12FC8A37" w14:textId="77777777" w:rsidTr="00FB4B75">
        <w:trPr>
          <w:trHeight w:val="251"/>
          <w:jc w:val="center"/>
        </w:trPr>
        <w:tc>
          <w:tcPr>
            <w:tcW w:w="505" w:type="dxa"/>
            <w:gridSpan w:val="2"/>
            <w:tcBorders>
              <w:top w:val="nil"/>
              <w:left w:val="single" w:sz="6" w:space="0" w:color="auto"/>
              <w:right w:val="single" w:sz="6" w:space="0" w:color="auto"/>
            </w:tcBorders>
          </w:tcPr>
          <w:p w14:paraId="47E62184" w14:textId="77777777" w:rsidR="006E2A26" w:rsidRPr="00545224" w:rsidRDefault="006E2A26" w:rsidP="00F17C1D">
            <w:pPr>
              <w:widowControl/>
              <w:rPr>
                <w:rStyle w:val="FontStyle71"/>
                <w:rFonts w:ascii="Times New Roman" w:hAnsi="Times New Roman" w:cs="Times New Roman"/>
                <w:b w:val="0"/>
                <w:color w:val="auto"/>
                <w:sz w:val="22"/>
                <w:szCs w:val="22"/>
                <w:lang w:eastAsia="en-US"/>
              </w:rPr>
            </w:pPr>
          </w:p>
          <w:p w14:paraId="62A098CC" w14:textId="77777777" w:rsidR="006E2A26" w:rsidRPr="00545224" w:rsidRDefault="006E2A26" w:rsidP="00F17C1D">
            <w:pPr>
              <w:widowControl/>
              <w:rPr>
                <w:rStyle w:val="FontStyle71"/>
                <w:rFonts w:ascii="Times New Roman" w:hAnsi="Times New Roman" w:cs="Times New Roman"/>
                <w:b w:val="0"/>
                <w:color w:val="auto"/>
                <w:sz w:val="22"/>
                <w:szCs w:val="22"/>
                <w:lang w:eastAsia="en-US"/>
              </w:rPr>
            </w:pPr>
          </w:p>
        </w:tc>
        <w:tc>
          <w:tcPr>
            <w:tcW w:w="1339" w:type="dxa"/>
            <w:tcBorders>
              <w:top w:val="nil"/>
              <w:left w:val="single" w:sz="6" w:space="0" w:color="auto"/>
              <w:right w:val="single" w:sz="6" w:space="0" w:color="auto"/>
            </w:tcBorders>
          </w:tcPr>
          <w:p w14:paraId="4612ADC4" w14:textId="77777777" w:rsidR="006E2A26" w:rsidRPr="00545224" w:rsidRDefault="006E2A26" w:rsidP="00F17C1D">
            <w:pPr>
              <w:widowControl/>
              <w:rPr>
                <w:rStyle w:val="FontStyle71"/>
                <w:rFonts w:ascii="Times New Roman" w:hAnsi="Times New Roman" w:cs="Times New Roman"/>
                <w:b w:val="0"/>
                <w:color w:val="auto"/>
                <w:sz w:val="22"/>
                <w:szCs w:val="22"/>
                <w:lang w:eastAsia="en-US"/>
              </w:rPr>
            </w:pPr>
          </w:p>
          <w:p w14:paraId="55A10202" w14:textId="77777777" w:rsidR="006E2A26" w:rsidRPr="00545224" w:rsidRDefault="006E2A26" w:rsidP="00F17C1D">
            <w:pPr>
              <w:widowControl/>
              <w:rPr>
                <w:rStyle w:val="FontStyle71"/>
                <w:rFonts w:ascii="Times New Roman" w:hAnsi="Times New Roman" w:cs="Times New Roman"/>
                <w:b w:val="0"/>
                <w:color w:val="auto"/>
                <w:sz w:val="22"/>
                <w:szCs w:val="22"/>
                <w:lang w:eastAsia="en-US"/>
              </w:rPr>
            </w:pPr>
          </w:p>
        </w:tc>
        <w:tc>
          <w:tcPr>
            <w:tcW w:w="5117" w:type="dxa"/>
            <w:gridSpan w:val="2"/>
            <w:tcBorders>
              <w:top w:val="single" w:sz="6" w:space="0" w:color="auto"/>
              <w:left w:val="single" w:sz="6" w:space="0" w:color="auto"/>
              <w:right w:val="single" w:sz="6" w:space="0" w:color="auto"/>
            </w:tcBorders>
          </w:tcPr>
          <w:p w14:paraId="1CD6DD59" w14:textId="14AD9F32" w:rsidR="006E2A26" w:rsidRPr="00545224" w:rsidRDefault="006E2A26" w:rsidP="00F17C1D">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3) Провести анализ рисков по предпочтительным участникам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чтобы выяснить, может ли что-либо из нижеперечисленного представлять неприемлемый коммерческий риск для заказчика:</w:t>
            </w:r>
          </w:p>
          <w:p w14:paraId="79F651E8" w14:textId="72850676" w:rsidR="006E2A26" w:rsidRPr="00545224" w:rsidRDefault="006E2A26" w:rsidP="00F17C1D">
            <w:pPr>
              <w:pStyle w:val="Style47"/>
              <w:widowControl/>
              <w:jc w:val="both"/>
              <w:rPr>
                <w:rStyle w:val="FontStyle71"/>
                <w:rFonts w:ascii="Times New Roman" w:hAnsi="Times New Roman"/>
                <w:b w:val="0"/>
                <w:color w:val="auto"/>
                <w:sz w:val="22"/>
                <w:szCs w:val="22"/>
                <w:lang w:val="ru" w:eastAsia="en-US"/>
              </w:rPr>
            </w:pPr>
            <w:r w:rsidRPr="00545224">
              <w:rPr>
                <w:rStyle w:val="FontStyle71"/>
                <w:rFonts w:ascii="Times New Roman" w:hAnsi="Times New Roman"/>
                <w:b w:val="0"/>
                <w:color w:val="auto"/>
                <w:sz w:val="22"/>
                <w:szCs w:val="22"/>
                <w:lang w:val="ru" w:eastAsia="en-US"/>
              </w:rPr>
              <w:t xml:space="preserve">a) чрезмерно высокие или чрезмерно низкие расценки или общие суммы </w:t>
            </w:r>
            <w:r w:rsidR="00BE7B87" w:rsidRPr="00545224">
              <w:rPr>
                <w:rStyle w:val="FontStyle71"/>
                <w:rFonts w:ascii="Times New Roman" w:hAnsi="Times New Roman"/>
                <w:b w:val="0"/>
                <w:color w:val="auto"/>
                <w:sz w:val="22"/>
                <w:szCs w:val="22"/>
                <w:lang w:val="ru"/>
              </w:rPr>
              <w:t>конкурсного ценового</w:t>
            </w:r>
            <w:r w:rsidR="00667D1F" w:rsidRPr="00545224">
              <w:rPr>
                <w:rStyle w:val="FontStyle71"/>
                <w:rFonts w:ascii="Times New Roman" w:hAnsi="Times New Roman"/>
                <w:b w:val="0"/>
                <w:color w:val="auto"/>
                <w:sz w:val="22"/>
                <w:szCs w:val="22"/>
                <w:lang w:val="ru" w:eastAsia="en-US"/>
              </w:rPr>
              <w:t xml:space="preserve"> предложения;</w:t>
            </w:r>
          </w:p>
          <w:p w14:paraId="79B1226B" w14:textId="18D03E2C" w:rsidR="006E2A26" w:rsidRPr="00545224" w:rsidRDefault="006E2A26" w:rsidP="00F17C1D">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b) документация</w:t>
            </w:r>
            <w:r w:rsidR="00BE7B87" w:rsidRPr="00545224">
              <w:rPr>
                <w:rStyle w:val="FontStyle71"/>
                <w:rFonts w:ascii="Times New Roman" w:hAnsi="Times New Roman"/>
                <w:b w:val="0"/>
                <w:color w:val="auto"/>
                <w:sz w:val="22"/>
                <w:szCs w:val="22"/>
                <w:lang w:val="ru" w:eastAsia="en-US"/>
              </w:rPr>
              <w:t xml:space="preserve"> по договору</w:t>
            </w:r>
            <w:r w:rsidRPr="00545224">
              <w:rPr>
                <w:rStyle w:val="FontStyle71"/>
                <w:rFonts w:ascii="Times New Roman" w:hAnsi="Times New Roman"/>
                <w:b w:val="0"/>
                <w:color w:val="auto"/>
                <w:sz w:val="22"/>
                <w:szCs w:val="22"/>
                <w:lang w:val="ru" w:eastAsia="en-US"/>
              </w:rPr>
              <w:t xml:space="preserve">, представленная участником </w:t>
            </w:r>
            <w:r w:rsidR="001C0085" w:rsidRPr="00545224">
              <w:rPr>
                <w:rStyle w:val="FontStyle71"/>
                <w:rFonts w:ascii="Times New Roman" w:hAnsi="Times New Roman"/>
                <w:b w:val="0"/>
                <w:color w:val="auto"/>
                <w:sz w:val="22"/>
                <w:szCs w:val="22"/>
                <w:lang w:val="ru" w:eastAsia="en-US"/>
              </w:rPr>
              <w:t>конкурса</w:t>
            </w:r>
            <w:r w:rsidR="00667D1F" w:rsidRPr="00545224">
              <w:rPr>
                <w:rStyle w:val="FontStyle71"/>
                <w:rFonts w:ascii="Times New Roman" w:hAnsi="Times New Roman"/>
                <w:b w:val="0"/>
                <w:color w:val="auto"/>
                <w:sz w:val="22"/>
                <w:szCs w:val="22"/>
                <w:lang w:val="ru" w:eastAsia="en-US"/>
              </w:rPr>
              <w:t>;</w:t>
            </w:r>
          </w:p>
          <w:p w14:paraId="1B826DDE" w14:textId="3A7877D6" w:rsidR="00BE7B87" w:rsidRPr="00545224" w:rsidRDefault="006E2A26" w:rsidP="00FB4B75">
            <w:pPr>
              <w:pStyle w:val="Style47"/>
              <w:widowControl/>
              <w:jc w:val="both"/>
              <w:rPr>
                <w:rStyle w:val="FontStyle71"/>
                <w:rFonts w:ascii="Times New Roman" w:hAnsi="Times New Roman"/>
                <w:b w:val="0"/>
                <w:color w:val="auto"/>
                <w:sz w:val="22"/>
                <w:szCs w:val="22"/>
                <w:lang w:eastAsia="en-US"/>
              </w:rPr>
            </w:pPr>
            <w:r w:rsidRPr="00545224">
              <w:rPr>
                <w:rStyle w:val="FontStyle71"/>
                <w:rFonts w:ascii="Times New Roman" w:hAnsi="Times New Roman"/>
                <w:b w:val="0"/>
                <w:color w:val="auto"/>
                <w:sz w:val="22"/>
                <w:szCs w:val="22"/>
                <w:lang w:val="ru" w:eastAsia="en-US"/>
              </w:rPr>
              <w:t xml:space="preserve">c) содержание подлежащих возврату материалов </w:t>
            </w:r>
            <w:r w:rsidR="00BE7B87" w:rsidRPr="00545224">
              <w:rPr>
                <w:rStyle w:val="FontStyle71"/>
                <w:rFonts w:ascii="Times New Roman" w:hAnsi="Times New Roman"/>
                <w:b w:val="0"/>
                <w:color w:val="auto"/>
                <w:sz w:val="22"/>
                <w:szCs w:val="22"/>
                <w:lang w:val="ru"/>
              </w:rPr>
              <w:t>конкурсного ценового</w:t>
            </w:r>
            <w:r w:rsidRPr="00545224">
              <w:rPr>
                <w:rStyle w:val="FontStyle71"/>
                <w:rFonts w:ascii="Times New Roman" w:hAnsi="Times New Roman"/>
                <w:b w:val="0"/>
                <w:color w:val="auto"/>
                <w:sz w:val="22"/>
                <w:szCs w:val="22"/>
                <w:lang w:val="ru" w:eastAsia="en-US"/>
              </w:rPr>
              <w:t xml:space="preserve"> предложения, которые должны быть включены в </w:t>
            </w:r>
            <w:r w:rsidR="00BE7B87" w:rsidRPr="00545224">
              <w:rPr>
                <w:rStyle w:val="FontStyle71"/>
                <w:rFonts w:ascii="Times New Roman" w:hAnsi="Times New Roman"/>
                <w:b w:val="0"/>
                <w:color w:val="auto"/>
                <w:sz w:val="22"/>
                <w:szCs w:val="22"/>
                <w:lang w:val="ru" w:eastAsia="en-US"/>
              </w:rPr>
              <w:t>договор</w:t>
            </w:r>
            <w:r w:rsidRPr="00545224">
              <w:rPr>
                <w:rStyle w:val="FontStyle71"/>
                <w:rFonts w:ascii="Times New Roman" w:hAnsi="Times New Roman"/>
                <w:b w:val="0"/>
                <w:color w:val="auto"/>
                <w:sz w:val="22"/>
                <w:szCs w:val="22"/>
                <w:lang w:val="ru" w:eastAsia="en-US"/>
              </w:rPr>
              <w:t>.</w:t>
            </w:r>
          </w:p>
        </w:tc>
        <w:tc>
          <w:tcPr>
            <w:tcW w:w="695" w:type="dxa"/>
            <w:tcBorders>
              <w:top w:val="single" w:sz="6" w:space="0" w:color="auto"/>
              <w:left w:val="single" w:sz="6" w:space="0" w:color="auto"/>
              <w:right w:val="single" w:sz="6" w:space="0" w:color="auto"/>
            </w:tcBorders>
          </w:tcPr>
          <w:p w14:paraId="75BD8F06" w14:textId="77777777" w:rsidR="006E2A26" w:rsidRPr="00545224" w:rsidRDefault="00C02B66" w:rsidP="00F17C1D">
            <w:pPr>
              <w:pStyle w:val="Style26"/>
              <w:widowControl/>
              <w:jc w:val="both"/>
              <w:rPr>
                <w:rStyle w:val="FontStyle71"/>
                <w:rFonts w:ascii="Times New Roman" w:hAnsi="Times New Roman" w:cs="Times New Roman"/>
                <w:b w:val="0"/>
                <w:color w:val="auto"/>
                <w:sz w:val="22"/>
                <w:szCs w:val="22"/>
                <w:lang w:val="en-US" w:eastAsia="en-US"/>
              </w:rPr>
            </w:pPr>
            <w:hyperlink w:anchor="bookmark81" w:history="1">
              <w:r w:rsidR="006E2A26" w:rsidRPr="00545224">
                <w:rPr>
                  <w:rStyle w:val="FontStyle71"/>
                  <w:rFonts w:ascii="Times New Roman" w:hAnsi="Times New Roman" w:cs="Times New Roman"/>
                  <w:b w:val="0"/>
                  <w:color w:val="auto"/>
                  <w:sz w:val="22"/>
                  <w:szCs w:val="22"/>
                  <w:lang w:val="ru" w:eastAsia="en-US"/>
                </w:rPr>
                <w:t>6.13</w:t>
              </w:r>
            </w:hyperlink>
          </w:p>
        </w:tc>
        <w:tc>
          <w:tcPr>
            <w:tcW w:w="1700" w:type="dxa"/>
            <w:tcBorders>
              <w:top w:val="single" w:sz="6" w:space="0" w:color="auto"/>
              <w:left w:val="single" w:sz="6" w:space="0" w:color="auto"/>
              <w:right w:val="single" w:sz="6" w:space="0" w:color="auto"/>
            </w:tcBorders>
          </w:tcPr>
          <w:p w14:paraId="0424CDEC" w14:textId="576C7560" w:rsidR="006E2A26" w:rsidRPr="00545224" w:rsidRDefault="006E2A26" w:rsidP="00F17C1D">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Принятие </w:t>
            </w:r>
            <w:r w:rsidR="00BE7B87" w:rsidRPr="00545224">
              <w:rPr>
                <w:rStyle w:val="FontStyle71"/>
                <w:rFonts w:ascii="Times New Roman" w:hAnsi="Times New Roman" w:cs="Times New Roman"/>
                <w:b w:val="0"/>
                <w:color w:val="auto"/>
                <w:sz w:val="22"/>
                <w:szCs w:val="22"/>
                <w:lang w:val="ru"/>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tc>
      </w:tr>
    </w:tbl>
    <w:p w14:paraId="143EAF3A" w14:textId="64247262" w:rsidR="00C464EB" w:rsidRPr="00545224" w:rsidRDefault="004D7D2B" w:rsidP="00C464EB">
      <w:pPr>
        <w:ind w:firstLine="0"/>
        <w:jc w:val="center"/>
        <w:rPr>
          <w:rStyle w:val="FontStyle74"/>
          <w:rFonts w:ascii="Times New Roman" w:hAnsi="Times New Roman" w:cs="Times New Roman"/>
          <w:b w:val="0"/>
          <w:sz w:val="24"/>
          <w:szCs w:val="24"/>
          <w:lang w:val="ru" w:eastAsia="en-US"/>
        </w:rPr>
      </w:pPr>
      <w:r w:rsidRPr="00545224">
        <w:rPr>
          <w:rStyle w:val="FontStyle74"/>
          <w:rFonts w:ascii="Times New Roman" w:hAnsi="Times New Roman" w:cs="Times New Roman"/>
          <w:b w:val="0"/>
          <w:sz w:val="24"/>
          <w:szCs w:val="24"/>
          <w:lang w:val="ru" w:eastAsia="en-US"/>
        </w:rPr>
        <w:lastRenderedPageBreak/>
        <w:t xml:space="preserve">Окончание </w:t>
      </w:r>
      <w:r w:rsidR="00C464EB" w:rsidRPr="00545224">
        <w:rPr>
          <w:rStyle w:val="FontStyle74"/>
          <w:rFonts w:ascii="Times New Roman" w:hAnsi="Times New Roman" w:cs="Times New Roman"/>
          <w:b w:val="0"/>
          <w:sz w:val="24"/>
          <w:szCs w:val="24"/>
          <w:lang w:val="ru" w:eastAsia="en-US"/>
        </w:rPr>
        <w:t>таблицы С.2</w:t>
      </w:r>
    </w:p>
    <w:p w14:paraId="43D50868" w14:textId="77777777" w:rsidR="00C464EB" w:rsidRPr="00545224" w:rsidRDefault="00C464EB" w:rsidP="00C464EB">
      <w:pPr>
        <w:ind w:firstLine="0"/>
        <w:jc w:val="center"/>
        <w:rPr>
          <w:rStyle w:val="FontStyle74"/>
          <w:rFonts w:ascii="Times New Roman" w:hAnsi="Times New Roman" w:cs="Times New Roman"/>
          <w:b w:val="0"/>
          <w:sz w:val="20"/>
          <w:szCs w:val="24"/>
          <w:lang w:val="ru" w:eastAsia="en-US"/>
        </w:rPr>
      </w:pPr>
    </w:p>
    <w:tbl>
      <w:tblPr>
        <w:tblW w:w="9356" w:type="dxa"/>
        <w:jc w:val="center"/>
        <w:tblLayout w:type="fixed"/>
        <w:tblCellMar>
          <w:left w:w="28" w:type="dxa"/>
          <w:right w:w="28" w:type="dxa"/>
        </w:tblCellMar>
        <w:tblLook w:val="04A0" w:firstRow="1" w:lastRow="0" w:firstColumn="1" w:lastColumn="0" w:noHBand="0" w:noVBand="1"/>
      </w:tblPr>
      <w:tblGrid>
        <w:gridCol w:w="427"/>
        <w:gridCol w:w="1701"/>
        <w:gridCol w:w="5386"/>
        <w:gridCol w:w="567"/>
        <w:gridCol w:w="1275"/>
      </w:tblGrid>
      <w:tr w:rsidR="00C464EB" w:rsidRPr="00545224" w14:paraId="0931EEF6" w14:textId="77777777" w:rsidTr="00B023A8">
        <w:trPr>
          <w:trHeight w:val="523"/>
          <w:jc w:val="center"/>
        </w:trPr>
        <w:tc>
          <w:tcPr>
            <w:tcW w:w="7514" w:type="dxa"/>
            <w:gridSpan w:val="3"/>
            <w:tcBorders>
              <w:top w:val="single" w:sz="6" w:space="0" w:color="auto"/>
              <w:left w:val="single" w:sz="6" w:space="0" w:color="auto"/>
              <w:bottom w:val="single" w:sz="6" w:space="0" w:color="auto"/>
              <w:right w:val="single" w:sz="6" w:space="0" w:color="auto"/>
            </w:tcBorders>
            <w:vAlign w:val="center"/>
          </w:tcPr>
          <w:p w14:paraId="5EB04A6E" w14:textId="77777777" w:rsidR="00C464EB" w:rsidRPr="00545224" w:rsidRDefault="00C464EB" w:rsidP="00B023A8">
            <w:pPr>
              <w:pStyle w:val="Style21"/>
              <w:widowControl/>
              <w:spacing w:line="233" w:lineRule="auto"/>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Мероприятие</w:t>
            </w:r>
          </w:p>
        </w:tc>
        <w:tc>
          <w:tcPr>
            <w:tcW w:w="1842" w:type="dxa"/>
            <w:gridSpan w:val="2"/>
            <w:tcBorders>
              <w:top w:val="single" w:sz="6" w:space="0" w:color="auto"/>
              <w:left w:val="single" w:sz="6" w:space="0" w:color="auto"/>
              <w:bottom w:val="single" w:sz="6" w:space="0" w:color="auto"/>
              <w:right w:val="single" w:sz="6" w:space="0" w:color="auto"/>
            </w:tcBorders>
            <w:vAlign w:val="center"/>
          </w:tcPr>
          <w:p w14:paraId="2C245732" w14:textId="77777777" w:rsidR="00C464EB" w:rsidRPr="00545224" w:rsidRDefault="00C464EB" w:rsidP="00B023A8">
            <w:pPr>
              <w:pStyle w:val="Style21"/>
              <w:widowControl/>
              <w:spacing w:line="233" w:lineRule="auto"/>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Связанные пункты в настоящем стандарте</w:t>
            </w:r>
          </w:p>
        </w:tc>
      </w:tr>
      <w:tr w:rsidR="00C464EB" w:rsidRPr="00545224" w14:paraId="18D5DEC9" w14:textId="77777777" w:rsidTr="00B023A8">
        <w:trPr>
          <w:trHeight w:val="307"/>
          <w:jc w:val="center"/>
        </w:trPr>
        <w:tc>
          <w:tcPr>
            <w:tcW w:w="427" w:type="dxa"/>
            <w:tcBorders>
              <w:top w:val="single" w:sz="6" w:space="0" w:color="auto"/>
              <w:left w:val="single" w:sz="6" w:space="0" w:color="auto"/>
              <w:bottom w:val="double" w:sz="4" w:space="0" w:color="auto"/>
              <w:right w:val="single" w:sz="6" w:space="0" w:color="auto"/>
            </w:tcBorders>
          </w:tcPr>
          <w:p w14:paraId="5BA90604" w14:textId="77777777" w:rsidR="00C464EB" w:rsidRPr="00545224" w:rsidRDefault="00C464EB" w:rsidP="00B023A8">
            <w:pPr>
              <w:pStyle w:val="Style21"/>
              <w:widowControl/>
              <w:spacing w:line="233" w:lineRule="auto"/>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701" w:type="dxa"/>
            <w:tcBorders>
              <w:top w:val="single" w:sz="6" w:space="0" w:color="auto"/>
              <w:left w:val="single" w:sz="6" w:space="0" w:color="auto"/>
              <w:bottom w:val="double" w:sz="4" w:space="0" w:color="auto"/>
              <w:right w:val="single" w:sz="6" w:space="0" w:color="auto"/>
            </w:tcBorders>
          </w:tcPr>
          <w:p w14:paraId="7E58BF8F" w14:textId="77777777" w:rsidR="00C464EB" w:rsidRPr="00545224" w:rsidRDefault="00C464EB" w:rsidP="00B023A8">
            <w:pPr>
              <w:pStyle w:val="Style21"/>
              <w:widowControl/>
              <w:spacing w:line="233" w:lineRule="auto"/>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Описание</w:t>
            </w:r>
          </w:p>
        </w:tc>
        <w:tc>
          <w:tcPr>
            <w:tcW w:w="5386" w:type="dxa"/>
            <w:tcBorders>
              <w:top w:val="single" w:sz="6" w:space="0" w:color="auto"/>
              <w:left w:val="single" w:sz="6" w:space="0" w:color="auto"/>
              <w:bottom w:val="double" w:sz="4" w:space="0" w:color="auto"/>
              <w:right w:val="single" w:sz="6" w:space="0" w:color="auto"/>
            </w:tcBorders>
          </w:tcPr>
          <w:p w14:paraId="2DB9D7AC" w14:textId="77777777" w:rsidR="00C464EB" w:rsidRPr="00545224" w:rsidRDefault="00C464EB" w:rsidP="00B023A8">
            <w:pPr>
              <w:pStyle w:val="Style21"/>
              <w:widowControl/>
              <w:spacing w:line="233" w:lineRule="auto"/>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Действие</w:t>
            </w:r>
          </w:p>
        </w:tc>
        <w:tc>
          <w:tcPr>
            <w:tcW w:w="567" w:type="dxa"/>
            <w:tcBorders>
              <w:top w:val="single" w:sz="6" w:space="0" w:color="auto"/>
              <w:left w:val="single" w:sz="6" w:space="0" w:color="auto"/>
              <w:bottom w:val="double" w:sz="4" w:space="0" w:color="auto"/>
              <w:right w:val="single" w:sz="6" w:space="0" w:color="auto"/>
            </w:tcBorders>
          </w:tcPr>
          <w:p w14:paraId="4D93ABBD" w14:textId="77777777" w:rsidR="00C464EB" w:rsidRPr="00545224" w:rsidRDefault="00C464EB" w:rsidP="00B023A8">
            <w:pPr>
              <w:pStyle w:val="Style21"/>
              <w:widowControl/>
              <w:spacing w:line="233" w:lineRule="auto"/>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w:t>
            </w:r>
          </w:p>
        </w:tc>
        <w:tc>
          <w:tcPr>
            <w:tcW w:w="1275" w:type="dxa"/>
            <w:tcBorders>
              <w:top w:val="single" w:sz="6" w:space="0" w:color="auto"/>
              <w:left w:val="single" w:sz="6" w:space="0" w:color="auto"/>
              <w:bottom w:val="double" w:sz="4" w:space="0" w:color="auto"/>
              <w:right w:val="single" w:sz="6" w:space="0" w:color="auto"/>
            </w:tcBorders>
          </w:tcPr>
          <w:p w14:paraId="35304BBA" w14:textId="77777777" w:rsidR="00C464EB" w:rsidRPr="00545224" w:rsidRDefault="00C464EB" w:rsidP="00B023A8">
            <w:pPr>
              <w:pStyle w:val="Style21"/>
              <w:widowControl/>
              <w:spacing w:line="233" w:lineRule="auto"/>
              <w:jc w:val="center"/>
              <w:rPr>
                <w:rStyle w:val="FontStyle67"/>
                <w:rFonts w:ascii="Times New Roman" w:hAnsi="Times New Roman" w:cs="Times New Roman"/>
                <w:b/>
                <w:bCs/>
                <w:color w:val="auto"/>
                <w:sz w:val="22"/>
                <w:szCs w:val="22"/>
                <w:lang w:eastAsia="en-US"/>
              </w:rPr>
            </w:pPr>
            <w:r w:rsidRPr="00545224">
              <w:rPr>
                <w:rStyle w:val="FontStyle67"/>
                <w:rFonts w:ascii="Times New Roman" w:hAnsi="Times New Roman" w:cs="Times New Roman"/>
                <w:b/>
                <w:bCs/>
                <w:color w:val="auto"/>
                <w:sz w:val="22"/>
                <w:szCs w:val="22"/>
                <w:lang w:val="ru" w:eastAsia="en-US"/>
              </w:rPr>
              <w:t>Заголовок</w:t>
            </w:r>
          </w:p>
        </w:tc>
      </w:tr>
      <w:tr w:rsidR="00B655F0" w:rsidRPr="00545224" w14:paraId="6B1450C8" w14:textId="77777777" w:rsidTr="00B023A8">
        <w:trPr>
          <w:trHeight w:val="2914"/>
          <w:jc w:val="center"/>
        </w:trPr>
        <w:tc>
          <w:tcPr>
            <w:tcW w:w="427" w:type="dxa"/>
            <w:tcBorders>
              <w:top w:val="single" w:sz="6" w:space="0" w:color="auto"/>
              <w:left w:val="single" w:sz="6" w:space="0" w:color="auto"/>
              <w:bottom w:val="single" w:sz="6" w:space="0" w:color="auto"/>
              <w:right w:val="single" w:sz="6" w:space="0" w:color="auto"/>
            </w:tcBorders>
          </w:tcPr>
          <w:p w14:paraId="1FCEDB92" w14:textId="77777777"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7</w:t>
            </w:r>
          </w:p>
        </w:tc>
        <w:tc>
          <w:tcPr>
            <w:tcW w:w="1701" w:type="dxa"/>
            <w:tcBorders>
              <w:top w:val="single" w:sz="6" w:space="0" w:color="auto"/>
              <w:left w:val="single" w:sz="6" w:space="0" w:color="auto"/>
              <w:bottom w:val="single" w:sz="6" w:space="0" w:color="auto"/>
              <w:right w:val="single" w:sz="6" w:space="0" w:color="auto"/>
            </w:tcBorders>
          </w:tcPr>
          <w:p w14:paraId="5DCA417C" w14:textId="1AF0ACD6"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Обсудить закупки с предпочтительными участниками </w:t>
            </w:r>
            <w:r w:rsidR="001C0085" w:rsidRPr="00545224">
              <w:rPr>
                <w:rStyle w:val="FontStyle71"/>
                <w:rFonts w:ascii="Times New Roman" w:hAnsi="Times New Roman" w:cs="Times New Roman"/>
                <w:b w:val="0"/>
                <w:color w:val="auto"/>
                <w:sz w:val="22"/>
                <w:szCs w:val="22"/>
                <w:lang w:val="ru" w:eastAsia="en-US"/>
              </w:rPr>
              <w:t>конкурса</w:t>
            </w:r>
          </w:p>
        </w:tc>
        <w:tc>
          <w:tcPr>
            <w:tcW w:w="5386" w:type="dxa"/>
            <w:tcBorders>
              <w:top w:val="single" w:sz="6" w:space="0" w:color="auto"/>
              <w:left w:val="single" w:sz="6" w:space="0" w:color="auto"/>
              <w:bottom w:val="single" w:sz="6" w:space="0" w:color="auto"/>
              <w:right w:val="single" w:sz="6" w:space="0" w:color="auto"/>
            </w:tcBorders>
          </w:tcPr>
          <w:p w14:paraId="333F1CE5" w14:textId="77777777" w:rsidR="00B655F0" w:rsidRPr="00545224" w:rsidRDefault="00B655F0" w:rsidP="00B023A8">
            <w:pPr>
              <w:pStyle w:val="Style47"/>
              <w:widowControl/>
              <w:spacing w:line="233" w:lineRule="auto"/>
              <w:jc w:val="both"/>
              <w:rPr>
                <w:rStyle w:val="FontStyle71"/>
                <w:rFonts w:ascii="Times New Roman" w:hAnsi="Times New Roman"/>
                <w:b w:val="0"/>
                <w:color w:val="auto"/>
                <w:spacing w:val="-4"/>
                <w:sz w:val="22"/>
                <w:szCs w:val="22"/>
                <w:lang w:eastAsia="en-US"/>
              </w:rPr>
            </w:pPr>
            <w:r w:rsidRPr="00545224">
              <w:rPr>
                <w:rStyle w:val="FontStyle71"/>
                <w:rFonts w:ascii="Times New Roman" w:hAnsi="Times New Roman"/>
                <w:b w:val="0"/>
                <w:color w:val="auto"/>
                <w:spacing w:val="-4"/>
                <w:sz w:val="22"/>
                <w:szCs w:val="22"/>
                <w:lang w:val="ru" w:eastAsia="en-US"/>
              </w:rPr>
              <w:t>1) Вести отдельные переговоры с каждым предпочтительным участником закупок с целью выработки наиболее удовлетворительного решения для удовлетворения потребностей в закупках таким образом, чтобы не изменять никаких основополагающих аспектов предложений и не устанавливать существенных новых требований, которые ограничивают или искажают конкуренцию или имеют дискриминационный эффект.</w:t>
            </w:r>
          </w:p>
          <w:p w14:paraId="174457C8" w14:textId="62FCACE4" w:rsidR="00B655F0" w:rsidRPr="00545224" w:rsidRDefault="00B655F0" w:rsidP="00B023A8">
            <w:pPr>
              <w:pStyle w:val="Style47"/>
              <w:widowControl/>
              <w:spacing w:line="233" w:lineRule="auto"/>
              <w:jc w:val="both"/>
              <w:rPr>
                <w:rStyle w:val="FontStyle71"/>
                <w:rFonts w:ascii="Times New Roman" w:hAnsi="Times New Roman"/>
                <w:b w:val="0"/>
                <w:color w:val="auto"/>
                <w:spacing w:val="-4"/>
                <w:sz w:val="22"/>
                <w:szCs w:val="22"/>
                <w:lang w:eastAsia="en-US"/>
              </w:rPr>
            </w:pPr>
            <w:r w:rsidRPr="00545224">
              <w:rPr>
                <w:rStyle w:val="FontStyle71"/>
                <w:rFonts w:ascii="Times New Roman" w:hAnsi="Times New Roman"/>
                <w:b w:val="0"/>
                <w:color w:val="auto"/>
                <w:spacing w:val="-4"/>
                <w:sz w:val="22"/>
                <w:szCs w:val="22"/>
                <w:lang w:val="ru" w:eastAsia="en-US"/>
              </w:rPr>
              <w:t xml:space="preserve">2) Направить предпочтительным участникам </w:t>
            </w:r>
            <w:r w:rsidR="001C0085" w:rsidRPr="00545224">
              <w:rPr>
                <w:rStyle w:val="FontStyle71"/>
                <w:rFonts w:ascii="Times New Roman" w:hAnsi="Times New Roman"/>
                <w:b w:val="0"/>
                <w:color w:val="auto"/>
                <w:spacing w:val="-4"/>
                <w:sz w:val="22"/>
                <w:szCs w:val="22"/>
                <w:lang w:val="ru" w:eastAsia="en-US"/>
              </w:rPr>
              <w:t>конкурса</w:t>
            </w:r>
            <w:r w:rsidRPr="00545224">
              <w:rPr>
                <w:rStyle w:val="FontStyle71"/>
                <w:rFonts w:ascii="Times New Roman" w:hAnsi="Times New Roman"/>
                <w:b w:val="0"/>
                <w:color w:val="auto"/>
                <w:spacing w:val="-4"/>
                <w:sz w:val="22"/>
                <w:szCs w:val="22"/>
                <w:lang w:val="ru" w:eastAsia="en-US"/>
              </w:rPr>
              <w:t xml:space="preserve"> пересмотренную документацию </w:t>
            </w:r>
            <w:r w:rsidR="00885BD4" w:rsidRPr="00545224">
              <w:rPr>
                <w:rStyle w:val="FontStyle71"/>
                <w:rFonts w:ascii="Times New Roman" w:hAnsi="Times New Roman"/>
                <w:b w:val="0"/>
                <w:color w:val="auto"/>
                <w:spacing w:val="-4"/>
                <w:sz w:val="22"/>
                <w:szCs w:val="22"/>
                <w:lang w:val="ru" w:eastAsia="en-US"/>
              </w:rPr>
              <w:t>по закупкам</w:t>
            </w:r>
            <w:r w:rsidRPr="00545224">
              <w:rPr>
                <w:rStyle w:val="FontStyle71"/>
                <w:rFonts w:ascii="Times New Roman" w:hAnsi="Times New Roman"/>
                <w:b w:val="0"/>
                <w:color w:val="auto"/>
                <w:spacing w:val="-4"/>
                <w:sz w:val="22"/>
                <w:szCs w:val="22"/>
                <w:lang w:val="ru" w:eastAsia="en-US"/>
              </w:rPr>
              <w:t>, вклю</w:t>
            </w:r>
            <w:r w:rsidR="00B023A8" w:rsidRPr="00545224">
              <w:rPr>
                <w:rStyle w:val="FontStyle71"/>
                <w:rFonts w:ascii="Times New Roman" w:hAnsi="Times New Roman"/>
                <w:b w:val="0"/>
                <w:color w:val="auto"/>
                <w:spacing w:val="-4"/>
                <w:sz w:val="22"/>
                <w:szCs w:val="22"/>
                <w:lang w:val="ru" w:eastAsia="en-US"/>
              </w:rPr>
              <w:softHyphen/>
            </w:r>
            <w:r w:rsidRPr="00545224">
              <w:rPr>
                <w:rStyle w:val="FontStyle71"/>
                <w:rFonts w:ascii="Times New Roman" w:hAnsi="Times New Roman"/>
                <w:b w:val="0"/>
                <w:color w:val="auto"/>
                <w:spacing w:val="-4"/>
                <w:sz w:val="22"/>
                <w:szCs w:val="22"/>
                <w:lang w:val="ru" w:eastAsia="en-US"/>
              </w:rPr>
              <w:t xml:space="preserve">чающую пересмотренные критерии взвешивания, если таковые имеются, пересмотренную дату окончания подачи заявок </w:t>
            </w:r>
            <w:r w:rsidR="00634160" w:rsidRPr="00545224">
              <w:rPr>
                <w:rStyle w:val="FontStyle71"/>
                <w:rFonts w:ascii="Times New Roman" w:hAnsi="Times New Roman"/>
                <w:b w:val="0"/>
                <w:color w:val="auto"/>
                <w:sz w:val="22"/>
                <w:szCs w:val="22"/>
                <w:lang w:val="ru" w:eastAsia="en-US"/>
              </w:rPr>
              <w:t>на участие в конкурсе</w:t>
            </w:r>
            <w:r w:rsidR="00634160" w:rsidRPr="00545224">
              <w:rPr>
                <w:rStyle w:val="FontStyle71"/>
                <w:rFonts w:ascii="Times New Roman" w:hAnsi="Times New Roman"/>
                <w:b w:val="0"/>
                <w:color w:val="auto"/>
                <w:spacing w:val="-4"/>
                <w:sz w:val="22"/>
                <w:szCs w:val="22"/>
                <w:lang w:val="ru" w:eastAsia="en-US"/>
              </w:rPr>
              <w:t xml:space="preserve"> </w:t>
            </w:r>
            <w:r w:rsidRPr="00545224">
              <w:rPr>
                <w:rStyle w:val="FontStyle71"/>
                <w:rFonts w:ascii="Times New Roman" w:hAnsi="Times New Roman"/>
                <w:b w:val="0"/>
                <w:color w:val="auto"/>
                <w:spacing w:val="-4"/>
                <w:sz w:val="22"/>
                <w:szCs w:val="22"/>
                <w:lang w:val="ru" w:eastAsia="en-US"/>
              </w:rPr>
              <w:t>и, в соот</w:t>
            </w:r>
            <w:r w:rsidR="00B023A8" w:rsidRPr="00545224">
              <w:rPr>
                <w:rStyle w:val="FontStyle71"/>
                <w:rFonts w:ascii="Times New Roman" w:hAnsi="Times New Roman"/>
                <w:b w:val="0"/>
                <w:color w:val="auto"/>
                <w:spacing w:val="-4"/>
                <w:sz w:val="22"/>
                <w:szCs w:val="22"/>
                <w:lang w:val="ru" w:eastAsia="en-US"/>
              </w:rPr>
              <w:softHyphen/>
            </w:r>
            <w:r w:rsidRPr="00545224">
              <w:rPr>
                <w:rStyle w:val="FontStyle71"/>
                <w:rFonts w:ascii="Times New Roman" w:hAnsi="Times New Roman"/>
                <w:b w:val="0"/>
                <w:color w:val="auto"/>
                <w:spacing w:val="-4"/>
                <w:sz w:val="22"/>
                <w:szCs w:val="22"/>
                <w:lang w:val="ru" w:eastAsia="en-US"/>
              </w:rPr>
              <w:t>вет</w:t>
            </w:r>
            <w:r w:rsidR="00B023A8" w:rsidRPr="00545224">
              <w:rPr>
                <w:rStyle w:val="FontStyle71"/>
                <w:rFonts w:ascii="Times New Roman" w:hAnsi="Times New Roman"/>
                <w:b w:val="0"/>
                <w:color w:val="auto"/>
                <w:spacing w:val="-4"/>
                <w:sz w:val="22"/>
                <w:szCs w:val="22"/>
                <w:lang w:val="ru" w:eastAsia="en-US"/>
              </w:rPr>
              <w:softHyphen/>
            </w:r>
            <w:r w:rsidRPr="00545224">
              <w:rPr>
                <w:rStyle w:val="FontStyle71"/>
                <w:rFonts w:ascii="Times New Roman" w:hAnsi="Times New Roman"/>
                <w:b w:val="0"/>
                <w:color w:val="auto"/>
                <w:spacing w:val="-4"/>
                <w:sz w:val="22"/>
                <w:szCs w:val="22"/>
                <w:lang w:val="ru" w:eastAsia="en-US"/>
              </w:rPr>
              <w:t>ствующих случаях, уведомление о том, что должны быть представлены наилучшие и окончательные предложения.</w:t>
            </w:r>
          </w:p>
        </w:tc>
        <w:tc>
          <w:tcPr>
            <w:tcW w:w="567" w:type="dxa"/>
            <w:tcBorders>
              <w:top w:val="single" w:sz="6" w:space="0" w:color="auto"/>
              <w:left w:val="single" w:sz="6" w:space="0" w:color="auto"/>
              <w:bottom w:val="single" w:sz="6" w:space="0" w:color="auto"/>
              <w:right w:val="single" w:sz="6" w:space="0" w:color="auto"/>
            </w:tcBorders>
          </w:tcPr>
          <w:p w14:paraId="33E85E49" w14:textId="77777777" w:rsidR="00B655F0" w:rsidRPr="00545224" w:rsidRDefault="00C02B66" w:rsidP="00B023A8">
            <w:pPr>
              <w:pStyle w:val="Style26"/>
              <w:widowControl/>
              <w:spacing w:line="233" w:lineRule="auto"/>
              <w:jc w:val="both"/>
              <w:rPr>
                <w:rStyle w:val="FontStyle71"/>
                <w:rFonts w:ascii="Times New Roman" w:hAnsi="Times New Roman" w:cs="Times New Roman"/>
                <w:b w:val="0"/>
                <w:color w:val="auto"/>
                <w:sz w:val="22"/>
                <w:szCs w:val="22"/>
                <w:lang w:val="en-US" w:eastAsia="en-US"/>
              </w:rPr>
            </w:pPr>
            <w:hyperlink w:anchor="bookmark18" w:history="1">
              <w:r w:rsidR="00B655F0" w:rsidRPr="00545224">
                <w:rPr>
                  <w:rStyle w:val="FontStyle71"/>
                  <w:rFonts w:ascii="Times New Roman" w:hAnsi="Times New Roman" w:cs="Times New Roman"/>
                  <w:b w:val="0"/>
                  <w:color w:val="auto"/>
                  <w:sz w:val="22"/>
                  <w:szCs w:val="22"/>
                  <w:lang w:val="ru" w:eastAsia="en-US"/>
                </w:rPr>
                <w:t>4.6.2</w:t>
              </w:r>
            </w:hyperlink>
          </w:p>
        </w:tc>
        <w:tc>
          <w:tcPr>
            <w:tcW w:w="1275" w:type="dxa"/>
            <w:tcBorders>
              <w:top w:val="single" w:sz="6" w:space="0" w:color="auto"/>
              <w:left w:val="single" w:sz="6" w:space="0" w:color="auto"/>
              <w:bottom w:val="single" w:sz="6" w:space="0" w:color="auto"/>
              <w:right w:val="single" w:sz="6" w:space="0" w:color="auto"/>
            </w:tcBorders>
          </w:tcPr>
          <w:p w14:paraId="7475ED0F" w14:textId="586392FB" w:rsidR="00B655F0" w:rsidRPr="00545224" w:rsidRDefault="00885BD4" w:rsidP="00B023A8">
            <w:pPr>
              <w:pStyle w:val="Style13"/>
              <w:widowControl/>
              <w:spacing w:line="233" w:lineRule="auto"/>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Порядок </w:t>
            </w:r>
            <w:r w:rsidR="00B655F0" w:rsidRPr="00545224">
              <w:rPr>
                <w:rStyle w:val="FontStyle71"/>
                <w:rFonts w:ascii="Times New Roman" w:hAnsi="Times New Roman" w:cs="Times New Roman"/>
                <w:b w:val="0"/>
                <w:color w:val="auto"/>
                <w:sz w:val="22"/>
                <w:szCs w:val="22"/>
                <w:lang w:val="ru" w:eastAsia="en-US"/>
              </w:rPr>
              <w:t>конкурентных переговоров</w:t>
            </w:r>
          </w:p>
        </w:tc>
      </w:tr>
      <w:tr w:rsidR="00B655F0" w:rsidRPr="00545224" w14:paraId="3C06CADC" w14:textId="77777777" w:rsidTr="00B023A8">
        <w:trPr>
          <w:trHeight w:val="2621"/>
          <w:jc w:val="center"/>
        </w:trPr>
        <w:tc>
          <w:tcPr>
            <w:tcW w:w="427" w:type="dxa"/>
            <w:tcBorders>
              <w:top w:val="single" w:sz="6" w:space="0" w:color="auto"/>
              <w:left w:val="single" w:sz="6" w:space="0" w:color="auto"/>
              <w:bottom w:val="single" w:sz="6" w:space="0" w:color="auto"/>
              <w:right w:val="single" w:sz="6" w:space="0" w:color="auto"/>
            </w:tcBorders>
          </w:tcPr>
          <w:p w14:paraId="056BFE13" w14:textId="77777777"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8</w:t>
            </w:r>
          </w:p>
        </w:tc>
        <w:tc>
          <w:tcPr>
            <w:tcW w:w="1701" w:type="dxa"/>
            <w:tcBorders>
              <w:top w:val="single" w:sz="6" w:space="0" w:color="auto"/>
              <w:left w:val="single" w:sz="6" w:space="0" w:color="auto"/>
              <w:bottom w:val="single" w:sz="6" w:space="0" w:color="auto"/>
              <w:right w:val="single" w:sz="6" w:space="0" w:color="auto"/>
            </w:tcBorders>
          </w:tcPr>
          <w:p w14:paraId="1AFEC44B" w14:textId="77777777"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Оценить пересмотренные или наилучшие и окончательные предложения.</w:t>
            </w:r>
          </w:p>
        </w:tc>
        <w:tc>
          <w:tcPr>
            <w:tcW w:w="5386" w:type="dxa"/>
            <w:tcBorders>
              <w:top w:val="single" w:sz="6" w:space="0" w:color="auto"/>
              <w:left w:val="single" w:sz="6" w:space="0" w:color="auto"/>
              <w:bottom w:val="single" w:sz="6" w:space="0" w:color="auto"/>
              <w:right w:val="single" w:sz="6" w:space="0" w:color="auto"/>
            </w:tcBorders>
          </w:tcPr>
          <w:p w14:paraId="3ABD3D39" w14:textId="37F63830" w:rsidR="00B655F0" w:rsidRPr="00545224" w:rsidRDefault="00B655F0" w:rsidP="00B023A8">
            <w:pPr>
              <w:pStyle w:val="Style21"/>
              <w:widowControl/>
              <w:spacing w:line="233" w:lineRule="auto"/>
              <w:jc w:val="both"/>
              <w:rPr>
                <w:rStyle w:val="FontStyle67"/>
                <w:rFonts w:ascii="Times New Roman" w:hAnsi="Times New Roman" w:cs="Times New Roman"/>
                <w:color w:val="auto"/>
                <w:sz w:val="22"/>
                <w:szCs w:val="22"/>
                <w:lang w:eastAsia="en-US"/>
              </w:rPr>
            </w:pPr>
            <w:r w:rsidRPr="00545224">
              <w:rPr>
                <w:rStyle w:val="FontStyle67"/>
                <w:rFonts w:ascii="Times New Roman" w:hAnsi="Times New Roman" w:cs="Times New Roman"/>
                <w:color w:val="auto"/>
                <w:sz w:val="22"/>
                <w:szCs w:val="22"/>
                <w:lang w:val="ru" w:eastAsia="en-US"/>
              </w:rPr>
              <w:t>В случае отсутствия уведомления о наилучшем и окончательном предложении</w:t>
            </w:r>
          </w:p>
          <w:p w14:paraId="08E29498" w14:textId="77777777" w:rsidR="00B655F0" w:rsidRPr="00545224" w:rsidRDefault="00B655F0" w:rsidP="00B023A8">
            <w:pPr>
              <w:pStyle w:val="Style13"/>
              <w:widowControl/>
              <w:spacing w:line="233" w:lineRule="auto"/>
              <w:jc w:val="both"/>
              <w:rPr>
                <w:rStyle w:val="FontStyle71"/>
                <w:rFonts w:ascii="Times New Roman" w:hAnsi="Times New Roman" w:cs="Times New Roman"/>
                <w:b w:val="0"/>
                <w:color w:val="auto"/>
                <w:spacing w:val="-4"/>
                <w:sz w:val="22"/>
                <w:szCs w:val="22"/>
                <w:lang w:eastAsia="en-US"/>
              </w:rPr>
            </w:pPr>
            <w:r w:rsidRPr="00545224">
              <w:rPr>
                <w:rStyle w:val="FontStyle71"/>
                <w:rFonts w:ascii="Times New Roman" w:hAnsi="Times New Roman" w:cs="Times New Roman"/>
                <w:b w:val="0"/>
                <w:color w:val="auto"/>
                <w:spacing w:val="-4"/>
                <w:sz w:val="22"/>
                <w:szCs w:val="22"/>
                <w:lang w:val="ru" w:eastAsia="en-US"/>
              </w:rPr>
              <w:t>Повторить, при необходимости, соответствующие действия, связанные с действиями 1-7.</w:t>
            </w:r>
          </w:p>
          <w:p w14:paraId="776B395F" w14:textId="30C95CB4" w:rsidR="00B655F0" w:rsidRPr="00545224" w:rsidRDefault="00B655F0" w:rsidP="00B023A8">
            <w:pPr>
              <w:pStyle w:val="Style21"/>
              <w:widowControl/>
              <w:spacing w:line="233" w:lineRule="auto"/>
              <w:jc w:val="both"/>
              <w:rPr>
                <w:rStyle w:val="FontStyle67"/>
                <w:rFonts w:ascii="Times New Roman" w:hAnsi="Times New Roman" w:cs="Times New Roman"/>
                <w:color w:val="auto"/>
                <w:sz w:val="22"/>
                <w:szCs w:val="22"/>
                <w:lang w:eastAsia="en-US"/>
              </w:rPr>
            </w:pPr>
            <w:r w:rsidRPr="00545224">
              <w:rPr>
                <w:rStyle w:val="FontStyle67"/>
                <w:rFonts w:ascii="Times New Roman" w:hAnsi="Times New Roman" w:cs="Times New Roman"/>
                <w:color w:val="auto"/>
                <w:sz w:val="22"/>
                <w:szCs w:val="22"/>
                <w:lang w:val="ru" w:eastAsia="en-US"/>
              </w:rPr>
              <w:t>В случае уведомления о наилучшем и окончательном предложении</w:t>
            </w:r>
          </w:p>
          <w:p w14:paraId="6784ED84" w14:textId="4FBEF544" w:rsidR="00B655F0" w:rsidRPr="00545224" w:rsidRDefault="00B655F0" w:rsidP="00B023A8">
            <w:pPr>
              <w:pStyle w:val="Style13"/>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pacing w:val="-4"/>
                <w:sz w:val="22"/>
                <w:szCs w:val="22"/>
                <w:lang w:val="ru" w:eastAsia="en-US"/>
              </w:rPr>
              <w:t>Повторить, при необходимости, соответствующие действия, связанные с действиями 1-3 и действиями 1-8 действия 4. Выполнить соответству</w:t>
            </w:r>
            <w:r w:rsidR="00B023A8" w:rsidRPr="00545224">
              <w:rPr>
                <w:rStyle w:val="FontStyle71"/>
                <w:rFonts w:ascii="Times New Roman" w:hAnsi="Times New Roman" w:cs="Times New Roman"/>
                <w:b w:val="0"/>
                <w:color w:val="auto"/>
                <w:spacing w:val="-4"/>
                <w:sz w:val="22"/>
                <w:szCs w:val="22"/>
                <w:lang w:val="ru" w:eastAsia="en-US"/>
              </w:rPr>
              <w:t>ющие дейст</w:t>
            </w:r>
            <w:r w:rsidRPr="00545224">
              <w:rPr>
                <w:rStyle w:val="FontStyle71"/>
                <w:rFonts w:ascii="Times New Roman" w:hAnsi="Times New Roman" w:cs="Times New Roman"/>
                <w:b w:val="0"/>
                <w:color w:val="auto"/>
                <w:spacing w:val="-4"/>
                <w:sz w:val="22"/>
                <w:szCs w:val="22"/>
                <w:lang w:val="ru" w:eastAsia="en-US"/>
              </w:rPr>
              <w:t>вия, связанные</w:t>
            </w:r>
            <w:r w:rsidR="00B023A8" w:rsidRPr="00545224">
              <w:rPr>
                <w:rStyle w:val="FontStyle71"/>
                <w:rFonts w:ascii="Times New Roman" w:hAnsi="Times New Roman" w:cs="Times New Roman"/>
                <w:b w:val="0"/>
                <w:color w:val="auto"/>
                <w:spacing w:val="-4"/>
                <w:sz w:val="22"/>
                <w:szCs w:val="22"/>
                <w:lang w:val="ru" w:eastAsia="en-US"/>
              </w:rPr>
              <w:t xml:space="preserve"> с мероприятиями 5 и 6, с участ</w:t>
            </w:r>
            <w:r w:rsidRPr="00545224">
              <w:rPr>
                <w:rStyle w:val="FontStyle71"/>
                <w:rFonts w:ascii="Times New Roman" w:hAnsi="Times New Roman" w:cs="Times New Roman"/>
                <w:b w:val="0"/>
                <w:color w:val="auto"/>
                <w:spacing w:val="-4"/>
                <w:sz w:val="22"/>
                <w:szCs w:val="22"/>
                <w:lang w:val="ru" w:eastAsia="en-US"/>
              </w:rPr>
              <w:t xml:space="preserve">ником </w:t>
            </w:r>
            <w:r w:rsidR="001C0085" w:rsidRPr="00545224">
              <w:rPr>
                <w:rStyle w:val="FontStyle71"/>
                <w:rFonts w:ascii="Times New Roman" w:hAnsi="Times New Roman" w:cs="Times New Roman"/>
                <w:b w:val="0"/>
                <w:color w:val="auto"/>
                <w:spacing w:val="-4"/>
                <w:sz w:val="22"/>
                <w:szCs w:val="22"/>
                <w:lang w:val="ru" w:eastAsia="en-US"/>
              </w:rPr>
              <w:t>конкурса</w:t>
            </w:r>
            <w:r w:rsidRPr="00545224">
              <w:rPr>
                <w:rStyle w:val="FontStyle71"/>
                <w:rFonts w:ascii="Times New Roman" w:hAnsi="Times New Roman" w:cs="Times New Roman"/>
                <w:b w:val="0"/>
                <w:color w:val="auto"/>
                <w:spacing w:val="-4"/>
                <w:sz w:val="22"/>
                <w:szCs w:val="22"/>
                <w:lang w:val="ru" w:eastAsia="en-US"/>
              </w:rPr>
              <w:t>, получившим наивысшую оценку</w:t>
            </w:r>
            <w:r w:rsidRPr="00545224">
              <w:rPr>
                <w:rStyle w:val="FontStyle71"/>
                <w:rFonts w:ascii="Times New Roman" w:hAnsi="Times New Roman" w:cs="Times New Roman"/>
                <w:b w:val="0"/>
                <w:color w:val="auto"/>
                <w:sz w:val="22"/>
                <w:szCs w:val="22"/>
                <w:lang w:val="ru" w:eastAsia="en-US"/>
              </w:rPr>
              <w:t>.</w:t>
            </w:r>
          </w:p>
        </w:tc>
        <w:tc>
          <w:tcPr>
            <w:tcW w:w="567" w:type="dxa"/>
            <w:tcBorders>
              <w:top w:val="single" w:sz="6" w:space="0" w:color="auto"/>
              <w:left w:val="single" w:sz="6" w:space="0" w:color="auto"/>
              <w:bottom w:val="single" w:sz="6" w:space="0" w:color="auto"/>
              <w:right w:val="single" w:sz="6" w:space="0" w:color="auto"/>
            </w:tcBorders>
          </w:tcPr>
          <w:p w14:paraId="7198D277" w14:textId="77777777" w:rsidR="00B655F0" w:rsidRPr="00545224" w:rsidRDefault="00C02B66" w:rsidP="00B023A8">
            <w:pPr>
              <w:pStyle w:val="Style26"/>
              <w:widowControl/>
              <w:spacing w:line="233" w:lineRule="auto"/>
              <w:jc w:val="both"/>
              <w:rPr>
                <w:rStyle w:val="FontStyle71"/>
                <w:rFonts w:ascii="Times New Roman" w:hAnsi="Times New Roman" w:cs="Times New Roman"/>
                <w:b w:val="0"/>
                <w:color w:val="auto"/>
                <w:sz w:val="22"/>
                <w:szCs w:val="22"/>
                <w:lang w:val="en-US" w:eastAsia="en-US"/>
              </w:rPr>
            </w:pPr>
            <w:hyperlink w:anchor="bookmark18" w:history="1">
              <w:r w:rsidR="00B655F0" w:rsidRPr="00545224">
                <w:rPr>
                  <w:rStyle w:val="FontStyle71"/>
                  <w:rFonts w:ascii="Times New Roman" w:hAnsi="Times New Roman" w:cs="Times New Roman"/>
                  <w:b w:val="0"/>
                  <w:color w:val="auto"/>
                  <w:sz w:val="22"/>
                  <w:szCs w:val="22"/>
                  <w:lang w:val="ru" w:eastAsia="en-US"/>
                </w:rPr>
                <w:t>4.6.2</w:t>
              </w:r>
            </w:hyperlink>
          </w:p>
        </w:tc>
        <w:tc>
          <w:tcPr>
            <w:tcW w:w="1275" w:type="dxa"/>
            <w:tcBorders>
              <w:top w:val="single" w:sz="6" w:space="0" w:color="auto"/>
              <w:left w:val="single" w:sz="6" w:space="0" w:color="auto"/>
              <w:bottom w:val="single" w:sz="6" w:space="0" w:color="auto"/>
              <w:right w:val="single" w:sz="6" w:space="0" w:color="auto"/>
            </w:tcBorders>
          </w:tcPr>
          <w:p w14:paraId="0ECF268E" w14:textId="77777777" w:rsidR="00B655F0" w:rsidRPr="00545224" w:rsidRDefault="00B655F0" w:rsidP="00B023A8">
            <w:pPr>
              <w:pStyle w:val="Style13"/>
              <w:widowControl/>
              <w:spacing w:line="233" w:lineRule="auto"/>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Процедура конкурентных переговоров</w:t>
            </w:r>
          </w:p>
        </w:tc>
      </w:tr>
      <w:tr w:rsidR="00B655F0" w:rsidRPr="00545224" w14:paraId="79BDF6CD" w14:textId="77777777" w:rsidTr="00B023A8">
        <w:trPr>
          <w:trHeight w:val="410"/>
          <w:jc w:val="center"/>
        </w:trPr>
        <w:tc>
          <w:tcPr>
            <w:tcW w:w="427" w:type="dxa"/>
            <w:tcBorders>
              <w:top w:val="single" w:sz="6" w:space="0" w:color="auto"/>
              <w:left w:val="single" w:sz="6" w:space="0" w:color="auto"/>
              <w:bottom w:val="single" w:sz="6" w:space="0" w:color="auto"/>
              <w:right w:val="single" w:sz="6" w:space="0" w:color="auto"/>
            </w:tcBorders>
          </w:tcPr>
          <w:p w14:paraId="6BA13961" w14:textId="77777777"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9</w:t>
            </w:r>
          </w:p>
        </w:tc>
        <w:tc>
          <w:tcPr>
            <w:tcW w:w="1701" w:type="dxa"/>
            <w:tcBorders>
              <w:top w:val="single" w:sz="6" w:space="0" w:color="auto"/>
              <w:left w:val="single" w:sz="6" w:space="0" w:color="auto"/>
              <w:bottom w:val="single" w:sz="6" w:space="0" w:color="auto"/>
              <w:right w:val="single" w:sz="6" w:space="0" w:color="auto"/>
            </w:tcBorders>
          </w:tcPr>
          <w:p w14:paraId="232327D0" w14:textId="50C557B2"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Подготовить отчет об оценке </w:t>
            </w:r>
            <w:r w:rsidR="00CA35A5" w:rsidRPr="00545224">
              <w:rPr>
                <w:rStyle w:val="FontStyle71"/>
                <w:rFonts w:ascii="Times New Roman" w:hAnsi="Times New Roman" w:cs="Times New Roman"/>
                <w:b w:val="0"/>
                <w:color w:val="auto"/>
                <w:sz w:val="22"/>
                <w:szCs w:val="22"/>
                <w:lang w:val="ru" w:eastAsia="en-US"/>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w:t>
            </w:r>
          </w:p>
        </w:tc>
        <w:tc>
          <w:tcPr>
            <w:tcW w:w="5386" w:type="dxa"/>
            <w:tcBorders>
              <w:top w:val="single" w:sz="6" w:space="0" w:color="auto"/>
              <w:left w:val="single" w:sz="6" w:space="0" w:color="auto"/>
              <w:bottom w:val="single" w:sz="6" w:space="0" w:color="auto"/>
              <w:right w:val="single" w:sz="6" w:space="0" w:color="auto"/>
            </w:tcBorders>
          </w:tcPr>
          <w:p w14:paraId="16BB2DDB" w14:textId="3DC22EFE" w:rsidR="00B655F0" w:rsidRPr="00545224" w:rsidRDefault="00B655F0" w:rsidP="00B023A8">
            <w:pPr>
              <w:pStyle w:val="Style13"/>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Подготовить отчеты об оценке </w:t>
            </w:r>
            <w:r w:rsidR="00CA35A5" w:rsidRPr="00545224">
              <w:rPr>
                <w:rStyle w:val="FontStyle71"/>
                <w:rFonts w:ascii="Times New Roman" w:hAnsi="Times New Roman" w:cs="Times New Roman"/>
                <w:b w:val="0"/>
                <w:color w:val="auto"/>
                <w:sz w:val="22"/>
                <w:szCs w:val="22"/>
                <w:lang w:val="ru" w:eastAsia="en-US"/>
              </w:rPr>
              <w:t>конкурсного ценового</w:t>
            </w:r>
            <w:r w:rsidRPr="00545224">
              <w:rPr>
                <w:rStyle w:val="FontStyle71"/>
                <w:rFonts w:ascii="Times New Roman" w:hAnsi="Times New Roman" w:cs="Times New Roman"/>
                <w:b w:val="0"/>
                <w:color w:val="auto"/>
                <w:sz w:val="22"/>
                <w:szCs w:val="22"/>
                <w:lang w:val="ru" w:eastAsia="en-US"/>
              </w:rPr>
              <w:t xml:space="preserve"> предложения, предпочтительно с использованием следующих заголовков и соответствующих форм (см. </w:t>
            </w:r>
            <w:hyperlink w:anchor="bookmark102" w:history="1">
              <w:r w:rsidRPr="00545224">
                <w:rPr>
                  <w:rStyle w:val="FontStyle71"/>
                  <w:rFonts w:ascii="Times New Roman" w:hAnsi="Times New Roman" w:cs="Times New Roman"/>
                  <w:b w:val="0"/>
                  <w:color w:val="auto"/>
                  <w:sz w:val="22"/>
                  <w:szCs w:val="22"/>
                  <w:lang w:val="ru" w:eastAsia="en-US"/>
                </w:rPr>
                <w:t>Таблицы C.3</w:t>
              </w:r>
            </w:hyperlink>
            <w:r w:rsidRPr="00545224">
              <w:rPr>
                <w:rStyle w:val="FontStyle71"/>
                <w:rFonts w:ascii="Times New Roman" w:hAnsi="Times New Roman" w:cs="Times New Roman"/>
                <w:b w:val="0"/>
                <w:color w:val="auto"/>
                <w:sz w:val="22"/>
                <w:szCs w:val="22"/>
                <w:lang w:val="ru" w:eastAsia="en-US"/>
              </w:rPr>
              <w:t xml:space="preserve"> – </w:t>
            </w:r>
            <w:hyperlink w:anchor="bookmark103" w:history="1">
              <w:r w:rsidRPr="00545224">
                <w:rPr>
                  <w:rStyle w:val="FontStyle71"/>
                  <w:rFonts w:ascii="Times New Roman" w:hAnsi="Times New Roman" w:cs="Times New Roman"/>
                  <w:b w:val="0"/>
                  <w:color w:val="auto"/>
                  <w:sz w:val="22"/>
                  <w:szCs w:val="22"/>
                  <w:lang w:val="ru" w:eastAsia="en-US"/>
                </w:rPr>
                <w:t>C.8</w:t>
              </w:r>
            </w:hyperlink>
            <w:r w:rsidRPr="00545224">
              <w:rPr>
                <w:rStyle w:val="FontStyle71"/>
                <w:rFonts w:ascii="Times New Roman" w:hAnsi="Times New Roman" w:cs="Times New Roman"/>
                <w:b w:val="0"/>
                <w:color w:val="auto"/>
                <w:sz w:val="22"/>
                <w:szCs w:val="22"/>
                <w:lang w:val="ru" w:eastAsia="en-US"/>
              </w:rPr>
              <w:t>):</w:t>
            </w:r>
          </w:p>
          <w:p w14:paraId="25DAF57D" w14:textId="77777777"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Раздел 1: Краткое изложение</w:t>
            </w:r>
          </w:p>
          <w:p w14:paraId="5C088876" w14:textId="33BE8C7B"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Раздел 2: Обзор процесса оценки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p w14:paraId="4E67FEB8" w14:textId="30200F9E"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Раздел 3: Формы оценки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p w14:paraId="06A3A93F" w14:textId="5903FE6F"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pacing w:val="-4"/>
                <w:sz w:val="22"/>
                <w:szCs w:val="22"/>
                <w:lang w:eastAsia="en-US"/>
              </w:rPr>
            </w:pPr>
            <w:r w:rsidRPr="00545224">
              <w:rPr>
                <w:rStyle w:val="FontStyle71"/>
                <w:rFonts w:ascii="Times New Roman" w:hAnsi="Times New Roman" w:cs="Times New Roman"/>
                <w:b w:val="0"/>
                <w:color w:val="auto"/>
                <w:spacing w:val="-4"/>
                <w:sz w:val="22"/>
                <w:szCs w:val="22"/>
                <w:lang w:val="ru" w:eastAsia="en-US"/>
              </w:rPr>
              <w:t xml:space="preserve">Раздел 4: Причины исключения участников </w:t>
            </w:r>
            <w:r w:rsidR="001C0085" w:rsidRPr="00545224">
              <w:rPr>
                <w:rStyle w:val="FontStyle71"/>
                <w:rFonts w:ascii="Times New Roman" w:hAnsi="Times New Roman" w:cs="Times New Roman"/>
                <w:b w:val="0"/>
                <w:color w:val="auto"/>
                <w:spacing w:val="-4"/>
                <w:sz w:val="22"/>
                <w:szCs w:val="22"/>
                <w:lang w:val="ru" w:eastAsia="en-US"/>
              </w:rPr>
              <w:t>конкурса</w:t>
            </w:r>
          </w:p>
          <w:p w14:paraId="4FA0858A" w14:textId="0944C098"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pacing w:val="-4"/>
                <w:sz w:val="22"/>
                <w:szCs w:val="22"/>
                <w:lang w:eastAsia="en-US"/>
              </w:rPr>
            </w:pPr>
            <w:r w:rsidRPr="00545224">
              <w:rPr>
                <w:rStyle w:val="FontStyle71"/>
                <w:rFonts w:ascii="Times New Roman" w:hAnsi="Times New Roman" w:cs="Times New Roman"/>
                <w:b w:val="0"/>
                <w:color w:val="auto"/>
                <w:spacing w:val="-4"/>
                <w:sz w:val="22"/>
                <w:szCs w:val="22"/>
                <w:lang w:val="ru" w:eastAsia="en-US"/>
              </w:rPr>
              <w:t xml:space="preserve">Раздел 5: Рекомендации для заключения </w:t>
            </w:r>
            <w:r w:rsidR="00482C80" w:rsidRPr="00545224">
              <w:rPr>
                <w:rStyle w:val="FontStyle71"/>
                <w:rFonts w:ascii="Times New Roman" w:hAnsi="Times New Roman" w:cs="Times New Roman"/>
                <w:b w:val="0"/>
                <w:color w:val="auto"/>
                <w:spacing w:val="-4"/>
                <w:sz w:val="22"/>
                <w:szCs w:val="22"/>
                <w:lang w:val="ru" w:eastAsia="en-US"/>
              </w:rPr>
              <w:t>договора</w:t>
            </w:r>
          </w:p>
          <w:p w14:paraId="5C2FED0D" w14:textId="03B95227" w:rsidR="00B655F0" w:rsidRPr="00545224" w:rsidRDefault="00B655F0" w:rsidP="00B023A8">
            <w:pPr>
              <w:pStyle w:val="Style13"/>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Если </w:t>
            </w:r>
            <w:r w:rsidR="00CA35A5" w:rsidRPr="00545224">
              <w:rPr>
                <w:rStyle w:val="FontStyle71"/>
                <w:rFonts w:ascii="Times New Roman" w:hAnsi="Times New Roman" w:cs="Times New Roman"/>
                <w:b w:val="0"/>
                <w:color w:val="auto"/>
                <w:sz w:val="22"/>
                <w:szCs w:val="22"/>
                <w:lang w:val="ru" w:eastAsia="en-US"/>
              </w:rPr>
              <w:t>конкурсное ценовое</w:t>
            </w:r>
            <w:r w:rsidRPr="00545224">
              <w:rPr>
                <w:rStyle w:val="FontStyle71"/>
                <w:rFonts w:ascii="Times New Roman" w:hAnsi="Times New Roman" w:cs="Times New Roman"/>
                <w:b w:val="0"/>
                <w:color w:val="auto"/>
                <w:sz w:val="22"/>
                <w:szCs w:val="22"/>
                <w:lang w:val="ru" w:eastAsia="en-US"/>
              </w:rPr>
              <w:t xml:space="preserve"> предложение с наивысшим баллом не рекомендуется для присуждения </w:t>
            </w:r>
            <w:r w:rsidR="00482C80" w:rsidRPr="00545224">
              <w:rPr>
                <w:rStyle w:val="FontStyle71"/>
                <w:rFonts w:ascii="Times New Roman" w:hAnsi="Times New Roman" w:cs="Times New Roman"/>
                <w:b w:val="0"/>
                <w:color w:val="auto"/>
                <w:sz w:val="22"/>
                <w:szCs w:val="22"/>
                <w:lang w:val="ru" w:eastAsia="en-US"/>
              </w:rPr>
              <w:t>договора</w:t>
            </w:r>
            <w:r w:rsidRPr="00545224">
              <w:rPr>
                <w:rStyle w:val="FontStyle71"/>
                <w:rFonts w:ascii="Times New Roman" w:hAnsi="Times New Roman" w:cs="Times New Roman"/>
                <w:b w:val="0"/>
                <w:color w:val="auto"/>
                <w:sz w:val="22"/>
                <w:szCs w:val="22"/>
                <w:lang w:val="ru" w:eastAsia="en-US"/>
              </w:rPr>
              <w:t xml:space="preserve">, указать в разделе 5 причины, по которым это </w:t>
            </w:r>
            <w:r w:rsidRPr="00545224">
              <w:rPr>
                <w:rStyle w:val="FontStyle71"/>
                <w:rFonts w:ascii="Times New Roman" w:hAnsi="Times New Roman" w:cs="Times New Roman"/>
                <w:b w:val="0"/>
                <w:color w:val="auto"/>
                <w:sz w:val="22"/>
                <w:szCs w:val="22"/>
                <w:lang w:val="ru" w:eastAsia="en-US"/>
              </w:rPr>
              <w:softHyphen/>
              <w:t>предложение не рекомендуется.</w:t>
            </w:r>
          </w:p>
        </w:tc>
        <w:tc>
          <w:tcPr>
            <w:tcW w:w="567" w:type="dxa"/>
            <w:tcBorders>
              <w:top w:val="single" w:sz="6" w:space="0" w:color="auto"/>
              <w:left w:val="single" w:sz="6" w:space="0" w:color="auto"/>
              <w:bottom w:val="single" w:sz="6" w:space="0" w:color="auto"/>
              <w:right w:val="single" w:sz="6" w:space="0" w:color="auto"/>
            </w:tcBorders>
          </w:tcPr>
          <w:p w14:paraId="35A5F778" w14:textId="77777777" w:rsidR="00B655F0" w:rsidRPr="00545224" w:rsidRDefault="00B655F0" w:rsidP="00B023A8">
            <w:pPr>
              <w:pStyle w:val="Style42"/>
              <w:widowControl/>
              <w:spacing w:line="233" w:lineRule="auto"/>
              <w:jc w:val="center"/>
              <w:rPr>
                <w:rFonts w:ascii="Times New Roman" w:hAnsi="Times New Roman" w:cs="Times New Roman"/>
                <w:sz w:val="22"/>
                <w:szCs w:val="22"/>
              </w:rPr>
            </w:pPr>
            <w:r w:rsidRPr="00545224">
              <w:rPr>
                <w:rFonts w:ascii="Times New Roman" w:hAnsi="Times New Roman" w:cs="Times New Roman"/>
                <w:sz w:val="22"/>
                <w:szCs w:val="22"/>
              </w:rPr>
              <w:t>‒</w:t>
            </w:r>
          </w:p>
        </w:tc>
        <w:tc>
          <w:tcPr>
            <w:tcW w:w="1275" w:type="dxa"/>
            <w:tcBorders>
              <w:top w:val="single" w:sz="6" w:space="0" w:color="auto"/>
              <w:left w:val="single" w:sz="6" w:space="0" w:color="auto"/>
              <w:bottom w:val="single" w:sz="6" w:space="0" w:color="auto"/>
              <w:right w:val="single" w:sz="6" w:space="0" w:color="auto"/>
            </w:tcBorders>
          </w:tcPr>
          <w:p w14:paraId="3B139813" w14:textId="77777777" w:rsidR="00B655F0" w:rsidRPr="00545224" w:rsidRDefault="00B655F0" w:rsidP="00B023A8">
            <w:pPr>
              <w:pStyle w:val="Style42"/>
              <w:widowControl/>
              <w:spacing w:line="233" w:lineRule="auto"/>
              <w:jc w:val="center"/>
              <w:rPr>
                <w:rFonts w:ascii="Times New Roman" w:hAnsi="Times New Roman" w:cs="Times New Roman"/>
                <w:sz w:val="22"/>
                <w:szCs w:val="22"/>
              </w:rPr>
            </w:pPr>
            <w:r w:rsidRPr="00545224">
              <w:rPr>
                <w:rFonts w:ascii="Times New Roman" w:hAnsi="Times New Roman" w:cs="Times New Roman"/>
                <w:sz w:val="22"/>
                <w:szCs w:val="22"/>
              </w:rPr>
              <w:t>‒</w:t>
            </w:r>
          </w:p>
        </w:tc>
      </w:tr>
      <w:tr w:rsidR="00B655F0" w:rsidRPr="00545224" w14:paraId="297D050A" w14:textId="77777777" w:rsidTr="00B023A8">
        <w:trPr>
          <w:trHeight w:val="1200"/>
          <w:jc w:val="center"/>
        </w:trPr>
        <w:tc>
          <w:tcPr>
            <w:tcW w:w="427" w:type="dxa"/>
            <w:tcBorders>
              <w:top w:val="single" w:sz="6" w:space="0" w:color="auto"/>
              <w:left w:val="single" w:sz="6" w:space="0" w:color="auto"/>
              <w:bottom w:val="single" w:sz="6" w:space="0" w:color="auto"/>
              <w:right w:val="single" w:sz="6" w:space="0" w:color="auto"/>
            </w:tcBorders>
          </w:tcPr>
          <w:p w14:paraId="07B217E1" w14:textId="77777777"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10</w:t>
            </w:r>
          </w:p>
        </w:tc>
        <w:tc>
          <w:tcPr>
            <w:tcW w:w="1701" w:type="dxa"/>
            <w:tcBorders>
              <w:top w:val="single" w:sz="6" w:space="0" w:color="auto"/>
              <w:left w:val="single" w:sz="6" w:space="0" w:color="auto"/>
              <w:bottom w:val="single" w:sz="6" w:space="0" w:color="auto"/>
              <w:right w:val="single" w:sz="6" w:space="0" w:color="auto"/>
            </w:tcBorders>
          </w:tcPr>
          <w:p w14:paraId="564ABA86" w14:textId="77914229" w:rsidR="00B655F0" w:rsidRPr="00545224" w:rsidRDefault="00B655F0" w:rsidP="00B023A8">
            <w:pPr>
              <w:pStyle w:val="Style26"/>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Подтвердить рекомендации, содержащиеся в отчете об оценке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tc>
        <w:tc>
          <w:tcPr>
            <w:tcW w:w="5386" w:type="dxa"/>
            <w:tcBorders>
              <w:top w:val="single" w:sz="6" w:space="0" w:color="auto"/>
              <w:left w:val="single" w:sz="6" w:space="0" w:color="auto"/>
              <w:bottom w:val="single" w:sz="6" w:space="0" w:color="auto"/>
              <w:right w:val="single" w:sz="6" w:space="0" w:color="auto"/>
            </w:tcBorders>
          </w:tcPr>
          <w:p w14:paraId="0BE291D5" w14:textId="22C31101" w:rsidR="00B655F0" w:rsidRPr="00545224" w:rsidRDefault="00B655F0" w:rsidP="00B023A8">
            <w:pPr>
              <w:pStyle w:val="Style13"/>
              <w:widowControl/>
              <w:spacing w:line="233" w:lineRule="auto"/>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Предоставить отчет об оценке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 лицам, указанным в политике закупок заказчика, для подтверждения ими рекомендации о заключении </w:t>
            </w:r>
            <w:r w:rsidR="00482C80" w:rsidRPr="00545224">
              <w:rPr>
                <w:rStyle w:val="FontStyle71"/>
                <w:rFonts w:ascii="Times New Roman" w:hAnsi="Times New Roman" w:cs="Times New Roman"/>
                <w:b w:val="0"/>
                <w:color w:val="auto"/>
                <w:sz w:val="22"/>
                <w:szCs w:val="22"/>
                <w:lang w:val="ru" w:eastAsia="en-US"/>
              </w:rPr>
              <w:t>договора</w:t>
            </w:r>
            <w:r w:rsidRPr="00545224">
              <w:rPr>
                <w:rStyle w:val="FontStyle71"/>
                <w:rFonts w:ascii="Times New Roman" w:hAnsi="Times New Roman" w:cs="Times New Roman"/>
                <w:b w:val="0"/>
                <w:color w:val="auto"/>
                <w:sz w:val="22"/>
                <w:szCs w:val="22"/>
                <w:lang w:val="ru" w:eastAsia="en-US"/>
              </w:rPr>
              <w:t>.</w:t>
            </w:r>
          </w:p>
        </w:tc>
        <w:tc>
          <w:tcPr>
            <w:tcW w:w="567" w:type="dxa"/>
            <w:tcBorders>
              <w:top w:val="single" w:sz="6" w:space="0" w:color="auto"/>
              <w:left w:val="single" w:sz="6" w:space="0" w:color="auto"/>
              <w:bottom w:val="single" w:sz="6" w:space="0" w:color="auto"/>
              <w:right w:val="single" w:sz="6" w:space="0" w:color="auto"/>
            </w:tcBorders>
          </w:tcPr>
          <w:p w14:paraId="0E01421E" w14:textId="77777777" w:rsidR="00B655F0" w:rsidRPr="00545224" w:rsidRDefault="00B655F0" w:rsidP="00B023A8">
            <w:pPr>
              <w:pStyle w:val="Style42"/>
              <w:widowControl/>
              <w:spacing w:line="233" w:lineRule="auto"/>
              <w:jc w:val="center"/>
              <w:rPr>
                <w:rFonts w:ascii="Times New Roman" w:hAnsi="Times New Roman" w:cs="Times New Roman"/>
                <w:sz w:val="22"/>
                <w:szCs w:val="22"/>
              </w:rPr>
            </w:pPr>
            <w:r w:rsidRPr="00545224">
              <w:rPr>
                <w:rFonts w:ascii="Times New Roman" w:hAnsi="Times New Roman" w:cs="Times New Roman"/>
                <w:sz w:val="22"/>
                <w:szCs w:val="22"/>
              </w:rPr>
              <w:t>‒</w:t>
            </w:r>
          </w:p>
        </w:tc>
        <w:tc>
          <w:tcPr>
            <w:tcW w:w="1275" w:type="dxa"/>
            <w:tcBorders>
              <w:top w:val="single" w:sz="6" w:space="0" w:color="auto"/>
              <w:left w:val="single" w:sz="6" w:space="0" w:color="auto"/>
              <w:bottom w:val="single" w:sz="6" w:space="0" w:color="auto"/>
              <w:right w:val="single" w:sz="6" w:space="0" w:color="auto"/>
            </w:tcBorders>
          </w:tcPr>
          <w:p w14:paraId="6152330B" w14:textId="77777777" w:rsidR="00B655F0" w:rsidRPr="00545224" w:rsidRDefault="00B655F0" w:rsidP="00B023A8">
            <w:pPr>
              <w:pStyle w:val="Style42"/>
              <w:widowControl/>
              <w:spacing w:line="233" w:lineRule="auto"/>
              <w:jc w:val="center"/>
              <w:rPr>
                <w:rFonts w:ascii="Times New Roman" w:hAnsi="Times New Roman" w:cs="Times New Roman"/>
                <w:sz w:val="22"/>
                <w:szCs w:val="22"/>
              </w:rPr>
            </w:pPr>
            <w:r w:rsidRPr="00545224">
              <w:rPr>
                <w:rFonts w:ascii="Times New Roman" w:hAnsi="Times New Roman" w:cs="Times New Roman"/>
                <w:sz w:val="22"/>
                <w:szCs w:val="22"/>
              </w:rPr>
              <w:t>‒</w:t>
            </w:r>
          </w:p>
        </w:tc>
      </w:tr>
    </w:tbl>
    <w:p w14:paraId="73F6ABC1" w14:textId="77777777" w:rsidR="004D7D2B" w:rsidRPr="00545224" w:rsidRDefault="004D7D2B" w:rsidP="00CF48B8">
      <w:pPr>
        <w:ind w:firstLine="0"/>
        <w:jc w:val="center"/>
        <w:rPr>
          <w:rStyle w:val="FontStyle74"/>
          <w:rFonts w:ascii="Times New Roman" w:hAnsi="Times New Roman" w:cs="Times New Roman"/>
          <w:b w:val="0"/>
          <w:sz w:val="2"/>
          <w:szCs w:val="2"/>
          <w:lang w:val="ru" w:eastAsia="en-US"/>
        </w:rPr>
        <w:sectPr w:rsidR="004D7D2B" w:rsidRPr="00545224" w:rsidSect="00B054AD">
          <w:headerReference w:type="even" r:id="rId13"/>
          <w:headerReference w:type="default" r:id="rId14"/>
          <w:footerReference w:type="even" r:id="rId15"/>
          <w:footerReference w:type="default" r:id="rId16"/>
          <w:headerReference w:type="first" r:id="rId17"/>
          <w:footerReference w:type="first" r:id="rId18"/>
          <w:footnotePr>
            <w:numFmt w:val="chicago"/>
            <w:numRestart w:val="eachPage"/>
          </w:footnotePr>
          <w:pgSz w:w="11906" w:h="16838" w:code="9"/>
          <w:pgMar w:top="1418" w:right="1418" w:bottom="1418" w:left="1134" w:header="1021" w:footer="1021" w:gutter="0"/>
          <w:pgNumType w:start="1"/>
          <w:cols w:space="708"/>
          <w:titlePg/>
          <w:docGrid w:linePitch="360"/>
        </w:sectPr>
      </w:pPr>
    </w:p>
    <w:p w14:paraId="26449C45" w14:textId="29C875E7" w:rsidR="00CF48B8" w:rsidRPr="00545224" w:rsidRDefault="004D7D2B" w:rsidP="00CF48B8">
      <w:pPr>
        <w:ind w:firstLine="0"/>
        <w:jc w:val="center"/>
        <w:rPr>
          <w:rStyle w:val="FontStyle74"/>
          <w:rFonts w:ascii="Times New Roman" w:hAnsi="Times New Roman" w:cs="Times New Roman"/>
          <w:bCs w:val="0"/>
          <w:i w:val="0"/>
          <w:iCs w:val="0"/>
          <w:sz w:val="24"/>
          <w:szCs w:val="24"/>
          <w:lang w:val="ru" w:eastAsia="en-US"/>
        </w:rPr>
      </w:pPr>
      <w:r w:rsidRPr="00545224">
        <w:rPr>
          <w:rStyle w:val="FontStyle74"/>
          <w:rFonts w:ascii="Times New Roman" w:hAnsi="Times New Roman" w:cs="Times New Roman"/>
          <w:bCs w:val="0"/>
          <w:i w:val="0"/>
          <w:iCs w:val="0"/>
          <w:sz w:val="24"/>
          <w:szCs w:val="24"/>
          <w:lang w:val="ru" w:eastAsia="en-US"/>
        </w:rPr>
        <w:lastRenderedPageBreak/>
        <w:t>Таблица C.3 – Форма 1: финансовое предложение (метод 1)</w:t>
      </w:r>
    </w:p>
    <w:p w14:paraId="0A5CCB55" w14:textId="77777777" w:rsidR="004D7D2B" w:rsidRPr="00545224" w:rsidRDefault="004D7D2B" w:rsidP="00CF48B8">
      <w:pPr>
        <w:ind w:firstLine="0"/>
        <w:jc w:val="center"/>
        <w:rPr>
          <w:rStyle w:val="FontStyle74"/>
          <w:rFonts w:ascii="Times New Roman" w:hAnsi="Times New Roman" w:cs="Times New Roman"/>
          <w:bCs w:val="0"/>
          <w:i w:val="0"/>
          <w:iCs w:val="0"/>
          <w:sz w:val="24"/>
          <w:szCs w:val="24"/>
          <w:lang w:val="ru" w:eastAsia="en-US"/>
        </w:rPr>
      </w:pPr>
    </w:p>
    <w:tbl>
      <w:tblPr>
        <w:tblW w:w="0" w:type="auto"/>
        <w:jc w:val="center"/>
        <w:tblLayout w:type="fixed"/>
        <w:tblCellMar>
          <w:left w:w="40" w:type="dxa"/>
          <w:right w:w="40" w:type="dxa"/>
        </w:tblCellMar>
        <w:tblLook w:val="04A0" w:firstRow="1" w:lastRow="0" w:firstColumn="1" w:lastColumn="0" w:noHBand="0" w:noVBand="1"/>
      </w:tblPr>
      <w:tblGrid>
        <w:gridCol w:w="6706"/>
        <w:gridCol w:w="1699"/>
        <w:gridCol w:w="1891"/>
        <w:gridCol w:w="1824"/>
        <w:gridCol w:w="1958"/>
      </w:tblGrid>
      <w:tr w:rsidR="004D7D2B" w:rsidRPr="00545224" w14:paraId="607AE35C" w14:textId="77777777" w:rsidTr="00F17C1D">
        <w:trPr>
          <w:trHeight w:val="350"/>
          <w:jc w:val="center"/>
        </w:trPr>
        <w:tc>
          <w:tcPr>
            <w:tcW w:w="6706" w:type="dxa"/>
            <w:tcBorders>
              <w:top w:val="single" w:sz="6" w:space="0" w:color="auto"/>
              <w:left w:val="single" w:sz="6" w:space="0" w:color="auto"/>
              <w:bottom w:val="nil"/>
              <w:right w:val="single" w:sz="6" w:space="0" w:color="auto"/>
            </w:tcBorders>
          </w:tcPr>
          <w:p w14:paraId="0553081B" w14:textId="30701AD9" w:rsidR="004D7D2B" w:rsidRPr="00545224" w:rsidRDefault="004D7D2B" w:rsidP="00BB15B7">
            <w:pPr>
              <w:pStyle w:val="Style21"/>
              <w:widowControl/>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ОТЧЕТ ОБ ОЦЕНКЕ</w:t>
            </w:r>
            <w:r w:rsidR="00885BD4" w:rsidRPr="00545224">
              <w:rPr>
                <w:rFonts w:ascii="Times New Roman" w:hAnsi="Times New Roman" w:cs="Times New Roman"/>
                <w:bCs/>
                <w:color w:val="000000"/>
                <w:lang w:eastAsia="en-US"/>
              </w:rPr>
              <w:t xml:space="preserve"> </w:t>
            </w:r>
            <w:r w:rsidR="00885BD4" w:rsidRPr="00545224">
              <w:rPr>
                <w:rStyle w:val="FontStyle67"/>
                <w:rFonts w:ascii="Times New Roman" w:hAnsi="Times New Roman" w:cs="Times New Roman"/>
                <w:b/>
                <w:sz w:val="22"/>
                <w:szCs w:val="22"/>
                <w:lang w:val="ru"/>
              </w:rPr>
              <w:t xml:space="preserve">КОНКУРСНОГО ЦЕНОВОГО </w:t>
            </w:r>
            <w:r w:rsidRPr="00545224">
              <w:rPr>
                <w:rStyle w:val="FontStyle67"/>
                <w:rFonts w:ascii="Times New Roman" w:hAnsi="Times New Roman" w:cs="Times New Roman"/>
                <w:b/>
                <w:bCs/>
                <w:sz w:val="22"/>
                <w:szCs w:val="22"/>
                <w:lang w:val="ru" w:eastAsia="en-US"/>
              </w:rPr>
              <w:t>ПРЕДЛОЖЕНИЯ</w:t>
            </w:r>
          </w:p>
        </w:tc>
        <w:tc>
          <w:tcPr>
            <w:tcW w:w="7368" w:type="dxa"/>
            <w:gridSpan w:val="4"/>
            <w:tcBorders>
              <w:top w:val="single" w:sz="6" w:space="0" w:color="auto"/>
              <w:left w:val="single" w:sz="6" w:space="0" w:color="auto"/>
              <w:bottom w:val="nil"/>
              <w:right w:val="single" w:sz="6" w:space="0" w:color="auto"/>
            </w:tcBorders>
          </w:tcPr>
          <w:p w14:paraId="5D6AACFA" w14:textId="55840D1E" w:rsidR="004D7D2B" w:rsidRPr="00545224" w:rsidRDefault="009C1F0C" w:rsidP="00BB15B7">
            <w:pPr>
              <w:pStyle w:val="Style21"/>
              <w:widowControl/>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36"/>
                <w:lang w:val="ru" w:eastAsia="en-US"/>
              </w:rPr>
              <w:t>РЕГИСТРАЦИОННЫЙ</w:t>
            </w:r>
            <w:r w:rsidRPr="00545224" w:rsidDel="00885BD4">
              <w:rPr>
                <w:rStyle w:val="FontStyle67"/>
                <w:rFonts w:ascii="Times New Roman" w:hAnsi="Times New Roman" w:cs="Times New Roman"/>
                <w:b/>
                <w:bCs/>
                <w:sz w:val="22"/>
                <w:szCs w:val="22"/>
                <w:lang w:val="ru" w:eastAsia="en-US"/>
              </w:rPr>
              <w:t xml:space="preserve"> </w:t>
            </w:r>
            <w:r w:rsidR="004D7D2B" w:rsidRPr="00545224">
              <w:rPr>
                <w:rStyle w:val="FontStyle67"/>
                <w:rFonts w:ascii="Times New Roman" w:hAnsi="Times New Roman" w:cs="Times New Roman"/>
                <w:b/>
                <w:bCs/>
                <w:sz w:val="22"/>
                <w:szCs w:val="22"/>
                <w:lang w:val="ru" w:eastAsia="en-US"/>
              </w:rPr>
              <w:t xml:space="preserve">№ </w:t>
            </w:r>
            <w:r w:rsidR="00885BD4" w:rsidRPr="00545224">
              <w:rPr>
                <w:rStyle w:val="FontStyle67"/>
                <w:rFonts w:ascii="Times New Roman" w:hAnsi="Times New Roman" w:cs="Times New Roman"/>
                <w:b/>
                <w:bCs/>
                <w:sz w:val="22"/>
                <w:szCs w:val="22"/>
                <w:lang w:val="ru" w:eastAsia="en-US"/>
              </w:rPr>
              <w:t>ЗАЯВКИ НА УЧАСТИЕ В КОНКУРСЕ</w:t>
            </w:r>
            <w:r w:rsidR="00BB15B7" w:rsidRPr="00545224">
              <w:rPr>
                <w:rStyle w:val="FontStyle67"/>
                <w:rFonts w:ascii="Times New Roman" w:hAnsi="Times New Roman" w:cs="Times New Roman"/>
                <w:b/>
                <w:bCs/>
                <w:sz w:val="22"/>
                <w:szCs w:val="22"/>
                <w:lang w:val="ru" w:eastAsia="en-US"/>
              </w:rPr>
              <w:t>: .........................................</w:t>
            </w:r>
            <w:r w:rsidR="004D7D2B" w:rsidRPr="00545224">
              <w:rPr>
                <w:rStyle w:val="FontStyle67"/>
                <w:rFonts w:ascii="Times New Roman" w:hAnsi="Times New Roman" w:cs="Times New Roman"/>
                <w:b/>
                <w:bCs/>
                <w:sz w:val="22"/>
                <w:szCs w:val="22"/>
                <w:lang w:val="ru" w:eastAsia="en-US"/>
              </w:rPr>
              <w:t>...................................................</w:t>
            </w:r>
          </w:p>
        </w:tc>
      </w:tr>
      <w:tr w:rsidR="004D7D2B" w:rsidRPr="00545224" w14:paraId="66EC4C79" w14:textId="77777777" w:rsidTr="00481C38">
        <w:trPr>
          <w:trHeight w:val="610"/>
          <w:jc w:val="center"/>
        </w:trPr>
        <w:tc>
          <w:tcPr>
            <w:tcW w:w="6706" w:type="dxa"/>
            <w:tcBorders>
              <w:top w:val="nil"/>
              <w:left w:val="single" w:sz="6" w:space="0" w:color="auto"/>
              <w:bottom w:val="single" w:sz="6" w:space="0" w:color="auto"/>
              <w:right w:val="single" w:sz="6" w:space="0" w:color="auto"/>
            </w:tcBorders>
          </w:tcPr>
          <w:p w14:paraId="657139E1" w14:textId="77777777" w:rsidR="004D7D2B" w:rsidRPr="00545224" w:rsidRDefault="004D7D2B" w:rsidP="00F17C1D">
            <w:pPr>
              <w:pStyle w:val="Style21"/>
              <w:widowControl/>
              <w:jc w:val="both"/>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Форма 1: финансовое предложение (метод 1)</w:t>
            </w:r>
          </w:p>
        </w:tc>
        <w:tc>
          <w:tcPr>
            <w:tcW w:w="7368" w:type="dxa"/>
            <w:gridSpan w:val="4"/>
            <w:tcBorders>
              <w:top w:val="nil"/>
              <w:left w:val="single" w:sz="6" w:space="0" w:color="auto"/>
              <w:bottom w:val="single" w:sz="6" w:space="0" w:color="auto"/>
              <w:right w:val="single" w:sz="6" w:space="0" w:color="auto"/>
            </w:tcBorders>
          </w:tcPr>
          <w:p w14:paraId="43C65770" w14:textId="6A947F12" w:rsidR="004D7D2B" w:rsidRPr="00545224" w:rsidRDefault="004D7D2B" w:rsidP="00F17C1D">
            <w:pPr>
              <w:pStyle w:val="Style21"/>
              <w:widowControl/>
              <w:jc w:val="both"/>
              <w:rPr>
                <w:rStyle w:val="FontStyle67"/>
                <w:rFonts w:ascii="Times New Roman" w:hAnsi="Times New Roman" w:cs="Times New Roman"/>
                <w:b/>
                <w:bCs/>
                <w:sz w:val="22"/>
                <w:szCs w:val="22"/>
                <w:lang w:val="ru" w:eastAsia="en-US"/>
              </w:rPr>
            </w:pPr>
            <w:r w:rsidRPr="00545224">
              <w:rPr>
                <w:rStyle w:val="FontStyle67"/>
                <w:rFonts w:ascii="Times New Roman" w:hAnsi="Times New Roman" w:cs="Times New Roman"/>
                <w:b/>
                <w:bCs/>
                <w:sz w:val="22"/>
                <w:szCs w:val="22"/>
                <w:lang w:val="ru" w:eastAsia="en-US"/>
              </w:rPr>
              <w:t>ОПИСАНИЕ РАБОТЫ:</w:t>
            </w:r>
            <w:r w:rsidR="00BB15B7" w:rsidRPr="00545224">
              <w:rPr>
                <w:rStyle w:val="FontStyle67"/>
                <w:rFonts w:ascii="Times New Roman" w:hAnsi="Times New Roman" w:cs="Times New Roman"/>
                <w:b/>
                <w:bCs/>
                <w:sz w:val="22"/>
                <w:szCs w:val="22"/>
                <w:lang w:val="ru" w:eastAsia="en-US"/>
              </w:rPr>
              <w:t xml:space="preserve"> </w:t>
            </w:r>
            <w:r w:rsidRPr="00545224">
              <w:rPr>
                <w:rStyle w:val="FontStyle67"/>
                <w:rFonts w:ascii="Times New Roman" w:hAnsi="Times New Roman" w:cs="Times New Roman"/>
                <w:b/>
                <w:bCs/>
                <w:sz w:val="22"/>
                <w:szCs w:val="22"/>
                <w:lang w:val="ru" w:eastAsia="en-US"/>
              </w:rPr>
              <w:t>..........................................</w:t>
            </w:r>
          </w:p>
          <w:p w14:paraId="2B153057" w14:textId="77777777" w:rsidR="004D7D2B" w:rsidRPr="00545224" w:rsidRDefault="004D7D2B" w:rsidP="00F17C1D">
            <w:pPr>
              <w:pStyle w:val="Style21"/>
              <w:widowControl/>
              <w:jc w:val="both"/>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w:t>
            </w:r>
          </w:p>
        </w:tc>
      </w:tr>
      <w:tr w:rsidR="004D7D2B" w:rsidRPr="00545224" w14:paraId="38640004" w14:textId="77777777" w:rsidTr="00481C38">
        <w:trPr>
          <w:trHeight w:val="538"/>
          <w:jc w:val="center"/>
        </w:trPr>
        <w:tc>
          <w:tcPr>
            <w:tcW w:w="6701" w:type="dxa"/>
            <w:tcBorders>
              <w:top w:val="single" w:sz="6" w:space="0" w:color="auto"/>
              <w:left w:val="single" w:sz="6" w:space="0" w:color="auto"/>
              <w:bottom w:val="double" w:sz="4" w:space="0" w:color="auto"/>
              <w:right w:val="single" w:sz="6" w:space="0" w:color="auto"/>
            </w:tcBorders>
            <w:vAlign w:val="center"/>
          </w:tcPr>
          <w:p w14:paraId="123EBA1E" w14:textId="7581FBEF" w:rsidR="004D7D2B" w:rsidRPr="00545224" w:rsidRDefault="004D7D2B" w:rsidP="00F17C1D">
            <w:pPr>
              <w:pStyle w:val="Style21"/>
              <w:widowControl/>
              <w:jc w:val="both"/>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 xml:space="preserve">Имя участника </w:t>
            </w:r>
            <w:r w:rsidR="001C0085" w:rsidRPr="00545224">
              <w:rPr>
                <w:rStyle w:val="FontStyle67"/>
                <w:rFonts w:ascii="Times New Roman" w:hAnsi="Times New Roman" w:cs="Times New Roman"/>
                <w:b/>
                <w:bCs/>
                <w:sz w:val="22"/>
                <w:szCs w:val="22"/>
                <w:lang w:val="ru" w:eastAsia="en-US"/>
              </w:rPr>
              <w:t>конкурса</w:t>
            </w:r>
          </w:p>
        </w:tc>
        <w:tc>
          <w:tcPr>
            <w:tcW w:w="1699" w:type="dxa"/>
            <w:tcBorders>
              <w:top w:val="single" w:sz="6" w:space="0" w:color="auto"/>
              <w:left w:val="single" w:sz="6" w:space="0" w:color="auto"/>
              <w:bottom w:val="double" w:sz="4" w:space="0" w:color="auto"/>
              <w:right w:val="single" w:sz="6" w:space="0" w:color="auto"/>
            </w:tcBorders>
            <w:vAlign w:val="center"/>
          </w:tcPr>
          <w:p w14:paraId="0B76C38E" w14:textId="77777777" w:rsidR="004D7D2B" w:rsidRPr="00545224" w:rsidRDefault="004D7D2B"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Финансовое предложение</w:t>
            </w:r>
          </w:p>
        </w:tc>
        <w:tc>
          <w:tcPr>
            <w:tcW w:w="1891" w:type="dxa"/>
            <w:tcBorders>
              <w:top w:val="single" w:sz="6" w:space="0" w:color="auto"/>
              <w:left w:val="single" w:sz="6" w:space="0" w:color="auto"/>
              <w:bottom w:val="double" w:sz="4" w:space="0" w:color="auto"/>
              <w:right w:val="single" w:sz="6" w:space="0" w:color="auto"/>
            </w:tcBorders>
            <w:vAlign w:val="center"/>
          </w:tcPr>
          <w:p w14:paraId="6638C9F8" w14:textId="39E1F638" w:rsidR="004D7D2B" w:rsidRPr="00545224" w:rsidRDefault="004D7D2B">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С</w:t>
            </w:r>
            <w:r w:rsidR="00273884" w:rsidRPr="00545224">
              <w:rPr>
                <w:rStyle w:val="FontStyle67"/>
                <w:rFonts w:ascii="Times New Roman" w:hAnsi="Times New Roman" w:cs="Times New Roman"/>
                <w:b/>
                <w:bCs/>
                <w:sz w:val="22"/>
                <w:szCs w:val="22"/>
                <w:lang w:val="ru" w:eastAsia="en-US"/>
              </w:rPr>
              <w:t>равнительное</w:t>
            </w:r>
            <w:r w:rsidRPr="00545224">
              <w:rPr>
                <w:rStyle w:val="FontStyle67"/>
                <w:rFonts w:ascii="Times New Roman" w:hAnsi="Times New Roman" w:cs="Times New Roman"/>
                <w:b/>
                <w:bCs/>
                <w:sz w:val="22"/>
                <w:szCs w:val="22"/>
                <w:lang w:val="ru" w:eastAsia="en-US"/>
              </w:rPr>
              <w:t xml:space="preserve"> предложение</w:t>
            </w:r>
          </w:p>
        </w:tc>
        <w:tc>
          <w:tcPr>
            <w:tcW w:w="1824" w:type="dxa"/>
            <w:tcBorders>
              <w:top w:val="single" w:sz="6" w:space="0" w:color="auto"/>
              <w:left w:val="single" w:sz="6" w:space="0" w:color="auto"/>
              <w:bottom w:val="double" w:sz="4" w:space="0" w:color="auto"/>
              <w:right w:val="single" w:sz="6" w:space="0" w:color="auto"/>
            </w:tcBorders>
            <w:vAlign w:val="center"/>
          </w:tcPr>
          <w:p w14:paraId="2BA90F74" w14:textId="77777777" w:rsidR="004D7D2B" w:rsidRPr="00545224" w:rsidRDefault="004D7D2B"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Реалистично ли предложение? (Да/Нет)</w:t>
            </w:r>
          </w:p>
        </w:tc>
        <w:tc>
          <w:tcPr>
            <w:tcW w:w="1958" w:type="dxa"/>
            <w:tcBorders>
              <w:top w:val="single" w:sz="6" w:space="0" w:color="auto"/>
              <w:left w:val="single" w:sz="6" w:space="0" w:color="auto"/>
              <w:bottom w:val="double" w:sz="4" w:space="0" w:color="auto"/>
              <w:right w:val="single" w:sz="6" w:space="0" w:color="auto"/>
            </w:tcBorders>
            <w:vAlign w:val="center"/>
          </w:tcPr>
          <w:p w14:paraId="0FC29F3F" w14:textId="77777777" w:rsidR="004D7D2B" w:rsidRPr="00545224" w:rsidRDefault="004D7D2B" w:rsidP="00F17C1D">
            <w:pPr>
              <w:pStyle w:val="Style21"/>
              <w:widowControl/>
              <w:jc w:val="center"/>
              <w:rPr>
                <w:rStyle w:val="FontStyle67"/>
                <w:rFonts w:ascii="Times New Roman" w:hAnsi="Times New Roman" w:cs="Times New Roman"/>
                <w:b/>
                <w:bCs/>
                <w:sz w:val="22"/>
                <w:szCs w:val="22"/>
                <w:lang w:val="en-US" w:eastAsia="en-US"/>
              </w:rPr>
            </w:pPr>
            <w:bookmarkStart w:id="8" w:name="bookmark102"/>
            <w:r w:rsidRPr="00545224">
              <w:rPr>
                <w:rStyle w:val="FontStyle67"/>
                <w:rFonts w:ascii="Times New Roman" w:hAnsi="Times New Roman" w:cs="Times New Roman"/>
                <w:b/>
                <w:bCs/>
                <w:sz w:val="22"/>
                <w:szCs w:val="22"/>
                <w:lang w:val="ru" w:eastAsia="en-US"/>
              </w:rPr>
              <w:t>Анализ сравнительного предложения</w:t>
            </w:r>
            <w:bookmarkEnd w:id="8"/>
          </w:p>
        </w:tc>
      </w:tr>
      <w:tr w:rsidR="004D7D2B" w:rsidRPr="00545224" w14:paraId="5D24C38C" w14:textId="77777777" w:rsidTr="00481C38">
        <w:trPr>
          <w:trHeight w:val="302"/>
          <w:jc w:val="center"/>
        </w:trPr>
        <w:tc>
          <w:tcPr>
            <w:tcW w:w="6701" w:type="dxa"/>
            <w:tcBorders>
              <w:top w:val="double" w:sz="4" w:space="0" w:color="auto"/>
              <w:left w:val="single" w:sz="6" w:space="0" w:color="auto"/>
              <w:bottom w:val="single" w:sz="6" w:space="0" w:color="auto"/>
              <w:right w:val="single" w:sz="6" w:space="0" w:color="auto"/>
            </w:tcBorders>
          </w:tcPr>
          <w:p w14:paraId="6F6161E8"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double" w:sz="4" w:space="0" w:color="auto"/>
              <w:left w:val="single" w:sz="6" w:space="0" w:color="auto"/>
              <w:bottom w:val="single" w:sz="6" w:space="0" w:color="auto"/>
              <w:right w:val="single" w:sz="6" w:space="0" w:color="auto"/>
            </w:tcBorders>
          </w:tcPr>
          <w:p w14:paraId="05F5F3ED"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double" w:sz="4" w:space="0" w:color="auto"/>
              <w:left w:val="single" w:sz="6" w:space="0" w:color="auto"/>
              <w:bottom w:val="single" w:sz="6" w:space="0" w:color="auto"/>
              <w:right w:val="single" w:sz="6" w:space="0" w:color="auto"/>
            </w:tcBorders>
          </w:tcPr>
          <w:p w14:paraId="479B7B47"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double" w:sz="4" w:space="0" w:color="auto"/>
              <w:left w:val="single" w:sz="6" w:space="0" w:color="auto"/>
              <w:bottom w:val="single" w:sz="6" w:space="0" w:color="auto"/>
              <w:right w:val="single" w:sz="6" w:space="0" w:color="auto"/>
            </w:tcBorders>
          </w:tcPr>
          <w:p w14:paraId="32D524C4"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double" w:sz="4" w:space="0" w:color="auto"/>
              <w:left w:val="single" w:sz="6" w:space="0" w:color="auto"/>
              <w:bottom w:val="single" w:sz="6" w:space="0" w:color="auto"/>
              <w:right w:val="single" w:sz="6" w:space="0" w:color="auto"/>
            </w:tcBorders>
          </w:tcPr>
          <w:p w14:paraId="35F0421B"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67FC4588"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666EC579"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429A9736"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3FA7CDCE"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238F33DA"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47C4E7C5"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17AE025D" w14:textId="77777777" w:rsidTr="00F17C1D">
        <w:trPr>
          <w:trHeight w:val="307"/>
          <w:jc w:val="center"/>
        </w:trPr>
        <w:tc>
          <w:tcPr>
            <w:tcW w:w="6701" w:type="dxa"/>
            <w:tcBorders>
              <w:top w:val="single" w:sz="6" w:space="0" w:color="auto"/>
              <w:left w:val="single" w:sz="6" w:space="0" w:color="auto"/>
              <w:bottom w:val="single" w:sz="6" w:space="0" w:color="auto"/>
              <w:right w:val="single" w:sz="6" w:space="0" w:color="auto"/>
            </w:tcBorders>
          </w:tcPr>
          <w:p w14:paraId="540471DC"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4990DDA3"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55939273"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1966369F"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014A3A5F"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08224CB5"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099D77F1"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790F0278"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4FDEBAB4"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2EAD6C6D"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4E254DB1"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0FDA6320"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26E56138"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48CF744A"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59AD17A5"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6070E9D5"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66C788DD"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5221516B"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48197820"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142231A1"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7ED6A455"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0B6B4F96"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2ED8E6F7"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480D339A"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633D5ED8"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446C70AA"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0F2B0EB1"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01DF431E"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6D1E8CD2"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61AFA3ED" w14:textId="77777777" w:rsidTr="00F17C1D">
        <w:trPr>
          <w:trHeight w:val="307"/>
          <w:jc w:val="center"/>
        </w:trPr>
        <w:tc>
          <w:tcPr>
            <w:tcW w:w="6701" w:type="dxa"/>
            <w:tcBorders>
              <w:top w:val="single" w:sz="6" w:space="0" w:color="auto"/>
              <w:left w:val="single" w:sz="6" w:space="0" w:color="auto"/>
              <w:bottom w:val="single" w:sz="6" w:space="0" w:color="auto"/>
              <w:right w:val="single" w:sz="6" w:space="0" w:color="auto"/>
            </w:tcBorders>
          </w:tcPr>
          <w:p w14:paraId="3D81674C"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2864ABF9"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39262F5F"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08F42708"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198A1761"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6586E24B"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2A30A413"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271332BD"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268E3B3A"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3982ED3F"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6ED4672B"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5E64D0B5"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02A432E3"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7040E78F"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05004288"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7604FCE5"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3866E4D0"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156EC143"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5CA7A517"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26754E6E"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7D4E9B16"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4BA0A5FC"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6D0C8C49"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137E047F"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54F8DAD1"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69EF5598"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1DB3A7F9"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103FC9AF"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7A290A53"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1C67D644" w14:textId="77777777" w:rsidTr="00F17C1D">
        <w:trPr>
          <w:trHeight w:val="307"/>
          <w:jc w:val="center"/>
        </w:trPr>
        <w:tc>
          <w:tcPr>
            <w:tcW w:w="6701" w:type="dxa"/>
            <w:tcBorders>
              <w:top w:val="single" w:sz="6" w:space="0" w:color="auto"/>
              <w:left w:val="single" w:sz="6" w:space="0" w:color="auto"/>
              <w:bottom w:val="single" w:sz="6" w:space="0" w:color="auto"/>
              <w:right w:val="single" w:sz="6" w:space="0" w:color="auto"/>
            </w:tcBorders>
          </w:tcPr>
          <w:p w14:paraId="647F36CE"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7F665F4A"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15628DA6"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00E0E536"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4EC5FC2B"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4B6D56E0"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5693A912"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79CA047B"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561AE6EE"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611A293A"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43AC7E12"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4DB3CCDB" w14:textId="77777777" w:rsidTr="00F17C1D">
        <w:trPr>
          <w:trHeight w:val="302"/>
          <w:jc w:val="center"/>
        </w:trPr>
        <w:tc>
          <w:tcPr>
            <w:tcW w:w="6701" w:type="dxa"/>
            <w:tcBorders>
              <w:top w:val="single" w:sz="6" w:space="0" w:color="auto"/>
              <w:left w:val="single" w:sz="6" w:space="0" w:color="auto"/>
              <w:bottom w:val="single" w:sz="6" w:space="0" w:color="auto"/>
              <w:right w:val="single" w:sz="6" w:space="0" w:color="auto"/>
            </w:tcBorders>
          </w:tcPr>
          <w:p w14:paraId="3CAA9D27"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785BA978"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6F816BA8"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530C1107"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10F62345" w14:textId="77777777" w:rsidR="004D7D2B" w:rsidRPr="00545224" w:rsidRDefault="004D7D2B" w:rsidP="00F17C1D">
            <w:pPr>
              <w:pStyle w:val="Style42"/>
              <w:widowControl/>
              <w:jc w:val="both"/>
              <w:rPr>
                <w:rFonts w:ascii="Times New Roman" w:hAnsi="Times New Roman" w:cs="Times New Roman"/>
                <w:sz w:val="22"/>
                <w:szCs w:val="22"/>
              </w:rPr>
            </w:pPr>
          </w:p>
        </w:tc>
      </w:tr>
      <w:tr w:rsidR="004D7D2B" w:rsidRPr="00545224" w14:paraId="3A163625" w14:textId="77777777" w:rsidTr="00F17C1D">
        <w:trPr>
          <w:trHeight w:val="317"/>
          <w:jc w:val="center"/>
        </w:trPr>
        <w:tc>
          <w:tcPr>
            <w:tcW w:w="6701" w:type="dxa"/>
            <w:tcBorders>
              <w:top w:val="single" w:sz="6" w:space="0" w:color="auto"/>
              <w:left w:val="single" w:sz="6" w:space="0" w:color="auto"/>
              <w:bottom w:val="single" w:sz="6" w:space="0" w:color="auto"/>
              <w:right w:val="single" w:sz="6" w:space="0" w:color="auto"/>
            </w:tcBorders>
          </w:tcPr>
          <w:p w14:paraId="05C6CFA5" w14:textId="77777777" w:rsidR="004D7D2B" w:rsidRPr="00545224" w:rsidRDefault="004D7D2B" w:rsidP="00F17C1D">
            <w:pPr>
              <w:pStyle w:val="Style42"/>
              <w:widowControl/>
              <w:jc w:val="both"/>
              <w:rPr>
                <w:rFonts w:ascii="Times New Roman" w:hAnsi="Times New Roman" w:cs="Times New Roman"/>
                <w:sz w:val="22"/>
                <w:szCs w:val="22"/>
              </w:rPr>
            </w:pPr>
          </w:p>
        </w:tc>
        <w:tc>
          <w:tcPr>
            <w:tcW w:w="1699" w:type="dxa"/>
            <w:tcBorders>
              <w:top w:val="single" w:sz="6" w:space="0" w:color="auto"/>
              <w:left w:val="single" w:sz="6" w:space="0" w:color="auto"/>
              <w:bottom w:val="single" w:sz="6" w:space="0" w:color="auto"/>
              <w:right w:val="single" w:sz="6" w:space="0" w:color="auto"/>
            </w:tcBorders>
          </w:tcPr>
          <w:p w14:paraId="37189780" w14:textId="77777777" w:rsidR="004D7D2B" w:rsidRPr="00545224" w:rsidRDefault="004D7D2B" w:rsidP="00F17C1D">
            <w:pPr>
              <w:pStyle w:val="Style42"/>
              <w:widowControl/>
              <w:jc w:val="both"/>
              <w:rPr>
                <w:rFonts w:ascii="Times New Roman" w:hAnsi="Times New Roman" w:cs="Times New Roman"/>
                <w:sz w:val="22"/>
                <w:szCs w:val="22"/>
              </w:rPr>
            </w:pPr>
          </w:p>
        </w:tc>
        <w:tc>
          <w:tcPr>
            <w:tcW w:w="1891" w:type="dxa"/>
            <w:tcBorders>
              <w:top w:val="single" w:sz="6" w:space="0" w:color="auto"/>
              <w:left w:val="single" w:sz="6" w:space="0" w:color="auto"/>
              <w:bottom w:val="single" w:sz="6" w:space="0" w:color="auto"/>
              <w:right w:val="single" w:sz="6" w:space="0" w:color="auto"/>
            </w:tcBorders>
          </w:tcPr>
          <w:p w14:paraId="4578E9EF" w14:textId="77777777" w:rsidR="004D7D2B" w:rsidRPr="00545224" w:rsidRDefault="004D7D2B" w:rsidP="00F17C1D">
            <w:pPr>
              <w:pStyle w:val="Style42"/>
              <w:widowControl/>
              <w:jc w:val="both"/>
              <w:rPr>
                <w:rFonts w:ascii="Times New Roman" w:hAnsi="Times New Roman" w:cs="Times New Roman"/>
                <w:sz w:val="22"/>
                <w:szCs w:val="22"/>
              </w:rPr>
            </w:pPr>
          </w:p>
        </w:tc>
        <w:tc>
          <w:tcPr>
            <w:tcW w:w="1824" w:type="dxa"/>
            <w:tcBorders>
              <w:top w:val="single" w:sz="6" w:space="0" w:color="auto"/>
              <w:left w:val="single" w:sz="6" w:space="0" w:color="auto"/>
              <w:bottom w:val="single" w:sz="6" w:space="0" w:color="auto"/>
              <w:right w:val="single" w:sz="6" w:space="0" w:color="auto"/>
            </w:tcBorders>
          </w:tcPr>
          <w:p w14:paraId="4AB346E5" w14:textId="77777777" w:rsidR="004D7D2B" w:rsidRPr="00545224" w:rsidRDefault="004D7D2B" w:rsidP="00F17C1D">
            <w:pPr>
              <w:pStyle w:val="Style42"/>
              <w:widowControl/>
              <w:jc w:val="both"/>
              <w:rPr>
                <w:rFonts w:ascii="Times New Roman" w:hAnsi="Times New Roman" w:cs="Times New Roman"/>
                <w:sz w:val="22"/>
                <w:szCs w:val="22"/>
              </w:rPr>
            </w:pPr>
          </w:p>
        </w:tc>
        <w:tc>
          <w:tcPr>
            <w:tcW w:w="1958" w:type="dxa"/>
            <w:tcBorders>
              <w:top w:val="single" w:sz="6" w:space="0" w:color="auto"/>
              <w:left w:val="single" w:sz="6" w:space="0" w:color="auto"/>
              <w:bottom w:val="single" w:sz="6" w:space="0" w:color="auto"/>
              <w:right w:val="single" w:sz="6" w:space="0" w:color="auto"/>
            </w:tcBorders>
          </w:tcPr>
          <w:p w14:paraId="5AB3AD8F" w14:textId="77777777" w:rsidR="004D7D2B" w:rsidRPr="00545224" w:rsidRDefault="004D7D2B" w:rsidP="00F17C1D">
            <w:pPr>
              <w:pStyle w:val="Style42"/>
              <w:widowControl/>
              <w:jc w:val="both"/>
              <w:rPr>
                <w:rFonts w:ascii="Times New Roman" w:hAnsi="Times New Roman" w:cs="Times New Roman"/>
                <w:sz w:val="22"/>
                <w:szCs w:val="22"/>
              </w:rPr>
            </w:pPr>
          </w:p>
        </w:tc>
      </w:tr>
    </w:tbl>
    <w:p w14:paraId="55957201" w14:textId="77777777" w:rsidR="004D7D2B" w:rsidRPr="00545224" w:rsidRDefault="004D7D2B" w:rsidP="00CF48B8">
      <w:pPr>
        <w:ind w:firstLine="0"/>
        <w:jc w:val="center"/>
        <w:rPr>
          <w:rStyle w:val="FontStyle74"/>
          <w:rFonts w:ascii="Times New Roman" w:hAnsi="Times New Roman" w:cs="Times New Roman"/>
          <w:b w:val="0"/>
          <w:sz w:val="24"/>
          <w:szCs w:val="24"/>
          <w:lang w:val="ru" w:eastAsia="en-US"/>
        </w:rPr>
      </w:pPr>
    </w:p>
    <w:p w14:paraId="1B6D2377" w14:textId="2CAF8C39" w:rsidR="004D7D2B" w:rsidRPr="00545224" w:rsidRDefault="004D7D2B" w:rsidP="007232B6">
      <w:pPr>
        <w:pStyle w:val="Style34"/>
        <w:widowControl/>
        <w:ind w:firstLine="284"/>
        <w:jc w:val="both"/>
        <w:rPr>
          <w:rStyle w:val="FontStyle67"/>
          <w:rFonts w:ascii="Times New Roman" w:hAnsi="Times New Roman"/>
          <w:b/>
          <w:bCs/>
          <w:sz w:val="24"/>
          <w:szCs w:val="40"/>
          <w:lang w:val="en-US" w:eastAsia="en-US"/>
        </w:rPr>
      </w:pPr>
      <w:r w:rsidRPr="00545224">
        <w:rPr>
          <w:rStyle w:val="FontStyle67"/>
          <w:rFonts w:ascii="Times New Roman" w:hAnsi="Times New Roman"/>
          <w:b/>
          <w:bCs/>
          <w:sz w:val="24"/>
          <w:szCs w:val="40"/>
          <w:lang w:val="ru" w:eastAsia="en-US"/>
        </w:rPr>
        <w:t xml:space="preserve">РЕКОМЕНДУЕМЫЙ УЧАСТНИК </w:t>
      </w:r>
      <w:r w:rsidR="001C0085" w:rsidRPr="00545224">
        <w:rPr>
          <w:rStyle w:val="FontStyle67"/>
          <w:rFonts w:ascii="Times New Roman" w:hAnsi="Times New Roman"/>
          <w:b/>
          <w:bCs/>
          <w:sz w:val="24"/>
          <w:szCs w:val="40"/>
          <w:lang w:val="ru" w:eastAsia="en-US"/>
        </w:rPr>
        <w:t>КОНКУРСА</w:t>
      </w:r>
      <w:r w:rsidRPr="00545224">
        <w:rPr>
          <w:rStyle w:val="FontStyle67"/>
          <w:rFonts w:ascii="Times New Roman" w:hAnsi="Times New Roman"/>
          <w:b/>
          <w:bCs/>
          <w:sz w:val="24"/>
          <w:szCs w:val="40"/>
          <w:lang w:val="ru" w:eastAsia="en-US"/>
        </w:rPr>
        <w:t>:.....................................................</w:t>
      </w:r>
    </w:p>
    <w:p w14:paraId="1AC0A9DE" w14:textId="77777777" w:rsidR="00CF48B8" w:rsidRPr="00545224" w:rsidRDefault="00CF48B8">
      <w:pPr>
        <w:widowControl/>
        <w:autoSpaceDE/>
        <w:autoSpaceDN/>
        <w:adjustRightInd/>
        <w:ind w:firstLine="0"/>
        <w:jc w:val="left"/>
        <w:rPr>
          <w:rFonts w:ascii="Times New Roman" w:hAnsi="Times New Roman" w:cs="Times New Roman"/>
          <w:sz w:val="24"/>
          <w:szCs w:val="24"/>
        </w:rPr>
      </w:pPr>
    </w:p>
    <w:p w14:paraId="75DB0B09" w14:textId="77777777" w:rsidR="00481C38" w:rsidRPr="00545224" w:rsidRDefault="00481C38">
      <w:pPr>
        <w:widowControl/>
        <w:autoSpaceDE/>
        <w:autoSpaceDN/>
        <w:adjustRightInd/>
        <w:ind w:firstLine="0"/>
        <w:jc w:val="left"/>
        <w:rPr>
          <w:rFonts w:ascii="Times New Roman" w:hAnsi="Times New Roman" w:cs="Times New Roman"/>
          <w:sz w:val="24"/>
          <w:szCs w:val="24"/>
        </w:rPr>
        <w:sectPr w:rsidR="00481C38" w:rsidRPr="00545224" w:rsidSect="00AB34A5">
          <w:headerReference w:type="even" r:id="rId19"/>
          <w:headerReference w:type="default" r:id="rId20"/>
          <w:footerReference w:type="even" r:id="rId21"/>
          <w:footerReference w:type="default" r:id="rId22"/>
          <w:headerReference w:type="first" r:id="rId23"/>
          <w:footerReference w:type="first" r:id="rId24"/>
          <w:pgSz w:w="16834" w:h="11909" w:orient="landscape"/>
          <w:pgMar w:top="851" w:right="1134" w:bottom="1418" w:left="1134" w:header="720" w:footer="720" w:gutter="0"/>
          <w:cols w:space="720"/>
          <w:titlePg/>
          <w:docGrid w:linePitch="326"/>
        </w:sectPr>
      </w:pPr>
    </w:p>
    <w:p w14:paraId="3F89F5B6" w14:textId="7D34D7DF" w:rsidR="00FB2F3D" w:rsidRPr="00545224" w:rsidRDefault="00FB2F3D" w:rsidP="00FB2F3D">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lastRenderedPageBreak/>
        <w:t>Таблица C.4 – Форма 2: финансовое предложение и качество (метод 2)</w:t>
      </w:r>
    </w:p>
    <w:p w14:paraId="16907A63" w14:textId="77777777" w:rsidR="00FB2F3D" w:rsidRPr="00545224" w:rsidRDefault="00FB2F3D" w:rsidP="00FB2F3D">
      <w:pPr>
        <w:pStyle w:val="Style9"/>
        <w:widowControl/>
        <w:jc w:val="center"/>
        <w:rPr>
          <w:rStyle w:val="FontStyle66"/>
          <w:rFonts w:ascii="Times New Roman" w:hAnsi="Times New Roman" w:cs="Times New Roman"/>
          <w:sz w:val="24"/>
          <w:lang w:eastAsia="en-US"/>
        </w:rPr>
      </w:pPr>
    </w:p>
    <w:tbl>
      <w:tblPr>
        <w:tblW w:w="0" w:type="auto"/>
        <w:jc w:val="center"/>
        <w:tblLayout w:type="fixed"/>
        <w:tblCellMar>
          <w:left w:w="40" w:type="dxa"/>
          <w:right w:w="40" w:type="dxa"/>
        </w:tblCellMar>
        <w:tblLook w:val="04A0" w:firstRow="1" w:lastRow="0" w:firstColumn="1" w:lastColumn="0" w:noHBand="0" w:noVBand="1"/>
      </w:tblPr>
      <w:tblGrid>
        <w:gridCol w:w="6744"/>
        <w:gridCol w:w="7330"/>
      </w:tblGrid>
      <w:tr w:rsidR="00FB2F3D" w:rsidRPr="00545224" w14:paraId="0AE7D957" w14:textId="77777777" w:rsidTr="00F17C1D">
        <w:trPr>
          <w:trHeight w:val="984"/>
          <w:jc w:val="center"/>
        </w:trPr>
        <w:tc>
          <w:tcPr>
            <w:tcW w:w="6744" w:type="dxa"/>
            <w:tcBorders>
              <w:top w:val="single" w:sz="6" w:space="0" w:color="auto"/>
              <w:left w:val="single" w:sz="6" w:space="0" w:color="auto"/>
              <w:bottom w:val="single" w:sz="6" w:space="0" w:color="auto"/>
              <w:right w:val="single" w:sz="6" w:space="0" w:color="auto"/>
            </w:tcBorders>
          </w:tcPr>
          <w:p w14:paraId="2AA42142" w14:textId="65A3444A" w:rsidR="00FB2F3D" w:rsidRPr="00545224" w:rsidRDefault="00FB2F3D" w:rsidP="00BB15B7">
            <w:pPr>
              <w:pStyle w:val="Style21"/>
              <w:widowControl/>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 xml:space="preserve">ОТЧЕТ ОБ ОЦЕНКЕ </w:t>
            </w:r>
            <w:r w:rsidR="00885BD4" w:rsidRPr="00545224">
              <w:rPr>
                <w:rStyle w:val="FontStyle67"/>
                <w:rFonts w:ascii="Times New Roman" w:hAnsi="Times New Roman" w:cs="Times New Roman"/>
                <w:b/>
                <w:sz w:val="22"/>
                <w:szCs w:val="22"/>
                <w:lang w:val="ru"/>
              </w:rPr>
              <w:t>КОНКУРСНОГО ЦЕНОВОГО</w:t>
            </w:r>
            <w:r w:rsidRPr="00545224">
              <w:rPr>
                <w:rStyle w:val="FontStyle67"/>
                <w:rFonts w:ascii="Times New Roman" w:hAnsi="Times New Roman" w:cs="Times New Roman"/>
                <w:b/>
                <w:bCs/>
                <w:sz w:val="22"/>
                <w:szCs w:val="36"/>
                <w:lang w:val="ru" w:eastAsia="en-US"/>
              </w:rPr>
              <w:t xml:space="preserve"> ПРЕДЛОЖЕНИЯ</w:t>
            </w:r>
          </w:p>
          <w:p w14:paraId="759CA828" w14:textId="77777777" w:rsidR="00FB2F3D" w:rsidRPr="00545224" w:rsidRDefault="00FB2F3D" w:rsidP="00F17C1D">
            <w:pPr>
              <w:pStyle w:val="Style21"/>
              <w:widowControl/>
              <w:jc w:val="both"/>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Форма 2: финансовое предложение и качество (метод 2)</w:t>
            </w:r>
          </w:p>
        </w:tc>
        <w:tc>
          <w:tcPr>
            <w:tcW w:w="7330" w:type="dxa"/>
            <w:tcBorders>
              <w:top w:val="single" w:sz="6" w:space="0" w:color="auto"/>
              <w:left w:val="single" w:sz="6" w:space="0" w:color="auto"/>
              <w:bottom w:val="single" w:sz="6" w:space="0" w:color="auto"/>
              <w:right w:val="single" w:sz="6" w:space="0" w:color="auto"/>
            </w:tcBorders>
          </w:tcPr>
          <w:p w14:paraId="15EBF5CD" w14:textId="59C76614" w:rsidR="00FB2F3D" w:rsidRPr="00545224" w:rsidRDefault="009C1F0C" w:rsidP="00BB15B7">
            <w:pPr>
              <w:pStyle w:val="Style21"/>
              <w:widowControl/>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 xml:space="preserve">РЕГИСТРАЦИОННЫЙ </w:t>
            </w:r>
            <w:r w:rsidR="00FB2F3D" w:rsidRPr="00545224">
              <w:rPr>
                <w:rStyle w:val="FontStyle67"/>
                <w:rFonts w:ascii="Times New Roman" w:hAnsi="Times New Roman" w:cs="Times New Roman"/>
                <w:b/>
                <w:bCs/>
                <w:sz w:val="22"/>
                <w:szCs w:val="36"/>
                <w:lang w:val="ru" w:eastAsia="en-US"/>
              </w:rPr>
              <w:t xml:space="preserve">№ </w:t>
            </w:r>
            <w:r w:rsidR="00885BD4" w:rsidRPr="00545224">
              <w:rPr>
                <w:rStyle w:val="FontStyle67"/>
                <w:rFonts w:ascii="Times New Roman" w:hAnsi="Times New Roman" w:cs="Times New Roman"/>
                <w:b/>
                <w:bCs/>
                <w:sz w:val="22"/>
                <w:szCs w:val="22"/>
                <w:lang w:val="ru" w:eastAsia="en-US"/>
              </w:rPr>
              <w:t>ЗАЯВКИ НА УЧАСТИЕ В КОНКУРСЕ</w:t>
            </w:r>
            <w:r w:rsidR="00BB15B7" w:rsidRPr="00545224">
              <w:rPr>
                <w:rStyle w:val="FontStyle67"/>
                <w:rFonts w:ascii="Times New Roman" w:hAnsi="Times New Roman" w:cs="Times New Roman"/>
                <w:b/>
                <w:bCs/>
                <w:sz w:val="22"/>
                <w:szCs w:val="22"/>
                <w:lang w:val="ru" w:eastAsia="en-US"/>
              </w:rPr>
              <w:t>: .......................................</w:t>
            </w:r>
            <w:r w:rsidR="00FB2F3D" w:rsidRPr="00545224">
              <w:rPr>
                <w:rStyle w:val="FontStyle67"/>
                <w:rFonts w:ascii="Times New Roman" w:hAnsi="Times New Roman" w:cs="Times New Roman"/>
                <w:b/>
                <w:bCs/>
                <w:sz w:val="22"/>
                <w:szCs w:val="36"/>
                <w:lang w:val="ru" w:eastAsia="en-US"/>
              </w:rPr>
              <w:t>....................................................</w:t>
            </w:r>
          </w:p>
          <w:p w14:paraId="18418946" w14:textId="77777777" w:rsidR="00FB2F3D" w:rsidRPr="00545224" w:rsidRDefault="00FB2F3D" w:rsidP="00F17C1D">
            <w:pPr>
              <w:pStyle w:val="Style21"/>
              <w:widowControl/>
              <w:jc w:val="both"/>
              <w:rPr>
                <w:rStyle w:val="FontStyle67"/>
                <w:rFonts w:ascii="Times New Roman" w:hAnsi="Times New Roman" w:cs="Times New Roman"/>
                <w:b/>
                <w:bCs/>
                <w:sz w:val="22"/>
                <w:szCs w:val="36"/>
                <w:lang w:val="ru" w:eastAsia="en-US"/>
              </w:rPr>
            </w:pPr>
            <w:r w:rsidRPr="00545224">
              <w:rPr>
                <w:rStyle w:val="FontStyle67"/>
                <w:rFonts w:ascii="Times New Roman" w:hAnsi="Times New Roman" w:cs="Times New Roman"/>
                <w:b/>
                <w:bCs/>
                <w:sz w:val="22"/>
                <w:szCs w:val="36"/>
                <w:lang w:val="ru" w:eastAsia="en-US"/>
              </w:rPr>
              <w:t>ОПИСАНИЕ РАБОТЫ:..........................................</w:t>
            </w:r>
          </w:p>
          <w:p w14:paraId="253C0711" w14:textId="77777777" w:rsidR="00FB2F3D" w:rsidRPr="00545224" w:rsidRDefault="00FB2F3D" w:rsidP="00F17C1D">
            <w:pPr>
              <w:pStyle w:val="Style21"/>
              <w:widowControl/>
              <w:jc w:val="both"/>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w:t>
            </w:r>
          </w:p>
        </w:tc>
      </w:tr>
    </w:tbl>
    <w:p w14:paraId="7B89A0FD" w14:textId="77777777" w:rsidR="00FB2F3D" w:rsidRPr="00545224" w:rsidRDefault="00FB2F3D" w:rsidP="00FB2F3D">
      <w:pPr>
        <w:pStyle w:val="Style2"/>
        <w:widowControl/>
        <w:jc w:val="both"/>
        <w:rPr>
          <w:rStyle w:val="FontStyle71"/>
          <w:rFonts w:ascii="Times New Roman" w:hAnsi="Times New Roman" w:cs="Times New Roman"/>
          <w:bCs/>
          <w:sz w:val="22"/>
          <w:szCs w:val="22"/>
          <w:lang w:val="en-US" w:eastAsia="en-US"/>
        </w:rPr>
      </w:pPr>
      <w:r w:rsidRPr="00545224">
        <w:rPr>
          <w:rStyle w:val="FontStyle71"/>
          <w:rFonts w:ascii="Times New Roman" w:hAnsi="Times New Roman" w:cs="Times New Roman"/>
          <w:bCs/>
          <w:i/>
          <w:sz w:val="22"/>
          <w:szCs w:val="22"/>
          <w:lang w:eastAsia="en-US"/>
        </w:rPr>
        <w:t xml:space="preserve">    </w:t>
      </w:r>
      <w:r w:rsidRPr="00545224">
        <w:rPr>
          <w:rStyle w:val="FontStyle71"/>
          <w:rFonts w:ascii="Times New Roman" w:hAnsi="Times New Roman" w:cs="Times New Roman"/>
          <w:bCs/>
          <w:i/>
          <w:sz w:val="22"/>
          <w:szCs w:val="22"/>
          <w:lang w:val="en-US" w:eastAsia="en-US"/>
        </w:rPr>
        <w:t>T</w:t>
      </w:r>
      <w:r w:rsidRPr="00545224">
        <w:rPr>
          <w:rStyle w:val="FontStyle71"/>
          <w:rFonts w:ascii="Times New Roman" w:hAnsi="Times New Roman" w:cs="Times New Roman"/>
          <w:bCs/>
          <w:sz w:val="22"/>
          <w:szCs w:val="22"/>
          <w:vertAlign w:val="subscript"/>
          <w:lang w:val="en-US" w:eastAsia="en-US"/>
        </w:rPr>
        <w:t>EV</w:t>
      </w:r>
      <w:r w:rsidRPr="00545224">
        <w:rPr>
          <w:rStyle w:val="FontStyle71"/>
          <w:rFonts w:ascii="Times New Roman" w:hAnsi="Times New Roman" w:cs="Times New Roman"/>
          <w:bCs/>
          <w:sz w:val="22"/>
          <w:szCs w:val="22"/>
          <w:lang w:val="en-US" w:eastAsia="en-US"/>
        </w:rPr>
        <w:t xml:space="preserve"> = </w:t>
      </w:r>
      <w:r w:rsidRPr="00545224">
        <w:rPr>
          <w:rStyle w:val="FontStyle71"/>
          <w:rFonts w:ascii="Times New Roman" w:hAnsi="Times New Roman" w:cs="Times New Roman"/>
          <w:bCs/>
          <w:i/>
          <w:sz w:val="22"/>
          <w:szCs w:val="22"/>
          <w:lang w:val="en-US" w:eastAsia="en-US"/>
        </w:rPr>
        <w:t>f</w:t>
      </w:r>
      <w:r w:rsidRPr="00545224">
        <w:rPr>
          <w:rStyle w:val="FontStyle71"/>
          <w:rFonts w:ascii="Times New Roman" w:hAnsi="Times New Roman" w:cs="Times New Roman"/>
          <w:bCs/>
          <w:sz w:val="22"/>
          <w:szCs w:val="22"/>
          <w:vertAlign w:val="subscript"/>
          <w:lang w:val="en-US" w:eastAsia="en-US"/>
        </w:rPr>
        <w:t>1</w:t>
      </w:r>
      <w:r w:rsidRPr="00545224">
        <w:rPr>
          <w:rStyle w:val="FontStyle71"/>
          <w:rFonts w:ascii="Times New Roman" w:hAnsi="Times New Roman" w:cs="Times New Roman"/>
          <w:bCs/>
          <w:i/>
          <w:sz w:val="22"/>
          <w:szCs w:val="22"/>
          <w:lang w:val="en-US" w:eastAsia="en-US"/>
        </w:rPr>
        <w:t>N</w:t>
      </w:r>
      <w:r w:rsidRPr="00545224">
        <w:rPr>
          <w:rStyle w:val="FontStyle71"/>
          <w:rFonts w:ascii="Times New Roman" w:hAnsi="Times New Roman" w:cs="Times New Roman"/>
          <w:bCs/>
          <w:sz w:val="22"/>
          <w:szCs w:val="22"/>
          <w:vertAlign w:val="subscript"/>
          <w:lang w:val="en-US" w:eastAsia="en-US"/>
        </w:rPr>
        <w:t>FO</w:t>
      </w:r>
      <w:r w:rsidRPr="00545224">
        <w:rPr>
          <w:rStyle w:val="FontStyle71"/>
          <w:rFonts w:ascii="Times New Roman" w:hAnsi="Times New Roman" w:cs="Times New Roman"/>
          <w:bCs/>
          <w:sz w:val="22"/>
          <w:szCs w:val="22"/>
          <w:lang w:val="en-US" w:eastAsia="en-US"/>
        </w:rPr>
        <w:t xml:space="preserve"> + </w:t>
      </w:r>
      <w:r w:rsidRPr="00545224">
        <w:rPr>
          <w:rStyle w:val="FontStyle71"/>
          <w:rFonts w:ascii="Times New Roman" w:hAnsi="Times New Roman" w:cs="Times New Roman"/>
          <w:bCs/>
          <w:i/>
          <w:sz w:val="22"/>
          <w:szCs w:val="22"/>
          <w:lang w:val="en-US" w:eastAsia="en-US"/>
        </w:rPr>
        <w:t>f</w:t>
      </w:r>
      <w:r w:rsidRPr="00545224">
        <w:rPr>
          <w:rStyle w:val="FontStyle71"/>
          <w:rFonts w:ascii="Times New Roman" w:hAnsi="Times New Roman" w:cs="Times New Roman"/>
          <w:bCs/>
          <w:sz w:val="22"/>
          <w:szCs w:val="22"/>
          <w:vertAlign w:val="subscript"/>
          <w:lang w:val="en-US" w:eastAsia="en-US"/>
        </w:rPr>
        <w:t>2</w:t>
      </w:r>
      <w:r w:rsidRPr="00545224">
        <w:rPr>
          <w:rStyle w:val="FontStyle71"/>
          <w:rFonts w:ascii="Times New Roman" w:hAnsi="Times New Roman" w:cs="Times New Roman"/>
          <w:bCs/>
          <w:i/>
          <w:sz w:val="22"/>
          <w:szCs w:val="22"/>
          <w:lang w:val="en-US" w:eastAsia="en-US"/>
        </w:rPr>
        <w:t>N</w:t>
      </w:r>
      <w:r w:rsidRPr="00545224">
        <w:rPr>
          <w:rStyle w:val="FontStyle71"/>
          <w:rFonts w:ascii="Times New Roman" w:hAnsi="Times New Roman" w:cs="Times New Roman"/>
          <w:bCs/>
          <w:sz w:val="22"/>
          <w:szCs w:val="22"/>
          <w:vertAlign w:val="subscript"/>
          <w:lang w:val="en-US" w:eastAsia="en-US"/>
        </w:rPr>
        <w:t>Q</w:t>
      </w:r>
    </w:p>
    <w:p w14:paraId="69F20790" w14:textId="77777777" w:rsidR="00FB2F3D" w:rsidRPr="00545224" w:rsidRDefault="00FB2F3D" w:rsidP="00FB2F3D">
      <w:pPr>
        <w:pStyle w:val="Style2"/>
        <w:widowControl/>
        <w:jc w:val="both"/>
        <w:rPr>
          <w:rStyle w:val="FontStyle71"/>
          <w:rFonts w:ascii="Times New Roman" w:hAnsi="Times New Roman" w:cs="Times New Roman"/>
          <w:bCs/>
          <w:sz w:val="22"/>
          <w:szCs w:val="22"/>
          <w:lang w:eastAsia="en-US"/>
        </w:rPr>
      </w:pPr>
      <w:r w:rsidRPr="00545224">
        <w:rPr>
          <w:rStyle w:val="FontStyle71"/>
          <w:rFonts w:ascii="Times New Roman" w:hAnsi="Times New Roman" w:cs="Times New Roman"/>
          <w:bCs/>
          <w:sz w:val="22"/>
          <w:szCs w:val="22"/>
          <w:lang w:eastAsia="en-US"/>
        </w:rPr>
        <w:t xml:space="preserve">    </w:t>
      </w:r>
      <w:r w:rsidRPr="00545224">
        <w:rPr>
          <w:rStyle w:val="FontStyle71"/>
          <w:rFonts w:ascii="Times New Roman" w:hAnsi="Times New Roman" w:cs="Times New Roman"/>
          <w:bCs/>
          <w:sz w:val="22"/>
          <w:szCs w:val="22"/>
          <w:lang w:val="ru" w:eastAsia="en-US"/>
        </w:rPr>
        <w:t xml:space="preserve">где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eastAsia="en-US"/>
        </w:rPr>
        <w:t>1</w:t>
      </w:r>
      <w:r w:rsidRPr="00545224">
        <w:rPr>
          <w:rStyle w:val="FontStyle68"/>
          <w:rFonts w:ascii="Times New Roman" w:hAnsi="Times New Roman" w:cs="Times New Roman"/>
          <w:bCs/>
          <w:sz w:val="22"/>
          <w:szCs w:val="22"/>
          <w:lang w:val="ru" w:eastAsia="en-US"/>
        </w:rPr>
        <w:t xml:space="preserve"> </w:t>
      </w:r>
      <w:r w:rsidRPr="00545224">
        <w:rPr>
          <w:rStyle w:val="FontStyle71"/>
          <w:rFonts w:ascii="Times New Roman" w:hAnsi="Times New Roman" w:cs="Times New Roman"/>
          <w:bCs/>
          <w:sz w:val="22"/>
          <w:szCs w:val="22"/>
          <w:lang w:val="ru" w:eastAsia="en-US"/>
        </w:rPr>
        <w:t>и</w:t>
      </w:r>
      <w:r w:rsidRPr="00545224">
        <w:rPr>
          <w:rStyle w:val="FontStyle71"/>
          <w:rFonts w:ascii="Times New Roman" w:hAnsi="Times New Roman" w:cs="Times New Roman"/>
          <w:bCs/>
          <w:sz w:val="22"/>
          <w:szCs w:val="22"/>
          <w:lang w:eastAsia="en-US"/>
        </w:rPr>
        <w:t xml:space="preserve">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val="ru" w:eastAsia="en-US"/>
        </w:rPr>
        <w:t>2</w:t>
      </w:r>
      <w:r w:rsidRPr="00545224">
        <w:rPr>
          <w:rStyle w:val="FontStyle71"/>
          <w:rFonts w:ascii="Times New Roman" w:hAnsi="Times New Roman" w:cs="Times New Roman"/>
          <w:bCs/>
          <w:sz w:val="22"/>
          <w:szCs w:val="22"/>
          <w:lang w:val="ru" w:eastAsia="en-US"/>
        </w:rPr>
        <w:t xml:space="preserve"> – дроби,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eastAsia="en-US"/>
        </w:rPr>
        <w:t>1</w:t>
      </w:r>
      <w:r w:rsidRPr="00545224">
        <w:rPr>
          <w:rStyle w:val="FontStyle71"/>
          <w:rFonts w:ascii="Times New Roman" w:hAnsi="Times New Roman" w:cs="Times New Roman"/>
          <w:bCs/>
          <w:sz w:val="22"/>
          <w:szCs w:val="22"/>
          <w:lang w:val="ru" w:eastAsia="en-US"/>
        </w:rPr>
        <w:t xml:space="preserve"> равно </w:t>
      </w:r>
      <w:r w:rsidRPr="00545224">
        <w:rPr>
          <w:rStyle w:val="FontStyle68"/>
          <w:rFonts w:ascii="Times New Roman" w:hAnsi="Times New Roman" w:cs="Times New Roman"/>
          <w:bCs/>
          <w:sz w:val="22"/>
          <w:szCs w:val="22"/>
          <w:lang w:eastAsia="en-US"/>
        </w:rPr>
        <w:t>1</w:t>
      </w:r>
      <w:r w:rsidRPr="00545224">
        <w:rPr>
          <w:rStyle w:val="FontStyle71"/>
          <w:rFonts w:ascii="Times New Roman" w:hAnsi="Times New Roman" w:cs="Times New Roman"/>
          <w:bCs/>
          <w:sz w:val="22"/>
          <w:szCs w:val="22"/>
          <w:lang w:val="ru" w:eastAsia="en-US"/>
        </w:rPr>
        <w:t xml:space="preserve"> минус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val="ru" w:eastAsia="en-US"/>
        </w:rPr>
        <w:t>2</w:t>
      </w:r>
      <w:r w:rsidRPr="00545224">
        <w:rPr>
          <w:rStyle w:val="FontStyle71"/>
          <w:rFonts w:ascii="Times New Roman" w:hAnsi="Times New Roman" w:cs="Times New Roman"/>
          <w:bCs/>
          <w:sz w:val="22"/>
          <w:szCs w:val="22"/>
          <w:lang w:val="ru" w:eastAsia="en-US"/>
        </w:rPr>
        <w:t xml:space="preserve"> и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val="ru" w:eastAsia="en-US"/>
        </w:rPr>
        <w:t>2</w:t>
      </w:r>
      <w:r w:rsidRPr="00545224">
        <w:rPr>
          <w:rStyle w:val="FontStyle71"/>
          <w:rFonts w:ascii="Times New Roman" w:hAnsi="Times New Roman" w:cs="Times New Roman"/>
          <w:bCs/>
          <w:sz w:val="22"/>
          <w:szCs w:val="22"/>
          <w:lang w:val="ru" w:eastAsia="en-US"/>
        </w:rPr>
        <w:t xml:space="preserve"> равно......</w:t>
      </w:r>
    </w:p>
    <w:tbl>
      <w:tblPr>
        <w:tblW w:w="0" w:type="auto"/>
        <w:jc w:val="center"/>
        <w:tblLayout w:type="fixed"/>
        <w:tblCellMar>
          <w:left w:w="40" w:type="dxa"/>
          <w:right w:w="40" w:type="dxa"/>
        </w:tblCellMar>
        <w:tblLook w:val="04A0" w:firstRow="1" w:lastRow="0" w:firstColumn="1" w:lastColumn="0" w:noHBand="0" w:noVBand="1"/>
      </w:tblPr>
      <w:tblGrid>
        <w:gridCol w:w="4939"/>
        <w:gridCol w:w="1819"/>
        <w:gridCol w:w="2030"/>
        <w:gridCol w:w="1762"/>
        <w:gridCol w:w="1762"/>
        <w:gridCol w:w="1723"/>
      </w:tblGrid>
      <w:tr w:rsidR="00FB2F3D" w:rsidRPr="00545224" w14:paraId="46ED9391" w14:textId="77777777" w:rsidTr="00481C38">
        <w:trPr>
          <w:trHeight w:val="1310"/>
          <w:jc w:val="center"/>
        </w:trPr>
        <w:tc>
          <w:tcPr>
            <w:tcW w:w="4939" w:type="dxa"/>
            <w:tcBorders>
              <w:top w:val="single" w:sz="6" w:space="0" w:color="auto"/>
              <w:left w:val="single" w:sz="6" w:space="0" w:color="auto"/>
              <w:bottom w:val="double" w:sz="4" w:space="0" w:color="auto"/>
              <w:right w:val="single" w:sz="6" w:space="0" w:color="auto"/>
            </w:tcBorders>
            <w:vAlign w:val="center"/>
          </w:tcPr>
          <w:p w14:paraId="051910AF" w14:textId="17DE4555" w:rsidR="00FB2F3D" w:rsidRPr="00545224" w:rsidRDefault="00FB2F3D" w:rsidP="00F17C1D">
            <w:pPr>
              <w:pStyle w:val="Style21"/>
              <w:widowControl/>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 xml:space="preserve">Имя участника </w:t>
            </w:r>
            <w:r w:rsidR="001C0085" w:rsidRPr="00545224">
              <w:rPr>
                <w:rStyle w:val="FontStyle67"/>
                <w:rFonts w:ascii="Times New Roman" w:hAnsi="Times New Roman" w:cs="Times New Roman"/>
                <w:b/>
                <w:bCs/>
                <w:sz w:val="22"/>
                <w:szCs w:val="22"/>
                <w:lang w:val="ru" w:eastAsia="en-US"/>
              </w:rPr>
              <w:t>конкурса</w:t>
            </w:r>
          </w:p>
        </w:tc>
        <w:tc>
          <w:tcPr>
            <w:tcW w:w="1819" w:type="dxa"/>
            <w:tcBorders>
              <w:top w:val="single" w:sz="6" w:space="0" w:color="auto"/>
              <w:left w:val="single" w:sz="6" w:space="0" w:color="auto"/>
              <w:bottom w:val="double" w:sz="4" w:space="0" w:color="auto"/>
              <w:right w:val="single" w:sz="6" w:space="0" w:color="auto"/>
            </w:tcBorders>
            <w:vAlign w:val="center"/>
          </w:tcPr>
          <w:p w14:paraId="2DA1B63C" w14:textId="77777777" w:rsidR="00FB2F3D" w:rsidRPr="00545224" w:rsidRDefault="00FB2F3D" w:rsidP="00F17C1D">
            <w:pPr>
              <w:pStyle w:val="Style21"/>
              <w:widowControl/>
              <w:jc w:val="center"/>
              <w:rPr>
                <w:rStyle w:val="FontStyle63"/>
                <w:rFonts w:cs="Times New Roman"/>
                <w:b/>
                <w:bCs/>
                <w:sz w:val="22"/>
                <w:szCs w:val="22"/>
                <w:vertAlign w:val="superscript"/>
                <w:lang w:eastAsia="en-US"/>
              </w:rPr>
            </w:pPr>
            <w:r w:rsidRPr="00545224">
              <w:rPr>
                <w:rStyle w:val="FontStyle67"/>
                <w:rFonts w:ascii="Times New Roman" w:hAnsi="Times New Roman" w:cs="Times New Roman"/>
                <w:b/>
                <w:bCs/>
                <w:sz w:val="22"/>
                <w:szCs w:val="22"/>
                <w:lang w:val="ru" w:eastAsia="en-US"/>
              </w:rPr>
              <w:t xml:space="preserve">Баллы за </w:t>
            </w:r>
            <w:r w:rsidRPr="00545224">
              <w:rPr>
                <w:rStyle w:val="FontStyle67"/>
                <w:rFonts w:ascii="Times New Roman" w:hAnsi="Times New Roman" w:cs="Times New Roman"/>
                <w:b/>
                <w:bCs/>
                <w:sz w:val="22"/>
                <w:szCs w:val="22"/>
                <w:lang w:val="ru" w:eastAsia="en-US"/>
              </w:rPr>
              <w:softHyphen/>
              <w:t xml:space="preserve">финансовое предложение </w:t>
            </w:r>
            <w:r w:rsidRPr="00545224">
              <w:rPr>
                <w:rStyle w:val="FontStyle67"/>
                <w:rFonts w:ascii="Times New Roman" w:hAnsi="Times New Roman" w:cs="Times New Roman"/>
                <w:b/>
                <w:bCs/>
                <w:sz w:val="22"/>
                <w:szCs w:val="22"/>
                <w:lang w:eastAsia="en-US"/>
              </w:rPr>
              <w:t xml:space="preserve"> </w:t>
            </w:r>
            <w:r w:rsidRPr="00545224">
              <w:rPr>
                <w:rStyle w:val="FontStyle67"/>
                <w:rFonts w:ascii="Times New Roman" w:hAnsi="Times New Roman" w:cs="Times New Roman"/>
                <w:b/>
                <w:bCs/>
                <w:sz w:val="22"/>
                <w:szCs w:val="22"/>
                <w:lang w:val="ru" w:eastAsia="en-US"/>
              </w:rPr>
              <w:t>(</w:t>
            </w:r>
            <w:r w:rsidRPr="00545224">
              <w:rPr>
                <w:rStyle w:val="FontStyle67"/>
                <w:rFonts w:ascii="Times New Roman" w:hAnsi="Times New Roman" w:cs="Times New Roman"/>
                <w:b/>
                <w:bCs/>
                <w:sz w:val="22"/>
                <w:szCs w:val="22"/>
                <w:lang w:val="en-US" w:eastAsia="en-US"/>
              </w:rPr>
              <w:t>N</w:t>
            </w:r>
            <w:r w:rsidRPr="00545224">
              <w:rPr>
                <w:rStyle w:val="FontStyle63"/>
                <w:rFonts w:cs="Times New Roman"/>
                <w:b/>
                <w:bCs/>
                <w:sz w:val="22"/>
                <w:szCs w:val="22"/>
                <w:vertAlign w:val="subscript"/>
                <w:lang w:val="ru" w:eastAsia="en-US"/>
              </w:rPr>
              <w:t>FO</w:t>
            </w:r>
            <w:r w:rsidRPr="00545224">
              <w:rPr>
                <w:rStyle w:val="FontStyle67"/>
                <w:rFonts w:ascii="Times New Roman" w:hAnsi="Times New Roman" w:cs="Times New Roman"/>
                <w:b/>
                <w:bCs/>
                <w:sz w:val="22"/>
                <w:szCs w:val="22"/>
                <w:lang w:val="ru" w:eastAsia="en-US"/>
              </w:rPr>
              <w:t>)</w:t>
            </w:r>
            <w:r w:rsidRPr="00545224">
              <w:rPr>
                <w:rStyle w:val="FontStyle63"/>
                <w:rFonts w:cs="Times New Roman"/>
                <w:b/>
                <w:bCs/>
                <w:sz w:val="22"/>
                <w:szCs w:val="22"/>
                <w:vertAlign w:val="superscript"/>
                <w:lang w:val="ru" w:eastAsia="en-US"/>
              </w:rPr>
              <w:t>a</w:t>
            </w:r>
          </w:p>
          <w:p w14:paraId="2FD8D92A"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(1)</w:t>
            </w:r>
          </w:p>
          <w:p w14:paraId="2D0FF108"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(из Формы 5)</w:t>
            </w:r>
          </w:p>
        </w:tc>
        <w:tc>
          <w:tcPr>
            <w:tcW w:w="2030" w:type="dxa"/>
            <w:tcBorders>
              <w:top w:val="single" w:sz="6" w:space="0" w:color="auto"/>
              <w:left w:val="single" w:sz="6" w:space="0" w:color="auto"/>
              <w:bottom w:val="double" w:sz="4" w:space="0" w:color="auto"/>
              <w:right w:val="single" w:sz="6" w:space="0" w:color="auto"/>
            </w:tcBorders>
            <w:vAlign w:val="center"/>
          </w:tcPr>
          <w:p w14:paraId="579E9267"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Общее количество баллов за качество по отдельным </w:t>
            </w:r>
            <w:r w:rsidRPr="00545224">
              <w:rPr>
                <w:rStyle w:val="FontStyle67"/>
                <w:rFonts w:ascii="Times New Roman" w:hAnsi="Times New Roman" w:cs="Times New Roman"/>
                <w:b/>
                <w:bCs/>
                <w:sz w:val="22"/>
                <w:szCs w:val="22"/>
                <w:lang w:val="ru" w:eastAsia="en-US"/>
              </w:rPr>
              <w:softHyphen/>
              <w:t>таблицам оценок</w:t>
            </w:r>
          </w:p>
          <w:p w14:paraId="796352BB"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en-US" w:eastAsia="en-US"/>
              </w:rPr>
              <w:t>(</w:t>
            </w:r>
            <w:r w:rsidRPr="00545224">
              <w:rPr>
                <w:rStyle w:val="FontStyle67"/>
                <w:rFonts w:ascii="Times New Roman" w:hAnsi="Times New Roman" w:cs="Times New Roman"/>
                <w:b/>
                <w:bCs/>
                <w:i/>
                <w:sz w:val="22"/>
                <w:szCs w:val="22"/>
                <w:lang w:val="en-US" w:eastAsia="en-US"/>
              </w:rPr>
              <w:t>N</w:t>
            </w:r>
            <w:r w:rsidRPr="00545224">
              <w:rPr>
                <w:rStyle w:val="FontStyle67"/>
                <w:rFonts w:ascii="Times New Roman" w:hAnsi="Times New Roman" w:cs="Times New Roman"/>
                <w:b/>
                <w:bCs/>
                <w:sz w:val="22"/>
                <w:szCs w:val="22"/>
                <w:vertAlign w:val="subscript"/>
                <w:lang w:val="en-US" w:eastAsia="en-US"/>
              </w:rPr>
              <w:t>Q</w:t>
            </w:r>
            <w:r w:rsidRPr="00545224">
              <w:rPr>
                <w:rStyle w:val="FontStyle67"/>
                <w:rFonts w:ascii="Times New Roman" w:hAnsi="Times New Roman" w:cs="Times New Roman"/>
                <w:b/>
                <w:bCs/>
                <w:sz w:val="22"/>
                <w:szCs w:val="22"/>
                <w:lang w:val="en-US" w:eastAsia="en-US"/>
              </w:rPr>
              <w:t>)</w:t>
            </w:r>
          </w:p>
          <w:p w14:paraId="7269BD8D"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(2)</w:t>
            </w:r>
          </w:p>
        </w:tc>
        <w:tc>
          <w:tcPr>
            <w:tcW w:w="1762" w:type="dxa"/>
            <w:tcBorders>
              <w:top w:val="single" w:sz="6" w:space="0" w:color="auto"/>
              <w:left w:val="single" w:sz="6" w:space="0" w:color="auto"/>
              <w:bottom w:val="double" w:sz="4" w:space="0" w:color="auto"/>
              <w:right w:val="single" w:sz="6" w:space="0" w:color="auto"/>
            </w:tcBorders>
            <w:vAlign w:val="center"/>
          </w:tcPr>
          <w:p w14:paraId="5D99C088"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Принять или отклонить предлагаемое качество</w:t>
            </w:r>
          </w:p>
          <w:p w14:paraId="6E7C1A6A"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(A/R)</w:t>
            </w:r>
          </w:p>
        </w:tc>
        <w:tc>
          <w:tcPr>
            <w:tcW w:w="1762" w:type="dxa"/>
            <w:tcBorders>
              <w:top w:val="single" w:sz="6" w:space="0" w:color="auto"/>
              <w:left w:val="single" w:sz="6" w:space="0" w:color="auto"/>
              <w:bottom w:val="double" w:sz="4" w:space="0" w:color="auto"/>
              <w:right w:val="single" w:sz="6" w:space="0" w:color="auto"/>
            </w:tcBorders>
            <w:vAlign w:val="center"/>
          </w:tcPr>
          <w:p w14:paraId="2A0E3BC3" w14:textId="0C7E6573" w:rsidR="00FB2F3D" w:rsidRPr="00545224" w:rsidRDefault="00FB2F3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Общее количество баллов оценки  заявки </w:t>
            </w:r>
            <w:r w:rsidR="00885BD4" w:rsidRPr="00545224">
              <w:rPr>
                <w:rStyle w:val="FontStyle67"/>
                <w:rFonts w:ascii="Times New Roman" w:hAnsi="Times New Roman" w:cs="Times New Roman"/>
                <w:b/>
                <w:bCs/>
                <w:sz w:val="22"/>
                <w:szCs w:val="22"/>
                <w:lang w:val="ru" w:eastAsia="en-US"/>
              </w:rPr>
              <w:t xml:space="preserve">на участие в конкурсе </w:t>
            </w:r>
            <w:r w:rsidRPr="00545224">
              <w:rPr>
                <w:rStyle w:val="FontStyle67"/>
                <w:rFonts w:ascii="Times New Roman" w:hAnsi="Times New Roman" w:cs="Times New Roman"/>
                <w:b/>
                <w:bCs/>
                <w:sz w:val="22"/>
                <w:szCs w:val="22"/>
                <w:lang w:val="ru" w:eastAsia="en-US"/>
              </w:rPr>
              <w:t>(</w:t>
            </w:r>
            <w:r w:rsidRPr="00545224">
              <w:rPr>
                <w:rStyle w:val="FontStyle67"/>
                <w:rFonts w:ascii="Times New Roman" w:hAnsi="Times New Roman" w:cs="Times New Roman"/>
                <w:b/>
                <w:bCs/>
                <w:i/>
                <w:sz w:val="22"/>
                <w:szCs w:val="22"/>
                <w:lang w:val="en-US" w:eastAsia="en-US"/>
              </w:rPr>
              <w:t>T</w:t>
            </w:r>
            <w:r w:rsidRPr="00545224">
              <w:rPr>
                <w:rStyle w:val="FontStyle63"/>
                <w:rFonts w:cs="Times New Roman"/>
                <w:b/>
                <w:bCs/>
                <w:sz w:val="22"/>
                <w:szCs w:val="22"/>
                <w:vertAlign w:val="subscript"/>
                <w:lang w:val="ru" w:eastAsia="en-US"/>
              </w:rPr>
              <w:t xml:space="preserve">EV </w:t>
            </w:r>
            <w:r w:rsidRPr="00545224">
              <w:rPr>
                <w:rStyle w:val="FontStyle67"/>
                <w:rFonts w:ascii="Times New Roman" w:hAnsi="Times New Roman" w:cs="Times New Roman"/>
                <w:b/>
                <w:bCs/>
                <w:sz w:val="22"/>
                <w:szCs w:val="22"/>
                <w:lang w:val="ru" w:eastAsia="en-US"/>
              </w:rPr>
              <w:t xml:space="preserve">) </w:t>
            </w:r>
            <w:r w:rsidRPr="00545224">
              <w:rPr>
                <w:rStyle w:val="FontStyle70"/>
                <w:rFonts w:ascii="Times New Roman" w:hAnsi="Times New Roman" w:cs="Times New Roman"/>
                <w:b/>
                <w:bCs/>
                <w:sz w:val="22"/>
                <w:szCs w:val="22"/>
                <w:lang w:val="ru" w:eastAsia="en-US"/>
              </w:rPr>
              <w:t>f</w:t>
            </w:r>
            <w:r w:rsidRPr="00545224">
              <w:rPr>
                <w:rStyle w:val="FontStyle70"/>
                <w:rFonts w:ascii="Times New Roman" w:hAnsi="Times New Roman" w:cs="Times New Roman"/>
                <w:b/>
                <w:bCs/>
                <w:i/>
                <w:sz w:val="22"/>
                <w:szCs w:val="22"/>
                <w:vertAlign w:val="subscript"/>
                <w:lang w:eastAsia="en-US"/>
              </w:rPr>
              <w:t>1</w:t>
            </w:r>
            <w:r w:rsidRPr="00545224">
              <w:rPr>
                <w:rStyle w:val="FontStyle70"/>
                <w:rFonts w:ascii="Times New Roman" w:hAnsi="Times New Roman" w:cs="Times New Roman"/>
                <w:b/>
                <w:bCs/>
                <w:sz w:val="22"/>
                <w:szCs w:val="22"/>
                <w:lang w:val="ru" w:eastAsia="en-US"/>
              </w:rPr>
              <w:t xml:space="preserve"> </w:t>
            </w:r>
            <w:r w:rsidRPr="00545224">
              <w:rPr>
                <w:rStyle w:val="FontStyle67"/>
                <w:rFonts w:ascii="Times New Roman" w:hAnsi="Times New Roman" w:cs="Times New Roman"/>
                <w:b/>
                <w:bCs/>
                <w:sz w:val="22"/>
                <w:szCs w:val="22"/>
                <w:lang w:val="ru" w:eastAsia="en-US"/>
              </w:rPr>
              <w:t xml:space="preserve">(1) + </w:t>
            </w:r>
            <w:r w:rsidRPr="00545224">
              <w:rPr>
                <w:rStyle w:val="FontStyle70"/>
                <w:rFonts w:ascii="Times New Roman" w:hAnsi="Times New Roman" w:cs="Times New Roman"/>
                <w:b/>
                <w:bCs/>
                <w:sz w:val="22"/>
                <w:szCs w:val="22"/>
                <w:lang w:val="ru" w:eastAsia="en-US"/>
              </w:rPr>
              <w:t>f</w:t>
            </w:r>
            <w:r w:rsidRPr="00545224">
              <w:rPr>
                <w:rStyle w:val="FontStyle70"/>
                <w:rFonts w:ascii="Times New Roman" w:hAnsi="Times New Roman" w:cs="Times New Roman"/>
                <w:b/>
                <w:bCs/>
                <w:i/>
                <w:sz w:val="22"/>
                <w:szCs w:val="22"/>
                <w:vertAlign w:val="subscript"/>
                <w:lang w:val="ru" w:eastAsia="en-US"/>
              </w:rPr>
              <w:t>2</w:t>
            </w:r>
            <w:r w:rsidRPr="00545224">
              <w:rPr>
                <w:rStyle w:val="FontStyle70"/>
                <w:rFonts w:ascii="Times New Roman" w:hAnsi="Times New Roman" w:cs="Times New Roman"/>
                <w:b/>
                <w:bCs/>
                <w:sz w:val="22"/>
                <w:szCs w:val="22"/>
                <w:lang w:val="ru" w:eastAsia="en-US"/>
              </w:rPr>
              <w:t xml:space="preserve"> </w:t>
            </w:r>
            <w:r w:rsidRPr="00545224">
              <w:rPr>
                <w:rStyle w:val="FontStyle67"/>
                <w:rFonts w:ascii="Times New Roman" w:hAnsi="Times New Roman" w:cs="Times New Roman"/>
                <w:b/>
                <w:bCs/>
                <w:sz w:val="22"/>
                <w:szCs w:val="22"/>
                <w:lang w:val="ru" w:eastAsia="en-US"/>
              </w:rPr>
              <w:t>(2)</w:t>
            </w:r>
          </w:p>
        </w:tc>
        <w:tc>
          <w:tcPr>
            <w:tcW w:w="1723" w:type="dxa"/>
            <w:tcBorders>
              <w:top w:val="single" w:sz="6" w:space="0" w:color="auto"/>
              <w:left w:val="single" w:sz="6" w:space="0" w:color="auto"/>
              <w:bottom w:val="double" w:sz="4" w:space="0" w:color="auto"/>
              <w:right w:val="single" w:sz="4" w:space="0" w:color="auto"/>
            </w:tcBorders>
            <w:vAlign w:val="center"/>
          </w:tcPr>
          <w:p w14:paraId="7F176700" w14:textId="5FFF9DA3" w:rsidR="00FB2F3D" w:rsidRPr="00545224" w:rsidRDefault="00FB2F3D" w:rsidP="00F17C1D">
            <w:pPr>
              <w:pStyle w:val="Style21"/>
              <w:widowControl/>
              <w:jc w:val="center"/>
              <w:rPr>
                <w:rStyle w:val="FontStyle67"/>
                <w:rFonts w:ascii="Times New Roman" w:hAnsi="Times New Roman" w:cs="Times New Roman"/>
                <w:b/>
                <w:bCs/>
                <w:sz w:val="22"/>
                <w:szCs w:val="22"/>
                <w:lang w:val="ru" w:eastAsia="en-US"/>
              </w:rPr>
            </w:pPr>
            <w:r w:rsidRPr="00545224">
              <w:rPr>
                <w:rStyle w:val="FontStyle67"/>
                <w:rFonts w:ascii="Times New Roman" w:hAnsi="Times New Roman" w:cs="Times New Roman"/>
                <w:b/>
                <w:bCs/>
                <w:sz w:val="22"/>
                <w:szCs w:val="22"/>
                <w:lang w:val="ru" w:eastAsia="en-US"/>
              </w:rPr>
              <w:t>Рейтинг по общему количеству баллов оценки заявки</w:t>
            </w:r>
            <w:r w:rsidR="00885BD4" w:rsidRPr="00545224">
              <w:rPr>
                <w:rStyle w:val="FontStyle67"/>
                <w:rFonts w:ascii="Times New Roman" w:hAnsi="Times New Roman" w:cs="Times New Roman"/>
                <w:b/>
                <w:bCs/>
                <w:sz w:val="22"/>
                <w:szCs w:val="22"/>
                <w:lang w:val="ru" w:eastAsia="en-US"/>
              </w:rPr>
              <w:t xml:space="preserve"> на участие в конкурсе</w:t>
            </w:r>
          </w:p>
          <w:p w14:paraId="3FD76FEC" w14:textId="77777777" w:rsidR="00FB2F3D" w:rsidRPr="00545224" w:rsidRDefault="00FB2F3D" w:rsidP="00F17C1D">
            <w:pPr>
              <w:pStyle w:val="Style25"/>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w:t>
            </w:r>
            <w:r w:rsidRPr="00545224">
              <w:rPr>
                <w:rStyle w:val="FontStyle67"/>
                <w:rFonts w:ascii="Times New Roman" w:hAnsi="Times New Roman" w:cs="Times New Roman"/>
                <w:b/>
                <w:bCs/>
                <w:i/>
                <w:sz w:val="22"/>
                <w:szCs w:val="22"/>
                <w:lang w:val="ru" w:eastAsia="en-US"/>
              </w:rPr>
              <w:t>T</w:t>
            </w:r>
            <w:r w:rsidRPr="00545224">
              <w:rPr>
                <w:rStyle w:val="FontStyle67"/>
                <w:rFonts w:ascii="Times New Roman" w:hAnsi="Times New Roman" w:cs="Times New Roman"/>
                <w:b/>
                <w:bCs/>
                <w:sz w:val="22"/>
                <w:szCs w:val="22"/>
                <w:vertAlign w:val="subscript"/>
                <w:lang w:val="ru" w:eastAsia="en-US"/>
              </w:rPr>
              <w:t>EV</w:t>
            </w:r>
            <w:r w:rsidRPr="00545224">
              <w:rPr>
                <w:rStyle w:val="FontStyle67"/>
                <w:rFonts w:ascii="Times New Roman" w:hAnsi="Times New Roman" w:cs="Times New Roman"/>
                <w:b/>
                <w:bCs/>
                <w:sz w:val="22"/>
                <w:szCs w:val="22"/>
                <w:lang w:val="ru" w:eastAsia="en-US"/>
              </w:rPr>
              <w:t>)</w:t>
            </w:r>
          </w:p>
        </w:tc>
      </w:tr>
      <w:tr w:rsidR="00FB2F3D" w:rsidRPr="00545224" w14:paraId="6B4F6146" w14:textId="77777777" w:rsidTr="00481C38">
        <w:trPr>
          <w:trHeight w:val="302"/>
          <w:jc w:val="center"/>
        </w:trPr>
        <w:tc>
          <w:tcPr>
            <w:tcW w:w="4939" w:type="dxa"/>
            <w:tcBorders>
              <w:top w:val="double" w:sz="4" w:space="0" w:color="auto"/>
              <w:left w:val="single" w:sz="6" w:space="0" w:color="auto"/>
              <w:bottom w:val="single" w:sz="6" w:space="0" w:color="auto"/>
              <w:right w:val="single" w:sz="6" w:space="0" w:color="auto"/>
            </w:tcBorders>
          </w:tcPr>
          <w:p w14:paraId="2342EB8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819" w:type="dxa"/>
            <w:tcBorders>
              <w:top w:val="double" w:sz="4" w:space="0" w:color="auto"/>
              <w:left w:val="single" w:sz="6" w:space="0" w:color="auto"/>
              <w:bottom w:val="single" w:sz="6" w:space="0" w:color="auto"/>
              <w:right w:val="single" w:sz="6" w:space="0" w:color="auto"/>
            </w:tcBorders>
          </w:tcPr>
          <w:p w14:paraId="5953842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30" w:type="dxa"/>
            <w:tcBorders>
              <w:top w:val="double" w:sz="4" w:space="0" w:color="auto"/>
              <w:left w:val="single" w:sz="6" w:space="0" w:color="auto"/>
              <w:bottom w:val="single" w:sz="6" w:space="0" w:color="auto"/>
              <w:right w:val="single" w:sz="6" w:space="0" w:color="auto"/>
            </w:tcBorders>
          </w:tcPr>
          <w:p w14:paraId="740260C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double" w:sz="4" w:space="0" w:color="auto"/>
              <w:left w:val="single" w:sz="6" w:space="0" w:color="auto"/>
              <w:bottom w:val="single" w:sz="6" w:space="0" w:color="auto"/>
              <w:right w:val="single" w:sz="6" w:space="0" w:color="auto"/>
            </w:tcBorders>
          </w:tcPr>
          <w:p w14:paraId="1A4889F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double" w:sz="4" w:space="0" w:color="auto"/>
              <w:left w:val="single" w:sz="6" w:space="0" w:color="auto"/>
              <w:bottom w:val="single" w:sz="6" w:space="0" w:color="auto"/>
              <w:right w:val="single" w:sz="6" w:space="0" w:color="auto"/>
            </w:tcBorders>
          </w:tcPr>
          <w:p w14:paraId="6BE28FF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23" w:type="dxa"/>
            <w:tcBorders>
              <w:top w:val="double" w:sz="4" w:space="0" w:color="auto"/>
              <w:left w:val="single" w:sz="6" w:space="0" w:color="auto"/>
              <w:bottom w:val="single" w:sz="6" w:space="0" w:color="auto"/>
              <w:right w:val="single" w:sz="6" w:space="0" w:color="auto"/>
            </w:tcBorders>
          </w:tcPr>
          <w:p w14:paraId="6DB8F301"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934250C" w14:textId="77777777" w:rsidTr="00F17C1D">
        <w:trPr>
          <w:trHeight w:val="307"/>
          <w:jc w:val="center"/>
        </w:trPr>
        <w:tc>
          <w:tcPr>
            <w:tcW w:w="4939" w:type="dxa"/>
            <w:tcBorders>
              <w:top w:val="single" w:sz="6" w:space="0" w:color="auto"/>
              <w:left w:val="single" w:sz="6" w:space="0" w:color="auto"/>
              <w:bottom w:val="single" w:sz="6" w:space="0" w:color="auto"/>
              <w:right w:val="single" w:sz="6" w:space="0" w:color="auto"/>
            </w:tcBorders>
          </w:tcPr>
          <w:p w14:paraId="5F53BAA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819" w:type="dxa"/>
            <w:tcBorders>
              <w:top w:val="single" w:sz="6" w:space="0" w:color="auto"/>
              <w:left w:val="single" w:sz="6" w:space="0" w:color="auto"/>
              <w:bottom w:val="single" w:sz="6" w:space="0" w:color="auto"/>
              <w:right w:val="single" w:sz="6" w:space="0" w:color="auto"/>
            </w:tcBorders>
          </w:tcPr>
          <w:p w14:paraId="2A2BAA9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30" w:type="dxa"/>
            <w:tcBorders>
              <w:top w:val="single" w:sz="6" w:space="0" w:color="auto"/>
              <w:left w:val="single" w:sz="6" w:space="0" w:color="auto"/>
              <w:bottom w:val="single" w:sz="6" w:space="0" w:color="auto"/>
              <w:right w:val="single" w:sz="6" w:space="0" w:color="auto"/>
            </w:tcBorders>
          </w:tcPr>
          <w:p w14:paraId="683C8FF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766ADAA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7C532B2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23" w:type="dxa"/>
            <w:tcBorders>
              <w:top w:val="single" w:sz="6" w:space="0" w:color="auto"/>
              <w:left w:val="single" w:sz="6" w:space="0" w:color="auto"/>
              <w:bottom w:val="single" w:sz="6" w:space="0" w:color="auto"/>
              <w:right w:val="single" w:sz="6" w:space="0" w:color="auto"/>
            </w:tcBorders>
          </w:tcPr>
          <w:p w14:paraId="1DAB8C5A"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354B037D" w14:textId="77777777" w:rsidTr="00F17C1D">
        <w:trPr>
          <w:trHeight w:val="302"/>
          <w:jc w:val="center"/>
        </w:trPr>
        <w:tc>
          <w:tcPr>
            <w:tcW w:w="4939" w:type="dxa"/>
            <w:tcBorders>
              <w:top w:val="single" w:sz="6" w:space="0" w:color="auto"/>
              <w:left w:val="single" w:sz="6" w:space="0" w:color="auto"/>
              <w:bottom w:val="single" w:sz="6" w:space="0" w:color="auto"/>
              <w:right w:val="single" w:sz="6" w:space="0" w:color="auto"/>
            </w:tcBorders>
          </w:tcPr>
          <w:p w14:paraId="407E1AB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819" w:type="dxa"/>
            <w:tcBorders>
              <w:top w:val="single" w:sz="6" w:space="0" w:color="auto"/>
              <w:left w:val="single" w:sz="6" w:space="0" w:color="auto"/>
              <w:bottom w:val="single" w:sz="6" w:space="0" w:color="auto"/>
              <w:right w:val="single" w:sz="6" w:space="0" w:color="auto"/>
            </w:tcBorders>
          </w:tcPr>
          <w:p w14:paraId="40D3EB1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30" w:type="dxa"/>
            <w:tcBorders>
              <w:top w:val="single" w:sz="6" w:space="0" w:color="auto"/>
              <w:left w:val="single" w:sz="6" w:space="0" w:color="auto"/>
              <w:bottom w:val="single" w:sz="6" w:space="0" w:color="auto"/>
              <w:right w:val="single" w:sz="6" w:space="0" w:color="auto"/>
            </w:tcBorders>
          </w:tcPr>
          <w:p w14:paraId="1CEFDBC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38CF412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02024EA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23" w:type="dxa"/>
            <w:tcBorders>
              <w:top w:val="single" w:sz="6" w:space="0" w:color="auto"/>
              <w:left w:val="single" w:sz="6" w:space="0" w:color="auto"/>
              <w:bottom w:val="single" w:sz="6" w:space="0" w:color="auto"/>
              <w:right w:val="single" w:sz="6" w:space="0" w:color="auto"/>
            </w:tcBorders>
          </w:tcPr>
          <w:p w14:paraId="2D912BD3"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22E211B2" w14:textId="77777777" w:rsidTr="00F17C1D">
        <w:trPr>
          <w:trHeight w:val="302"/>
          <w:jc w:val="center"/>
        </w:trPr>
        <w:tc>
          <w:tcPr>
            <w:tcW w:w="4939" w:type="dxa"/>
            <w:tcBorders>
              <w:top w:val="single" w:sz="6" w:space="0" w:color="auto"/>
              <w:left w:val="single" w:sz="6" w:space="0" w:color="auto"/>
              <w:bottom w:val="single" w:sz="6" w:space="0" w:color="auto"/>
              <w:right w:val="single" w:sz="6" w:space="0" w:color="auto"/>
            </w:tcBorders>
          </w:tcPr>
          <w:p w14:paraId="19D1A7F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819" w:type="dxa"/>
            <w:tcBorders>
              <w:top w:val="single" w:sz="6" w:space="0" w:color="auto"/>
              <w:left w:val="single" w:sz="6" w:space="0" w:color="auto"/>
              <w:bottom w:val="single" w:sz="6" w:space="0" w:color="auto"/>
              <w:right w:val="single" w:sz="6" w:space="0" w:color="auto"/>
            </w:tcBorders>
          </w:tcPr>
          <w:p w14:paraId="1B260C4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30" w:type="dxa"/>
            <w:tcBorders>
              <w:top w:val="single" w:sz="6" w:space="0" w:color="auto"/>
              <w:left w:val="single" w:sz="6" w:space="0" w:color="auto"/>
              <w:bottom w:val="single" w:sz="6" w:space="0" w:color="auto"/>
              <w:right w:val="single" w:sz="6" w:space="0" w:color="auto"/>
            </w:tcBorders>
          </w:tcPr>
          <w:p w14:paraId="1DB2775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6299BD4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3EFFBAE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23" w:type="dxa"/>
            <w:tcBorders>
              <w:top w:val="single" w:sz="6" w:space="0" w:color="auto"/>
              <w:left w:val="single" w:sz="6" w:space="0" w:color="auto"/>
              <w:bottom w:val="single" w:sz="6" w:space="0" w:color="auto"/>
              <w:right w:val="single" w:sz="6" w:space="0" w:color="auto"/>
            </w:tcBorders>
          </w:tcPr>
          <w:p w14:paraId="73B28696"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840129D" w14:textId="77777777" w:rsidTr="00F17C1D">
        <w:trPr>
          <w:trHeight w:val="302"/>
          <w:jc w:val="center"/>
        </w:trPr>
        <w:tc>
          <w:tcPr>
            <w:tcW w:w="4939" w:type="dxa"/>
            <w:tcBorders>
              <w:top w:val="single" w:sz="6" w:space="0" w:color="auto"/>
              <w:left w:val="single" w:sz="6" w:space="0" w:color="auto"/>
              <w:bottom w:val="single" w:sz="6" w:space="0" w:color="auto"/>
              <w:right w:val="single" w:sz="6" w:space="0" w:color="auto"/>
            </w:tcBorders>
          </w:tcPr>
          <w:p w14:paraId="55CD8E0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819" w:type="dxa"/>
            <w:tcBorders>
              <w:top w:val="single" w:sz="6" w:space="0" w:color="auto"/>
              <w:left w:val="single" w:sz="6" w:space="0" w:color="auto"/>
              <w:bottom w:val="single" w:sz="6" w:space="0" w:color="auto"/>
              <w:right w:val="single" w:sz="6" w:space="0" w:color="auto"/>
            </w:tcBorders>
          </w:tcPr>
          <w:p w14:paraId="49CEEE3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30" w:type="dxa"/>
            <w:tcBorders>
              <w:top w:val="single" w:sz="6" w:space="0" w:color="auto"/>
              <w:left w:val="single" w:sz="6" w:space="0" w:color="auto"/>
              <w:bottom w:val="single" w:sz="6" w:space="0" w:color="auto"/>
              <w:right w:val="single" w:sz="6" w:space="0" w:color="auto"/>
            </w:tcBorders>
          </w:tcPr>
          <w:p w14:paraId="2294E8D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45B4DFB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46F81D8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23" w:type="dxa"/>
            <w:tcBorders>
              <w:top w:val="single" w:sz="6" w:space="0" w:color="auto"/>
              <w:left w:val="single" w:sz="6" w:space="0" w:color="auto"/>
              <w:bottom w:val="single" w:sz="6" w:space="0" w:color="auto"/>
              <w:right w:val="single" w:sz="6" w:space="0" w:color="auto"/>
            </w:tcBorders>
          </w:tcPr>
          <w:p w14:paraId="37913236"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3DF1D414" w14:textId="77777777" w:rsidTr="00F17C1D">
        <w:trPr>
          <w:trHeight w:val="302"/>
          <w:jc w:val="center"/>
        </w:trPr>
        <w:tc>
          <w:tcPr>
            <w:tcW w:w="4939" w:type="dxa"/>
            <w:tcBorders>
              <w:top w:val="single" w:sz="6" w:space="0" w:color="auto"/>
              <w:left w:val="single" w:sz="6" w:space="0" w:color="auto"/>
              <w:bottom w:val="single" w:sz="6" w:space="0" w:color="auto"/>
              <w:right w:val="single" w:sz="6" w:space="0" w:color="auto"/>
            </w:tcBorders>
          </w:tcPr>
          <w:p w14:paraId="2D16F87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819" w:type="dxa"/>
            <w:tcBorders>
              <w:top w:val="single" w:sz="6" w:space="0" w:color="auto"/>
              <w:left w:val="single" w:sz="6" w:space="0" w:color="auto"/>
              <w:bottom w:val="single" w:sz="6" w:space="0" w:color="auto"/>
              <w:right w:val="single" w:sz="6" w:space="0" w:color="auto"/>
            </w:tcBorders>
          </w:tcPr>
          <w:p w14:paraId="6545ADA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30" w:type="dxa"/>
            <w:tcBorders>
              <w:top w:val="single" w:sz="6" w:space="0" w:color="auto"/>
              <w:left w:val="single" w:sz="6" w:space="0" w:color="auto"/>
              <w:bottom w:val="single" w:sz="6" w:space="0" w:color="auto"/>
              <w:right w:val="single" w:sz="6" w:space="0" w:color="auto"/>
            </w:tcBorders>
          </w:tcPr>
          <w:p w14:paraId="3D2334F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0AB386A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2442755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23" w:type="dxa"/>
            <w:tcBorders>
              <w:top w:val="single" w:sz="6" w:space="0" w:color="auto"/>
              <w:left w:val="single" w:sz="6" w:space="0" w:color="auto"/>
              <w:bottom w:val="single" w:sz="6" w:space="0" w:color="auto"/>
              <w:right w:val="single" w:sz="6" w:space="0" w:color="auto"/>
            </w:tcBorders>
          </w:tcPr>
          <w:p w14:paraId="249D3473"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542E113" w14:textId="77777777" w:rsidTr="00F17C1D">
        <w:trPr>
          <w:trHeight w:val="307"/>
          <w:jc w:val="center"/>
        </w:trPr>
        <w:tc>
          <w:tcPr>
            <w:tcW w:w="4939" w:type="dxa"/>
            <w:tcBorders>
              <w:top w:val="single" w:sz="6" w:space="0" w:color="auto"/>
              <w:left w:val="single" w:sz="6" w:space="0" w:color="auto"/>
              <w:bottom w:val="single" w:sz="6" w:space="0" w:color="auto"/>
              <w:right w:val="single" w:sz="6" w:space="0" w:color="auto"/>
            </w:tcBorders>
          </w:tcPr>
          <w:p w14:paraId="0161D4D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819" w:type="dxa"/>
            <w:tcBorders>
              <w:top w:val="single" w:sz="6" w:space="0" w:color="auto"/>
              <w:left w:val="single" w:sz="6" w:space="0" w:color="auto"/>
              <w:bottom w:val="single" w:sz="6" w:space="0" w:color="auto"/>
              <w:right w:val="single" w:sz="6" w:space="0" w:color="auto"/>
            </w:tcBorders>
          </w:tcPr>
          <w:p w14:paraId="212FF4B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30" w:type="dxa"/>
            <w:tcBorders>
              <w:top w:val="single" w:sz="6" w:space="0" w:color="auto"/>
              <w:left w:val="single" w:sz="6" w:space="0" w:color="auto"/>
              <w:bottom w:val="single" w:sz="6" w:space="0" w:color="auto"/>
              <w:right w:val="single" w:sz="6" w:space="0" w:color="auto"/>
            </w:tcBorders>
          </w:tcPr>
          <w:p w14:paraId="47CB961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684A3A5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02AC604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23" w:type="dxa"/>
            <w:tcBorders>
              <w:top w:val="single" w:sz="6" w:space="0" w:color="auto"/>
              <w:left w:val="single" w:sz="6" w:space="0" w:color="auto"/>
              <w:bottom w:val="single" w:sz="6" w:space="0" w:color="auto"/>
              <w:right w:val="single" w:sz="6" w:space="0" w:color="auto"/>
            </w:tcBorders>
          </w:tcPr>
          <w:p w14:paraId="29F5C993"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60F384AB" w14:textId="77777777" w:rsidTr="00F17C1D">
        <w:trPr>
          <w:trHeight w:val="298"/>
          <w:jc w:val="center"/>
        </w:trPr>
        <w:tc>
          <w:tcPr>
            <w:tcW w:w="4939" w:type="dxa"/>
            <w:tcBorders>
              <w:top w:val="single" w:sz="6" w:space="0" w:color="auto"/>
              <w:left w:val="single" w:sz="6" w:space="0" w:color="auto"/>
              <w:bottom w:val="single" w:sz="6" w:space="0" w:color="auto"/>
              <w:right w:val="single" w:sz="6" w:space="0" w:color="auto"/>
            </w:tcBorders>
          </w:tcPr>
          <w:p w14:paraId="01C16A2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819" w:type="dxa"/>
            <w:tcBorders>
              <w:top w:val="single" w:sz="6" w:space="0" w:color="auto"/>
              <w:left w:val="single" w:sz="6" w:space="0" w:color="auto"/>
              <w:bottom w:val="single" w:sz="6" w:space="0" w:color="auto"/>
              <w:right w:val="single" w:sz="6" w:space="0" w:color="auto"/>
            </w:tcBorders>
          </w:tcPr>
          <w:p w14:paraId="7411076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30" w:type="dxa"/>
            <w:tcBorders>
              <w:top w:val="single" w:sz="6" w:space="0" w:color="auto"/>
              <w:left w:val="single" w:sz="6" w:space="0" w:color="auto"/>
              <w:bottom w:val="single" w:sz="6" w:space="0" w:color="auto"/>
              <w:right w:val="single" w:sz="6" w:space="0" w:color="auto"/>
            </w:tcBorders>
          </w:tcPr>
          <w:p w14:paraId="4C55894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087F722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1C4C3A4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23" w:type="dxa"/>
            <w:tcBorders>
              <w:top w:val="single" w:sz="6" w:space="0" w:color="auto"/>
              <w:left w:val="single" w:sz="6" w:space="0" w:color="auto"/>
              <w:bottom w:val="single" w:sz="6" w:space="0" w:color="auto"/>
              <w:right w:val="single" w:sz="6" w:space="0" w:color="auto"/>
            </w:tcBorders>
          </w:tcPr>
          <w:p w14:paraId="3365BC3F"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76AD2631" w14:textId="77777777" w:rsidTr="00F17C1D">
        <w:trPr>
          <w:trHeight w:val="307"/>
          <w:jc w:val="center"/>
        </w:trPr>
        <w:tc>
          <w:tcPr>
            <w:tcW w:w="4939" w:type="dxa"/>
            <w:tcBorders>
              <w:top w:val="single" w:sz="6" w:space="0" w:color="auto"/>
              <w:left w:val="single" w:sz="6" w:space="0" w:color="auto"/>
              <w:bottom w:val="single" w:sz="6" w:space="0" w:color="auto"/>
              <w:right w:val="single" w:sz="6" w:space="0" w:color="auto"/>
            </w:tcBorders>
          </w:tcPr>
          <w:p w14:paraId="79356E6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819" w:type="dxa"/>
            <w:tcBorders>
              <w:top w:val="single" w:sz="6" w:space="0" w:color="auto"/>
              <w:left w:val="single" w:sz="6" w:space="0" w:color="auto"/>
              <w:bottom w:val="single" w:sz="6" w:space="0" w:color="auto"/>
              <w:right w:val="single" w:sz="6" w:space="0" w:color="auto"/>
            </w:tcBorders>
          </w:tcPr>
          <w:p w14:paraId="11D9874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30" w:type="dxa"/>
            <w:tcBorders>
              <w:top w:val="single" w:sz="6" w:space="0" w:color="auto"/>
              <w:left w:val="single" w:sz="6" w:space="0" w:color="auto"/>
              <w:bottom w:val="single" w:sz="6" w:space="0" w:color="auto"/>
              <w:right w:val="single" w:sz="6" w:space="0" w:color="auto"/>
            </w:tcBorders>
          </w:tcPr>
          <w:p w14:paraId="6126FC5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2FAC729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62" w:type="dxa"/>
            <w:tcBorders>
              <w:top w:val="single" w:sz="6" w:space="0" w:color="auto"/>
              <w:left w:val="single" w:sz="6" w:space="0" w:color="auto"/>
              <w:bottom w:val="single" w:sz="6" w:space="0" w:color="auto"/>
              <w:right w:val="single" w:sz="6" w:space="0" w:color="auto"/>
            </w:tcBorders>
          </w:tcPr>
          <w:p w14:paraId="05B61AC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23" w:type="dxa"/>
            <w:tcBorders>
              <w:top w:val="single" w:sz="6" w:space="0" w:color="auto"/>
              <w:left w:val="single" w:sz="6" w:space="0" w:color="auto"/>
              <w:bottom w:val="single" w:sz="6" w:space="0" w:color="auto"/>
              <w:right w:val="single" w:sz="6" w:space="0" w:color="auto"/>
            </w:tcBorders>
          </w:tcPr>
          <w:p w14:paraId="362CFB30"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41FDF12" w14:textId="77777777" w:rsidTr="00F17C1D">
        <w:trPr>
          <w:trHeight w:val="298"/>
          <w:jc w:val="center"/>
        </w:trPr>
        <w:tc>
          <w:tcPr>
            <w:tcW w:w="14035" w:type="dxa"/>
            <w:gridSpan w:val="6"/>
            <w:tcBorders>
              <w:top w:val="single" w:sz="6" w:space="0" w:color="auto"/>
              <w:left w:val="single" w:sz="6" w:space="0" w:color="auto"/>
              <w:bottom w:val="single" w:sz="6" w:space="0" w:color="auto"/>
              <w:right w:val="single" w:sz="6" w:space="0" w:color="auto"/>
            </w:tcBorders>
          </w:tcPr>
          <w:p w14:paraId="6B9F2A1F" w14:textId="77777777" w:rsidR="00FB2F3D" w:rsidRPr="00545224" w:rsidRDefault="00FB2F3D" w:rsidP="00F17C1D">
            <w:pPr>
              <w:pStyle w:val="Style37"/>
              <w:widowControl/>
              <w:jc w:val="both"/>
              <w:rPr>
                <w:rStyle w:val="FontStyle71"/>
                <w:rFonts w:ascii="Times New Roman" w:hAnsi="Times New Roman" w:cs="Times New Roman"/>
                <w:bCs/>
                <w:sz w:val="20"/>
                <w:szCs w:val="22"/>
                <w:lang w:eastAsia="en-US"/>
              </w:rPr>
            </w:pPr>
            <w:r w:rsidRPr="00545224">
              <w:rPr>
                <w:rStyle w:val="FontStyle71"/>
                <w:rFonts w:ascii="Times New Roman" w:hAnsi="Times New Roman" w:cs="Times New Roman"/>
                <w:bCs/>
                <w:sz w:val="20"/>
                <w:szCs w:val="22"/>
                <w:vertAlign w:val="superscript"/>
                <w:lang w:val="ru" w:eastAsia="en-US"/>
              </w:rPr>
              <w:t>a</w:t>
            </w:r>
            <w:r w:rsidRPr="00545224">
              <w:rPr>
                <w:rStyle w:val="FontStyle71"/>
                <w:rFonts w:ascii="Times New Roman" w:hAnsi="Times New Roman" w:cs="Times New Roman"/>
                <w:bCs/>
                <w:sz w:val="20"/>
                <w:szCs w:val="22"/>
                <w:lang w:val="ru" w:eastAsia="en-US"/>
              </w:rPr>
              <w:t xml:space="preserve"> Подсчитать баллы за финансовое предложение отдельно в прилагаемой форме.</w:t>
            </w:r>
          </w:p>
        </w:tc>
      </w:tr>
    </w:tbl>
    <w:p w14:paraId="415FBC33" w14:textId="77777777" w:rsidR="00481C38" w:rsidRPr="00545224" w:rsidRDefault="00481C38" w:rsidP="00FB2F3D">
      <w:pPr>
        <w:pStyle w:val="Style34"/>
        <w:widowControl/>
        <w:jc w:val="both"/>
        <w:rPr>
          <w:rStyle w:val="FontStyle67"/>
          <w:rFonts w:ascii="Times New Roman" w:hAnsi="Times New Roman"/>
          <w:b/>
          <w:bCs/>
          <w:sz w:val="22"/>
          <w:szCs w:val="22"/>
          <w:lang w:val="ru" w:eastAsia="en-US"/>
        </w:rPr>
      </w:pPr>
    </w:p>
    <w:p w14:paraId="65BDA076" w14:textId="205393F4" w:rsidR="00FB2F3D" w:rsidRPr="00545224" w:rsidRDefault="00FB2F3D" w:rsidP="007232B6">
      <w:pPr>
        <w:pStyle w:val="Style34"/>
        <w:widowControl/>
        <w:ind w:firstLine="284"/>
        <w:jc w:val="both"/>
        <w:rPr>
          <w:rStyle w:val="FontStyle67"/>
          <w:rFonts w:ascii="Times New Roman" w:hAnsi="Times New Roman"/>
          <w:b/>
          <w:bCs/>
          <w:sz w:val="22"/>
          <w:szCs w:val="22"/>
          <w:lang w:eastAsia="en-US"/>
        </w:rPr>
      </w:pPr>
      <w:r w:rsidRPr="00545224">
        <w:rPr>
          <w:rStyle w:val="FontStyle67"/>
          <w:rFonts w:ascii="Times New Roman" w:hAnsi="Times New Roman"/>
          <w:b/>
          <w:bCs/>
          <w:sz w:val="22"/>
          <w:szCs w:val="22"/>
          <w:lang w:val="ru" w:eastAsia="en-US"/>
        </w:rPr>
        <w:t xml:space="preserve">РЕКОМЕНДУЕМЫЙ УЧАСТНИК </w:t>
      </w:r>
      <w:r w:rsidR="001C0085" w:rsidRPr="00545224">
        <w:rPr>
          <w:rStyle w:val="FontStyle67"/>
          <w:rFonts w:ascii="Times New Roman" w:hAnsi="Times New Roman"/>
          <w:b/>
          <w:bCs/>
          <w:sz w:val="22"/>
          <w:szCs w:val="22"/>
          <w:lang w:val="ru" w:eastAsia="en-US"/>
        </w:rPr>
        <w:t>КОНКУРСА</w:t>
      </w:r>
      <w:r w:rsidRPr="00545224">
        <w:rPr>
          <w:rStyle w:val="FontStyle67"/>
          <w:rFonts w:ascii="Times New Roman" w:hAnsi="Times New Roman"/>
          <w:b/>
          <w:bCs/>
          <w:sz w:val="22"/>
          <w:szCs w:val="22"/>
          <w:lang w:val="ru" w:eastAsia="en-US"/>
        </w:rPr>
        <w:t>:.....................................................</w:t>
      </w:r>
    </w:p>
    <w:p w14:paraId="198C1723" w14:textId="77777777" w:rsidR="00FB2F3D" w:rsidRPr="00545224" w:rsidRDefault="00FB2F3D">
      <w:pPr>
        <w:widowControl/>
        <w:autoSpaceDE/>
        <w:autoSpaceDN/>
        <w:adjustRightInd/>
        <w:ind w:firstLine="0"/>
        <w:jc w:val="left"/>
        <w:rPr>
          <w:rStyle w:val="FontStyle66"/>
          <w:rFonts w:ascii="Times New Roman" w:hAnsi="Times New Roman" w:cs="Times New Roman"/>
          <w:sz w:val="28"/>
          <w:szCs w:val="28"/>
          <w:lang w:val="ru" w:eastAsia="en-US"/>
        </w:rPr>
      </w:pPr>
      <w:r w:rsidRPr="00545224">
        <w:rPr>
          <w:rStyle w:val="FontStyle66"/>
          <w:rFonts w:ascii="Times New Roman" w:hAnsi="Times New Roman" w:cs="Times New Roman"/>
          <w:sz w:val="28"/>
          <w:szCs w:val="28"/>
          <w:lang w:val="ru" w:eastAsia="en-US"/>
        </w:rPr>
        <w:br w:type="page"/>
      </w:r>
    </w:p>
    <w:p w14:paraId="3F9A0C1B" w14:textId="3EFD5E5D" w:rsidR="00FB2F3D" w:rsidRPr="00545224" w:rsidRDefault="00FB2F3D" w:rsidP="00FB2F3D">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lastRenderedPageBreak/>
        <w:t>Таблица C.5</w:t>
      </w:r>
      <w:r w:rsidR="00D917B1"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Форма 3: финансовое предложение и </w:t>
      </w:r>
      <w:r w:rsidR="00885BD4" w:rsidRPr="00545224">
        <w:rPr>
          <w:rStyle w:val="FontStyle66"/>
          <w:rFonts w:ascii="Times New Roman" w:hAnsi="Times New Roman" w:cs="Times New Roman"/>
          <w:sz w:val="24"/>
          <w:lang w:val="ru" w:eastAsia="en-US"/>
        </w:rPr>
        <w:t xml:space="preserve">преимущественные права </w:t>
      </w:r>
      <w:r w:rsidRPr="00545224">
        <w:rPr>
          <w:rStyle w:val="FontStyle66"/>
          <w:rFonts w:ascii="Times New Roman" w:hAnsi="Times New Roman" w:cs="Times New Roman"/>
          <w:sz w:val="24"/>
          <w:lang w:val="ru" w:eastAsia="en-US"/>
        </w:rPr>
        <w:t>(метод 3)</w:t>
      </w:r>
    </w:p>
    <w:p w14:paraId="0A5A8721" w14:textId="77777777" w:rsidR="00FB2F3D" w:rsidRPr="00545224" w:rsidRDefault="00FB2F3D" w:rsidP="00FB2F3D">
      <w:pPr>
        <w:pStyle w:val="Style9"/>
        <w:widowControl/>
        <w:jc w:val="center"/>
        <w:rPr>
          <w:rStyle w:val="FontStyle66"/>
          <w:rFonts w:ascii="Times New Roman" w:hAnsi="Times New Roman" w:cs="Times New Roman"/>
          <w:sz w:val="24"/>
          <w:lang w:eastAsia="en-US"/>
        </w:rPr>
      </w:pPr>
    </w:p>
    <w:tbl>
      <w:tblPr>
        <w:tblW w:w="0" w:type="auto"/>
        <w:jc w:val="center"/>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7051"/>
        <w:gridCol w:w="7056"/>
      </w:tblGrid>
      <w:tr w:rsidR="00FB2F3D" w:rsidRPr="00545224" w14:paraId="25B17256" w14:textId="77777777" w:rsidTr="00F17C1D">
        <w:trPr>
          <w:trHeight w:val="801"/>
          <w:jc w:val="center"/>
        </w:trPr>
        <w:tc>
          <w:tcPr>
            <w:tcW w:w="7051" w:type="dxa"/>
          </w:tcPr>
          <w:p w14:paraId="13CF3EBA" w14:textId="1919E8E2" w:rsidR="00FB2F3D" w:rsidRPr="00545224" w:rsidRDefault="00FB2F3D" w:rsidP="00BB15B7">
            <w:pPr>
              <w:pStyle w:val="Style21"/>
              <w:widowControl/>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 xml:space="preserve">ОТЧЕТ ОБ ОЦЕНКЕ </w:t>
            </w:r>
            <w:r w:rsidR="00885BD4" w:rsidRPr="00545224">
              <w:rPr>
                <w:rStyle w:val="FontStyle67"/>
                <w:rFonts w:ascii="Times New Roman" w:hAnsi="Times New Roman" w:cs="Times New Roman"/>
                <w:b/>
                <w:sz w:val="22"/>
                <w:szCs w:val="22"/>
                <w:lang w:val="ru"/>
              </w:rPr>
              <w:t>КОНКУРСНОГО ЦЕНОВОГО</w:t>
            </w:r>
            <w:r w:rsidRPr="00545224">
              <w:rPr>
                <w:rStyle w:val="FontStyle67"/>
                <w:rFonts w:ascii="Times New Roman" w:hAnsi="Times New Roman" w:cs="Times New Roman"/>
                <w:b/>
                <w:bCs/>
                <w:sz w:val="22"/>
                <w:szCs w:val="36"/>
                <w:lang w:val="ru" w:eastAsia="en-US"/>
              </w:rPr>
              <w:t xml:space="preserve"> ПРЕДЛОЖЕНИЯ</w:t>
            </w:r>
          </w:p>
          <w:p w14:paraId="10A63406" w14:textId="1207EA70" w:rsidR="00FB2F3D" w:rsidRPr="00545224" w:rsidRDefault="00FB2F3D" w:rsidP="00BB15B7">
            <w:pPr>
              <w:pStyle w:val="Style21"/>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 xml:space="preserve">Форма 3: финансовое предложение и </w:t>
            </w:r>
            <w:r w:rsidR="00885BD4" w:rsidRPr="00545224">
              <w:rPr>
                <w:rStyle w:val="FontStyle67"/>
                <w:rFonts w:ascii="Times New Roman" w:hAnsi="Times New Roman" w:cs="Times New Roman"/>
                <w:b/>
                <w:bCs/>
                <w:sz w:val="22"/>
                <w:szCs w:val="36"/>
                <w:lang w:val="ru" w:eastAsia="en-US"/>
              </w:rPr>
              <w:t xml:space="preserve">преимущественные права </w:t>
            </w:r>
            <w:r w:rsidRPr="00545224">
              <w:rPr>
                <w:rStyle w:val="FontStyle67"/>
                <w:rFonts w:ascii="Times New Roman" w:hAnsi="Times New Roman" w:cs="Times New Roman"/>
                <w:b/>
                <w:bCs/>
                <w:sz w:val="22"/>
                <w:szCs w:val="36"/>
                <w:lang w:val="ru" w:eastAsia="en-US"/>
              </w:rPr>
              <w:t>(метод 3)</w:t>
            </w:r>
          </w:p>
        </w:tc>
        <w:tc>
          <w:tcPr>
            <w:tcW w:w="7056" w:type="dxa"/>
          </w:tcPr>
          <w:p w14:paraId="53268479" w14:textId="54B99757" w:rsidR="00FB2F3D" w:rsidRPr="00545224" w:rsidRDefault="009C1F0C" w:rsidP="00F17C1D">
            <w:pPr>
              <w:pStyle w:val="Style21"/>
              <w:widowControl/>
              <w:jc w:val="both"/>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РЕГИСТРАЦИОННЫЙ</w:t>
            </w:r>
            <w:r w:rsidR="00885BD4" w:rsidRPr="00545224">
              <w:rPr>
                <w:rStyle w:val="FontStyle67"/>
                <w:rFonts w:ascii="Times New Roman" w:hAnsi="Times New Roman" w:cs="Times New Roman"/>
                <w:b/>
                <w:bCs/>
                <w:sz w:val="22"/>
                <w:szCs w:val="36"/>
                <w:lang w:eastAsia="en-US"/>
              </w:rPr>
              <w:t xml:space="preserve"> </w:t>
            </w:r>
            <w:r w:rsidR="00FB2F3D" w:rsidRPr="00545224">
              <w:rPr>
                <w:rStyle w:val="FontStyle67"/>
                <w:rFonts w:ascii="Times New Roman" w:hAnsi="Times New Roman" w:cs="Times New Roman"/>
                <w:b/>
                <w:bCs/>
                <w:sz w:val="22"/>
                <w:szCs w:val="36"/>
                <w:lang w:val="ru" w:eastAsia="en-US"/>
              </w:rPr>
              <w:t>№</w:t>
            </w:r>
            <w:r w:rsidR="00885BD4" w:rsidRPr="00545224">
              <w:rPr>
                <w:rStyle w:val="FontStyle67"/>
                <w:rFonts w:ascii="Times New Roman" w:hAnsi="Times New Roman" w:cs="Times New Roman"/>
                <w:b/>
                <w:bCs/>
                <w:sz w:val="22"/>
                <w:szCs w:val="36"/>
                <w:lang w:val="ru" w:eastAsia="en-US"/>
              </w:rPr>
              <w:t xml:space="preserve"> </w:t>
            </w:r>
            <w:r w:rsidR="00885BD4" w:rsidRPr="00545224">
              <w:rPr>
                <w:rStyle w:val="FontStyle67"/>
                <w:rFonts w:ascii="Times New Roman" w:hAnsi="Times New Roman" w:cs="Times New Roman"/>
                <w:b/>
                <w:bCs/>
                <w:sz w:val="22"/>
                <w:szCs w:val="22"/>
                <w:lang w:val="ru" w:eastAsia="en-US"/>
              </w:rPr>
              <w:t>ЗАЯВКИ НА УЧАСТИЕ В КОНКУРСЕ</w:t>
            </w:r>
            <w:r w:rsidR="00FB2F3D" w:rsidRPr="00545224">
              <w:rPr>
                <w:rStyle w:val="FontStyle67"/>
                <w:rFonts w:ascii="Times New Roman" w:hAnsi="Times New Roman" w:cs="Times New Roman"/>
                <w:b/>
                <w:bCs/>
                <w:sz w:val="22"/>
                <w:szCs w:val="36"/>
                <w:lang w:val="ru" w:eastAsia="en-US"/>
              </w:rPr>
              <w:t xml:space="preserve"> ....................................................</w:t>
            </w:r>
          </w:p>
          <w:p w14:paraId="07B4FBF0" w14:textId="77777777" w:rsidR="00FB2F3D" w:rsidRPr="00545224" w:rsidRDefault="00FB2F3D" w:rsidP="00F17C1D">
            <w:pPr>
              <w:pStyle w:val="Style21"/>
              <w:jc w:val="both"/>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val="ru" w:eastAsia="en-US"/>
              </w:rPr>
              <w:t>ОПИСАНИЕ РАБОТЫ:..........................................</w:t>
            </w:r>
          </w:p>
          <w:p w14:paraId="4531E1D5" w14:textId="77777777" w:rsidR="00FB2F3D" w:rsidRPr="00545224" w:rsidRDefault="00FB2F3D" w:rsidP="00F17C1D">
            <w:pPr>
              <w:pStyle w:val="Style21"/>
              <w:jc w:val="both"/>
              <w:rPr>
                <w:rStyle w:val="FontStyle67"/>
                <w:rFonts w:ascii="Times New Roman" w:hAnsi="Times New Roman" w:cs="Times New Roman"/>
                <w:b/>
                <w:bCs/>
                <w:sz w:val="22"/>
                <w:szCs w:val="36"/>
                <w:lang w:eastAsia="en-US"/>
              </w:rPr>
            </w:pPr>
            <w:r w:rsidRPr="00545224">
              <w:rPr>
                <w:rStyle w:val="FontStyle67"/>
                <w:rFonts w:ascii="Times New Roman" w:hAnsi="Times New Roman" w:cs="Times New Roman"/>
                <w:b/>
                <w:bCs/>
                <w:sz w:val="22"/>
                <w:szCs w:val="36"/>
                <w:lang w:eastAsia="en-US"/>
              </w:rPr>
              <w:t>………………………………………….</w:t>
            </w:r>
          </w:p>
        </w:tc>
      </w:tr>
    </w:tbl>
    <w:p w14:paraId="237C0B6F" w14:textId="77777777" w:rsidR="00FB2F3D" w:rsidRPr="00545224" w:rsidRDefault="00FB2F3D" w:rsidP="00FB2F3D">
      <w:pPr>
        <w:pStyle w:val="Style48"/>
        <w:widowControl/>
        <w:jc w:val="both"/>
        <w:rPr>
          <w:rStyle w:val="FontStyle60"/>
          <w:rFonts w:ascii="Times New Roman" w:hAnsi="Times New Roman" w:cs="Times New Roman"/>
          <w:sz w:val="22"/>
          <w:szCs w:val="22"/>
          <w:lang w:val="en-US" w:eastAsia="en-US"/>
        </w:rPr>
      </w:pPr>
      <w:r w:rsidRPr="00545224">
        <w:rPr>
          <w:rStyle w:val="FontStyle60"/>
          <w:rFonts w:ascii="Times New Roman" w:hAnsi="Times New Roman" w:cs="Times New Roman"/>
          <w:i/>
          <w:sz w:val="22"/>
          <w:szCs w:val="22"/>
          <w:lang w:eastAsia="en-US"/>
        </w:rPr>
        <w:t xml:space="preserve">     </w:t>
      </w:r>
      <w:r w:rsidRPr="00545224">
        <w:rPr>
          <w:rStyle w:val="FontStyle60"/>
          <w:rFonts w:ascii="Times New Roman" w:hAnsi="Times New Roman" w:cs="Times New Roman"/>
          <w:i/>
          <w:sz w:val="22"/>
          <w:szCs w:val="22"/>
          <w:lang w:val="en-US" w:eastAsia="en-US"/>
        </w:rPr>
        <w:t>T</w:t>
      </w:r>
      <w:r w:rsidRPr="00545224">
        <w:rPr>
          <w:rStyle w:val="FontStyle60"/>
          <w:rFonts w:ascii="Times New Roman" w:hAnsi="Times New Roman" w:cs="Times New Roman"/>
          <w:smallCaps w:val="0"/>
          <w:sz w:val="22"/>
          <w:szCs w:val="22"/>
          <w:vertAlign w:val="subscript"/>
          <w:lang w:val="ru" w:eastAsia="en-US"/>
        </w:rPr>
        <w:t>EV</w:t>
      </w:r>
      <w:r w:rsidRPr="00545224">
        <w:rPr>
          <w:rStyle w:val="FontStyle60"/>
          <w:rFonts w:ascii="Times New Roman" w:hAnsi="Times New Roman" w:cs="Times New Roman"/>
          <w:sz w:val="22"/>
          <w:szCs w:val="22"/>
          <w:lang w:val="ru" w:eastAsia="en-US"/>
        </w:rPr>
        <w:t xml:space="preserve"> </w:t>
      </w:r>
      <w:r w:rsidRPr="00545224">
        <w:rPr>
          <w:rStyle w:val="FontStyle58"/>
          <w:rFonts w:ascii="Times New Roman" w:hAnsi="Times New Roman" w:cs="Times New Roman"/>
          <w:sz w:val="22"/>
          <w:szCs w:val="22"/>
          <w:lang w:val="ru" w:eastAsia="en-US"/>
        </w:rPr>
        <w:t>= N</w:t>
      </w:r>
      <w:r w:rsidRPr="00545224">
        <w:rPr>
          <w:rStyle w:val="FontStyle58"/>
          <w:rFonts w:ascii="Times New Roman" w:hAnsi="Times New Roman" w:cs="Times New Roman"/>
          <w:i w:val="0"/>
          <w:smallCaps w:val="0"/>
          <w:sz w:val="22"/>
          <w:szCs w:val="22"/>
          <w:vertAlign w:val="subscript"/>
          <w:lang w:val="ru" w:eastAsia="en-US"/>
        </w:rPr>
        <w:t>FO</w:t>
      </w:r>
      <w:r w:rsidRPr="00545224">
        <w:rPr>
          <w:rStyle w:val="FontStyle58"/>
          <w:rFonts w:ascii="Times New Roman" w:hAnsi="Times New Roman" w:cs="Times New Roman"/>
          <w:sz w:val="22"/>
          <w:szCs w:val="22"/>
          <w:lang w:val="ru" w:eastAsia="en-US"/>
        </w:rPr>
        <w:t xml:space="preserve"> </w:t>
      </w:r>
      <w:r w:rsidRPr="00545224">
        <w:rPr>
          <w:rStyle w:val="FontStyle60"/>
          <w:rFonts w:ascii="Times New Roman" w:hAnsi="Times New Roman" w:cs="Times New Roman"/>
          <w:sz w:val="22"/>
          <w:szCs w:val="22"/>
          <w:lang w:val="ru" w:eastAsia="en-US"/>
        </w:rPr>
        <w:t xml:space="preserve">+ </w:t>
      </w:r>
      <w:r w:rsidRPr="00545224">
        <w:rPr>
          <w:rStyle w:val="FontStyle60"/>
          <w:rFonts w:ascii="Times New Roman" w:hAnsi="Times New Roman" w:cs="Times New Roman"/>
          <w:i/>
          <w:smallCaps w:val="0"/>
          <w:sz w:val="22"/>
          <w:szCs w:val="22"/>
          <w:lang w:val="ru" w:eastAsia="en-US"/>
        </w:rPr>
        <w:t>N</w:t>
      </w:r>
      <w:r w:rsidRPr="00545224">
        <w:rPr>
          <w:rStyle w:val="FontStyle60"/>
          <w:rFonts w:ascii="Times New Roman" w:hAnsi="Times New Roman" w:cs="Times New Roman"/>
          <w:smallCaps w:val="0"/>
          <w:sz w:val="22"/>
          <w:szCs w:val="22"/>
          <w:vertAlign w:val="subscript"/>
          <w:lang w:val="ru" w:eastAsia="en-US"/>
        </w:rPr>
        <w:t>P</w:t>
      </w:r>
    </w:p>
    <w:tbl>
      <w:tblPr>
        <w:tblW w:w="0" w:type="auto"/>
        <w:jc w:val="center"/>
        <w:tblLayout w:type="fixed"/>
        <w:tblCellMar>
          <w:left w:w="40" w:type="dxa"/>
          <w:right w:w="40" w:type="dxa"/>
        </w:tblCellMar>
        <w:tblLook w:val="04A0" w:firstRow="1" w:lastRow="0" w:firstColumn="1" w:lastColumn="0" w:noHBand="0" w:noVBand="1"/>
      </w:tblPr>
      <w:tblGrid>
        <w:gridCol w:w="5390"/>
        <w:gridCol w:w="1704"/>
        <w:gridCol w:w="1747"/>
        <w:gridCol w:w="1757"/>
        <w:gridCol w:w="1738"/>
        <w:gridCol w:w="1733"/>
      </w:tblGrid>
      <w:tr w:rsidR="00FB2F3D" w:rsidRPr="00545224" w14:paraId="6CB057E0" w14:textId="77777777" w:rsidTr="00481C38">
        <w:trPr>
          <w:trHeight w:val="1171"/>
          <w:jc w:val="center"/>
        </w:trPr>
        <w:tc>
          <w:tcPr>
            <w:tcW w:w="5390" w:type="dxa"/>
            <w:tcBorders>
              <w:top w:val="single" w:sz="6" w:space="0" w:color="auto"/>
              <w:left w:val="single" w:sz="6" w:space="0" w:color="auto"/>
              <w:bottom w:val="double" w:sz="4" w:space="0" w:color="auto"/>
              <w:right w:val="single" w:sz="6" w:space="0" w:color="auto"/>
            </w:tcBorders>
            <w:vAlign w:val="center"/>
          </w:tcPr>
          <w:p w14:paraId="68CF7205" w14:textId="6EEFB779"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 xml:space="preserve">Имя участника </w:t>
            </w:r>
            <w:r w:rsidR="001C0085" w:rsidRPr="00545224">
              <w:rPr>
                <w:rStyle w:val="FontStyle67"/>
                <w:rFonts w:ascii="Times New Roman" w:hAnsi="Times New Roman" w:cs="Times New Roman"/>
                <w:b/>
                <w:bCs/>
                <w:sz w:val="22"/>
                <w:szCs w:val="22"/>
                <w:lang w:val="ru" w:eastAsia="en-US"/>
              </w:rPr>
              <w:t>конкурса</w:t>
            </w:r>
          </w:p>
        </w:tc>
        <w:tc>
          <w:tcPr>
            <w:tcW w:w="1704" w:type="dxa"/>
            <w:tcBorders>
              <w:top w:val="single" w:sz="6" w:space="0" w:color="auto"/>
              <w:left w:val="single" w:sz="6" w:space="0" w:color="auto"/>
              <w:bottom w:val="double" w:sz="4" w:space="0" w:color="auto"/>
              <w:right w:val="single" w:sz="6" w:space="0" w:color="auto"/>
            </w:tcBorders>
            <w:vAlign w:val="center"/>
          </w:tcPr>
          <w:p w14:paraId="79561BB4" w14:textId="7D5E991C" w:rsidR="00FB2F3D" w:rsidRPr="00545224" w:rsidRDefault="00FB2F3D">
            <w:pPr>
              <w:pStyle w:val="Style21"/>
              <w:widowControl/>
              <w:jc w:val="center"/>
              <w:rPr>
                <w:rStyle w:val="FontStyle67"/>
                <w:rFonts w:ascii="Times New Roman" w:hAnsi="Times New Roman" w:cs="Times New Roman"/>
                <w:b/>
                <w:bCs/>
                <w:sz w:val="22"/>
                <w:szCs w:val="22"/>
                <w:vertAlign w:val="superscript"/>
                <w:lang w:val="en-US" w:eastAsia="en-US"/>
              </w:rPr>
            </w:pPr>
            <w:r w:rsidRPr="00545224">
              <w:rPr>
                <w:rStyle w:val="FontStyle67"/>
                <w:rFonts w:ascii="Times New Roman" w:hAnsi="Times New Roman" w:cs="Times New Roman"/>
                <w:b/>
                <w:bCs/>
                <w:sz w:val="22"/>
                <w:szCs w:val="22"/>
                <w:lang w:val="ru" w:eastAsia="en-US"/>
              </w:rPr>
              <w:t xml:space="preserve">Категория </w:t>
            </w:r>
            <w:r w:rsidR="00885BD4" w:rsidRPr="00545224">
              <w:rPr>
                <w:rStyle w:val="FontStyle67"/>
                <w:rFonts w:ascii="Times New Roman" w:hAnsi="Times New Roman" w:cs="Times New Roman"/>
                <w:b/>
                <w:bCs/>
                <w:sz w:val="22"/>
                <w:szCs w:val="22"/>
                <w:lang w:val="ru" w:eastAsia="en-US"/>
              </w:rPr>
              <w:t xml:space="preserve">преимущественных прав </w:t>
            </w:r>
            <w:r w:rsidRPr="00545224">
              <w:rPr>
                <w:rStyle w:val="FontStyle67"/>
                <w:rFonts w:ascii="Times New Roman" w:hAnsi="Times New Roman" w:cs="Times New Roman"/>
                <w:b/>
                <w:bCs/>
                <w:sz w:val="22"/>
                <w:szCs w:val="22"/>
                <w:vertAlign w:val="superscript"/>
                <w:lang w:val="ru" w:eastAsia="en-US"/>
              </w:rPr>
              <w:t>a</w:t>
            </w:r>
          </w:p>
        </w:tc>
        <w:tc>
          <w:tcPr>
            <w:tcW w:w="1747" w:type="dxa"/>
            <w:tcBorders>
              <w:top w:val="single" w:sz="6" w:space="0" w:color="auto"/>
              <w:left w:val="single" w:sz="6" w:space="0" w:color="auto"/>
              <w:bottom w:val="double" w:sz="4" w:space="0" w:color="auto"/>
              <w:right w:val="single" w:sz="6" w:space="0" w:color="auto"/>
            </w:tcBorders>
            <w:vAlign w:val="center"/>
          </w:tcPr>
          <w:p w14:paraId="7771CC30" w14:textId="77777777" w:rsidR="00FB2F3D" w:rsidRPr="00545224" w:rsidRDefault="00FB2F3D" w:rsidP="00F17C1D">
            <w:pPr>
              <w:pStyle w:val="Style21"/>
              <w:widowControl/>
              <w:jc w:val="center"/>
              <w:rPr>
                <w:rStyle w:val="FontStyle70"/>
                <w:rFonts w:ascii="Times New Roman" w:hAnsi="Times New Roman" w:cs="Times New Roman"/>
                <w:b/>
                <w:bCs/>
                <w:sz w:val="22"/>
                <w:szCs w:val="22"/>
                <w:vertAlign w:val="superscript"/>
                <w:lang w:eastAsia="en-US"/>
              </w:rPr>
            </w:pPr>
            <w:r w:rsidRPr="00545224">
              <w:rPr>
                <w:rStyle w:val="FontStyle67"/>
                <w:rFonts w:ascii="Times New Roman" w:hAnsi="Times New Roman" w:cs="Times New Roman"/>
                <w:b/>
                <w:bCs/>
                <w:sz w:val="22"/>
                <w:szCs w:val="22"/>
                <w:lang w:val="ru" w:eastAsia="en-US"/>
              </w:rPr>
              <w:t xml:space="preserve">Баллы за финансовое </w:t>
            </w:r>
            <w:r w:rsidRPr="00545224">
              <w:rPr>
                <w:rStyle w:val="FontStyle67"/>
                <w:rFonts w:ascii="Times New Roman" w:hAnsi="Times New Roman" w:cs="Times New Roman"/>
                <w:b/>
                <w:bCs/>
                <w:sz w:val="22"/>
                <w:szCs w:val="22"/>
                <w:lang w:val="ru" w:eastAsia="en-US"/>
              </w:rPr>
              <w:softHyphen/>
              <w:t xml:space="preserve">предложение </w:t>
            </w:r>
            <w:r w:rsidRPr="00545224">
              <w:rPr>
                <w:rStyle w:val="FontStyle70"/>
                <w:rFonts w:ascii="Times New Roman" w:hAnsi="Times New Roman" w:cs="Times New Roman"/>
                <w:b/>
                <w:bCs/>
                <w:i/>
                <w:sz w:val="22"/>
                <w:szCs w:val="22"/>
                <w:lang w:val="ru" w:eastAsia="en-US"/>
              </w:rPr>
              <w:t>(</w:t>
            </w:r>
            <w:r w:rsidRPr="00545224">
              <w:rPr>
                <w:rStyle w:val="FontStyle70"/>
                <w:rFonts w:ascii="Times New Roman" w:hAnsi="Times New Roman" w:cs="Times New Roman"/>
                <w:b/>
                <w:bCs/>
                <w:sz w:val="22"/>
                <w:szCs w:val="22"/>
                <w:lang w:val="en-US" w:eastAsia="en-US"/>
              </w:rPr>
              <w:t>N</w:t>
            </w:r>
            <w:r w:rsidRPr="00545224">
              <w:rPr>
                <w:rStyle w:val="FontStyle70"/>
                <w:rFonts w:ascii="Times New Roman" w:hAnsi="Times New Roman" w:cs="Times New Roman"/>
                <w:b/>
                <w:bCs/>
                <w:i/>
                <w:sz w:val="22"/>
                <w:szCs w:val="22"/>
                <w:vertAlign w:val="subscript"/>
                <w:lang w:val="ru" w:eastAsia="en-US"/>
              </w:rPr>
              <w:t>FO</w:t>
            </w:r>
            <w:r w:rsidRPr="00545224">
              <w:rPr>
                <w:rStyle w:val="FontStyle70"/>
                <w:rFonts w:ascii="Times New Roman" w:hAnsi="Times New Roman" w:cs="Times New Roman"/>
                <w:b/>
                <w:bCs/>
                <w:i/>
                <w:sz w:val="22"/>
                <w:szCs w:val="22"/>
                <w:lang w:val="ru" w:eastAsia="en-US"/>
              </w:rPr>
              <w:t>)</w:t>
            </w:r>
            <w:r w:rsidRPr="00545224">
              <w:rPr>
                <w:rStyle w:val="FontStyle70"/>
                <w:rFonts w:ascii="Times New Roman" w:hAnsi="Times New Roman" w:cs="Times New Roman"/>
                <w:b/>
                <w:bCs/>
                <w:i/>
                <w:sz w:val="22"/>
                <w:szCs w:val="22"/>
                <w:vertAlign w:val="superscript"/>
                <w:lang w:val="ru" w:eastAsia="en-US"/>
              </w:rPr>
              <w:t>b</w:t>
            </w:r>
          </w:p>
          <w:p w14:paraId="63B33AC2"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(1)</w:t>
            </w:r>
          </w:p>
          <w:p w14:paraId="6DE1FEEA"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(из Формы 5)</w:t>
            </w:r>
          </w:p>
        </w:tc>
        <w:tc>
          <w:tcPr>
            <w:tcW w:w="1757" w:type="dxa"/>
            <w:tcBorders>
              <w:top w:val="single" w:sz="6" w:space="0" w:color="auto"/>
              <w:left w:val="single" w:sz="6" w:space="0" w:color="auto"/>
              <w:bottom w:val="double" w:sz="4" w:space="0" w:color="auto"/>
              <w:right w:val="single" w:sz="6" w:space="0" w:color="auto"/>
            </w:tcBorders>
            <w:vAlign w:val="center"/>
          </w:tcPr>
          <w:p w14:paraId="11FD3A11" w14:textId="6AE4C0EA" w:rsidR="00FB2F3D" w:rsidRPr="00545224" w:rsidRDefault="00FB2F3D" w:rsidP="00F17C1D">
            <w:pPr>
              <w:pStyle w:val="Style21"/>
              <w:widowControl/>
              <w:jc w:val="center"/>
              <w:rPr>
                <w:rStyle w:val="FontStyle70"/>
                <w:rFonts w:ascii="Times New Roman" w:hAnsi="Times New Roman" w:cs="Times New Roman"/>
                <w:b/>
                <w:bCs/>
                <w:sz w:val="22"/>
                <w:szCs w:val="22"/>
                <w:vertAlign w:val="superscript"/>
                <w:lang w:eastAsia="en-US"/>
              </w:rPr>
            </w:pPr>
            <w:r w:rsidRPr="00545224">
              <w:rPr>
                <w:rStyle w:val="FontStyle67"/>
                <w:rFonts w:ascii="Times New Roman" w:hAnsi="Times New Roman" w:cs="Times New Roman"/>
                <w:b/>
                <w:bCs/>
                <w:sz w:val="22"/>
                <w:szCs w:val="22"/>
                <w:lang w:val="ru" w:eastAsia="en-US"/>
              </w:rPr>
              <w:t xml:space="preserve">Баллы за </w:t>
            </w:r>
            <w:r w:rsidR="00885BD4" w:rsidRPr="00545224">
              <w:rPr>
                <w:rStyle w:val="FontStyle67"/>
                <w:rFonts w:ascii="Times New Roman" w:hAnsi="Times New Roman" w:cs="Times New Roman"/>
                <w:b/>
                <w:bCs/>
                <w:sz w:val="22"/>
                <w:szCs w:val="22"/>
                <w:lang w:val="ru" w:eastAsia="en-US"/>
              </w:rPr>
              <w:t>–преимущественные права</w:t>
            </w:r>
            <w:r w:rsidRPr="00545224">
              <w:rPr>
                <w:rStyle w:val="FontStyle67"/>
                <w:rFonts w:ascii="Times New Roman" w:hAnsi="Times New Roman" w:cs="Times New Roman"/>
                <w:b/>
                <w:bCs/>
                <w:sz w:val="22"/>
                <w:szCs w:val="22"/>
                <w:lang w:val="ru" w:eastAsia="en-US"/>
              </w:rPr>
              <w:t xml:space="preserve"> </w:t>
            </w:r>
            <w:r w:rsidRPr="00545224">
              <w:rPr>
                <w:rStyle w:val="FontStyle70"/>
                <w:rFonts w:ascii="Times New Roman" w:hAnsi="Times New Roman" w:cs="Times New Roman"/>
                <w:b/>
                <w:bCs/>
                <w:i/>
                <w:sz w:val="22"/>
                <w:szCs w:val="22"/>
                <w:lang w:val="ru" w:eastAsia="en-US"/>
              </w:rPr>
              <w:t>(</w:t>
            </w:r>
            <w:r w:rsidRPr="00545224">
              <w:rPr>
                <w:rStyle w:val="FontStyle70"/>
                <w:rFonts w:ascii="Times New Roman" w:hAnsi="Times New Roman" w:cs="Times New Roman"/>
                <w:b/>
                <w:bCs/>
                <w:sz w:val="22"/>
                <w:szCs w:val="22"/>
                <w:lang w:val="en-US" w:eastAsia="en-US"/>
              </w:rPr>
              <w:t>N</w:t>
            </w:r>
            <w:r w:rsidRPr="00545224">
              <w:rPr>
                <w:rStyle w:val="FontStyle70"/>
                <w:rFonts w:ascii="Times New Roman" w:hAnsi="Times New Roman" w:cs="Times New Roman"/>
                <w:b/>
                <w:bCs/>
                <w:i/>
                <w:sz w:val="22"/>
                <w:szCs w:val="22"/>
                <w:vertAlign w:val="subscript"/>
                <w:lang w:val="ru" w:eastAsia="en-US"/>
              </w:rPr>
              <w:t>P</w:t>
            </w:r>
            <w:r w:rsidRPr="00545224">
              <w:rPr>
                <w:rStyle w:val="FontStyle70"/>
                <w:rFonts w:ascii="Times New Roman" w:hAnsi="Times New Roman" w:cs="Times New Roman"/>
                <w:b/>
                <w:bCs/>
                <w:i/>
                <w:sz w:val="22"/>
                <w:szCs w:val="22"/>
                <w:lang w:val="ru" w:eastAsia="en-US"/>
              </w:rPr>
              <w:t>)</w:t>
            </w:r>
            <w:r w:rsidRPr="00545224">
              <w:rPr>
                <w:rStyle w:val="FontStyle70"/>
                <w:rFonts w:ascii="Times New Roman" w:hAnsi="Times New Roman" w:cs="Times New Roman"/>
                <w:b/>
                <w:bCs/>
                <w:i/>
                <w:sz w:val="22"/>
                <w:szCs w:val="22"/>
                <w:vertAlign w:val="superscript"/>
                <w:lang w:val="ru" w:eastAsia="en-US"/>
              </w:rPr>
              <w:t>c</w:t>
            </w:r>
          </w:p>
          <w:p w14:paraId="3AA956BF"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(2)</w:t>
            </w:r>
          </w:p>
          <w:p w14:paraId="0D71BC8D"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(из Формы 6)</w:t>
            </w:r>
          </w:p>
        </w:tc>
        <w:tc>
          <w:tcPr>
            <w:tcW w:w="1738" w:type="dxa"/>
            <w:tcBorders>
              <w:top w:val="single" w:sz="6" w:space="0" w:color="auto"/>
              <w:left w:val="single" w:sz="6" w:space="0" w:color="auto"/>
              <w:bottom w:val="double" w:sz="4" w:space="0" w:color="auto"/>
              <w:right w:val="single" w:sz="6" w:space="0" w:color="auto"/>
            </w:tcBorders>
            <w:vAlign w:val="center"/>
          </w:tcPr>
          <w:p w14:paraId="5F5B148F" w14:textId="68969A95"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Общее количество баллов </w:t>
            </w:r>
            <w:r w:rsidR="00885BD4" w:rsidRPr="00545224">
              <w:rPr>
                <w:rStyle w:val="FontStyle67"/>
                <w:rFonts w:ascii="Times New Roman" w:hAnsi="Times New Roman" w:cs="Times New Roman"/>
                <w:b/>
                <w:bCs/>
                <w:sz w:val="22"/>
                <w:szCs w:val="22"/>
                <w:lang w:val="ru" w:eastAsia="en-US"/>
              </w:rPr>
              <w:t>оценки заявки на участие в конкурсе</w:t>
            </w:r>
          </w:p>
          <w:p w14:paraId="443099A6" w14:textId="77777777" w:rsidR="00FB2F3D" w:rsidRPr="00545224" w:rsidRDefault="00FB2F3D" w:rsidP="00F17C1D">
            <w:pPr>
              <w:pStyle w:val="Style25"/>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w:t>
            </w:r>
            <w:r w:rsidRPr="00545224">
              <w:rPr>
                <w:rStyle w:val="FontStyle67"/>
                <w:rFonts w:ascii="Times New Roman" w:hAnsi="Times New Roman" w:cs="Times New Roman"/>
                <w:b/>
                <w:bCs/>
                <w:i/>
                <w:sz w:val="22"/>
                <w:szCs w:val="22"/>
                <w:lang w:val="ru" w:eastAsia="en-US"/>
              </w:rPr>
              <w:t>T</w:t>
            </w:r>
            <w:r w:rsidRPr="00545224">
              <w:rPr>
                <w:rStyle w:val="FontStyle67"/>
                <w:rFonts w:ascii="Times New Roman" w:hAnsi="Times New Roman" w:cs="Times New Roman"/>
                <w:b/>
                <w:bCs/>
                <w:sz w:val="22"/>
                <w:szCs w:val="22"/>
                <w:vertAlign w:val="subscript"/>
                <w:lang w:val="ru" w:eastAsia="en-US"/>
              </w:rPr>
              <w:t>EV</w:t>
            </w:r>
            <w:r w:rsidRPr="00545224">
              <w:rPr>
                <w:rStyle w:val="FontStyle67"/>
                <w:rFonts w:ascii="Times New Roman" w:hAnsi="Times New Roman" w:cs="Times New Roman"/>
                <w:b/>
                <w:bCs/>
                <w:sz w:val="22"/>
                <w:szCs w:val="22"/>
                <w:lang w:val="ru" w:eastAsia="en-US"/>
              </w:rPr>
              <w:t>)</w:t>
            </w:r>
          </w:p>
          <w:p w14:paraId="17835E22"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(1) + (2) = (3)</w:t>
            </w:r>
          </w:p>
        </w:tc>
        <w:tc>
          <w:tcPr>
            <w:tcW w:w="1733" w:type="dxa"/>
            <w:tcBorders>
              <w:top w:val="single" w:sz="6" w:space="0" w:color="auto"/>
              <w:left w:val="single" w:sz="6" w:space="0" w:color="auto"/>
              <w:bottom w:val="double" w:sz="4" w:space="0" w:color="auto"/>
              <w:right w:val="single" w:sz="6" w:space="0" w:color="auto"/>
            </w:tcBorders>
            <w:vAlign w:val="center"/>
          </w:tcPr>
          <w:p w14:paraId="25BEF640" w14:textId="74B5432E"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Рейтинг по общему количеству баллов оценки  заявки</w:t>
            </w:r>
            <w:r w:rsidR="00E508FB" w:rsidRPr="00545224">
              <w:rPr>
                <w:rStyle w:val="FontStyle67"/>
                <w:rFonts w:ascii="Times New Roman" w:hAnsi="Times New Roman" w:cs="Times New Roman"/>
                <w:b/>
                <w:bCs/>
                <w:sz w:val="22"/>
                <w:szCs w:val="22"/>
                <w:lang w:val="ru" w:eastAsia="en-US"/>
              </w:rPr>
              <w:t xml:space="preserve"> </w:t>
            </w:r>
            <w:r w:rsidR="00885BD4" w:rsidRPr="00545224">
              <w:rPr>
                <w:rStyle w:val="FontStyle67"/>
                <w:rFonts w:ascii="Times New Roman" w:hAnsi="Times New Roman" w:cs="Times New Roman"/>
                <w:b/>
                <w:bCs/>
                <w:sz w:val="22"/>
                <w:szCs w:val="22"/>
                <w:lang w:val="ru" w:eastAsia="en-US"/>
              </w:rPr>
              <w:t>на участие в конкурсе</w:t>
            </w:r>
          </w:p>
          <w:p w14:paraId="29F9BC0F" w14:textId="77777777" w:rsidR="00FB2F3D" w:rsidRPr="00545224" w:rsidRDefault="00FB2F3D" w:rsidP="00F17C1D">
            <w:pPr>
              <w:pStyle w:val="Style25"/>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w:t>
            </w:r>
            <w:r w:rsidRPr="00545224">
              <w:rPr>
                <w:rStyle w:val="FontStyle67"/>
                <w:rFonts w:ascii="Times New Roman" w:hAnsi="Times New Roman" w:cs="Times New Roman"/>
                <w:b/>
                <w:bCs/>
                <w:i/>
                <w:sz w:val="22"/>
                <w:szCs w:val="22"/>
                <w:lang w:val="ru" w:eastAsia="en-US"/>
              </w:rPr>
              <w:t>T</w:t>
            </w:r>
            <w:r w:rsidRPr="00545224">
              <w:rPr>
                <w:rStyle w:val="FontStyle67"/>
                <w:rFonts w:ascii="Times New Roman" w:hAnsi="Times New Roman" w:cs="Times New Roman"/>
                <w:b/>
                <w:bCs/>
                <w:sz w:val="22"/>
                <w:szCs w:val="22"/>
                <w:vertAlign w:val="subscript"/>
                <w:lang w:val="ru" w:eastAsia="en-US"/>
              </w:rPr>
              <w:t>EV</w:t>
            </w:r>
            <w:r w:rsidRPr="00545224">
              <w:rPr>
                <w:rStyle w:val="FontStyle67"/>
                <w:rFonts w:ascii="Times New Roman" w:hAnsi="Times New Roman" w:cs="Times New Roman"/>
                <w:b/>
                <w:bCs/>
                <w:sz w:val="22"/>
                <w:szCs w:val="22"/>
                <w:lang w:val="ru" w:eastAsia="en-US"/>
              </w:rPr>
              <w:t>)</w:t>
            </w:r>
          </w:p>
        </w:tc>
      </w:tr>
      <w:tr w:rsidR="00FB2F3D" w:rsidRPr="00545224" w14:paraId="7F1AAC25" w14:textId="77777777" w:rsidTr="00481C38">
        <w:trPr>
          <w:trHeight w:val="302"/>
          <w:jc w:val="center"/>
        </w:trPr>
        <w:tc>
          <w:tcPr>
            <w:tcW w:w="5390" w:type="dxa"/>
            <w:tcBorders>
              <w:top w:val="double" w:sz="4" w:space="0" w:color="auto"/>
              <w:left w:val="single" w:sz="6" w:space="0" w:color="auto"/>
              <w:bottom w:val="single" w:sz="6" w:space="0" w:color="auto"/>
              <w:right w:val="single" w:sz="6" w:space="0" w:color="auto"/>
            </w:tcBorders>
          </w:tcPr>
          <w:p w14:paraId="442810B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04" w:type="dxa"/>
            <w:tcBorders>
              <w:top w:val="double" w:sz="4" w:space="0" w:color="auto"/>
              <w:left w:val="single" w:sz="6" w:space="0" w:color="auto"/>
              <w:bottom w:val="single" w:sz="6" w:space="0" w:color="auto"/>
              <w:right w:val="single" w:sz="6" w:space="0" w:color="auto"/>
            </w:tcBorders>
          </w:tcPr>
          <w:p w14:paraId="5015AB9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47" w:type="dxa"/>
            <w:tcBorders>
              <w:top w:val="double" w:sz="4" w:space="0" w:color="auto"/>
              <w:left w:val="single" w:sz="6" w:space="0" w:color="auto"/>
              <w:bottom w:val="single" w:sz="6" w:space="0" w:color="auto"/>
              <w:right w:val="single" w:sz="6" w:space="0" w:color="auto"/>
            </w:tcBorders>
          </w:tcPr>
          <w:p w14:paraId="6A65D19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57" w:type="dxa"/>
            <w:tcBorders>
              <w:top w:val="double" w:sz="4" w:space="0" w:color="auto"/>
              <w:left w:val="single" w:sz="6" w:space="0" w:color="auto"/>
              <w:bottom w:val="single" w:sz="6" w:space="0" w:color="auto"/>
              <w:right w:val="single" w:sz="6" w:space="0" w:color="auto"/>
            </w:tcBorders>
          </w:tcPr>
          <w:p w14:paraId="5F2798F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8" w:type="dxa"/>
            <w:tcBorders>
              <w:top w:val="double" w:sz="4" w:space="0" w:color="auto"/>
              <w:left w:val="single" w:sz="6" w:space="0" w:color="auto"/>
              <w:bottom w:val="single" w:sz="6" w:space="0" w:color="auto"/>
              <w:right w:val="single" w:sz="6" w:space="0" w:color="auto"/>
            </w:tcBorders>
          </w:tcPr>
          <w:p w14:paraId="0D239A7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3" w:type="dxa"/>
            <w:tcBorders>
              <w:top w:val="double" w:sz="4" w:space="0" w:color="auto"/>
              <w:left w:val="single" w:sz="6" w:space="0" w:color="auto"/>
              <w:bottom w:val="single" w:sz="6" w:space="0" w:color="auto"/>
              <w:right w:val="single" w:sz="6" w:space="0" w:color="auto"/>
            </w:tcBorders>
          </w:tcPr>
          <w:p w14:paraId="29E98832"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66458D0D" w14:textId="77777777" w:rsidTr="00F17C1D">
        <w:trPr>
          <w:trHeight w:val="302"/>
          <w:jc w:val="center"/>
        </w:trPr>
        <w:tc>
          <w:tcPr>
            <w:tcW w:w="5390" w:type="dxa"/>
            <w:tcBorders>
              <w:top w:val="single" w:sz="6" w:space="0" w:color="auto"/>
              <w:left w:val="single" w:sz="6" w:space="0" w:color="auto"/>
              <w:bottom w:val="single" w:sz="6" w:space="0" w:color="auto"/>
              <w:right w:val="single" w:sz="6" w:space="0" w:color="auto"/>
            </w:tcBorders>
          </w:tcPr>
          <w:p w14:paraId="3D4AFA4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04" w:type="dxa"/>
            <w:tcBorders>
              <w:top w:val="single" w:sz="6" w:space="0" w:color="auto"/>
              <w:left w:val="single" w:sz="6" w:space="0" w:color="auto"/>
              <w:bottom w:val="single" w:sz="6" w:space="0" w:color="auto"/>
              <w:right w:val="single" w:sz="6" w:space="0" w:color="auto"/>
            </w:tcBorders>
          </w:tcPr>
          <w:p w14:paraId="00716DB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47" w:type="dxa"/>
            <w:tcBorders>
              <w:top w:val="single" w:sz="6" w:space="0" w:color="auto"/>
              <w:left w:val="single" w:sz="6" w:space="0" w:color="auto"/>
              <w:bottom w:val="single" w:sz="6" w:space="0" w:color="auto"/>
              <w:right w:val="single" w:sz="6" w:space="0" w:color="auto"/>
            </w:tcBorders>
          </w:tcPr>
          <w:p w14:paraId="1A8A9DC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57" w:type="dxa"/>
            <w:tcBorders>
              <w:top w:val="single" w:sz="6" w:space="0" w:color="auto"/>
              <w:left w:val="single" w:sz="6" w:space="0" w:color="auto"/>
              <w:bottom w:val="single" w:sz="6" w:space="0" w:color="auto"/>
              <w:right w:val="single" w:sz="6" w:space="0" w:color="auto"/>
            </w:tcBorders>
          </w:tcPr>
          <w:p w14:paraId="52D2EF9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8" w:type="dxa"/>
            <w:tcBorders>
              <w:top w:val="single" w:sz="6" w:space="0" w:color="auto"/>
              <w:left w:val="single" w:sz="6" w:space="0" w:color="auto"/>
              <w:bottom w:val="single" w:sz="6" w:space="0" w:color="auto"/>
              <w:right w:val="single" w:sz="6" w:space="0" w:color="auto"/>
            </w:tcBorders>
          </w:tcPr>
          <w:p w14:paraId="013F8B6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3" w:type="dxa"/>
            <w:tcBorders>
              <w:top w:val="single" w:sz="6" w:space="0" w:color="auto"/>
              <w:left w:val="single" w:sz="6" w:space="0" w:color="auto"/>
              <w:bottom w:val="single" w:sz="6" w:space="0" w:color="auto"/>
              <w:right w:val="single" w:sz="6" w:space="0" w:color="auto"/>
            </w:tcBorders>
          </w:tcPr>
          <w:p w14:paraId="7DD4C2E3"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1F9BA7B6" w14:textId="77777777" w:rsidTr="00F17C1D">
        <w:trPr>
          <w:trHeight w:val="302"/>
          <w:jc w:val="center"/>
        </w:trPr>
        <w:tc>
          <w:tcPr>
            <w:tcW w:w="5390" w:type="dxa"/>
            <w:tcBorders>
              <w:top w:val="single" w:sz="6" w:space="0" w:color="auto"/>
              <w:left w:val="single" w:sz="6" w:space="0" w:color="auto"/>
              <w:bottom w:val="single" w:sz="6" w:space="0" w:color="auto"/>
              <w:right w:val="single" w:sz="6" w:space="0" w:color="auto"/>
            </w:tcBorders>
          </w:tcPr>
          <w:p w14:paraId="15412A9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04" w:type="dxa"/>
            <w:tcBorders>
              <w:top w:val="single" w:sz="6" w:space="0" w:color="auto"/>
              <w:left w:val="single" w:sz="6" w:space="0" w:color="auto"/>
              <w:bottom w:val="single" w:sz="6" w:space="0" w:color="auto"/>
              <w:right w:val="single" w:sz="6" w:space="0" w:color="auto"/>
            </w:tcBorders>
          </w:tcPr>
          <w:p w14:paraId="000B371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47" w:type="dxa"/>
            <w:tcBorders>
              <w:top w:val="single" w:sz="6" w:space="0" w:color="auto"/>
              <w:left w:val="single" w:sz="6" w:space="0" w:color="auto"/>
              <w:bottom w:val="single" w:sz="6" w:space="0" w:color="auto"/>
              <w:right w:val="single" w:sz="6" w:space="0" w:color="auto"/>
            </w:tcBorders>
          </w:tcPr>
          <w:p w14:paraId="494D90E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57" w:type="dxa"/>
            <w:tcBorders>
              <w:top w:val="single" w:sz="6" w:space="0" w:color="auto"/>
              <w:left w:val="single" w:sz="6" w:space="0" w:color="auto"/>
              <w:bottom w:val="single" w:sz="6" w:space="0" w:color="auto"/>
              <w:right w:val="single" w:sz="6" w:space="0" w:color="auto"/>
            </w:tcBorders>
          </w:tcPr>
          <w:p w14:paraId="3FBD9B9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8" w:type="dxa"/>
            <w:tcBorders>
              <w:top w:val="single" w:sz="6" w:space="0" w:color="auto"/>
              <w:left w:val="single" w:sz="6" w:space="0" w:color="auto"/>
              <w:bottom w:val="single" w:sz="6" w:space="0" w:color="auto"/>
              <w:right w:val="single" w:sz="6" w:space="0" w:color="auto"/>
            </w:tcBorders>
          </w:tcPr>
          <w:p w14:paraId="68066F2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3" w:type="dxa"/>
            <w:tcBorders>
              <w:top w:val="single" w:sz="6" w:space="0" w:color="auto"/>
              <w:left w:val="single" w:sz="6" w:space="0" w:color="auto"/>
              <w:bottom w:val="single" w:sz="6" w:space="0" w:color="auto"/>
              <w:right w:val="single" w:sz="6" w:space="0" w:color="auto"/>
            </w:tcBorders>
          </w:tcPr>
          <w:p w14:paraId="59E41F8F"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E29A24B" w14:textId="77777777" w:rsidTr="00F17C1D">
        <w:trPr>
          <w:trHeight w:val="307"/>
          <w:jc w:val="center"/>
        </w:trPr>
        <w:tc>
          <w:tcPr>
            <w:tcW w:w="5390" w:type="dxa"/>
            <w:tcBorders>
              <w:top w:val="single" w:sz="6" w:space="0" w:color="auto"/>
              <w:left w:val="single" w:sz="6" w:space="0" w:color="auto"/>
              <w:bottom w:val="single" w:sz="6" w:space="0" w:color="auto"/>
              <w:right w:val="single" w:sz="6" w:space="0" w:color="auto"/>
            </w:tcBorders>
          </w:tcPr>
          <w:p w14:paraId="317DC72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04" w:type="dxa"/>
            <w:tcBorders>
              <w:top w:val="single" w:sz="6" w:space="0" w:color="auto"/>
              <w:left w:val="single" w:sz="6" w:space="0" w:color="auto"/>
              <w:bottom w:val="single" w:sz="6" w:space="0" w:color="auto"/>
              <w:right w:val="single" w:sz="6" w:space="0" w:color="auto"/>
            </w:tcBorders>
          </w:tcPr>
          <w:p w14:paraId="414D514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47" w:type="dxa"/>
            <w:tcBorders>
              <w:top w:val="single" w:sz="6" w:space="0" w:color="auto"/>
              <w:left w:val="single" w:sz="6" w:space="0" w:color="auto"/>
              <w:bottom w:val="single" w:sz="6" w:space="0" w:color="auto"/>
              <w:right w:val="single" w:sz="6" w:space="0" w:color="auto"/>
            </w:tcBorders>
          </w:tcPr>
          <w:p w14:paraId="4E33AFD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57" w:type="dxa"/>
            <w:tcBorders>
              <w:top w:val="single" w:sz="6" w:space="0" w:color="auto"/>
              <w:left w:val="single" w:sz="6" w:space="0" w:color="auto"/>
              <w:bottom w:val="single" w:sz="6" w:space="0" w:color="auto"/>
              <w:right w:val="single" w:sz="6" w:space="0" w:color="auto"/>
            </w:tcBorders>
          </w:tcPr>
          <w:p w14:paraId="2FECA00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8" w:type="dxa"/>
            <w:tcBorders>
              <w:top w:val="single" w:sz="6" w:space="0" w:color="auto"/>
              <w:left w:val="single" w:sz="6" w:space="0" w:color="auto"/>
              <w:bottom w:val="single" w:sz="6" w:space="0" w:color="auto"/>
              <w:right w:val="single" w:sz="6" w:space="0" w:color="auto"/>
            </w:tcBorders>
          </w:tcPr>
          <w:p w14:paraId="23C4ABE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3" w:type="dxa"/>
            <w:tcBorders>
              <w:top w:val="single" w:sz="6" w:space="0" w:color="auto"/>
              <w:left w:val="single" w:sz="6" w:space="0" w:color="auto"/>
              <w:bottom w:val="single" w:sz="6" w:space="0" w:color="auto"/>
              <w:right w:val="single" w:sz="6" w:space="0" w:color="auto"/>
            </w:tcBorders>
          </w:tcPr>
          <w:p w14:paraId="4B037198"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5F508B5" w14:textId="77777777" w:rsidTr="00F17C1D">
        <w:trPr>
          <w:trHeight w:val="302"/>
          <w:jc w:val="center"/>
        </w:trPr>
        <w:tc>
          <w:tcPr>
            <w:tcW w:w="5390" w:type="dxa"/>
            <w:tcBorders>
              <w:top w:val="single" w:sz="6" w:space="0" w:color="auto"/>
              <w:left w:val="single" w:sz="6" w:space="0" w:color="auto"/>
              <w:bottom w:val="single" w:sz="6" w:space="0" w:color="auto"/>
              <w:right w:val="single" w:sz="6" w:space="0" w:color="auto"/>
            </w:tcBorders>
          </w:tcPr>
          <w:p w14:paraId="7E43FB6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04" w:type="dxa"/>
            <w:tcBorders>
              <w:top w:val="single" w:sz="6" w:space="0" w:color="auto"/>
              <w:left w:val="single" w:sz="6" w:space="0" w:color="auto"/>
              <w:bottom w:val="single" w:sz="6" w:space="0" w:color="auto"/>
              <w:right w:val="single" w:sz="6" w:space="0" w:color="auto"/>
            </w:tcBorders>
          </w:tcPr>
          <w:p w14:paraId="111158D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47" w:type="dxa"/>
            <w:tcBorders>
              <w:top w:val="single" w:sz="6" w:space="0" w:color="auto"/>
              <w:left w:val="single" w:sz="6" w:space="0" w:color="auto"/>
              <w:bottom w:val="single" w:sz="6" w:space="0" w:color="auto"/>
              <w:right w:val="single" w:sz="6" w:space="0" w:color="auto"/>
            </w:tcBorders>
          </w:tcPr>
          <w:p w14:paraId="61892A0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57" w:type="dxa"/>
            <w:tcBorders>
              <w:top w:val="single" w:sz="6" w:space="0" w:color="auto"/>
              <w:left w:val="single" w:sz="6" w:space="0" w:color="auto"/>
              <w:bottom w:val="single" w:sz="6" w:space="0" w:color="auto"/>
              <w:right w:val="single" w:sz="6" w:space="0" w:color="auto"/>
            </w:tcBorders>
          </w:tcPr>
          <w:p w14:paraId="661F5D0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8" w:type="dxa"/>
            <w:tcBorders>
              <w:top w:val="single" w:sz="6" w:space="0" w:color="auto"/>
              <w:left w:val="single" w:sz="6" w:space="0" w:color="auto"/>
              <w:bottom w:val="single" w:sz="6" w:space="0" w:color="auto"/>
              <w:right w:val="single" w:sz="6" w:space="0" w:color="auto"/>
            </w:tcBorders>
          </w:tcPr>
          <w:p w14:paraId="5C40149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3" w:type="dxa"/>
            <w:tcBorders>
              <w:top w:val="single" w:sz="6" w:space="0" w:color="auto"/>
              <w:left w:val="single" w:sz="6" w:space="0" w:color="auto"/>
              <w:bottom w:val="single" w:sz="6" w:space="0" w:color="auto"/>
              <w:right w:val="single" w:sz="6" w:space="0" w:color="auto"/>
            </w:tcBorders>
          </w:tcPr>
          <w:p w14:paraId="21625F76"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22B3F968" w14:textId="77777777" w:rsidTr="00F17C1D">
        <w:trPr>
          <w:trHeight w:val="302"/>
          <w:jc w:val="center"/>
        </w:trPr>
        <w:tc>
          <w:tcPr>
            <w:tcW w:w="5390" w:type="dxa"/>
            <w:tcBorders>
              <w:top w:val="single" w:sz="6" w:space="0" w:color="auto"/>
              <w:left w:val="single" w:sz="6" w:space="0" w:color="auto"/>
              <w:bottom w:val="single" w:sz="6" w:space="0" w:color="auto"/>
              <w:right w:val="single" w:sz="6" w:space="0" w:color="auto"/>
            </w:tcBorders>
          </w:tcPr>
          <w:p w14:paraId="345BF59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04" w:type="dxa"/>
            <w:tcBorders>
              <w:top w:val="single" w:sz="6" w:space="0" w:color="auto"/>
              <w:left w:val="single" w:sz="6" w:space="0" w:color="auto"/>
              <w:bottom w:val="single" w:sz="6" w:space="0" w:color="auto"/>
              <w:right w:val="single" w:sz="6" w:space="0" w:color="auto"/>
            </w:tcBorders>
          </w:tcPr>
          <w:p w14:paraId="46E9D35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47" w:type="dxa"/>
            <w:tcBorders>
              <w:top w:val="single" w:sz="6" w:space="0" w:color="auto"/>
              <w:left w:val="single" w:sz="6" w:space="0" w:color="auto"/>
              <w:bottom w:val="single" w:sz="6" w:space="0" w:color="auto"/>
              <w:right w:val="single" w:sz="6" w:space="0" w:color="auto"/>
            </w:tcBorders>
          </w:tcPr>
          <w:p w14:paraId="135E560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57" w:type="dxa"/>
            <w:tcBorders>
              <w:top w:val="single" w:sz="6" w:space="0" w:color="auto"/>
              <w:left w:val="single" w:sz="6" w:space="0" w:color="auto"/>
              <w:bottom w:val="single" w:sz="6" w:space="0" w:color="auto"/>
              <w:right w:val="single" w:sz="6" w:space="0" w:color="auto"/>
            </w:tcBorders>
          </w:tcPr>
          <w:p w14:paraId="251709B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8" w:type="dxa"/>
            <w:tcBorders>
              <w:top w:val="single" w:sz="6" w:space="0" w:color="auto"/>
              <w:left w:val="single" w:sz="6" w:space="0" w:color="auto"/>
              <w:bottom w:val="single" w:sz="6" w:space="0" w:color="auto"/>
              <w:right w:val="single" w:sz="6" w:space="0" w:color="auto"/>
            </w:tcBorders>
          </w:tcPr>
          <w:p w14:paraId="7FDC434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3" w:type="dxa"/>
            <w:tcBorders>
              <w:top w:val="single" w:sz="6" w:space="0" w:color="auto"/>
              <w:left w:val="single" w:sz="6" w:space="0" w:color="auto"/>
              <w:bottom w:val="single" w:sz="6" w:space="0" w:color="auto"/>
              <w:right w:val="single" w:sz="6" w:space="0" w:color="auto"/>
            </w:tcBorders>
          </w:tcPr>
          <w:p w14:paraId="400F36BE"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DAFCEEB" w14:textId="77777777" w:rsidTr="00F17C1D">
        <w:trPr>
          <w:trHeight w:val="302"/>
          <w:jc w:val="center"/>
        </w:trPr>
        <w:tc>
          <w:tcPr>
            <w:tcW w:w="5390" w:type="dxa"/>
            <w:tcBorders>
              <w:top w:val="single" w:sz="6" w:space="0" w:color="auto"/>
              <w:left w:val="single" w:sz="6" w:space="0" w:color="auto"/>
              <w:bottom w:val="single" w:sz="6" w:space="0" w:color="auto"/>
              <w:right w:val="single" w:sz="6" w:space="0" w:color="auto"/>
            </w:tcBorders>
          </w:tcPr>
          <w:p w14:paraId="6D73D13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04" w:type="dxa"/>
            <w:tcBorders>
              <w:top w:val="single" w:sz="6" w:space="0" w:color="auto"/>
              <w:left w:val="single" w:sz="6" w:space="0" w:color="auto"/>
              <w:bottom w:val="single" w:sz="6" w:space="0" w:color="auto"/>
              <w:right w:val="single" w:sz="6" w:space="0" w:color="auto"/>
            </w:tcBorders>
          </w:tcPr>
          <w:p w14:paraId="0F2DFAE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47" w:type="dxa"/>
            <w:tcBorders>
              <w:top w:val="single" w:sz="6" w:space="0" w:color="auto"/>
              <w:left w:val="single" w:sz="6" w:space="0" w:color="auto"/>
              <w:bottom w:val="single" w:sz="6" w:space="0" w:color="auto"/>
              <w:right w:val="single" w:sz="6" w:space="0" w:color="auto"/>
            </w:tcBorders>
          </w:tcPr>
          <w:p w14:paraId="72004F1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57" w:type="dxa"/>
            <w:tcBorders>
              <w:top w:val="single" w:sz="6" w:space="0" w:color="auto"/>
              <w:left w:val="single" w:sz="6" w:space="0" w:color="auto"/>
              <w:bottom w:val="single" w:sz="6" w:space="0" w:color="auto"/>
              <w:right w:val="single" w:sz="6" w:space="0" w:color="auto"/>
            </w:tcBorders>
          </w:tcPr>
          <w:p w14:paraId="10E7A61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8" w:type="dxa"/>
            <w:tcBorders>
              <w:top w:val="single" w:sz="6" w:space="0" w:color="auto"/>
              <w:left w:val="single" w:sz="6" w:space="0" w:color="auto"/>
              <w:bottom w:val="single" w:sz="6" w:space="0" w:color="auto"/>
              <w:right w:val="single" w:sz="6" w:space="0" w:color="auto"/>
            </w:tcBorders>
          </w:tcPr>
          <w:p w14:paraId="21DA72F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3" w:type="dxa"/>
            <w:tcBorders>
              <w:top w:val="single" w:sz="6" w:space="0" w:color="auto"/>
              <w:left w:val="single" w:sz="6" w:space="0" w:color="auto"/>
              <w:bottom w:val="single" w:sz="6" w:space="0" w:color="auto"/>
              <w:right w:val="single" w:sz="6" w:space="0" w:color="auto"/>
            </w:tcBorders>
          </w:tcPr>
          <w:p w14:paraId="5479BF61"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1EB54DFA" w14:textId="77777777" w:rsidTr="00F17C1D">
        <w:trPr>
          <w:trHeight w:val="302"/>
          <w:jc w:val="center"/>
        </w:trPr>
        <w:tc>
          <w:tcPr>
            <w:tcW w:w="5390" w:type="dxa"/>
            <w:tcBorders>
              <w:top w:val="single" w:sz="6" w:space="0" w:color="auto"/>
              <w:left w:val="single" w:sz="6" w:space="0" w:color="auto"/>
              <w:bottom w:val="single" w:sz="6" w:space="0" w:color="auto"/>
              <w:right w:val="single" w:sz="6" w:space="0" w:color="auto"/>
            </w:tcBorders>
          </w:tcPr>
          <w:p w14:paraId="3CA1EFA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04" w:type="dxa"/>
            <w:tcBorders>
              <w:top w:val="single" w:sz="6" w:space="0" w:color="auto"/>
              <w:left w:val="single" w:sz="6" w:space="0" w:color="auto"/>
              <w:bottom w:val="single" w:sz="6" w:space="0" w:color="auto"/>
              <w:right w:val="single" w:sz="6" w:space="0" w:color="auto"/>
            </w:tcBorders>
          </w:tcPr>
          <w:p w14:paraId="2B74A5A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47" w:type="dxa"/>
            <w:tcBorders>
              <w:top w:val="single" w:sz="6" w:space="0" w:color="auto"/>
              <w:left w:val="single" w:sz="6" w:space="0" w:color="auto"/>
              <w:bottom w:val="single" w:sz="6" w:space="0" w:color="auto"/>
              <w:right w:val="single" w:sz="6" w:space="0" w:color="auto"/>
            </w:tcBorders>
          </w:tcPr>
          <w:p w14:paraId="3504B1E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57" w:type="dxa"/>
            <w:tcBorders>
              <w:top w:val="single" w:sz="6" w:space="0" w:color="auto"/>
              <w:left w:val="single" w:sz="6" w:space="0" w:color="auto"/>
              <w:bottom w:val="single" w:sz="6" w:space="0" w:color="auto"/>
              <w:right w:val="single" w:sz="6" w:space="0" w:color="auto"/>
            </w:tcBorders>
          </w:tcPr>
          <w:p w14:paraId="102A569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8" w:type="dxa"/>
            <w:tcBorders>
              <w:top w:val="single" w:sz="6" w:space="0" w:color="auto"/>
              <w:left w:val="single" w:sz="6" w:space="0" w:color="auto"/>
              <w:bottom w:val="single" w:sz="6" w:space="0" w:color="auto"/>
              <w:right w:val="single" w:sz="6" w:space="0" w:color="auto"/>
            </w:tcBorders>
          </w:tcPr>
          <w:p w14:paraId="4347DC7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3" w:type="dxa"/>
            <w:tcBorders>
              <w:top w:val="single" w:sz="6" w:space="0" w:color="auto"/>
              <w:left w:val="single" w:sz="6" w:space="0" w:color="auto"/>
              <w:bottom w:val="single" w:sz="6" w:space="0" w:color="auto"/>
              <w:right w:val="single" w:sz="6" w:space="0" w:color="auto"/>
            </w:tcBorders>
          </w:tcPr>
          <w:p w14:paraId="36E2326D"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210BBA5C" w14:textId="77777777" w:rsidTr="00F17C1D">
        <w:trPr>
          <w:trHeight w:val="302"/>
          <w:jc w:val="center"/>
        </w:trPr>
        <w:tc>
          <w:tcPr>
            <w:tcW w:w="5390" w:type="dxa"/>
            <w:tcBorders>
              <w:top w:val="single" w:sz="6" w:space="0" w:color="auto"/>
              <w:left w:val="single" w:sz="6" w:space="0" w:color="auto"/>
              <w:bottom w:val="single" w:sz="6" w:space="0" w:color="auto"/>
              <w:right w:val="single" w:sz="6" w:space="0" w:color="auto"/>
            </w:tcBorders>
          </w:tcPr>
          <w:p w14:paraId="2C7D232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04" w:type="dxa"/>
            <w:tcBorders>
              <w:top w:val="single" w:sz="6" w:space="0" w:color="auto"/>
              <w:left w:val="single" w:sz="6" w:space="0" w:color="auto"/>
              <w:bottom w:val="single" w:sz="6" w:space="0" w:color="auto"/>
              <w:right w:val="single" w:sz="6" w:space="0" w:color="auto"/>
            </w:tcBorders>
          </w:tcPr>
          <w:p w14:paraId="57BA2C8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47" w:type="dxa"/>
            <w:tcBorders>
              <w:top w:val="single" w:sz="6" w:space="0" w:color="auto"/>
              <w:left w:val="single" w:sz="6" w:space="0" w:color="auto"/>
              <w:bottom w:val="single" w:sz="6" w:space="0" w:color="auto"/>
              <w:right w:val="single" w:sz="6" w:space="0" w:color="auto"/>
            </w:tcBorders>
          </w:tcPr>
          <w:p w14:paraId="1C4B8BC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57" w:type="dxa"/>
            <w:tcBorders>
              <w:top w:val="single" w:sz="6" w:space="0" w:color="auto"/>
              <w:left w:val="single" w:sz="6" w:space="0" w:color="auto"/>
              <w:bottom w:val="single" w:sz="6" w:space="0" w:color="auto"/>
              <w:right w:val="single" w:sz="6" w:space="0" w:color="auto"/>
            </w:tcBorders>
          </w:tcPr>
          <w:p w14:paraId="193DABA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8" w:type="dxa"/>
            <w:tcBorders>
              <w:top w:val="single" w:sz="6" w:space="0" w:color="auto"/>
              <w:left w:val="single" w:sz="6" w:space="0" w:color="auto"/>
              <w:bottom w:val="single" w:sz="6" w:space="0" w:color="auto"/>
              <w:right w:val="single" w:sz="6" w:space="0" w:color="auto"/>
            </w:tcBorders>
          </w:tcPr>
          <w:p w14:paraId="6DF0050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733" w:type="dxa"/>
            <w:tcBorders>
              <w:top w:val="single" w:sz="6" w:space="0" w:color="auto"/>
              <w:left w:val="single" w:sz="6" w:space="0" w:color="auto"/>
              <w:bottom w:val="single" w:sz="6" w:space="0" w:color="auto"/>
              <w:right w:val="single" w:sz="6" w:space="0" w:color="auto"/>
            </w:tcBorders>
          </w:tcPr>
          <w:p w14:paraId="2BFCEC8D"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F3136FF" w14:textId="77777777" w:rsidTr="00F17C1D">
        <w:trPr>
          <w:trHeight w:val="946"/>
          <w:jc w:val="center"/>
        </w:trPr>
        <w:tc>
          <w:tcPr>
            <w:tcW w:w="14069" w:type="dxa"/>
            <w:gridSpan w:val="6"/>
            <w:tcBorders>
              <w:top w:val="single" w:sz="6" w:space="0" w:color="auto"/>
              <w:left w:val="single" w:sz="6" w:space="0" w:color="auto"/>
              <w:bottom w:val="single" w:sz="6" w:space="0" w:color="auto"/>
              <w:right w:val="single" w:sz="6" w:space="0" w:color="auto"/>
            </w:tcBorders>
          </w:tcPr>
          <w:p w14:paraId="59F92CCB" w14:textId="57F32734" w:rsidR="00FB2F3D" w:rsidRPr="00545224" w:rsidRDefault="00FB2F3D" w:rsidP="00F17C1D">
            <w:pPr>
              <w:pStyle w:val="Style23"/>
              <w:widowControl/>
              <w:jc w:val="both"/>
              <w:rPr>
                <w:rStyle w:val="FontStyle71"/>
                <w:rFonts w:ascii="Times New Roman" w:hAnsi="Times New Roman" w:cs="Times New Roman"/>
                <w:b w:val="0"/>
                <w:bCs/>
                <w:sz w:val="20"/>
                <w:szCs w:val="22"/>
                <w:lang w:eastAsia="en-US"/>
              </w:rPr>
            </w:pPr>
            <w:r w:rsidRPr="00545224">
              <w:rPr>
                <w:rStyle w:val="FontStyle71"/>
                <w:rFonts w:ascii="Times New Roman" w:hAnsi="Times New Roman" w:cs="Times New Roman"/>
                <w:b w:val="0"/>
                <w:bCs/>
                <w:sz w:val="20"/>
                <w:szCs w:val="22"/>
                <w:vertAlign w:val="superscript"/>
                <w:lang w:val="ru" w:eastAsia="en-US"/>
              </w:rPr>
              <w:t>a</w:t>
            </w:r>
            <w:r w:rsidRPr="00545224">
              <w:rPr>
                <w:rStyle w:val="FontStyle71"/>
                <w:rFonts w:ascii="Times New Roman" w:hAnsi="Times New Roman" w:cs="Times New Roman"/>
                <w:b w:val="0"/>
                <w:bCs/>
                <w:sz w:val="20"/>
                <w:szCs w:val="22"/>
                <w:vertAlign w:val="superscript"/>
                <w:lang w:eastAsia="en-US"/>
              </w:rPr>
              <w:t xml:space="preserve"> </w:t>
            </w:r>
            <w:r w:rsidRPr="00545224">
              <w:rPr>
                <w:rStyle w:val="FontStyle71"/>
                <w:rFonts w:ascii="Times New Roman" w:hAnsi="Times New Roman" w:cs="Times New Roman"/>
                <w:b w:val="0"/>
                <w:bCs/>
                <w:sz w:val="20"/>
                <w:szCs w:val="22"/>
                <w:lang w:val="ru" w:eastAsia="en-US"/>
              </w:rPr>
              <w:t xml:space="preserve">Указать название целевой группы, цель участия в </w:t>
            </w:r>
            <w:r w:rsidR="00885BD4" w:rsidRPr="00545224">
              <w:rPr>
                <w:rStyle w:val="FontStyle71"/>
                <w:rFonts w:ascii="Times New Roman" w:hAnsi="Times New Roman" w:cs="Times New Roman"/>
                <w:b w:val="0"/>
                <w:bCs/>
                <w:sz w:val="20"/>
                <w:szCs w:val="22"/>
                <w:lang w:val="ru" w:eastAsia="en-US"/>
              </w:rPr>
              <w:t xml:space="preserve">договоре </w:t>
            </w:r>
            <w:r w:rsidRPr="00545224">
              <w:rPr>
                <w:rStyle w:val="FontStyle71"/>
                <w:rFonts w:ascii="Times New Roman" w:hAnsi="Times New Roman" w:cs="Times New Roman"/>
                <w:b w:val="0"/>
                <w:bCs/>
                <w:sz w:val="20"/>
                <w:szCs w:val="22"/>
                <w:lang w:val="ru" w:eastAsia="en-US"/>
              </w:rPr>
              <w:t>или другое описание предоставляем</w:t>
            </w:r>
            <w:r w:rsidR="009C1F0C" w:rsidRPr="00545224">
              <w:rPr>
                <w:rStyle w:val="FontStyle71"/>
                <w:rFonts w:ascii="Times New Roman" w:hAnsi="Times New Roman" w:cs="Times New Roman"/>
                <w:b w:val="0"/>
                <w:bCs/>
                <w:sz w:val="20"/>
                <w:szCs w:val="22"/>
                <w:lang w:val="ru" w:eastAsia="en-US"/>
              </w:rPr>
              <w:t>ых преимущественных прав</w:t>
            </w:r>
            <w:r w:rsidRPr="00545224">
              <w:rPr>
                <w:rStyle w:val="FontStyle71"/>
                <w:rFonts w:ascii="Times New Roman" w:hAnsi="Times New Roman" w:cs="Times New Roman"/>
                <w:b w:val="0"/>
                <w:bCs/>
                <w:sz w:val="20"/>
                <w:szCs w:val="22"/>
                <w:lang w:val="ru" w:eastAsia="en-US"/>
              </w:rPr>
              <w:t xml:space="preserve">. </w:t>
            </w:r>
          </w:p>
          <w:p w14:paraId="47384BA0" w14:textId="77777777" w:rsidR="00FB2F3D" w:rsidRPr="00545224" w:rsidRDefault="00FB2F3D" w:rsidP="00F17C1D">
            <w:pPr>
              <w:pStyle w:val="Style23"/>
              <w:widowControl/>
              <w:jc w:val="both"/>
              <w:rPr>
                <w:rStyle w:val="FontStyle71"/>
                <w:rFonts w:ascii="Times New Roman" w:hAnsi="Times New Roman" w:cs="Times New Roman"/>
                <w:b w:val="0"/>
                <w:bCs/>
                <w:sz w:val="20"/>
                <w:szCs w:val="22"/>
                <w:lang w:eastAsia="en-US"/>
              </w:rPr>
            </w:pPr>
            <w:r w:rsidRPr="00545224">
              <w:rPr>
                <w:rStyle w:val="FontStyle71"/>
                <w:rFonts w:ascii="Times New Roman" w:hAnsi="Times New Roman" w:cs="Times New Roman"/>
                <w:b w:val="0"/>
                <w:bCs/>
                <w:sz w:val="20"/>
                <w:szCs w:val="22"/>
                <w:vertAlign w:val="superscript"/>
                <w:lang w:val="ru" w:eastAsia="en-US"/>
              </w:rPr>
              <w:t>b</w:t>
            </w:r>
            <w:r w:rsidRPr="00545224">
              <w:rPr>
                <w:rStyle w:val="FontStyle71"/>
                <w:rFonts w:ascii="Times New Roman" w:hAnsi="Times New Roman" w:cs="Times New Roman"/>
                <w:b w:val="0"/>
                <w:bCs/>
                <w:sz w:val="20"/>
                <w:szCs w:val="22"/>
                <w:lang w:val="ru" w:eastAsia="en-US"/>
              </w:rPr>
              <w:t xml:space="preserve"> Подсчитать баллы за финансовое предложение отдельно по прилагаемой форме. </w:t>
            </w:r>
          </w:p>
          <w:p w14:paraId="55BA17D5" w14:textId="2633DABF" w:rsidR="00FB2F3D" w:rsidRPr="00545224" w:rsidRDefault="00FB2F3D">
            <w:pPr>
              <w:pStyle w:val="Style23"/>
              <w:widowControl/>
              <w:jc w:val="both"/>
              <w:rPr>
                <w:rStyle w:val="FontStyle71"/>
                <w:rFonts w:ascii="Times New Roman" w:hAnsi="Times New Roman" w:cs="Times New Roman"/>
                <w:bCs/>
                <w:sz w:val="22"/>
                <w:szCs w:val="22"/>
                <w:lang w:eastAsia="en-US"/>
              </w:rPr>
            </w:pPr>
            <w:r w:rsidRPr="00545224">
              <w:rPr>
                <w:rStyle w:val="FontStyle71"/>
                <w:rFonts w:ascii="Times New Roman" w:hAnsi="Times New Roman" w:cs="Times New Roman"/>
                <w:b w:val="0"/>
                <w:bCs/>
                <w:sz w:val="20"/>
                <w:szCs w:val="22"/>
                <w:vertAlign w:val="superscript"/>
                <w:lang w:val="ru" w:eastAsia="en-US"/>
              </w:rPr>
              <w:t>c</w:t>
            </w:r>
            <w:r w:rsidRPr="00545224">
              <w:rPr>
                <w:rStyle w:val="FontStyle71"/>
                <w:rFonts w:ascii="Times New Roman" w:hAnsi="Times New Roman" w:cs="Times New Roman"/>
                <w:b w:val="0"/>
                <w:bCs/>
                <w:sz w:val="20"/>
                <w:szCs w:val="22"/>
                <w:lang w:val="ru" w:eastAsia="en-US"/>
              </w:rPr>
              <w:t xml:space="preserve"> Подсчитать </w:t>
            </w:r>
            <w:r w:rsidR="009C1F0C" w:rsidRPr="00545224">
              <w:rPr>
                <w:rStyle w:val="FontStyle71"/>
                <w:rFonts w:ascii="Times New Roman" w:hAnsi="Times New Roman" w:cs="Times New Roman"/>
                <w:b w:val="0"/>
                <w:bCs/>
                <w:sz w:val="20"/>
                <w:szCs w:val="22"/>
                <w:lang w:val="ru" w:eastAsia="en-US"/>
              </w:rPr>
              <w:t xml:space="preserve">количество преимущественных прав </w:t>
            </w:r>
            <w:r w:rsidRPr="00545224">
              <w:rPr>
                <w:rStyle w:val="FontStyle71"/>
                <w:rFonts w:ascii="Times New Roman" w:hAnsi="Times New Roman" w:cs="Times New Roman"/>
                <w:b w:val="0"/>
                <w:bCs/>
                <w:sz w:val="20"/>
                <w:szCs w:val="22"/>
                <w:lang w:val="ru" w:eastAsia="en-US"/>
              </w:rPr>
              <w:t>отдельно по прилагаемой форме.</w:t>
            </w:r>
          </w:p>
        </w:tc>
      </w:tr>
    </w:tbl>
    <w:p w14:paraId="6198A3AE" w14:textId="77777777" w:rsidR="00481C38" w:rsidRPr="00545224" w:rsidRDefault="00481C38" w:rsidP="00FB2F3D">
      <w:pPr>
        <w:pStyle w:val="Style34"/>
        <w:widowControl/>
        <w:jc w:val="both"/>
        <w:rPr>
          <w:rStyle w:val="FontStyle67"/>
          <w:rFonts w:ascii="Times New Roman" w:hAnsi="Times New Roman"/>
          <w:b/>
          <w:bCs/>
          <w:sz w:val="22"/>
          <w:szCs w:val="22"/>
          <w:lang w:val="ru" w:eastAsia="en-US"/>
        </w:rPr>
      </w:pPr>
    </w:p>
    <w:p w14:paraId="7E17AEB2" w14:textId="3EE13AC6" w:rsidR="00FB2F3D" w:rsidRPr="00545224" w:rsidRDefault="00FB2F3D" w:rsidP="007232B6">
      <w:pPr>
        <w:pStyle w:val="Style34"/>
        <w:widowControl/>
        <w:ind w:firstLine="284"/>
        <w:jc w:val="both"/>
        <w:rPr>
          <w:rStyle w:val="FontStyle67"/>
          <w:rFonts w:ascii="Times New Roman" w:hAnsi="Times New Roman"/>
          <w:b/>
          <w:bCs/>
          <w:sz w:val="22"/>
          <w:szCs w:val="22"/>
          <w:lang w:eastAsia="en-US"/>
        </w:rPr>
      </w:pPr>
      <w:r w:rsidRPr="00545224">
        <w:rPr>
          <w:rStyle w:val="FontStyle67"/>
          <w:rFonts w:ascii="Times New Roman" w:hAnsi="Times New Roman"/>
          <w:b/>
          <w:bCs/>
          <w:sz w:val="22"/>
          <w:szCs w:val="22"/>
          <w:lang w:val="ru" w:eastAsia="en-US"/>
        </w:rPr>
        <w:t xml:space="preserve">РЕКОМЕНДУЕМЫЙ УЧАСТНИК </w:t>
      </w:r>
      <w:r w:rsidR="001C0085" w:rsidRPr="00545224">
        <w:rPr>
          <w:rStyle w:val="FontStyle67"/>
          <w:rFonts w:ascii="Times New Roman" w:hAnsi="Times New Roman"/>
          <w:b/>
          <w:bCs/>
          <w:sz w:val="22"/>
          <w:szCs w:val="22"/>
          <w:lang w:val="ru" w:eastAsia="en-US"/>
        </w:rPr>
        <w:t>КОНКУРСА</w:t>
      </w:r>
      <w:r w:rsidRPr="00545224">
        <w:rPr>
          <w:rStyle w:val="FontStyle67"/>
          <w:rFonts w:ascii="Times New Roman" w:hAnsi="Times New Roman"/>
          <w:b/>
          <w:bCs/>
          <w:sz w:val="22"/>
          <w:szCs w:val="22"/>
          <w:lang w:val="ru" w:eastAsia="en-US"/>
        </w:rPr>
        <w:t>:.....................................................</w:t>
      </w:r>
    </w:p>
    <w:p w14:paraId="57973EE2" w14:textId="77777777" w:rsidR="00481C38" w:rsidRPr="00545224" w:rsidRDefault="00481C38">
      <w:pPr>
        <w:widowControl/>
        <w:autoSpaceDE/>
        <w:autoSpaceDN/>
        <w:adjustRightInd/>
        <w:ind w:firstLine="0"/>
        <w:jc w:val="left"/>
        <w:rPr>
          <w:rStyle w:val="FontStyle66"/>
          <w:rFonts w:ascii="Times New Roman" w:hAnsi="Times New Roman" w:cs="Times New Roman"/>
          <w:sz w:val="28"/>
          <w:szCs w:val="28"/>
          <w:lang w:val="ru" w:eastAsia="en-US"/>
        </w:rPr>
        <w:sectPr w:rsidR="00481C38" w:rsidRPr="00545224" w:rsidSect="00AB34A5">
          <w:headerReference w:type="default" r:id="rId25"/>
          <w:footerReference w:type="default" r:id="rId26"/>
          <w:headerReference w:type="first" r:id="rId27"/>
          <w:footerReference w:type="first" r:id="rId28"/>
          <w:pgSz w:w="16834" w:h="11909" w:orient="landscape"/>
          <w:pgMar w:top="851" w:right="1134" w:bottom="1418" w:left="1134" w:header="720" w:footer="720" w:gutter="0"/>
          <w:cols w:space="720"/>
          <w:titlePg/>
          <w:docGrid w:linePitch="326"/>
        </w:sectPr>
      </w:pPr>
    </w:p>
    <w:p w14:paraId="2C15DA69" w14:textId="6F6D700E" w:rsidR="00FB2F3D" w:rsidRPr="00545224" w:rsidRDefault="00FB2F3D" w:rsidP="00FB2F3D">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lastRenderedPageBreak/>
        <w:t>Таблица C.6</w:t>
      </w:r>
      <w:r w:rsidR="00D917B1"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Форма 4: финансовое предложение, качество и </w:t>
      </w:r>
      <w:r w:rsidR="009C1F0C" w:rsidRPr="00545224">
        <w:rPr>
          <w:rStyle w:val="FontStyle66"/>
          <w:rFonts w:ascii="Times New Roman" w:hAnsi="Times New Roman" w:cs="Times New Roman"/>
          <w:sz w:val="24"/>
        </w:rPr>
        <w:t>преимущественные права</w:t>
      </w:r>
      <w:r w:rsidRPr="00545224">
        <w:rPr>
          <w:rStyle w:val="FontStyle66"/>
          <w:rFonts w:ascii="Times New Roman" w:hAnsi="Times New Roman" w:cs="Times New Roman"/>
          <w:sz w:val="24"/>
          <w:lang w:val="ru" w:eastAsia="en-US"/>
        </w:rPr>
        <w:t xml:space="preserve"> (метод 4)</w:t>
      </w:r>
    </w:p>
    <w:p w14:paraId="4D6EE9C4" w14:textId="77777777" w:rsidR="00FB2F3D" w:rsidRPr="00545224" w:rsidRDefault="00FB2F3D" w:rsidP="00FB2F3D">
      <w:pPr>
        <w:pStyle w:val="Style9"/>
        <w:widowControl/>
        <w:jc w:val="center"/>
        <w:rPr>
          <w:rStyle w:val="FontStyle66"/>
          <w:rFonts w:ascii="Times New Roman" w:hAnsi="Times New Roman" w:cs="Times New Roman"/>
          <w:sz w:val="24"/>
          <w:lang w:eastAsia="en-US"/>
        </w:rPr>
      </w:pPr>
    </w:p>
    <w:tbl>
      <w:tblPr>
        <w:tblW w:w="0" w:type="auto"/>
        <w:jc w:val="center"/>
        <w:tblLayout w:type="fixed"/>
        <w:tblCellMar>
          <w:left w:w="40" w:type="dxa"/>
          <w:right w:w="40" w:type="dxa"/>
        </w:tblCellMar>
        <w:tblLook w:val="04A0" w:firstRow="1" w:lastRow="0" w:firstColumn="1" w:lastColumn="0" w:noHBand="0" w:noVBand="1"/>
      </w:tblPr>
      <w:tblGrid>
        <w:gridCol w:w="7032"/>
        <w:gridCol w:w="7003"/>
      </w:tblGrid>
      <w:tr w:rsidR="00FB2F3D" w:rsidRPr="00545224" w14:paraId="3122239B" w14:textId="77777777" w:rsidTr="00F17C1D">
        <w:trPr>
          <w:trHeight w:val="998"/>
          <w:jc w:val="center"/>
        </w:trPr>
        <w:tc>
          <w:tcPr>
            <w:tcW w:w="7032" w:type="dxa"/>
            <w:tcBorders>
              <w:top w:val="single" w:sz="6" w:space="0" w:color="auto"/>
              <w:left w:val="single" w:sz="6" w:space="0" w:color="auto"/>
              <w:bottom w:val="single" w:sz="6" w:space="0" w:color="auto"/>
              <w:right w:val="single" w:sz="6" w:space="0" w:color="auto"/>
            </w:tcBorders>
          </w:tcPr>
          <w:p w14:paraId="5D68C489" w14:textId="5470CE9B" w:rsidR="00FB2F3D" w:rsidRPr="00545224" w:rsidRDefault="00FB2F3D" w:rsidP="00BB15B7">
            <w:pPr>
              <w:pStyle w:val="Style21"/>
              <w:widowControl/>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ОТЧЕТ ОБ ОЦЕНКЕ </w:t>
            </w:r>
            <w:r w:rsidR="009C1F0C" w:rsidRPr="00545224">
              <w:rPr>
                <w:rStyle w:val="FontStyle67"/>
                <w:rFonts w:ascii="Times New Roman" w:hAnsi="Times New Roman" w:cs="Times New Roman"/>
                <w:b/>
                <w:sz w:val="22"/>
                <w:szCs w:val="22"/>
                <w:lang w:val="ru"/>
              </w:rPr>
              <w:t>КОНКУРСНОГО ЦЕНОВОГО</w:t>
            </w:r>
            <w:r w:rsidRPr="00545224">
              <w:rPr>
                <w:rStyle w:val="FontStyle67"/>
                <w:rFonts w:ascii="Times New Roman" w:hAnsi="Times New Roman" w:cs="Times New Roman"/>
                <w:b/>
                <w:bCs/>
                <w:sz w:val="22"/>
                <w:szCs w:val="22"/>
                <w:lang w:val="ru" w:eastAsia="en-US"/>
              </w:rPr>
              <w:t xml:space="preserve"> ПРЕДЛОЖЕНИЯ</w:t>
            </w:r>
          </w:p>
          <w:p w14:paraId="1748A62C" w14:textId="1CC157F5" w:rsidR="00FB2F3D" w:rsidRPr="00545224" w:rsidRDefault="00FB2F3D" w:rsidP="00BB15B7">
            <w:pPr>
              <w:pStyle w:val="Style21"/>
              <w:widowControl/>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Форма 4: финансовое предложение, качество и </w:t>
            </w:r>
            <w:r w:rsidR="009C1F0C" w:rsidRPr="00545224">
              <w:rPr>
                <w:rStyle w:val="FontStyle67"/>
                <w:rFonts w:ascii="Times New Roman" w:hAnsi="Times New Roman" w:cs="Times New Roman"/>
                <w:b/>
                <w:bCs/>
                <w:sz w:val="22"/>
                <w:szCs w:val="22"/>
              </w:rPr>
              <w:t>преимущественные права</w:t>
            </w:r>
            <w:r w:rsidRPr="00545224">
              <w:rPr>
                <w:rStyle w:val="FontStyle67"/>
                <w:rFonts w:ascii="Times New Roman" w:hAnsi="Times New Roman" w:cs="Times New Roman"/>
                <w:b/>
                <w:bCs/>
                <w:sz w:val="22"/>
                <w:szCs w:val="22"/>
                <w:lang w:val="ru" w:eastAsia="en-US"/>
              </w:rPr>
              <w:t xml:space="preserve"> (метод 4)</w:t>
            </w:r>
          </w:p>
        </w:tc>
        <w:tc>
          <w:tcPr>
            <w:tcW w:w="7003" w:type="dxa"/>
            <w:tcBorders>
              <w:top w:val="single" w:sz="6" w:space="0" w:color="auto"/>
              <w:left w:val="single" w:sz="6" w:space="0" w:color="auto"/>
              <w:bottom w:val="single" w:sz="6" w:space="0" w:color="auto"/>
              <w:right w:val="single" w:sz="6" w:space="0" w:color="auto"/>
            </w:tcBorders>
          </w:tcPr>
          <w:p w14:paraId="591B96C3" w14:textId="1982E39C" w:rsidR="00FB2F3D" w:rsidRPr="00545224" w:rsidRDefault="009C1F0C" w:rsidP="00F17C1D">
            <w:pPr>
              <w:pStyle w:val="Style21"/>
              <w:widowControl/>
              <w:jc w:val="both"/>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36"/>
                <w:lang w:val="ru" w:eastAsia="en-US"/>
              </w:rPr>
              <w:t>РЕГИСТРАЦИОННЫЙ</w:t>
            </w:r>
            <w:r w:rsidR="00FB2F3D" w:rsidRPr="00545224">
              <w:rPr>
                <w:rStyle w:val="FontStyle67"/>
                <w:rFonts w:ascii="Times New Roman" w:hAnsi="Times New Roman" w:cs="Times New Roman"/>
                <w:b/>
                <w:bCs/>
                <w:sz w:val="22"/>
                <w:szCs w:val="22"/>
                <w:lang w:val="ru" w:eastAsia="en-US"/>
              </w:rPr>
              <w:t xml:space="preserve"> № </w:t>
            </w:r>
            <w:r w:rsidRPr="00545224">
              <w:rPr>
                <w:rStyle w:val="FontStyle67"/>
                <w:rFonts w:ascii="Times New Roman" w:hAnsi="Times New Roman" w:cs="Times New Roman"/>
                <w:b/>
                <w:bCs/>
                <w:sz w:val="22"/>
                <w:szCs w:val="22"/>
                <w:lang w:val="ru" w:eastAsia="en-US"/>
              </w:rPr>
              <w:t>ЗАЯВКИ НА УЧАСТИЕ В КОНКУРСЕ</w:t>
            </w:r>
            <w:r w:rsidR="00FB2F3D" w:rsidRPr="00545224">
              <w:rPr>
                <w:rStyle w:val="FontStyle67"/>
                <w:rFonts w:ascii="Times New Roman" w:hAnsi="Times New Roman" w:cs="Times New Roman"/>
                <w:b/>
                <w:bCs/>
                <w:sz w:val="22"/>
                <w:szCs w:val="22"/>
                <w:lang w:val="ru" w:eastAsia="en-US"/>
              </w:rPr>
              <w:t>....................................................</w:t>
            </w:r>
          </w:p>
          <w:p w14:paraId="12739A33" w14:textId="77777777" w:rsidR="00FB2F3D" w:rsidRPr="00545224" w:rsidRDefault="00FB2F3D" w:rsidP="00F17C1D">
            <w:pPr>
              <w:pStyle w:val="Style21"/>
              <w:widowControl/>
              <w:jc w:val="both"/>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ОПИСАНИЕ РАБОТЫ:..........................................</w:t>
            </w:r>
          </w:p>
          <w:p w14:paraId="77EF4475" w14:textId="77777777" w:rsidR="00FB2F3D" w:rsidRPr="00545224" w:rsidRDefault="00FB2F3D" w:rsidP="00F17C1D">
            <w:pPr>
              <w:pStyle w:val="Style21"/>
              <w:widowControl/>
              <w:jc w:val="both"/>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eastAsia="en-US"/>
              </w:rPr>
              <w:t>…………………………………………………</w:t>
            </w:r>
          </w:p>
        </w:tc>
      </w:tr>
    </w:tbl>
    <w:p w14:paraId="05BCC8C1" w14:textId="77777777" w:rsidR="00FB2F3D" w:rsidRPr="00545224" w:rsidRDefault="00FB2F3D" w:rsidP="00FB2F3D">
      <w:pPr>
        <w:pStyle w:val="Style2"/>
        <w:widowControl/>
        <w:jc w:val="both"/>
        <w:rPr>
          <w:rStyle w:val="FontStyle71"/>
          <w:rFonts w:ascii="Times New Roman" w:hAnsi="Times New Roman" w:cs="Times New Roman"/>
          <w:bCs/>
          <w:sz w:val="22"/>
          <w:szCs w:val="22"/>
          <w:lang w:val="en-US" w:eastAsia="en-US"/>
        </w:rPr>
      </w:pPr>
      <w:r w:rsidRPr="00545224">
        <w:rPr>
          <w:rStyle w:val="FontStyle71"/>
          <w:rFonts w:ascii="Times New Roman" w:hAnsi="Times New Roman" w:cs="Times New Roman"/>
          <w:bCs/>
          <w:i/>
          <w:sz w:val="22"/>
          <w:szCs w:val="22"/>
          <w:lang w:eastAsia="en-US"/>
        </w:rPr>
        <w:t xml:space="preserve">    </w:t>
      </w:r>
      <w:r w:rsidRPr="00545224">
        <w:rPr>
          <w:rStyle w:val="FontStyle71"/>
          <w:rFonts w:ascii="Times New Roman" w:hAnsi="Times New Roman" w:cs="Times New Roman"/>
          <w:bCs/>
          <w:i/>
          <w:sz w:val="22"/>
          <w:szCs w:val="22"/>
          <w:lang w:val="en-US" w:eastAsia="en-US"/>
        </w:rPr>
        <w:t>T</w:t>
      </w:r>
      <w:r w:rsidRPr="00545224">
        <w:rPr>
          <w:rStyle w:val="FontStyle71"/>
          <w:rFonts w:ascii="Times New Roman" w:hAnsi="Times New Roman" w:cs="Times New Roman"/>
          <w:bCs/>
          <w:sz w:val="22"/>
          <w:szCs w:val="22"/>
          <w:vertAlign w:val="subscript"/>
          <w:lang w:val="en-US" w:eastAsia="en-US"/>
        </w:rPr>
        <w:t>EV</w:t>
      </w:r>
      <w:r w:rsidRPr="00545224">
        <w:rPr>
          <w:rStyle w:val="FontStyle71"/>
          <w:rFonts w:ascii="Times New Roman" w:hAnsi="Times New Roman" w:cs="Times New Roman"/>
          <w:bCs/>
          <w:sz w:val="22"/>
          <w:szCs w:val="22"/>
          <w:lang w:val="en-US" w:eastAsia="en-US"/>
        </w:rPr>
        <w:t xml:space="preserve"> = </w:t>
      </w:r>
      <w:r w:rsidRPr="00545224">
        <w:rPr>
          <w:rStyle w:val="FontStyle71"/>
          <w:rFonts w:ascii="Times New Roman" w:hAnsi="Times New Roman" w:cs="Times New Roman"/>
          <w:bCs/>
          <w:i/>
          <w:sz w:val="22"/>
          <w:szCs w:val="22"/>
          <w:lang w:val="en-US" w:eastAsia="en-US"/>
        </w:rPr>
        <w:t>f</w:t>
      </w:r>
      <w:r w:rsidRPr="00545224">
        <w:rPr>
          <w:rStyle w:val="FontStyle71"/>
          <w:rFonts w:ascii="Times New Roman" w:hAnsi="Times New Roman" w:cs="Times New Roman"/>
          <w:bCs/>
          <w:sz w:val="22"/>
          <w:szCs w:val="22"/>
          <w:vertAlign w:val="subscript"/>
          <w:lang w:val="en-US" w:eastAsia="en-US"/>
        </w:rPr>
        <w:t>1</w:t>
      </w:r>
      <w:r w:rsidRPr="00545224">
        <w:rPr>
          <w:rStyle w:val="FontStyle71"/>
          <w:rFonts w:ascii="Times New Roman" w:hAnsi="Times New Roman" w:cs="Times New Roman"/>
          <w:bCs/>
          <w:sz w:val="22"/>
          <w:szCs w:val="22"/>
          <w:lang w:val="en-US" w:eastAsia="en-US"/>
        </w:rPr>
        <w:t>(</w:t>
      </w:r>
      <w:r w:rsidRPr="00545224">
        <w:rPr>
          <w:rStyle w:val="FontStyle71"/>
          <w:rFonts w:ascii="Times New Roman" w:hAnsi="Times New Roman" w:cs="Times New Roman"/>
          <w:bCs/>
          <w:i/>
          <w:sz w:val="22"/>
          <w:szCs w:val="22"/>
          <w:lang w:val="en-US" w:eastAsia="en-US"/>
        </w:rPr>
        <w:t>N</w:t>
      </w:r>
      <w:r w:rsidRPr="00545224">
        <w:rPr>
          <w:rStyle w:val="FontStyle71"/>
          <w:rFonts w:ascii="Times New Roman" w:hAnsi="Times New Roman" w:cs="Times New Roman"/>
          <w:bCs/>
          <w:sz w:val="22"/>
          <w:szCs w:val="22"/>
          <w:vertAlign w:val="subscript"/>
          <w:lang w:val="en-US" w:eastAsia="en-US"/>
        </w:rPr>
        <w:t>FO</w:t>
      </w:r>
      <w:r w:rsidRPr="00545224">
        <w:rPr>
          <w:rStyle w:val="FontStyle71"/>
          <w:rFonts w:ascii="Times New Roman" w:hAnsi="Times New Roman" w:cs="Times New Roman"/>
          <w:bCs/>
          <w:sz w:val="22"/>
          <w:szCs w:val="22"/>
          <w:lang w:val="en-US" w:eastAsia="en-US"/>
        </w:rPr>
        <w:t xml:space="preserve"> + </w:t>
      </w:r>
      <w:r w:rsidRPr="00545224">
        <w:rPr>
          <w:rStyle w:val="FontStyle71"/>
          <w:rFonts w:ascii="Times New Roman" w:hAnsi="Times New Roman" w:cs="Times New Roman"/>
          <w:bCs/>
          <w:i/>
          <w:sz w:val="22"/>
          <w:szCs w:val="22"/>
          <w:lang w:val="en-US" w:eastAsia="en-US"/>
        </w:rPr>
        <w:t>N</w:t>
      </w:r>
      <w:r w:rsidRPr="00545224">
        <w:rPr>
          <w:rStyle w:val="FontStyle71"/>
          <w:rFonts w:ascii="Times New Roman" w:hAnsi="Times New Roman" w:cs="Times New Roman"/>
          <w:bCs/>
          <w:sz w:val="22"/>
          <w:szCs w:val="22"/>
          <w:vertAlign w:val="subscript"/>
          <w:lang w:val="en-US" w:eastAsia="en-US"/>
        </w:rPr>
        <w:t>P</w:t>
      </w:r>
      <w:r w:rsidRPr="00545224">
        <w:rPr>
          <w:rStyle w:val="FontStyle71"/>
          <w:rFonts w:ascii="Times New Roman" w:hAnsi="Times New Roman" w:cs="Times New Roman"/>
          <w:bCs/>
          <w:sz w:val="22"/>
          <w:szCs w:val="22"/>
          <w:lang w:val="en-US" w:eastAsia="en-US"/>
        </w:rPr>
        <w:t xml:space="preserve">) + </w:t>
      </w:r>
      <w:r w:rsidRPr="00545224">
        <w:rPr>
          <w:rStyle w:val="FontStyle71"/>
          <w:rFonts w:ascii="Times New Roman" w:hAnsi="Times New Roman" w:cs="Times New Roman"/>
          <w:bCs/>
          <w:i/>
          <w:sz w:val="22"/>
          <w:szCs w:val="22"/>
          <w:lang w:val="en-US" w:eastAsia="en-US"/>
        </w:rPr>
        <w:t>f</w:t>
      </w:r>
      <w:r w:rsidRPr="00545224">
        <w:rPr>
          <w:rStyle w:val="FontStyle71"/>
          <w:rFonts w:ascii="Times New Roman" w:hAnsi="Times New Roman" w:cs="Times New Roman"/>
          <w:bCs/>
          <w:sz w:val="22"/>
          <w:szCs w:val="22"/>
          <w:vertAlign w:val="subscript"/>
          <w:lang w:val="en-US" w:eastAsia="en-US"/>
        </w:rPr>
        <w:t>2</w:t>
      </w:r>
      <w:r w:rsidRPr="00545224">
        <w:rPr>
          <w:rStyle w:val="FontStyle71"/>
          <w:rFonts w:ascii="Times New Roman" w:hAnsi="Times New Roman" w:cs="Times New Roman"/>
          <w:bCs/>
          <w:i/>
          <w:sz w:val="22"/>
          <w:szCs w:val="22"/>
          <w:lang w:val="en-US" w:eastAsia="en-US"/>
        </w:rPr>
        <w:t>N</w:t>
      </w:r>
      <w:r w:rsidRPr="00545224">
        <w:rPr>
          <w:rStyle w:val="FontStyle71"/>
          <w:rFonts w:ascii="Times New Roman" w:hAnsi="Times New Roman" w:cs="Times New Roman"/>
          <w:bCs/>
          <w:sz w:val="22"/>
          <w:szCs w:val="22"/>
          <w:vertAlign w:val="subscript"/>
          <w:lang w:val="en-US" w:eastAsia="en-US"/>
        </w:rPr>
        <w:t>Q</w:t>
      </w:r>
    </w:p>
    <w:p w14:paraId="366E469E" w14:textId="77777777" w:rsidR="00FB2F3D" w:rsidRPr="00545224" w:rsidRDefault="00FB2F3D" w:rsidP="00FB2F3D">
      <w:pPr>
        <w:pStyle w:val="Style2"/>
        <w:widowControl/>
        <w:jc w:val="both"/>
        <w:rPr>
          <w:rStyle w:val="FontStyle71"/>
          <w:rFonts w:ascii="Times New Roman" w:hAnsi="Times New Roman" w:cs="Times New Roman"/>
          <w:bCs/>
          <w:sz w:val="22"/>
          <w:szCs w:val="22"/>
          <w:lang w:val="ru" w:eastAsia="en-US"/>
        </w:rPr>
      </w:pPr>
      <w:r w:rsidRPr="00545224">
        <w:rPr>
          <w:rStyle w:val="FontStyle71"/>
          <w:rFonts w:ascii="Times New Roman" w:hAnsi="Times New Roman" w:cs="Times New Roman"/>
          <w:bCs/>
          <w:sz w:val="22"/>
          <w:szCs w:val="22"/>
          <w:lang w:eastAsia="en-US"/>
        </w:rPr>
        <w:t xml:space="preserve">    </w:t>
      </w:r>
      <w:r w:rsidRPr="00545224">
        <w:rPr>
          <w:rStyle w:val="FontStyle71"/>
          <w:rFonts w:ascii="Times New Roman" w:hAnsi="Times New Roman" w:cs="Times New Roman"/>
          <w:bCs/>
          <w:sz w:val="22"/>
          <w:szCs w:val="22"/>
          <w:lang w:val="ru" w:eastAsia="en-US"/>
        </w:rPr>
        <w:t xml:space="preserve">где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eastAsia="en-US"/>
        </w:rPr>
        <w:t>1</w:t>
      </w:r>
      <w:r w:rsidRPr="00545224">
        <w:rPr>
          <w:rStyle w:val="FontStyle68"/>
          <w:rFonts w:ascii="Times New Roman" w:hAnsi="Times New Roman" w:cs="Times New Roman"/>
          <w:bCs/>
          <w:sz w:val="22"/>
          <w:szCs w:val="22"/>
          <w:lang w:val="ru" w:eastAsia="en-US"/>
        </w:rPr>
        <w:t xml:space="preserve"> </w:t>
      </w:r>
      <w:r w:rsidRPr="00545224">
        <w:rPr>
          <w:rStyle w:val="FontStyle71"/>
          <w:rFonts w:ascii="Times New Roman" w:hAnsi="Times New Roman" w:cs="Times New Roman"/>
          <w:bCs/>
          <w:sz w:val="22"/>
          <w:szCs w:val="22"/>
          <w:lang w:val="ru" w:eastAsia="en-US"/>
        </w:rPr>
        <w:t>и</w:t>
      </w:r>
      <w:r w:rsidRPr="00545224">
        <w:rPr>
          <w:rStyle w:val="FontStyle71"/>
          <w:rFonts w:ascii="Times New Roman" w:hAnsi="Times New Roman" w:cs="Times New Roman"/>
          <w:bCs/>
          <w:sz w:val="22"/>
          <w:szCs w:val="22"/>
          <w:lang w:eastAsia="en-US"/>
        </w:rPr>
        <w:t xml:space="preserve">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val="ru" w:eastAsia="en-US"/>
        </w:rPr>
        <w:t>2</w:t>
      </w:r>
      <w:r w:rsidRPr="00545224">
        <w:rPr>
          <w:rStyle w:val="FontStyle71"/>
          <w:rFonts w:ascii="Times New Roman" w:hAnsi="Times New Roman" w:cs="Times New Roman"/>
          <w:bCs/>
          <w:sz w:val="22"/>
          <w:szCs w:val="22"/>
          <w:lang w:val="ru" w:eastAsia="en-US"/>
        </w:rPr>
        <w:t xml:space="preserve"> – дроби,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eastAsia="en-US"/>
        </w:rPr>
        <w:t>1</w:t>
      </w:r>
      <w:r w:rsidRPr="00545224">
        <w:rPr>
          <w:rStyle w:val="FontStyle71"/>
          <w:rFonts w:ascii="Times New Roman" w:hAnsi="Times New Roman" w:cs="Times New Roman"/>
          <w:bCs/>
          <w:sz w:val="22"/>
          <w:szCs w:val="22"/>
          <w:lang w:val="ru" w:eastAsia="en-US"/>
        </w:rPr>
        <w:t xml:space="preserve"> равно </w:t>
      </w:r>
      <w:r w:rsidRPr="00545224">
        <w:rPr>
          <w:rStyle w:val="FontStyle68"/>
          <w:rFonts w:ascii="Times New Roman" w:hAnsi="Times New Roman" w:cs="Times New Roman"/>
          <w:bCs/>
          <w:sz w:val="22"/>
          <w:szCs w:val="22"/>
          <w:lang w:eastAsia="en-US"/>
        </w:rPr>
        <w:t>1</w:t>
      </w:r>
      <w:r w:rsidRPr="00545224">
        <w:rPr>
          <w:rStyle w:val="FontStyle71"/>
          <w:rFonts w:ascii="Times New Roman" w:hAnsi="Times New Roman" w:cs="Times New Roman"/>
          <w:bCs/>
          <w:sz w:val="22"/>
          <w:szCs w:val="22"/>
          <w:lang w:val="ru" w:eastAsia="en-US"/>
        </w:rPr>
        <w:t xml:space="preserve"> минус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val="ru" w:eastAsia="en-US"/>
        </w:rPr>
        <w:t>2</w:t>
      </w:r>
      <w:r w:rsidRPr="00545224">
        <w:rPr>
          <w:rStyle w:val="FontStyle71"/>
          <w:rFonts w:ascii="Times New Roman" w:hAnsi="Times New Roman" w:cs="Times New Roman"/>
          <w:bCs/>
          <w:sz w:val="22"/>
          <w:szCs w:val="22"/>
          <w:lang w:val="ru" w:eastAsia="en-US"/>
        </w:rPr>
        <w:t xml:space="preserve"> и </w:t>
      </w:r>
      <w:r w:rsidRPr="00545224">
        <w:rPr>
          <w:rStyle w:val="FontStyle68"/>
          <w:rFonts w:ascii="Times New Roman" w:hAnsi="Times New Roman" w:cs="Times New Roman"/>
          <w:bCs/>
          <w:i/>
          <w:sz w:val="22"/>
          <w:szCs w:val="22"/>
          <w:lang w:val="ru" w:eastAsia="en-US"/>
        </w:rPr>
        <w:t>f</w:t>
      </w:r>
      <w:r w:rsidRPr="00545224">
        <w:rPr>
          <w:rStyle w:val="FontStyle68"/>
          <w:rFonts w:ascii="Times New Roman" w:hAnsi="Times New Roman" w:cs="Times New Roman"/>
          <w:bCs/>
          <w:sz w:val="22"/>
          <w:szCs w:val="22"/>
          <w:vertAlign w:val="subscript"/>
          <w:lang w:val="ru" w:eastAsia="en-US"/>
        </w:rPr>
        <w:t>2</w:t>
      </w:r>
      <w:r w:rsidRPr="00545224">
        <w:rPr>
          <w:rStyle w:val="FontStyle71"/>
          <w:rFonts w:ascii="Times New Roman" w:hAnsi="Times New Roman" w:cs="Times New Roman"/>
          <w:bCs/>
          <w:sz w:val="22"/>
          <w:szCs w:val="22"/>
          <w:lang w:val="ru" w:eastAsia="en-US"/>
        </w:rPr>
        <w:t xml:space="preserve"> равно......</w:t>
      </w:r>
    </w:p>
    <w:tbl>
      <w:tblPr>
        <w:tblW w:w="0" w:type="auto"/>
        <w:jc w:val="center"/>
        <w:tblLayout w:type="fixed"/>
        <w:tblCellMar>
          <w:left w:w="40" w:type="dxa"/>
          <w:right w:w="40" w:type="dxa"/>
        </w:tblCellMar>
        <w:tblLook w:val="04A0" w:firstRow="1" w:lastRow="0" w:firstColumn="1" w:lastColumn="0" w:noHBand="0" w:noVBand="1"/>
      </w:tblPr>
      <w:tblGrid>
        <w:gridCol w:w="3346"/>
        <w:gridCol w:w="1531"/>
        <w:gridCol w:w="1531"/>
        <w:gridCol w:w="1526"/>
        <w:gridCol w:w="1531"/>
        <w:gridCol w:w="1531"/>
        <w:gridCol w:w="1531"/>
        <w:gridCol w:w="1546"/>
      </w:tblGrid>
      <w:tr w:rsidR="00FB2F3D" w:rsidRPr="00545224" w14:paraId="323F0541" w14:textId="77777777" w:rsidTr="00481C38">
        <w:trPr>
          <w:trHeight w:val="1426"/>
          <w:jc w:val="center"/>
        </w:trPr>
        <w:tc>
          <w:tcPr>
            <w:tcW w:w="3346" w:type="dxa"/>
            <w:tcBorders>
              <w:top w:val="single" w:sz="6" w:space="0" w:color="auto"/>
              <w:left w:val="single" w:sz="6" w:space="0" w:color="auto"/>
              <w:bottom w:val="double" w:sz="4" w:space="0" w:color="auto"/>
              <w:right w:val="single" w:sz="6" w:space="0" w:color="auto"/>
            </w:tcBorders>
          </w:tcPr>
          <w:p w14:paraId="3F97DF35" w14:textId="0CD9C5B8"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 xml:space="preserve">Имя участника </w:t>
            </w:r>
            <w:r w:rsidR="001C0085" w:rsidRPr="00545224">
              <w:rPr>
                <w:rStyle w:val="FontStyle67"/>
                <w:rFonts w:ascii="Times New Roman" w:hAnsi="Times New Roman" w:cs="Times New Roman"/>
                <w:b/>
                <w:bCs/>
                <w:sz w:val="22"/>
                <w:szCs w:val="22"/>
                <w:lang w:val="ru" w:eastAsia="en-US"/>
              </w:rPr>
              <w:t>конкурса</w:t>
            </w:r>
          </w:p>
        </w:tc>
        <w:tc>
          <w:tcPr>
            <w:tcW w:w="1531" w:type="dxa"/>
            <w:tcBorders>
              <w:top w:val="single" w:sz="6" w:space="0" w:color="auto"/>
              <w:left w:val="single" w:sz="6" w:space="0" w:color="auto"/>
              <w:bottom w:val="double" w:sz="4" w:space="0" w:color="auto"/>
              <w:right w:val="single" w:sz="6" w:space="0" w:color="auto"/>
            </w:tcBorders>
          </w:tcPr>
          <w:p w14:paraId="405ADCDB"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Общее количество баллов за финансовое предложение</w:t>
            </w:r>
          </w:p>
          <w:p w14:paraId="78D786E9" w14:textId="77777777" w:rsidR="00FB2F3D" w:rsidRPr="00545224" w:rsidRDefault="00FB2F3D" w:rsidP="00F17C1D">
            <w:pPr>
              <w:pStyle w:val="Style24"/>
              <w:widowControl/>
              <w:jc w:val="center"/>
              <w:rPr>
                <w:rStyle w:val="FontStyle60"/>
                <w:rFonts w:ascii="Times New Roman" w:hAnsi="Times New Roman" w:cs="Times New Roman"/>
                <w:sz w:val="22"/>
                <w:szCs w:val="22"/>
                <w:vertAlign w:val="superscript"/>
                <w:lang w:val="en-US" w:eastAsia="en-US"/>
              </w:rPr>
            </w:pPr>
            <w:r w:rsidRPr="00545224">
              <w:rPr>
                <w:rStyle w:val="FontStyle67"/>
                <w:rFonts w:ascii="Times New Roman" w:hAnsi="Times New Roman"/>
                <w:b/>
                <w:bCs/>
                <w:sz w:val="22"/>
                <w:szCs w:val="22"/>
                <w:lang w:val="ru" w:eastAsia="en-US"/>
              </w:rPr>
              <w:t>(</w:t>
            </w:r>
            <w:r w:rsidRPr="00545224">
              <w:rPr>
                <w:rStyle w:val="FontStyle67"/>
                <w:rFonts w:ascii="Times New Roman" w:hAnsi="Times New Roman"/>
                <w:b/>
                <w:bCs/>
                <w:i/>
                <w:sz w:val="22"/>
                <w:szCs w:val="22"/>
                <w:lang w:val="en-US" w:eastAsia="en-US"/>
              </w:rPr>
              <w:t>N</w:t>
            </w:r>
            <w:r w:rsidRPr="00545224">
              <w:rPr>
                <w:rStyle w:val="FontStyle67"/>
                <w:rFonts w:ascii="Times New Roman" w:hAnsi="Times New Roman"/>
                <w:b/>
                <w:bCs/>
                <w:sz w:val="22"/>
                <w:szCs w:val="22"/>
                <w:vertAlign w:val="subscript"/>
                <w:lang w:val="ru" w:eastAsia="en-US"/>
              </w:rPr>
              <w:t>FO</w:t>
            </w:r>
            <w:r w:rsidRPr="00545224">
              <w:rPr>
                <w:rStyle w:val="FontStyle67"/>
                <w:rFonts w:ascii="Times New Roman" w:hAnsi="Times New Roman"/>
                <w:b/>
                <w:bCs/>
                <w:sz w:val="22"/>
                <w:szCs w:val="22"/>
                <w:lang w:val="ru" w:eastAsia="en-US"/>
              </w:rPr>
              <w:t>)</w:t>
            </w:r>
            <w:r w:rsidRPr="00545224">
              <w:rPr>
                <w:rStyle w:val="FontStyle60"/>
                <w:rFonts w:ascii="Times New Roman" w:hAnsi="Times New Roman" w:cs="Times New Roman"/>
                <w:smallCaps w:val="0"/>
                <w:sz w:val="22"/>
                <w:szCs w:val="22"/>
                <w:vertAlign w:val="superscript"/>
                <w:lang w:val="en-US" w:eastAsia="en-US"/>
              </w:rPr>
              <w:t>b</w:t>
            </w:r>
            <w:r w:rsidRPr="00545224">
              <w:rPr>
                <w:rStyle w:val="FontStyle60"/>
                <w:rFonts w:ascii="Times New Roman" w:hAnsi="Times New Roman" w:cs="Times New Roman"/>
                <w:sz w:val="22"/>
                <w:szCs w:val="22"/>
                <w:vertAlign w:val="superscript"/>
                <w:lang w:val="en-US" w:eastAsia="en-US"/>
              </w:rPr>
              <w:t xml:space="preserve"> </w:t>
            </w:r>
          </w:p>
          <w:p w14:paraId="7F5F922D" w14:textId="77777777" w:rsidR="00FB2F3D" w:rsidRPr="00545224" w:rsidRDefault="00FB2F3D" w:rsidP="00F17C1D">
            <w:pPr>
              <w:pStyle w:val="Style24"/>
              <w:widowControl/>
              <w:jc w:val="center"/>
              <w:rPr>
                <w:rStyle w:val="FontStyle67"/>
                <w:rFonts w:ascii="Times New Roman" w:hAnsi="Times New Roman"/>
                <w:b/>
                <w:bCs/>
                <w:sz w:val="22"/>
                <w:szCs w:val="22"/>
                <w:lang w:val="en-US" w:eastAsia="en-US"/>
              </w:rPr>
            </w:pPr>
            <w:r w:rsidRPr="00545224">
              <w:rPr>
                <w:rStyle w:val="FontStyle67"/>
                <w:rFonts w:ascii="Times New Roman" w:hAnsi="Times New Roman"/>
                <w:b/>
                <w:bCs/>
                <w:sz w:val="22"/>
                <w:szCs w:val="22"/>
                <w:lang w:val="ru" w:eastAsia="en-US"/>
              </w:rPr>
              <w:t>(1)</w:t>
            </w:r>
          </w:p>
          <w:p w14:paraId="1077BA2B"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(из Формы 5)</w:t>
            </w:r>
          </w:p>
        </w:tc>
        <w:tc>
          <w:tcPr>
            <w:tcW w:w="1531" w:type="dxa"/>
            <w:tcBorders>
              <w:top w:val="single" w:sz="6" w:space="0" w:color="auto"/>
              <w:left w:val="single" w:sz="6" w:space="0" w:color="auto"/>
              <w:bottom w:val="double" w:sz="4" w:space="0" w:color="auto"/>
              <w:right w:val="single" w:sz="6" w:space="0" w:color="auto"/>
            </w:tcBorders>
          </w:tcPr>
          <w:p w14:paraId="5C2DB3CC" w14:textId="4D62A140" w:rsidR="00FB2F3D" w:rsidRPr="00545224" w:rsidRDefault="00FB2F3D" w:rsidP="00F17C1D">
            <w:pPr>
              <w:pStyle w:val="Style21"/>
              <w:widowControl/>
              <w:jc w:val="center"/>
              <w:rPr>
                <w:rStyle w:val="FontStyle67"/>
                <w:rFonts w:ascii="Times New Roman" w:hAnsi="Times New Roman" w:cs="Times New Roman"/>
                <w:b/>
                <w:bCs/>
                <w:sz w:val="22"/>
                <w:szCs w:val="22"/>
                <w:vertAlign w:val="superscript"/>
                <w:lang w:val="en-US" w:eastAsia="en-US"/>
              </w:rPr>
            </w:pPr>
            <w:r w:rsidRPr="00545224">
              <w:rPr>
                <w:rStyle w:val="FontStyle67"/>
                <w:rFonts w:ascii="Times New Roman" w:hAnsi="Times New Roman" w:cs="Times New Roman"/>
                <w:b/>
                <w:bCs/>
                <w:sz w:val="22"/>
                <w:szCs w:val="22"/>
                <w:lang w:val="ru" w:eastAsia="en-US"/>
              </w:rPr>
              <w:t xml:space="preserve">Категория </w:t>
            </w:r>
            <w:r w:rsidR="00E508FB" w:rsidRPr="00545224">
              <w:rPr>
                <w:rStyle w:val="FontStyle67"/>
                <w:rFonts w:ascii="Times New Roman" w:hAnsi="Times New Roman" w:cs="Times New Roman"/>
                <w:b/>
                <w:bCs/>
                <w:sz w:val="22"/>
                <w:szCs w:val="22"/>
                <w:lang w:val="ru" w:eastAsia="en-US"/>
              </w:rPr>
              <w:t>преимущественных прав</w:t>
            </w:r>
            <w:r w:rsidR="00E508FB" w:rsidRPr="00545224" w:rsidDel="00E508FB">
              <w:rPr>
                <w:rStyle w:val="FontStyle67"/>
                <w:rFonts w:ascii="Times New Roman" w:hAnsi="Times New Roman" w:cs="Times New Roman"/>
                <w:b/>
                <w:bCs/>
                <w:sz w:val="22"/>
                <w:szCs w:val="22"/>
                <w:lang w:val="ru" w:eastAsia="en-US"/>
              </w:rPr>
              <w:t xml:space="preserve"> </w:t>
            </w:r>
            <w:r w:rsidRPr="00545224">
              <w:rPr>
                <w:rStyle w:val="FontStyle67"/>
                <w:rFonts w:ascii="Times New Roman" w:hAnsi="Times New Roman" w:cs="Times New Roman"/>
                <w:b/>
                <w:bCs/>
                <w:sz w:val="22"/>
                <w:szCs w:val="22"/>
                <w:vertAlign w:val="superscript"/>
                <w:lang w:val="ru" w:eastAsia="en-US"/>
              </w:rPr>
              <w:t>a</w:t>
            </w:r>
          </w:p>
        </w:tc>
        <w:tc>
          <w:tcPr>
            <w:tcW w:w="1526" w:type="dxa"/>
            <w:tcBorders>
              <w:top w:val="single" w:sz="6" w:space="0" w:color="auto"/>
              <w:left w:val="single" w:sz="6" w:space="0" w:color="auto"/>
              <w:bottom w:val="double" w:sz="4" w:space="0" w:color="auto"/>
              <w:right w:val="single" w:sz="6" w:space="0" w:color="auto"/>
            </w:tcBorders>
          </w:tcPr>
          <w:p w14:paraId="60579171" w14:textId="61ABB962" w:rsidR="00FB2F3D" w:rsidRPr="00545224" w:rsidRDefault="00FB2F3D" w:rsidP="00F17C1D">
            <w:pPr>
              <w:pStyle w:val="Style21"/>
              <w:widowControl/>
              <w:jc w:val="center"/>
              <w:rPr>
                <w:rStyle w:val="FontStyle60"/>
                <w:rFonts w:ascii="Times New Roman" w:hAnsi="Times New Roman" w:cs="Times New Roman"/>
                <w:sz w:val="22"/>
                <w:szCs w:val="22"/>
                <w:vertAlign w:val="superscript"/>
                <w:lang w:eastAsia="en-US"/>
              </w:rPr>
            </w:pPr>
            <w:r w:rsidRPr="00545224">
              <w:rPr>
                <w:rStyle w:val="FontStyle67"/>
                <w:rFonts w:ascii="Times New Roman" w:hAnsi="Times New Roman" w:cs="Times New Roman"/>
                <w:b/>
                <w:bCs/>
                <w:sz w:val="22"/>
                <w:szCs w:val="22"/>
                <w:lang w:val="ru" w:eastAsia="en-US"/>
              </w:rPr>
              <w:t xml:space="preserve">Баллы за </w:t>
            </w:r>
            <w:r w:rsidR="00E508FB" w:rsidRPr="00545224">
              <w:rPr>
                <w:rStyle w:val="FontStyle67"/>
                <w:rFonts w:ascii="Times New Roman" w:hAnsi="Times New Roman" w:cs="Times New Roman"/>
                <w:b/>
                <w:bCs/>
                <w:sz w:val="22"/>
                <w:szCs w:val="22"/>
                <w:lang w:val="ru" w:eastAsia="en-US"/>
              </w:rPr>
              <w:t>преимущественны</w:t>
            </w:r>
            <w:r w:rsidR="001F3DEE" w:rsidRPr="00545224">
              <w:rPr>
                <w:rStyle w:val="FontStyle67"/>
                <w:rFonts w:ascii="Times New Roman" w:hAnsi="Times New Roman" w:cs="Times New Roman"/>
                <w:b/>
                <w:bCs/>
                <w:sz w:val="22"/>
                <w:szCs w:val="22"/>
                <w:lang w:val="ru" w:eastAsia="en-US"/>
              </w:rPr>
              <w:t>е</w:t>
            </w:r>
            <w:r w:rsidR="00E508FB" w:rsidRPr="00545224">
              <w:rPr>
                <w:rStyle w:val="FontStyle67"/>
                <w:rFonts w:ascii="Times New Roman" w:hAnsi="Times New Roman" w:cs="Times New Roman"/>
                <w:b/>
                <w:bCs/>
                <w:sz w:val="22"/>
                <w:szCs w:val="22"/>
                <w:lang w:val="ru" w:eastAsia="en-US"/>
              </w:rPr>
              <w:t xml:space="preserve"> прав</w:t>
            </w:r>
            <w:r w:rsidR="001F3DEE" w:rsidRPr="00545224">
              <w:rPr>
                <w:rStyle w:val="FontStyle67"/>
                <w:rFonts w:ascii="Times New Roman" w:hAnsi="Times New Roman" w:cs="Times New Roman"/>
                <w:b/>
                <w:bCs/>
                <w:sz w:val="22"/>
                <w:szCs w:val="22"/>
                <w:lang w:val="ru" w:eastAsia="en-US"/>
              </w:rPr>
              <w:t>а</w:t>
            </w:r>
            <w:r w:rsidRPr="00545224">
              <w:rPr>
                <w:rStyle w:val="FontStyle67"/>
                <w:rFonts w:ascii="Times New Roman" w:hAnsi="Times New Roman" w:cs="Times New Roman"/>
                <w:b/>
                <w:bCs/>
                <w:sz w:val="22"/>
                <w:szCs w:val="22"/>
                <w:lang w:val="ru" w:eastAsia="en-US"/>
              </w:rPr>
              <w:t xml:space="preserve"> (</w:t>
            </w:r>
            <w:r w:rsidRPr="00545224">
              <w:rPr>
                <w:rStyle w:val="FontStyle67"/>
                <w:rFonts w:ascii="Times New Roman" w:hAnsi="Times New Roman" w:cs="Times New Roman"/>
                <w:b/>
                <w:bCs/>
                <w:i/>
                <w:sz w:val="22"/>
                <w:szCs w:val="22"/>
                <w:lang w:val="en-US" w:eastAsia="en-US"/>
              </w:rPr>
              <w:t>N</w:t>
            </w:r>
            <w:r w:rsidRPr="00545224">
              <w:rPr>
                <w:rStyle w:val="FontStyle67"/>
                <w:rFonts w:ascii="Times New Roman" w:hAnsi="Times New Roman" w:cs="Times New Roman"/>
                <w:b/>
                <w:bCs/>
                <w:sz w:val="22"/>
                <w:szCs w:val="22"/>
                <w:vertAlign w:val="subscript"/>
                <w:lang w:val="en-US" w:eastAsia="en-US"/>
              </w:rPr>
              <w:t>Q</w:t>
            </w:r>
            <w:r w:rsidRPr="00545224">
              <w:rPr>
                <w:rStyle w:val="FontStyle67"/>
                <w:rFonts w:ascii="Times New Roman" w:hAnsi="Times New Roman" w:cs="Times New Roman"/>
                <w:b/>
                <w:bCs/>
                <w:sz w:val="22"/>
                <w:szCs w:val="22"/>
                <w:lang w:val="ru" w:eastAsia="en-US"/>
              </w:rPr>
              <w:t>)</w:t>
            </w:r>
            <w:r w:rsidRPr="00545224">
              <w:rPr>
                <w:rStyle w:val="FontStyle60"/>
                <w:rFonts w:ascii="Times New Roman" w:hAnsi="Times New Roman" w:cs="Times New Roman"/>
                <w:smallCaps w:val="0"/>
                <w:sz w:val="22"/>
                <w:szCs w:val="22"/>
                <w:vertAlign w:val="superscript"/>
                <w:lang w:val="ru" w:eastAsia="en-US"/>
              </w:rPr>
              <w:t>c</w:t>
            </w:r>
          </w:p>
          <w:p w14:paraId="1A739151"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(2)</w:t>
            </w:r>
          </w:p>
          <w:p w14:paraId="5E9A8E2A"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(из Формы 6)</w:t>
            </w:r>
          </w:p>
        </w:tc>
        <w:tc>
          <w:tcPr>
            <w:tcW w:w="1531" w:type="dxa"/>
            <w:tcBorders>
              <w:top w:val="single" w:sz="6" w:space="0" w:color="auto"/>
              <w:left w:val="single" w:sz="6" w:space="0" w:color="auto"/>
              <w:bottom w:val="double" w:sz="4" w:space="0" w:color="auto"/>
              <w:right w:val="single" w:sz="6" w:space="0" w:color="auto"/>
            </w:tcBorders>
          </w:tcPr>
          <w:p w14:paraId="6A4CD4DF"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Сумма баллов за качество из</w:t>
            </w:r>
          </w:p>
          <w:p w14:paraId="208F5345"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отдельных оценочных листов (</w:t>
            </w:r>
            <w:r w:rsidRPr="00545224">
              <w:rPr>
                <w:rStyle w:val="FontStyle67"/>
                <w:rFonts w:ascii="Times New Roman" w:hAnsi="Times New Roman" w:cs="Times New Roman"/>
                <w:b/>
                <w:bCs/>
                <w:i/>
                <w:sz w:val="22"/>
                <w:szCs w:val="22"/>
                <w:lang w:val="en-US" w:eastAsia="en-US"/>
              </w:rPr>
              <w:t>N</w:t>
            </w:r>
            <w:r w:rsidRPr="00545224">
              <w:rPr>
                <w:rStyle w:val="FontStyle67"/>
                <w:rFonts w:ascii="Times New Roman" w:hAnsi="Times New Roman" w:cs="Times New Roman"/>
                <w:b/>
                <w:bCs/>
                <w:sz w:val="22"/>
                <w:szCs w:val="22"/>
                <w:vertAlign w:val="subscript"/>
                <w:lang w:val="en-US" w:eastAsia="en-US"/>
              </w:rPr>
              <w:t>Q</w:t>
            </w:r>
            <w:r w:rsidRPr="00545224">
              <w:rPr>
                <w:rStyle w:val="FontStyle67"/>
                <w:rFonts w:ascii="Times New Roman" w:hAnsi="Times New Roman" w:cs="Times New Roman"/>
                <w:b/>
                <w:bCs/>
                <w:sz w:val="22"/>
                <w:szCs w:val="22"/>
                <w:lang w:val="ru" w:eastAsia="en-US"/>
              </w:rPr>
              <w:t>)</w:t>
            </w:r>
          </w:p>
          <w:p w14:paraId="357A32E4"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(3)</w:t>
            </w:r>
          </w:p>
        </w:tc>
        <w:tc>
          <w:tcPr>
            <w:tcW w:w="1531" w:type="dxa"/>
            <w:tcBorders>
              <w:top w:val="single" w:sz="6" w:space="0" w:color="auto"/>
              <w:left w:val="single" w:sz="6" w:space="0" w:color="auto"/>
              <w:bottom w:val="double" w:sz="4" w:space="0" w:color="auto"/>
              <w:right w:val="single" w:sz="6" w:space="0" w:color="auto"/>
            </w:tcBorders>
          </w:tcPr>
          <w:p w14:paraId="2BFF30D7"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Принять или отклонить предлагаемое качество (A/R)</w:t>
            </w:r>
          </w:p>
        </w:tc>
        <w:tc>
          <w:tcPr>
            <w:tcW w:w="1531" w:type="dxa"/>
            <w:tcBorders>
              <w:top w:val="single" w:sz="6" w:space="0" w:color="auto"/>
              <w:left w:val="single" w:sz="6" w:space="0" w:color="auto"/>
              <w:bottom w:val="double" w:sz="4" w:space="0" w:color="auto"/>
              <w:right w:val="single" w:sz="6" w:space="0" w:color="auto"/>
            </w:tcBorders>
          </w:tcPr>
          <w:p w14:paraId="7801840A" w14:textId="1EDC60A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Общее количество баллов </w:t>
            </w:r>
            <w:r w:rsidR="00E508FB" w:rsidRPr="00545224">
              <w:rPr>
                <w:rStyle w:val="FontStyle67"/>
                <w:rFonts w:ascii="Times New Roman" w:hAnsi="Times New Roman" w:cs="Times New Roman"/>
                <w:b/>
                <w:bCs/>
                <w:sz w:val="22"/>
                <w:szCs w:val="22"/>
                <w:lang w:val="ru" w:eastAsia="en-US"/>
              </w:rPr>
              <w:t>оценки заявки на участие в конкурсе</w:t>
            </w:r>
            <w:r w:rsidRPr="00545224">
              <w:rPr>
                <w:rStyle w:val="FontStyle67"/>
                <w:rFonts w:ascii="Times New Roman" w:hAnsi="Times New Roman" w:cs="Times New Roman"/>
                <w:b/>
                <w:bCs/>
                <w:sz w:val="22"/>
                <w:szCs w:val="22"/>
                <w:lang w:val="ru" w:eastAsia="en-US"/>
              </w:rPr>
              <w:t>(</w:t>
            </w:r>
            <w:r w:rsidRPr="00545224">
              <w:rPr>
                <w:rStyle w:val="FontStyle67"/>
                <w:rFonts w:ascii="Times New Roman" w:hAnsi="Times New Roman" w:cs="Times New Roman"/>
                <w:b/>
                <w:bCs/>
                <w:i/>
                <w:sz w:val="22"/>
                <w:szCs w:val="22"/>
                <w:lang w:val="ru" w:eastAsia="en-US"/>
              </w:rPr>
              <w:t>T</w:t>
            </w:r>
            <w:r w:rsidRPr="00545224">
              <w:rPr>
                <w:rStyle w:val="FontStyle67"/>
                <w:rFonts w:ascii="Times New Roman" w:hAnsi="Times New Roman" w:cs="Times New Roman"/>
                <w:b/>
                <w:bCs/>
                <w:sz w:val="22"/>
                <w:szCs w:val="22"/>
                <w:vertAlign w:val="subscript"/>
                <w:lang w:val="ru" w:eastAsia="en-US"/>
              </w:rPr>
              <w:t>EV</w:t>
            </w:r>
            <w:r w:rsidRPr="00545224">
              <w:rPr>
                <w:rStyle w:val="FontStyle67"/>
                <w:rFonts w:ascii="Times New Roman" w:hAnsi="Times New Roman" w:cs="Times New Roman"/>
                <w:b/>
                <w:bCs/>
                <w:sz w:val="22"/>
                <w:szCs w:val="22"/>
                <w:lang w:val="ru" w:eastAsia="en-US"/>
              </w:rPr>
              <w:t>)</w:t>
            </w:r>
          </w:p>
          <w:p w14:paraId="6D336EF6"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r w:rsidRPr="00545224">
              <w:rPr>
                <w:rStyle w:val="FontStyle70"/>
                <w:rFonts w:ascii="Times New Roman" w:hAnsi="Times New Roman" w:cs="Times New Roman"/>
                <w:b/>
                <w:bCs/>
                <w:sz w:val="22"/>
                <w:szCs w:val="22"/>
                <w:lang w:val="ru" w:eastAsia="en-US"/>
              </w:rPr>
              <w:t>f</w:t>
            </w:r>
            <w:r w:rsidRPr="00545224">
              <w:rPr>
                <w:rStyle w:val="FontStyle70"/>
                <w:rFonts w:ascii="Times New Roman" w:hAnsi="Times New Roman" w:cs="Times New Roman"/>
                <w:b/>
                <w:bCs/>
                <w:i/>
                <w:sz w:val="22"/>
                <w:szCs w:val="22"/>
                <w:vertAlign w:val="subscript"/>
                <w:lang w:val="en-US" w:eastAsia="en-US"/>
              </w:rPr>
              <w:t>1</w:t>
            </w:r>
            <w:r w:rsidRPr="00545224">
              <w:rPr>
                <w:rStyle w:val="FontStyle70"/>
                <w:rFonts w:ascii="Times New Roman" w:hAnsi="Times New Roman" w:cs="Times New Roman"/>
                <w:b/>
                <w:bCs/>
                <w:sz w:val="22"/>
                <w:szCs w:val="22"/>
                <w:lang w:val="ru" w:eastAsia="en-US"/>
              </w:rPr>
              <w:t xml:space="preserve"> </w:t>
            </w:r>
            <w:r w:rsidRPr="00545224">
              <w:rPr>
                <w:rStyle w:val="FontStyle67"/>
                <w:rFonts w:ascii="Times New Roman" w:hAnsi="Times New Roman" w:cs="Times New Roman"/>
                <w:b/>
                <w:bCs/>
                <w:sz w:val="22"/>
                <w:szCs w:val="22"/>
                <w:lang w:val="ru" w:eastAsia="en-US"/>
              </w:rPr>
              <w:t xml:space="preserve">((1) + (2)) + </w:t>
            </w:r>
            <w:r w:rsidRPr="00545224">
              <w:rPr>
                <w:rStyle w:val="FontStyle70"/>
                <w:rFonts w:ascii="Times New Roman" w:hAnsi="Times New Roman" w:cs="Times New Roman"/>
                <w:b/>
                <w:bCs/>
                <w:sz w:val="22"/>
                <w:szCs w:val="22"/>
                <w:lang w:val="ru" w:eastAsia="en-US"/>
              </w:rPr>
              <w:t>f</w:t>
            </w:r>
            <w:r w:rsidRPr="00545224">
              <w:rPr>
                <w:rStyle w:val="FontStyle70"/>
                <w:rFonts w:ascii="Times New Roman" w:hAnsi="Times New Roman" w:cs="Times New Roman"/>
                <w:b/>
                <w:bCs/>
                <w:i/>
                <w:sz w:val="22"/>
                <w:szCs w:val="22"/>
                <w:lang w:val="en-US" w:eastAsia="en-US"/>
              </w:rPr>
              <w:t>2</w:t>
            </w:r>
            <w:r w:rsidRPr="00545224">
              <w:rPr>
                <w:rStyle w:val="FontStyle70"/>
                <w:rFonts w:ascii="Times New Roman" w:hAnsi="Times New Roman" w:cs="Times New Roman"/>
                <w:b/>
                <w:bCs/>
                <w:sz w:val="22"/>
                <w:szCs w:val="22"/>
                <w:lang w:val="ru" w:eastAsia="en-US"/>
              </w:rPr>
              <w:t xml:space="preserve"> </w:t>
            </w:r>
            <w:r w:rsidRPr="00545224">
              <w:rPr>
                <w:rStyle w:val="FontStyle67"/>
                <w:rFonts w:ascii="Times New Roman" w:hAnsi="Times New Roman" w:cs="Times New Roman"/>
                <w:b/>
                <w:bCs/>
                <w:sz w:val="22"/>
                <w:szCs w:val="22"/>
                <w:lang w:val="ru" w:eastAsia="en-US"/>
              </w:rPr>
              <w:t>(3)</w:t>
            </w:r>
          </w:p>
        </w:tc>
        <w:tc>
          <w:tcPr>
            <w:tcW w:w="1546" w:type="dxa"/>
            <w:tcBorders>
              <w:top w:val="single" w:sz="6" w:space="0" w:color="auto"/>
              <w:left w:val="single" w:sz="6" w:space="0" w:color="auto"/>
              <w:bottom w:val="double" w:sz="4" w:space="0" w:color="auto"/>
              <w:right w:val="single" w:sz="6" w:space="0" w:color="auto"/>
            </w:tcBorders>
          </w:tcPr>
          <w:p w14:paraId="6934D2F8"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Рейтинг по общему количеству</w:t>
            </w:r>
          </w:p>
          <w:p w14:paraId="2A8E5AD2" w14:textId="0774A875" w:rsidR="00FB2F3D" w:rsidRPr="00545224" w:rsidRDefault="00FB2F3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баллов оценки  заявки </w:t>
            </w:r>
            <w:r w:rsidR="00E508FB" w:rsidRPr="00545224">
              <w:rPr>
                <w:rStyle w:val="FontStyle67"/>
                <w:rFonts w:ascii="Times New Roman" w:hAnsi="Times New Roman" w:cs="Times New Roman"/>
                <w:b/>
                <w:bCs/>
                <w:sz w:val="22"/>
                <w:szCs w:val="22"/>
                <w:lang w:val="ru" w:eastAsia="en-US"/>
              </w:rPr>
              <w:t xml:space="preserve">на участие в конкурсе </w:t>
            </w:r>
            <w:r w:rsidRPr="00545224">
              <w:rPr>
                <w:rStyle w:val="FontStyle67"/>
                <w:rFonts w:ascii="Times New Roman" w:hAnsi="Times New Roman" w:cs="Times New Roman"/>
                <w:b/>
                <w:bCs/>
                <w:sz w:val="22"/>
                <w:szCs w:val="22"/>
                <w:lang w:val="ru" w:eastAsia="en-US"/>
              </w:rPr>
              <w:t>(</w:t>
            </w:r>
            <w:r w:rsidRPr="00545224">
              <w:rPr>
                <w:rStyle w:val="FontStyle67"/>
                <w:rFonts w:ascii="Times New Roman" w:hAnsi="Times New Roman" w:cs="Times New Roman"/>
                <w:b/>
                <w:bCs/>
                <w:i/>
                <w:sz w:val="22"/>
                <w:szCs w:val="22"/>
                <w:lang w:val="ru" w:eastAsia="en-US"/>
              </w:rPr>
              <w:t>T</w:t>
            </w:r>
            <w:r w:rsidRPr="00545224">
              <w:rPr>
                <w:rStyle w:val="FontStyle67"/>
                <w:rFonts w:ascii="Times New Roman" w:hAnsi="Times New Roman" w:cs="Times New Roman"/>
                <w:b/>
                <w:bCs/>
                <w:sz w:val="22"/>
                <w:szCs w:val="22"/>
                <w:vertAlign w:val="subscript"/>
                <w:lang w:val="ru" w:eastAsia="en-US"/>
              </w:rPr>
              <w:t>EV</w:t>
            </w:r>
            <w:r w:rsidRPr="00545224">
              <w:rPr>
                <w:rStyle w:val="FontStyle67"/>
                <w:rFonts w:ascii="Times New Roman" w:hAnsi="Times New Roman" w:cs="Times New Roman"/>
                <w:b/>
                <w:bCs/>
                <w:sz w:val="22"/>
                <w:szCs w:val="22"/>
                <w:lang w:val="ru" w:eastAsia="en-US"/>
              </w:rPr>
              <w:t>)</w:t>
            </w:r>
          </w:p>
        </w:tc>
      </w:tr>
      <w:tr w:rsidR="00FB2F3D" w:rsidRPr="00545224" w14:paraId="22C92ED4" w14:textId="77777777" w:rsidTr="00481C38">
        <w:trPr>
          <w:trHeight w:val="302"/>
          <w:jc w:val="center"/>
        </w:trPr>
        <w:tc>
          <w:tcPr>
            <w:tcW w:w="3346" w:type="dxa"/>
            <w:tcBorders>
              <w:top w:val="double" w:sz="4" w:space="0" w:color="auto"/>
              <w:left w:val="single" w:sz="6" w:space="0" w:color="auto"/>
              <w:bottom w:val="single" w:sz="6" w:space="0" w:color="auto"/>
              <w:right w:val="single" w:sz="6" w:space="0" w:color="auto"/>
            </w:tcBorders>
          </w:tcPr>
          <w:p w14:paraId="36B955B9"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double" w:sz="4" w:space="0" w:color="auto"/>
              <w:left w:val="single" w:sz="6" w:space="0" w:color="auto"/>
              <w:bottom w:val="single" w:sz="6" w:space="0" w:color="auto"/>
              <w:right w:val="single" w:sz="6" w:space="0" w:color="auto"/>
            </w:tcBorders>
          </w:tcPr>
          <w:p w14:paraId="7F1A5C2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double" w:sz="4" w:space="0" w:color="auto"/>
              <w:left w:val="single" w:sz="6" w:space="0" w:color="auto"/>
              <w:bottom w:val="single" w:sz="6" w:space="0" w:color="auto"/>
              <w:right w:val="single" w:sz="6" w:space="0" w:color="auto"/>
            </w:tcBorders>
          </w:tcPr>
          <w:p w14:paraId="314DCB4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26" w:type="dxa"/>
            <w:tcBorders>
              <w:top w:val="double" w:sz="4" w:space="0" w:color="auto"/>
              <w:left w:val="single" w:sz="6" w:space="0" w:color="auto"/>
              <w:bottom w:val="single" w:sz="6" w:space="0" w:color="auto"/>
              <w:right w:val="single" w:sz="6" w:space="0" w:color="auto"/>
            </w:tcBorders>
          </w:tcPr>
          <w:p w14:paraId="107C934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double" w:sz="4" w:space="0" w:color="auto"/>
              <w:left w:val="single" w:sz="6" w:space="0" w:color="auto"/>
              <w:bottom w:val="single" w:sz="6" w:space="0" w:color="auto"/>
              <w:right w:val="single" w:sz="6" w:space="0" w:color="auto"/>
            </w:tcBorders>
          </w:tcPr>
          <w:p w14:paraId="1629CF0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double" w:sz="4" w:space="0" w:color="auto"/>
              <w:left w:val="single" w:sz="6" w:space="0" w:color="auto"/>
              <w:bottom w:val="single" w:sz="6" w:space="0" w:color="auto"/>
              <w:right w:val="single" w:sz="6" w:space="0" w:color="auto"/>
            </w:tcBorders>
          </w:tcPr>
          <w:p w14:paraId="5CF7EBA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double" w:sz="4" w:space="0" w:color="auto"/>
              <w:left w:val="single" w:sz="6" w:space="0" w:color="auto"/>
              <w:bottom w:val="single" w:sz="6" w:space="0" w:color="auto"/>
              <w:right w:val="single" w:sz="6" w:space="0" w:color="auto"/>
            </w:tcBorders>
          </w:tcPr>
          <w:p w14:paraId="2E19252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46" w:type="dxa"/>
            <w:tcBorders>
              <w:top w:val="double" w:sz="4" w:space="0" w:color="auto"/>
              <w:left w:val="single" w:sz="6" w:space="0" w:color="auto"/>
              <w:bottom w:val="single" w:sz="6" w:space="0" w:color="auto"/>
              <w:right w:val="single" w:sz="6" w:space="0" w:color="auto"/>
            </w:tcBorders>
          </w:tcPr>
          <w:p w14:paraId="15B38384"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3EDF5C91" w14:textId="77777777" w:rsidTr="00F17C1D">
        <w:trPr>
          <w:trHeight w:val="302"/>
          <w:jc w:val="center"/>
        </w:trPr>
        <w:tc>
          <w:tcPr>
            <w:tcW w:w="3346" w:type="dxa"/>
            <w:tcBorders>
              <w:top w:val="single" w:sz="6" w:space="0" w:color="auto"/>
              <w:left w:val="single" w:sz="6" w:space="0" w:color="auto"/>
              <w:bottom w:val="single" w:sz="6" w:space="0" w:color="auto"/>
              <w:right w:val="single" w:sz="6" w:space="0" w:color="auto"/>
            </w:tcBorders>
          </w:tcPr>
          <w:p w14:paraId="1B16469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409FFFC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55254499"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26" w:type="dxa"/>
            <w:tcBorders>
              <w:top w:val="single" w:sz="6" w:space="0" w:color="auto"/>
              <w:left w:val="single" w:sz="6" w:space="0" w:color="auto"/>
              <w:bottom w:val="single" w:sz="6" w:space="0" w:color="auto"/>
              <w:right w:val="single" w:sz="6" w:space="0" w:color="auto"/>
            </w:tcBorders>
          </w:tcPr>
          <w:p w14:paraId="11C5755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5F33DA6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634DAF8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3653A449"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46" w:type="dxa"/>
            <w:tcBorders>
              <w:top w:val="single" w:sz="6" w:space="0" w:color="auto"/>
              <w:left w:val="single" w:sz="6" w:space="0" w:color="auto"/>
              <w:bottom w:val="single" w:sz="6" w:space="0" w:color="auto"/>
              <w:right w:val="single" w:sz="6" w:space="0" w:color="auto"/>
            </w:tcBorders>
          </w:tcPr>
          <w:p w14:paraId="41D260FB"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3BFC6792" w14:textId="77777777" w:rsidTr="00F17C1D">
        <w:trPr>
          <w:trHeight w:val="302"/>
          <w:jc w:val="center"/>
        </w:trPr>
        <w:tc>
          <w:tcPr>
            <w:tcW w:w="3346" w:type="dxa"/>
            <w:tcBorders>
              <w:top w:val="single" w:sz="6" w:space="0" w:color="auto"/>
              <w:left w:val="single" w:sz="6" w:space="0" w:color="auto"/>
              <w:bottom w:val="single" w:sz="6" w:space="0" w:color="auto"/>
              <w:right w:val="single" w:sz="6" w:space="0" w:color="auto"/>
            </w:tcBorders>
          </w:tcPr>
          <w:p w14:paraId="19EF0949"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0243EA7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0287CDB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26" w:type="dxa"/>
            <w:tcBorders>
              <w:top w:val="single" w:sz="6" w:space="0" w:color="auto"/>
              <w:left w:val="single" w:sz="6" w:space="0" w:color="auto"/>
              <w:bottom w:val="single" w:sz="6" w:space="0" w:color="auto"/>
              <w:right w:val="single" w:sz="6" w:space="0" w:color="auto"/>
            </w:tcBorders>
          </w:tcPr>
          <w:p w14:paraId="2EEC05E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2FAB5BA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5BE73D8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5131330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46" w:type="dxa"/>
            <w:tcBorders>
              <w:top w:val="single" w:sz="6" w:space="0" w:color="auto"/>
              <w:left w:val="single" w:sz="6" w:space="0" w:color="auto"/>
              <w:bottom w:val="single" w:sz="6" w:space="0" w:color="auto"/>
              <w:right w:val="single" w:sz="6" w:space="0" w:color="auto"/>
            </w:tcBorders>
          </w:tcPr>
          <w:p w14:paraId="6780319E"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4F4080DC" w14:textId="77777777" w:rsidTr="00F17C1D">
        <w:trPr>
          <w:trHeight w:val="307"/>
          <w:jc w:val="center"/>
        </w:trPr>
        <w:tc>
          <w:tcPr>
            <w:tcW w:w="3346" w:type="dxa"/>
            <w:tcBorders>
              <w:top w:val="single" w:sz="6" w:space="0" w:color="auto"/>
              <w:left w:val="single" w:sz="6" w:space="0" w:color="auto"/>
              <w:bottom w:val="single" w:sz="6" w:space="0" w:color="auto"/>
              <w:right w:val="single" w:sz="6" w:space="0" w:color="auto"/>
            </w:tcBorders>
          </w:tcPr>
          <w:p w14:paraId="5D1E187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669D718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411A5D1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26" w:type="dxa"/>
            <w:tcBorders>
              <w:top w:val="single" w:sz="6" w:space="0" w:color="auto"/>
              <w:left w:val="single" w:sz="6" w:space="0" w:color="auto"/>
              <w:bottom w:val="single" w:sz="6" w:space="0" w:color="auto"/>
              <w:right w:val="single" w:sz="6" w:space="0" w:color="auto"/>
            </w:tcBorders>
          </w:tcPr>
          <w:p w14:paraId="2B72ACB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69582B5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76837A0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2CEE2F9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46" w:type="dxa"/>
            <w:tcBorders>
              <w:top w:val="single" w:sz="6" w:space="0" w:color="auto"/>
              <w:left w:val="single" w:sz="6" w:space="0" w:color="auto"/>
              <w:bottom w:val="single" w:sz="6" w:space="0" w:color="auto"/>
              <w:right w:val="single" w:sz="6" w:space="0" w:color="auto"/>
            </w:tcBorders>
          </w:tcPr>
          <w:p w14:paraId="48A3CEC7"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0F3F7B33" w14:textId="77777777" w:rsidTr="00F17C1D">
        <w:trPr>
          <w:trHeight w:val="302"/>
          <w:jc w:val="center"/>
        </w:trPr>
        <w:tc>
          <w:tcPr>
            <w:tcW w:w="3346" w:type="dxa"/>
            <w:tcBorders>
              <w:top w:val="single" w:sz="6" w:space="0" w:color="auto"/>
              <w:left w:val="single" w:sz="6" w:space="0" w:color="auto"/>
              <w:bottom w:val="single" w:sz="6" w:space="0" w:color="auto"/>
              <w:right w:val="single" w:sz="6" w:space="0" w:color="auto"/>
            </w:tcBorders>
          </w:tcPr>
          <w:p w14:paraId="789C463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1E3ECB6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6A0F02D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26" w:type="dxa"/>
            <w:tcBorders>
              <w:top w:val="single" w:sz="6" w:space="0" w:color="auto"/>
              <w:left w:val="single" w:sz="6" w:space="0" w:color="auto"/>
              <w:bottom w:val="single" w:sz="6" w:space="0" w:color="auto"/>
              <w:right w:val="single" w:sz="6" w:space="0" w:color="auto"/>
            </w:tcBorders>
          </w:tcPr>
          <w:p w14:paraId="5CEBED2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61F6F51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5A249AF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4958DC8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46" w:type="dxa"/>
            <w:tcBorders>
              <w:top w:val="single" w:sz="6" w:space="0" w:color="auto"/>
              <w:left w:val="single" w:sz="6" w:space="0" w:color="auto"/>
              <w:bottom w:val="single" w:sz="6" w:space="0" w:color="auto"/>
              <w:right w:val="single" w:sz="6" w:space="0" w:color="auto"/>
            </w:tcBorders>
          </w:tcPr>
          <w:p w14:paraId="7110093E"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7717FE08" w14:textId="77777777" w:rsidTr="00F17C1D">
        <w:trPr>
          <w:trHeight w:val="302"/>
          <w:jc w:val="center"/>
        </w:trPr>
        <w:tc>
          <w:tcPr>
            <w:tcW w:w="3346" w:type="dxa"/>
            <w:tcBorders>
              <w:top w:val="single" w:sz="6" w:space="0" w:color="auto"/>
              <w:left w:val="single" w:sz="6" w:space="0" w:color="auto"/>
              <w:bottom w:val="single" w:sz="6" w:space="0" w:color="auto"/>
              <w:right w:val="single" w:sz="6" w:space="0" w:color="auto"/>
            </w:tcBorders>
          </w:tcPr>
          <w:p w14:paraId="116607C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124441B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5F9AEC9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26" w:type="dxa"/>
            <w:tcBorders>
              <w:top w:val="single" w:sz="6" w:space="0" w:color="auto"/>
              <w:left w:val="single" w:sz="6" w:space="0" w:color="auto"/>
              <w:bottom w:val="single" w:sz="6" w:space="0" w:color="auto"/>
              <w:right w:val="single" w:sz="6" w:space="0" w:color="auto"/>
            </w:tcBorders>
          </w:tcPr>
          <w:p w14:paraId="557248A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1C59D73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3DA1C9F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02CF08E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46" w:type="dxa"/>
            <w:tcBorders>
              <w:top w:val="single" w:sz="6" w:space="0" w:color="auto"/>
              <w:left w:val="single" w:sz="6" w:space="0" w:color="auto"/>
              <w:bottom w:val="single" w:sz="6" w:space="0" w:color="auto"/>
              <w:right w:val="single" w:sz="6" w:space="0" w:color="auto"/>
            </w:tcBorders>
          </w:tcPr>
          <w:p w14:paraId="5B94D0B8"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6BA1FFB1" w14:textId="77777777" w:rsidTr="00F17C1D">
        <w:trPr>
          <w:trHeight w:val="302"/>
          <w:jc w:val="center"/>
        </w:trPr>
        <w:tc>
          <w:tcPr>
            <w:tcW w:w="3346" w:type="dxa"/>
            <w:tcBorders>
              <w:top w:val="single" w:sz="6" w:space="0" w:color="auto"/>
              <w:left w:val="single" w:sz="6" w:space="0" w:color="auto"/>
              <w:bottom w:val="single" w:sz="6" w:space="0" w:color="auto"/>
              <w:right w:val="single" w:sz="6" w:space="0" w:color="auto"/>
            </w:tcBorders>
          </w:tcPr>
          <w:p w14:paraId="6E796BE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432E0FA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591C630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26" w:type="dxa"/>
            <w:tcBorders>
              <w:top w:val="single" w:sz="6" w:space="0" w:color="auto"/>
              <w:left w:val="single" w:sz="6" w:space="0" w:color="auto"/>
              <w:bottom w:val="single" w:sz="6" w:space="0" w:color="auto"/>
              <w:right w:val="single" w:sz="6" w:space="0" w:color="auto"/>
            </w:tcBorders>
          </w:tcPr>
          <w:p w14:paraId="31109F39"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65B91BB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0968CBF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14659B1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46" w:type="dxa"/>
            <w:tcBorders>
              <w:top w:val="single" w:sz="6" w:space="0" w:color="auto"/>
              <w:left w:val="single" w:sz="6" w:space="0" w:color="auto"/>
              <w:bottom w:val="single" w:sz="6" w:space="0" w:color="auto"/>
              <w:right w:val="single" w:sz="6" w:space="0" w:color="auto"/>
            </w:tcBorders>
          </w:tcPr>
          <w:p w14:paraId="18FAE14D"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6B34D01B" w14:textId="77777777" w:rsidTr="00F17C1D">
        <w:trPr>
          <w:trHeight w:val="302"/>
          <w:jc w:val="center"/>
        </w:trPr>
        <w:tc>
          <w:tcPr>
            <w:tcW w:w="3346" w:type="dxa"/>
            <w:tcBorders>
              <w:top w:val="single" w:sz="6" w:space="0" w:color="auto"/>
              <w:left w:val="single" w:sz="6" w:space="0" w:color="auto"/>
              <w:bottom w:val="single" w:sz="6" w:space="0" w:color="auto"/>
              <w:right w:val="single" w:sz="6" w:space="0" w:color="auto"/>
            </w:tcBorders>
          </w:tcPr>
          <w:p w14:paraId="40DB166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2FF70C8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33A7E60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26" w:type="dxa"/>
            <w:tcBorders>
              <w:top w:val="single" w:sz="6" w:space="0" w:color="auto"/>
              <w:left w:val="single" w:sz="6" w:space="0" w:color="auto"/>
              <w:bottom w:val="single" w:sz="6" w:space="0" w:color="auto"/>
              <w:right w:val="single" w:sz="6" w:space="0" w:color="auto"/>
            </w:tcBorders>
          </w:tcPr>
          <w:p w14:paraId="4B30EF6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2F5D90E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338D784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554C7E7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46" w:type="dxa"/>
            <w:tcBorders>
              <w:top w:val="single" w:sz="6" w:space="0" w:color="auto"/>
              <w:left w:val="single" w:sz="6" w:space="0" w:color="auto"/>
              <w:bottom w:val="single" w:sz="6" w:space="0" w:color="auto"/>
              <w:right w:val="single" w:sz="6" w:space="0" w:color="auto"/>
            </w:tcBorders>
          </w:tcPr>
          <w:p w14:paraId="729C2498"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1843A9A0" w14:textId="77777777" w:rsidTr="00F17C1D">
        <w:trPr>
          <w:trHeight w:val="278"/>
          <w:jc w:val="center"/>
        </w:trPr>
        <w:tc>
          <w:tcPr>
            <w:tcW w:w="3346" w:type="dxa"/>
            <w:tcBorders>
              <w:top w:val="single" w:sz="6" w:space="0" w:color="auto"/>
              <w:left w:val="single" w:sz="6" w:space="0" w:color="auto"/>
              <w:bottom w:val="single" w:sz="6" w:space="0" w:color="auto"/>
              <w:right w:val="single" w:sz="6" w:space="0" w:color="auto"/>
            </w:tcBorders>
          </w:tcPr>
          <w:p w14:paraId="6420836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4E5F1B4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31A575F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26" w:type="dxa"/>
            <w:tcBorders>
              <w:top w:val="single" w:sz="6" w:space="0" w:color="auto"/>
              <w:left w:val="single" w:sz="6" w:space="0" w:color="auto"/>
              <w:bottom w:val="single" w:sz="6" w:space="0" w:color="auto"/>
              <w:right w:val="single" w:sz="6" w:space="0" w:color="auto"/>
            </w:tcBorders>
          </w:tcPr>
          <w:p w14:paraId="33AB470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4CD1415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12C3B5D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31" w:type="dxa"/>
            <w:tcBorders>
              <w:top w:val="single" w:sz="6" w:space="0" w:color="auto"/>
              <w:left w:val="single" w:sz="6" w:space="0" w:color="auto"/>
              <w:bottom w:val="single" w:sz="6" w:space="0" w:color="auto"/>
              <w:right w:val="single" w:sz="6" w:space="0" w:color="auto"/>
            </w:tcBorders>
          </w:tcPr>
          <w:p w14:paraId="7923C4C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546" w:type="dxa"/>
            <w:tcBorders>
              <w:top w:val="single" w:sz="6" w:space="0" w:color="auto"/>
              <w:left w:val="single" w:sz="6" w:space="0" w:color="auto"/>
              <w:bottom w:val="single" w:sz="6" w:space="0" w:color="auto"/>
              <w:right w:val="single" w:sz="6" w:space="0" w:color="auto"/>
            </w:tcBorders>
          </w:tcPr>
          <w:p w14:paraId="6C411807" w14:textId="77777777" w:rsidR="00FB2F3D" w:rsidRPr="00545224" w:rsidRDefault="00FB2F3D" w:rsidP="00F17C1D">
            <w:pPr>
              <w:pStyle w:val="Style42"/>
              <w:widowControl/>
              <w:jc w:val="both"/>
              <w:rPr>
                <w:rFonts w:ascii="Times New Roman" w:hAnsi="Times New Roman" w:cs="Times New Roman"/>
                <w:b/>
                <w:bCs/>
                <w:sz w:val="22"/>
                <w:szCs w:val="22"/>
              </w:rPr>
            </w:pPr>
          </w:p>
        </w:tc>
      </w:tr>
    </w:tbl>
    <w:p w14:paraId="64675B33" w14:textId="77777777" w:rsidR="00481C38" w:rsidRPr="00545224" w:rsidRDefault="00481C38" w:rsidP="00FB2F3D">
      <w:pPr>
        <w:pStyle w:val="Style34"/>
        <w:widowControl/>
        <w:jc w:val="both"/>
        <w:rPr>
          <w:rStyle w:val="FontStyle67"/>
          <w:rFonts w:ascii="Times New Roman" w:hAnsi="Times New Roman"/>
          <w:b/>
          <w:bCs/>
          <w:sz w:val="22"/>
          <w:szCs w:val="22"/>
          <w:lang w:val="ru" w:eastAsia="en-US"/>
        </w:rPr>
      </w:pPr>
    </w:p>
    <w:p w14:paraId="76CF13F2" w14:textId="1E7E0A8C" w:rsidR="00FB2F3D" w:rsidRPr="00545224" w:rsidRDefault="00FB2F3D" w:rsidP="007232B6">
      <w:pPr>
        <w:pStyle w:val="Style34"/>
        <w:widowControl/>
        <w:ind w:firstLine="284"/>
        <w:jc w:val="both"/>
        <w:rPr>
          <w:rStyle w:val="FontStyle67"/>
          <w:rFonts w:ascii="Times New Roman" w:hAnsi="Times New Roman"/>
          <w:b/>
          <w:bCs/>
          <w:sz w:val="22"/>
          <w:szCs w:val="22"/>
          <w:lang w:eastAsia="en-US"/>
        </w:rPr>
      </w:pPr>
      <w:r w:rsidRPr="00545224">
        <w:rPr>
          <w:rStyle w:val="FontStyle67"/>
          <w:rFonts w:ascii="Times New Roman" w:hAnsi="Times New Roman"/>
          <w:b/>
          <w:bCs/>
          <w:sz w:val="22"/>
          <w:szCs w:val="22"/>
          <w:lang w:val="ru" w:eastAsia="en-US"/>
        </w:rPr>
        <w:t xml:space="preserve">РЕКОМЕНДУЕМЫЙ УЧАСТНИК </w:t>
      </w:r>
      <w:r w:rsidR="001C0085" w:rsidRPr="00545224">
        <w:rPr>
          <w:rStyle w:val="FontStyle67"/>
          <w:rFonts w:ascii="Times New Roman" w:hAnsi="Times New Roman"/>
          <w:b/>
          <w:bCs/>
          <w:sz w:val="22"/>
          <w:szCs w:val="22"/>
          <w:lang w:val="ru" w:eastAsia="en-US"/>
        </w:rPr>
        <w:t>КОНКУРСА</w:t>
      </w:r>
      <w:r w:rsidRPr="00545224">
        <w:rPr>
          <w:rStyle w:val="FontStyle67"/>
          <w:rFonts w:ascii="Times New Roman" w:hAnsi="Times New Roman"/>
          <w:b/>
          <w:bCs/>
          <w:sz w:val="22"/>
          <w:szCs w:val="22"/>
          <w:lang w:val="ru" w:eastAsia="en-US"/>
        </w:rPr>
        <w:t>:.....................................................</w:t>
      </w:r>
    </w:p>
    <w:p w14:paraId="481A7877" w14:textId="77777777" w:rsidR="00481C38" w:rsidRPr="00545224" w:rsidRDefault="00481C38" w:rsidP="00FB2F3D">
      <w:pPr>
        <w:pStyle w:val="Style9"/>
        <w:widowControl/>
        <w:jc w:val="center"/>
        <w:rPr>
          <w:rStyle w:val="FontStyle66"/>
          <w:rFonts w:ascii="Times New Roman" w:hAnsi="Times New Roman" w:cs="Times New Roman"/>
          <w:sz w:val="24"/>
          <w:lang w:val="ru" w:eastAsia="en-US"/>
        </w:rPr>
        <w:sectPr w:rsidR="00481C38" w:rsidRPr="00545224" w:rsidSect="00AB34A5">
          <w:headerReference w:type="first" r:id="rId29"/>
          <w:footerReference w:type="first" r:id="rId30"/>
          <w:pgSz w:w="16834" w:h="11909" w:orient="landscape"/>
          <w:pgMar w:top="851" w:right="1134" w:bottom="1418" w:left="1134" w:header="720" w:footer="720" w:gutter="0"/>
          <w:cols w:space="720"/>
          <w:titlePg/>
          <w:docGrid w:linePitch="326"/>
        </w:sectPr>
      </w:pPr>
    </w:p>
    <w:p w14:paraId="22FF4BD2" w14:textId="044437B9" w:rsidR="00FB2F3D" w:rsidRPr="00545224" w:rsidRDefault="00FB2F3D" w:rsidP="00FB2F3D">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lastRenderedPageBreak/>
        <w:t>Таблица С.7</w:t>
      </w:r>
      <w:r w:rsidR="00D917B1"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Форма 5: Оценка финансового предложения</w:t>
      </w:r>
    </w:p>
    <w:p w14:paraId="72D10A6E" w14:textId="77777777" w:rsidR="00FB2F3D" w:rsidRPr="00545224" w:rsidRDefault="00FB2F3D" w:rsidP="00FB2F3D">
      <w:pPr>
        <w:pStyle w:val="Style9"/>
        <w:widowControl/>
        <w:jc w:val="center"/>
        <w:rPr>
          <w:rStyle w:val="FontStyle66"/>
          <w:rFonts w:ascii="Times New Roman" w:hAnsi="Times New Roman" w:cs="Times New Roman"/>
          <w:sz w:val="24"/>
          <w:lang w:eastAsia="en-US"/>
        </w:rPr>
      </w:pPr>
    </w:p>
    <w:tbl>
      <w:tblPr>
        <w:tblW w:w="0" w:type="auto"/>
        <w:jc w:val="center"/>
        <w:tblLayout w:type="fixed"/>
        <w:tblCellMar>
          <w:left w:w="40" w:type="dxa"/>
          <w:right w:w="40" w:type="dxa"/>
        </w:tblCellMar>
        <w:tblLook w:val="04A0" w:firstRow="1" w:lastRow="0" w:firstColumn="1" w:lastColumn="0" w:noHBand="0" w:noVBand="1"/>
      </w:tblPr>
      <w:tblGrid>
        <w:gridCol w:w="6859"/>
        <w:gridCol w:w="7214"/>
      </w:tblGrid>
      <w:tr w:rsidR="00FB2F3D" w:rsidRPr="00545224" w14:paraId="2F29AEBA" w14:textId="77777777" w:rsidTr="00F17C1D">
        <w:trPr>
          <w:trHeight w:val="994"/>
          <w:jc w:val="center"/>
        </w:trPr>
        <w:tc>
          <w:tcPr>
            <w:tcW w:w="6859" w:type="dxa"/>
            <w:tcBorders>
              <w:top w:val="single" w:sz="6" w:space="0" w:color="auto"/>
              <w:left w:val="single" w:sz="6" w:space="0" w:color="auto"/>
              <w:bottom w:val="single" w:sz="6" w:space="0" w:color="auto"/>
              <w:right w:val="single" w:sz="6" w:space="0" w:color="auto"/>
            </w:tcBorders>
          </w:tcPr>
          <w:p w14:paraId="42CA0E33" w14:textId="77777777" w:rsidR="00BB15B7" w:rsidRPr="00545224" w:rsidRDefault="00FB2F3D" w:rsidP="00BB15B7">
            <w:pPr>
              <w:pStyle w:val="Style24"/>
              <w:widowControl/>
              <w:rPr>
                <w:rStyle w:val="FontStyle67"/>
                <w:rFonts w:ascii="Times New Roman" w:hAnsi="Times New Roman"/>
                <w:b/>
                <w:bCs/>
                <w:sz w:val="22"/>
                <w:szCs w:val="22"/>
                <w:lang w:val="ru" w:eastAsia="en-US"/>
              </w:rPr>
            </w:pPr>
            <w:r w:rsidRPr="00545224">
              <w:rPr>
                <w:rStyle w:val="FontStyle67"/>
                <w:rFonts w:ascii="Times New Roman" w:hAnsi="Times New Roman"/>
                <w:b/>
                <w:bCs/>
                <w:sz w:val="22"/>
                <w:szCs w:val="22"/>
                <w:lang w:val="ru" w:eastAsia="en-US"/>
              </w:rPr>
              <w:t xml:space="preserve">ОТЧЕТ ОБ ОЦЕНКЕ </w:t>
            </w:r>
            <w:r w:rsidR="00E508FB" w:rsidRPr="00545224">
              <w:rPr>
                <w:rStyle w:val="FontStyle67"/>
                <w:rFonts w:ascii="Times New Roman" w:hAnsi="Times New Roman"/>
                <w:b/>
                <w:sz w:val="22"/>
                <w:szCs w:val="22"/>
                <w:lang w:val="ru"/>
              </w:rPr>
              <w:t>КОНКУРСНОГО ЦЕНОВОГО</w:t>
            </w:r>
            <w:r w:rsidRPr="00545224">
              <w:rPr>
                <w:rStyle w:val="FontStyle67"/>
                <w:rFonts w:ascii="Times New Roman" w:hAnsi="Times New Roman"/>
                <w:b/>
                <w:bCs/>
                <w:sz w:val="22"/>
                <w:szCs w:val="22"/>
                <w:lang w:val="ru" w:eastAsia="en-US"/>
              </w:rPr>
              <w:t xml:space="preserve"> ПРЕДЛОЖЕНИЯ </w:t>
            </w:r>
          </w:p>
          <w:p w14:paraId="370C8C43" w14:textId="5C8F8A1A" w:rsidR="00FB2F3D" w:rsidRPr="00545224" w:rsidRDefault="00FB2F3D" w:rsidP="00BB15B7">
            <w:pPr>
              <w:pStyle w:val="Style24"/>
              <w:widowControl/>
              <w:rPr>
                <w:rStyle w:val="FontStyle67"/>
                <w:rFonts w:ascii="Times New Roman" w:hAnsi="Times New Roman"/>
                <w:b/>
                <w:bCs/>
                <w:sz w:val="22"/>
                <w:szCs w:val="22"/>
                <w:lang w:eastAsia="en-US"/>
              </w:rPr>
            </w:pPr>
            <w:r w:rsidRPr="00545224">
              <w:rPr>
                <w:rStyle w:val="FontStyle67"/>
                <w:rFonts w:ascii="Times New Roman" w:hAnsi="Times New Roman"/>
                <w:b/>
                <w:bCs/>
                <w:sz w:val="22"/>
                <w:szCs w:val="22"/>
                <w:lang w:val="ru" w:eastAsia="en-US"/>
              </w:rPr>
              <w:t>Форма 5: Оценка финансового предложения</w:t>
            </w:r>
          </w:p>
        </w:tc>
        <w:tc>
          <w:tcPr>
            <w:tcW w:w="7214" w:type="dxa"/>
            <w:tcBorders>
              <w:top w:val="single" w:sz="6" w:space="0" w:color="auto"/>
              <w:left w:val="single" w:sz="6" w:space="0" w:color="auto"/>
              <w:bottom w:val="single" w:sz="6" w:space="0" w:color="auto"/>
              <w:right w:val="single" w:sz="6" w:space="0" w:color="auto"/>
            </w:tcBorders>
          </w:tcPr>
          <w:p w14:paraId="776DA491" w14:textId="5E8C2DE8" w:rsidR="00FB2F3D" w:rsidRPr="00545224" w:rsidRDefault="009C1F0C" w:rsidP="00BB15B7">
            <w:pPr>
              <w:pStyle w:val="Style24"/>
              <w:widowControl/>
              <w:rPr>
                <w:rStyle w:val="FontStyle67"/>
                <w:rFonts w:ascii="Times New Roman" w:hAnsi="Times New Roman"/>
                <w:b/>
                <w:bCs/>
                <w:sz w:val="22"/>
                <w:szCs w:val="22"/>
                <w:lang w:eastAsia="en-US"/>
              </w:rPr>
            </w:pPr>
            <w:r w:rsidRPr="00545224">
              <w:rPr>
                <w:rStyle w:val="FontStyle67"/>
                <w:rFonts w:ascii="Times New Roman" w:hAnsi="Times New Roman"/>
                <w:b/>
                <w:bCs/>
                <w:sz w:val="22"/>
                <w:szCs w:val="36"/>
                <w:lang w:val="ru" w:eastAsia="en-US"/>
              </w:rPr>
              <w:t>РЕГИСТРАЦИОННЫЙ</w:t>
            </w:r>
            <w:r w:rsidRPr="00545224" w:rsidDel="009C1F0C">
              <w:rPr>
                <w:rStyle w:val="FontStyle67"/>
                <w:rFonts w:ascii="Times New Roman" w:hAnsi="Times New Roman"/>
                <w:b/>
                <w:bCs/>
                <w:sz w:val="22"/>
                <w:szCs w:val="22"/>
                <w:lang w:val="ru" w:eastAsia="en-US"/>
              </w:rPr>
              <w:t xml:space="preserve"> </w:t>
            </w:r>
            <w:r w:rsidR="00FB2F3D" w:rsidRPr="00545224">
              <w:rPr>
                <w:rStyle w:val="FontStyle67"/>
                <w:rFonts w:ascii="Times New Roman" w:hAnsi="Times New Roman"/>
                <w:b/>
                <w:bCs/>
                <w:sz w:val="22"/>
                <w:szCs w:val="22"/>
                <w:lang w:val="ru" w:eastAsia="en-US"/>
              </w:rPr>
              <w:t>№</w:t>
            </w:r>
            <w:r w:rsidR="00E508FB" w:rsidRPr="00545224">
              <w:rPr>
                <w:rStyle w:val="FontStyle67"/>
                <w:rFonts w:ascii="Times New Roman" w:hAnsi="Times New Roman"/>
                <w:b/>
                <w:bCs/>
                <w:sz w:val="22"/>
                <w:szCs w:val="22"/>
                <w:lang w:val="ru" w:eastAsia="en-US"/>
              </w:rPr>
              <w:t xml:space="preserve"> ЗАЯВКИ НА УЧАСТИЕ В КОНКУРСЕ</w:t>
            </w:r>
            <w:r w:rsidR="00BB15B7" w:rsidRPr="00545224">
              <w:rPr>
                <w:rStyle w:val="FontStyle67"/>
                <w:rFonts w:ascii="Times New Roman" w:hAnsi="Times New Roman"/>
                <w:b/>
                <w:bCs/>
                <w:sz w:val="22"/>
                <w:szCs w:val="22"/>
                <w:lang w:val="ru" w:eastAsia="en-US"/>
              </w:rPr>
              <w:t>:</w:t>
            </w:r>
            <w:r w:rsidR="00FB2F3D" w:rsidRPr="00545224">
              <w:rPr>
                <w:rStyle w:val="FontStyle67"/>
                <w:rFonts w:ascii="Times New Roman" w:hAnsi="Times New Roman"/>
                <w:b/>
                <w:bCs/>
                <w:sz w:val="22"/>
                <w:szCs w:val="22"/>
                <w:lang w:val="ru" w:eastAsia="en-US"/>
              </w:rPr>
              <w:t xml:space="preserve"> .............................................</w:t>
            </w:r>
            <w:r w:rsidR="00BB15B7" w:rsidRPr="00545224">
              <w:rPr>
                <w:rStyle w:val="FontStyle67"/>
                <w:rFonts w:ascii="Times New Roman" w:hAnsi="Times New Roman"/>
                <w:b/>
                <w:bCs/>
                <w:sz w:val="22"/>
                <w:szCs w:val="22"/>
                <w:lang w:val="ru" w:eastAsia="en-US"/>
              </w:rPr>
              <w:t>.................................</w:t>
            </w:r>
            <w:r w:rsidR="00FB2F3D" w:rsidRPr="00545224">
              <w:rPr>
                <w:rStyle w:val="FontStyle67"/>
                <w:rFonts w:ascii="Times New Roman" w:hAnsi="Times New Roman"/>
                <w:b/>
                <w:bCs/>
                <w:sz w:val="22"/>
                <w:szCs w:val="22"/>
                <w:lang w:val="ru" w:eastAsia="en-US"/>
              </w:rPr>
              <w:t>.......</w:t>
            </w:r>
          </w:p>
          <w:p w14:paraId="444F3614" w14:textId="77777777" w:rsidR="00FB2F3D" w:rsidRPr="00545224" w:rsidRDefault="00FB2F3D" w:rsidP="00F17C1D">
            <w:pPr>
              <w:pStyle w:val="Style24"/>
              <w:widowControl/>
              <w:jc w:val="both"/>
              <w:rPr>
                <w:rStyle w:val="FontStyle67"/>
                <w:rFonts w:ascii="Times New Roman" w:hAnsi="Times New Roman"/>
                <w:b/>
                <w:bCs/>
                <w:sz w:val="22"/>
                <w:szCs w:val="22"/>
                <w:lang w:eastAsia="en-US"/>
              </w:rPr>
            </w:pPr>
            <w:r w:rsidRPr="00545224">
              <w:rPr>
                <w:rStyle w:val="FontStyle67"/>
                <w:rFonts w:ascii="Times New Roman" w:hAnsi="Times New Roman"/>
                <w:b/>
                <w:bCs/>
                <w:sz w:val="22"/>
                <w:szCs w:val="22"/>
                <w:lang w:val="ru" w:eastAsia="en-US"/>
              </w:rPr>
              <w:t>ОПИСАНИЕ РАБОТЫ:..........................................</w:t>
            </w:r>
          </w:p>
          <w:p w14:paraId="2DDA6A38" w14:textId="77777777" w:rsidR="00FB2F3D" w:rsidRPr="00545224" w:rsidRDefault="00FB2F3D" w:rsidP="00F17C1D">
            <w:pPr>
              <w:pStyle w:val="Style24"/>
              <w:widowControl/>
              <w:jc w:val="both"/>
              <w:rPr>
                <w:rStyle w:val="FontStyle67"/>
                <w:rFonts w:ascii="Times New Roman" w:hAnsi="Times New Roman"/>
                <w:b/>
                <w:bCs/>
                <w:sz w:val="22"/>
                <w:szCs w:val="22"/>
                <w:lang w:eastAsia="en-US"/>
              </w:rPr>
            </w:pPr>
            <w:r w:rsidRPr="00545224">
              <w:rPr>
                <w:rStyle w:val="FontStyle67"/>
                <w:rFonts w:ascii="Times New Roman" w:hAnsi="Times New Roman"/>
                <w:b/>
                <w:bCs/>
                <w:sz w:val="22"/>
                <w:szCs w:val="22"/>
                <w:lang w:eastAsia="en-US"/>
              </w:rPr>
              <w:t>……………………………………………..</w:t>
            </w:r>
          </w:p>
        </w:tc>
      </w:tr>
    </w:tbl>
    <w:p w14:paraId="6D20DAE0" w14:textId="6D8BC2BA" w:rsidR="00FB2F3D" w:rsidRPr="00545224" w:rsidRDefault="00FB2F3D" w:rsidP="00FB2F3D">
      <w:pPr>
        <w:pStyle w:val="Style2"/>
        <w:widowControl/>
        <w:jc w:val="both"/>
        <w:rPr>
          <w:rStyle w:val="FontStyle71"/>
          <w:rFonts w:ascii="Times New Roman" w:hAnsi="Times New Roman" w:cs="Times New Roman"/>
          <w:bCs/>
          <w:sz w:val="22"/>
          <w:szCs w:val="22"/>
          <w:lang w:eastAsia="en-US"/>
        </w:rPr>
      </w:pPr>
      <w:r w:rsidRPr="00545224">
        <w:rPr>
          <w:rStyle w:val="FontStyle60"/>
          <w:rFonts w:ascii="Times New Roman" w:hAnsi="Times New Roman" w:cs="Times New Roman"/>
          <w:i/>
          <w:sz w:val="22"/>
          <w:szCs w:val="22"/>
          <w:lang w:eastAsia="en-US"/>
        </w:rPr>
        <w:t xml:space="preserve">    </w:t>
      </w:r>
      <w:r w:rsidRPr="00545224">
        <w:rPr>
          <w:rStyle w:val="FontStyle60"/>
          <w:rFonts w:ascii="Times New Roman" w:hAnsi="Times New Roman" w:cs="Times New Roman"/>
          <w:i/>
          <w:sz w:val="22"/>
          <w:szCs w:val="22"/>
          <w:lang w:val="ru" w:eastAsia="en-US"/>
        </w:rPr>
        <w:t>N</w:t>
      </w:r>
      <w:r w:rsidRPr="00545224">
        <w:rPr>
          <w:rStyle w:val="FontStyle60"/>
          <w:rFonts w:ascii="Times New Roman" w:hAnsi="Times New Roman" w:cs="Times New Roman"/>
          <w:sz w:val="22"/>
          <w:szCs w:val="22"/>
          <w:vertAlign w:val="subscript"/>
          <w:lang w:val="ru" w:eastAsia="en-US"/>
        </w:rPr>
        <w:t>fo</w:t>
      </w:r>
      <w:r w:rsidRPr="00545224">
        <w:rPr>
          <w:rStyle w:val="FontStyle71"/>
          <w:rFonts w:ascii="Times New Roman" w:hAnsi="Times New Roman" w:cs="Times New Roman"/>
          <w:bCs/>
          <w:sz w:val="22"/>
          <w:szCs w:val="22"/>
          <w:lang w:val="ru" w:eastAsia="en-US"/>
        </w:rPr>
        <w:t xml:space="preserve"> = </w:t>
      </w:r>
      <w:r w:rsidRPr="00545224">
        <w:rPr>
          <w:rStyle w:val="FontStyle71"/>
          <w:rFonts w:ascii="Times New Roman" w:hAnsi="Times New Roman" w:cs="Times New Roman"/>
          <w:bCs/>
          <w:i/>
          <w:sz w:val="22"/>
          <w:szCs w:val="22"/>
          <w:lang w:val="ru" w:eastAsia="en-US"/>
        </w:rPr>
        <w:t>W</w:t>
      </w:r>
      <w:r w:rsidRPr="00545224">
        <w:rPr>
          <w:rStyle w:val="FontStyle71"/>
          <w:rFonts w:ascii="Times New Roman" w:hAnsi="Times New Roman" w:cs="Times New Roman"/>
          <w:bCs/>
          <w:sz w:val="22"/>
          <w:szCs w:val="22"/>
          <w:vertAlign w:val="subscript"/>
          <w:lang w:val="ru" w:eastAsia="en-US"/>
        </w:rPr>
        <w:t>F</w:t>
      </w:r>
      <w:r w:rsidRPr="00545224">
        <w:rPr>
          <w:rStyle w:val="FontStyle71"/>
          <w:rFonts w:ascii="Times New Roman" w:hAnsi="Times New Roman" w:cs="Times New Roman"/>
          <w:bCs/>
          <w:sz w:val="22"/>
          <w:szCs w:val="22"/>
          <w:lang w:val="ru" w:eastAsia="en-US"/>
        </w:rPr>
        <w:t xml:space="preserve"> x </w:t>
      </w:r>
      <w:r w:rsidRPr="00545224">
        <w:rPr>
          <w:rStyle w:val="FontStyle74"/>
          <w:rFonts w:ascii="Times New Roman" w:hAnsi="Times New Roman" w:cs="Times New Roman"/>
          <w:sz w:val="22"/>
          <w:szCs w:val="22"/>
          <w:lang w:val="ru" w:eastAsia="en-US"/>
        </w:rPr>
        <w:t xml:space="preserve">A </w:t>
      </w:r>
      <w:r w:rsidRPr="00545224">
        <w:rPr>
          <w:rStyle w:val="FontStyle71"/>
          <w:rFonts w:ascii="Times New Roman" w:hAnsi="Times New Roman" w:cs="Times New Roman"/>
          <w:bCs/>
          <w:sz w:val="22"/>
          <w:szCs w:val="22"/>
          <w:lang w:val="ru" w:eastAsia="en-US"/>
        </w:rPr>
        <w:t xml:space="preserve">где </w:t>
      </w:r>
      <w:r w:rsidRPr="00545224">
        <w:rPr>
          <w:rStyle w:val="FontStyle74"/>
          <w:rFonts w:ascii="Times New Roman" w:hAnsi="Times New Roman" w:cs="Times New Roman"/>
          <w:sz w:val="22"/>
          <w:szCs w:val="22"/>
          <w:lang w:val="ru" w:eastAsia="en-US"/>
        </w:rPr>
        <w:t>W</w:t>
      </w:r>
      <w:r w:rsidRPr="00545224">
        <w:rPr>
          <w:rStyle w:val="FontStyle74"/>
          <w:rFonts w:ascii="Times New Roman" w:hAnsi="Times New Roman" w:cs="Times New Roman"/>
          <w:i w:val="0"/>
          <w:sz w:val="22"/>
          <w:szCs w:val="22"/>
          <w:vertAlign w:val="subscript"/>
          <w:lang w:val="ru" w:eastAsia="en-US"/>
        </w:rPr>
        <w:t>1</w:t>
      </w:r>
      <w:r w:rsidRPr="00545224">
        <w:rPr>
          <w:rStyle w:val="FontStyle71"/>
          <w:rFonts w:ascii="Times New Roman" w:hAnsi="Times New Roman" w:cs="Times New Roman"/>
          <w:bCs/>
          <w:i/>
          <w:sz w:val="22"/>
          <w:szCs w:val="22"/>
          <w:lang w:val="ru" w:eastAsia="en-US"/>
        </w:rPr>
        <w:t xml:space="preserve"> </w:t>
      </w:r>
      <w:r w:rsidRPr="00545224">
        <w:rPr>
          <w:rStyle w:val="FontStyle71"/>
          <w:rFonts w:ascii="Times New Roman" w:hAnsi="Times New Roman" w:cs="Times New Roman"/>
          <w:bCs/>
          <w:sz w:val="22"/>
          <w:szCs w:val="22"/>
          <w:lang w:val="ru" w:eastAsia="en-US"/>
        </w:rPr>
        <w:t xml:space="preserve">=.................и </w:t>
      </w:r>
      <w:r w:rsidRPr="00545224">
        <w:rPr>
          <w:rStyle w:val="FontStyle74"/>
          <w:rFonts w:ascii="Times New Roman" w:hAnsi="Times New Roman" w:cs="Times New Roman"/>
          <w:sz w:val="22"/>
          <w:szCs w:val="22"/>
          <w:lang w:val="ru" w:eastAsia="en-US"/>
        </w:rPr>
        <w:t xml:space="preserve">A </w:t>
      </w:r>
      <w:r w:rsidRPr="00545224">
        <w:rPr>
          <w:rStyle w:val="FontStyle71"/>
          <w:rFonts w:ascii="Times New Roman" w:hAnsi="Times New Roman" w:cs="Times New Roman"/>
          <w:bCs/>
          <w:sz w:val="22"/>
          <w:szCs w:val="22"/>
          <w:lang w:val="ru" w:eastAsia="en-US"/>
        </w:rPr>
        <w:t xml:space="preserve">= формула 1/формула 2 как указано в </w:t>
      </w:r>
      <w:r w:rsidRPr="00545224">
        <w:rPr>
          <w:rStyle w:val="FontStyle71"/>
          <w:rFonts w:ascii="Times New Roman" w:hAnsi="Times New Roman" w:cs="Times New Roman"/>
          <w:bCs/>
          <w:color w:val="auto"/>
          <w:sz w:val="22"/>
          <w:szCs w:val="22"/>
          <w:lang w:val="ru" w:eastAsia="en-US"/>
        </w:rPr>
        <w:t>таблице 1</w:t>
      </w:r>
      <w:r w:rsidRPr="00545224">
        <w:rPr>
          <w:rStyle w:val="FontStyle71"/>
          <w:rFonts w:ascii="Times New Roman" w:hAnsi="Times New Roman" w:cs="Times New Roman"/>
          <w:bCs/>
          <w:sz w:val="22"/>
          <w:szCs w:val="22"/>
          <w:lang w:val="ru" w:eastAsia="en-US"/>
        </w:rPr>
        <w:t xml:space="preserve"> (ненужное зачеркнуть)</w:t>
      </w:r>
    </w:p>
    <w:p w14:paraId="2079C441" w14:textId="77777777" w:rsidR="00FB2F3D" w:rsidRPr="00545224" w:rsidRDefault="00FB2F3D" w:rsidP="00FB2F3D">
      <w:pPr>
        <w:pStyle w:val="Style22"/>
        <w:widowControl/>
        <w:jc w:val="both"/>
        <w:rPr>
          <w:rStyle w:val="FontStyle74"/>
          <w:rFonts w:ascii="Times New Roman" w:hAnsi="Times New Roman" w:cs="Times New Roman"/>
          <w:sz w:val="22"/>
          <w:szCs w:val="22"/>
          <w:lang w:eastAsia="en-US"/>
        </w:rPr>
      </w:pPr>
    </w:p>
    <w:p w14:paraId="7A6AB545" w14:textId="21894ABC" w:rsidR="00FB2F3D" w:rsidRPr="00545224" w:rsidRDefault="00FB2F3D" w:rsidP="00FB2F3D">
      <w:pPr>
        <w:pStyle w:val="Style34"/>
        <w:widowControl/>
        <w:jc w:val="both"/>
        <w:rPr>
          <w:rStyle w:val="FontStyle74"/>
          <w:rFonts w:ascii="Times New Roman" w:hAnsi="Times New Roman" w:cs="Times New Roman"/>
          <w:sz w:val="22"/>
          <w:szCs w:val="22"/>
          <w:lang w:eastAsia="en-US"/>
        </w:rPr>
      </w:pPr>
      <w:r w:rsidRPr="00545224">
        <w:rPr>
          <w:rStyle w:val="FontStyle67"/>
          <w:rFonts w:ascii="Times New Roman" w:hAnsi="Times New Roman"/>
          <w:b/>
          <w:bCs/>
          <w:sz w:val="22"/>
          <w:szCs w:val="22"/>
          <w:lang w:val="ru" w:eastAsia="en-US"/>
        </w:rPr>
        <w:t xml:space="preserve">   Формула 1: </w:t>
      </w:r>
      <w:r w:rsidRPr="00545224">
        <w:rPr>
          <w:rStyle w:val="FontStyle74"/>
          <w:rFonts w:ascii="Times New Roman" w:hAnsi="Times New Roman" w:cs="Times New Roman"/>
          <w:noProof/>
          <w:sz w:val="22"/>
          <w:szCs w:val="22"/>
        </w:rPr>
        <w:drawing>
          <wp:inline distT="0" distB="0" distL="0" distR="0" wp14:anchorId="58F4B195" wp14:editId="71F6BBA3">
            <wp:extent cx="533400" cy="464820"/>
            <wp:effectExtent l="0" t="0" r="0" b="0"/>
            <wp:docPr id="173346944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3400" cy="464820"/>
                    </a:xfrm>
                    <a:prstGeom prst="rect">
                      <a:avLst/>
                    </a:prstGeom>
                    <a:noFill/>
                    <a:ln>
                      <a:noFill/>
                    </a:ln>
                  </pic:spPr>
                </pic:pic>
              </a:graphicData>
            </a:graphic>
          </wp:inline>
        </w:drawing>
      </w:r>
    </w:p>
    <w:p w14:paraId="6AB91917" w14:textId="1EC8468B" w:rsidR="00FB2F3D" w:rsidRPr="00545224" w:rsidRDefault="00FB2F3D" w:rsidP="00FB2F3D">
      <w:pPr>
        <w:pStyle w:val="Style2"/>
        <w:widowControl/>
        <w:jc w:val="both"/>
        <w:rPr>
          <w:rStyle w:val="FontStyle71"/>
          <w:rFonts w:ascii="Times New Roman" w:hAnsi="Times New Roman" w:cs="Times New Roman"/>
          <w:bCs/>
          <w:sz w:val="22"/>
          <w:szCs w:val="22"/>
          <w:lang w:eastAsia="en-US"/>
        </w:rPr>
      </w:pPr>
      <w:r w:rsidRPr="00545224">
        <w:rPr>
          <w:rStyle w:val="FontStyle67"/>
          <w:rFonts w:ascii="Times New Roman" w:hAnsi="Times New Roman" w:cs="Times New Roman"/>
          <w:b/>
          <w:bCs/>
          <w:sz w:val="22"/>
          <w:szCs w:val="22"/>
          <w:lang w:val="ru" w:eastAsia="en-US"/>
        </w:rPr>
        <w:t xml:space="preserve">   Формула 2: </w:t>
      </w:r>
      <w:r w:rsidRPr="00545224">
        <w:rPr>
          <w:rStyle w:val="FontStyle74"/>
          <w:rFonts w:ascii="Times New Roman" w:hAnsi="Times New Roman" w:cs="Times New Roman"/>
          <w:noProof/>
          <w:sz w:val="22"/>
          <w:szCs w:val="22"/>
        </w:rPr>
        <w:drawing>
          <wp:inline distT="0" distB="0" distL="0" distR="0" wp14:anchorId="3E4D88E8" wp14:editId="7C77E63A">
            <wp:extent cx="556260" cy="449580"/>
            <wp:effectExtent l="0" t="0" r="0" b="7620"/>
            <wp:docPr id="197099987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6260" cy="449580"/>
                    </a:xfrm>
                    <a:prstGeom prst="rect">
                      <a:avLst/>
                    </a:prstGeom>
                    <a:noFill/>
                    <a:ln>
                      <a:noFill/>
                    </a:ln>
                  </pic:spPr>
                </pic:pic>
              </a:graphicData>
            </a:graphic>
          </wp:inline>
        </w:drawing>
      </w:r>
      <w:r w:rsidRPr="00545224">
        <w:rPr>
          <w:rStyle w:val="FontStyle74"/>
          <w:rFonts w:ascii="Times New Roman" w:hAnsi="Times New Roman" w:cs="Times New Roman"/>
          <w:sz w:val="22"/>
          <w:szCs w:val="22"/>
          <w:lang w:val="ru" w:eastAsia="en-US"/>
        </w:rPr>
        <w:t xml:space="preserve"> </w:t>
      </w:r>
      <w:r w:rsidRPr="00545224">
        <w:rPr>
          <w:rStyle w:val="FontStyle71"/>
          <w:rFonts w:ascii="Times New Roman" w:hAnsi="Times New Roman" w:cs="Times New Roman"/>
          <w:bCs/>
          <w:sz w:val="22"/>
          <w:szCs w:val="22"/>
          <w:lang w:val="ru" w:eastAsia="en-US"/>
        </w:rPr>
        <w:t xml:space="preserve">или </w:t>
      </w:r>
      <w:r w:rsidRPr="00545224">
        <w:rPr>
          <w:rStyle w:val="FontStyle74"/>
          <w:rFonts w:ascii="Times New Roman" w:hAnsi="Times New Roman" w:cs="Times New Roman"/>
          <w:sz w:val="22"/>
          <w:szCs w:val="22"/>
          <w:lang w:val="ru" w:eastAsia="en-US"/>
        </w:rPr>
        <w:t xml:space="preserve">A </w:t>
      </w:r>
      <w:r w:rsidRPr="00545224">
        <w:rPr>
          <w:rStyle w:val="FontStyle71"/>
          <w:rFonts w:ascii="Times New Roman" w:hAnsi="Times New Roman" w:cs="Times New Roman"/>
          <w:bCs/>
          <w:sz w:val="22"/>
          <w:szCs w:val="22"/>
          <w:lang w:val="ru" w:eastAsia="en-US"/>
        </w:rPr>
        <w:t xml:space="preserve">= 1 – </w:t>
      </w:r>
      <w:r w:rsidRPr="00545224">
        <w:rPr>
          <w:rStyle w:val="FontStyle71"/>
          <w:rFonts w:ascii="Times New Roman" w:hAnsi="Times New Roman" w:cs="Times New Roman"/>
          <w:bCs/>
          <w:sz w:val="22"/>
          <w:szCs w:val="22"/>
          <w:u w:val="single"/>
          <w:lang w:val="ru" w:eastAsia="en-US"/>
        </w:rPr>
        <w:t>(</w:t>
      </w:r>
      <w:r w:rsidRPr="00545224">
        <w:rPr>
          <w:rStyle w:val="FontStyle71"/>
          <w:rFonts w:ascii="Times New Roman" w:hAnsi="Times New Roman" w:cs="Times New Roman"/>
          <w:bCs/>
          <w:i/>
          <w:sz w:val="22"/>
          <w:szCs w:val="22"/>
          <w:u w:val="single"/>
          <w:lang w:val="ru" w:eastAsia="en-US"/>
        </w:rPr>
        <w:t>P</w:t>
      </w:r>
      <w:r w:rsidRPr="00545224">
        <w:rPr>
          <w:rStyle w:val="FontStyle71"/>
          <w:rFonts w:ascii="Times New Roman" w:hAnsi="Times New Roman" w:cs="Times New Roman"/>
          <w:bCs/>
          <w:sz w:val="22"/>
          <w:szCs w:val="22"/>
          <w:u w:val="single"/>
          <w:lang w:val="ru" w:eastAsia="en-US"/>
        </w:rPr>
        <w:t xml:space="preserve"> – </w:t>
      </w:r>
      <w:r w:rsidRPr="00545224">
        <w:rPr>
          <w:rStyle w:val="FontStyle71"/>
          <w:rFonts w:ascii="Times New Roman" w:hAnsi="Times New Roman" w:cs="Times New Roman"/>
          <w:bCs/>
          <w:i/>
          <w:sz w:val="22"/>
          <w:szCs w:val="22"/>
          <w:u w:val="single"/>
          <w:lang w:val="ru" w:eastAsia="en-US"/>
        </w:rPr>
        <w:t>P</w:t>
      </w:r>
      <w:r w:rsidRPr="00545224">
        <w:rPr>
          <w:rStyle w:val="FontStyle71"/>
          <w:rFonts w:ascii="Times New Roman" w:hAnsi="Times New Roman" w:cs="Times New Roman"/>
          <w:bCs/>
          <w:sz w:val="22"/>
          <w:szCs w:val="22"/>
          <w:vertAlign w:val="subscript"/>
          <w:lang w:val="ru" w:eastAsia="en-US"/>
        </w:rPr>
        <w:t>m</w:t>
      </w:r>
      <w:r w:rsidRPr="00545224">
        <w:rPr>
          <w:rStyle w:val="FontStyle71"/>
          <w:rFonts w:ascii="Times New Roman" w:hAnsi="Times New Roman" w:cs="Times New Roman"/>
          <w:bCs/>
          <w:sz w:val="22"/>
          <w:szCs w:val="22"/>
          <w:lang w:val="ru" w:eastAsia="en-US"/>
        </w:rPr>
        <w:t xml:space="preserve">)/ </w:t>
      </w:r>
      <w:r w:rsidRPr="00545224">
        <w:rPr>
          <w:rStyle w:val="FontStyle71"/>
          <w:rFonts w:ascii="Times New Roman" w:hAnsi="Times New Roman" w:cs="Times New Roman"/>
          <w:bCs/>
          <w:i/>
          <w:sz w:val="22"/>
          <w:szCs w:val="22"/>
          <w:lang w:val="ru" w:eastAsia="en-US"/>
        </w:rPr>
        <w:t>P</w:t>
      </w:r>
      <w:r w:rsidRPr="00545224">
        <w:rPr>
          <w:rStyle w:val="FontStyle71"/>
          <w:rFonts w:ascii="Times New Roman" w:hAnsi="Times New Roman" w:cs="Times New Roman"/>
          <w:bCs/>
          <w:sz w:val="22"/>
          <w:szCs w:val="22"/>
          <w:vertAlign w:val="subscript"/>
          <w:lang w:val="ru" w:eastAsia="en-US"/>
        </w:rPr>
        <w:t>m</w:t>
      </w:r>
      <w:r w:rsidRPr="00545224">
        <w:rPr>
          <w:rStyle w:val="FontStyle71"/>
          <w:rFonts w:ascii="Times New Roman" w:hAnsi="Times New Roman" w:cs="Times New Roman"/>
          <w:bCs/>
          <w:sz w:val="22"/>
          <w:szCs w:val="22"/>
          <w:lang w:val="ru" w:eastAsia="en-US"/>
        </w:rPr>
        <w:t xml:space="preserve"> (исключить одну из формул)</w:t>
      </w:r>
    </w:p>
    <w:p w14:paraId="5A047F77" w14:textId="3F9B6114" w:rsidR="00FB2F3D" w:rsidRPr="00545224" w:rsidRDefault="00FB2F3D" w:rsidP="00FB2F3D">
      <w:pPr>
        <w:pStyle w:val="Style34"/>
        <w:widowControl/>
        <w:jc w:val="both"/>
        <w:rPr>
          <w:rStyle w:val="FontStyle71"/>
          <w:rFonts w:ascii="Times New Roman" w:hAnsi="Times New Roman"/>
          <w:bCs/>
          <w:sz w:val="22"/>
          <w:szCs w:val="22"/>
          <w:lang w:eastAsia="en-US"/>
        </w:rPr>
      </w:pPr>
      <w:r w:rsidRPr="00545224">
        <w:rPr>
          <w:rStyle w:val="FontStyle67"/>
          <w:rFonts w:ascii="Times New Roman" w:hAnsi="Times New Roman"/>
          <w:b/>
          <w:bCs/>
          <w:sz w:val="22"/>
          <w:szCs w:val="22"/>
          <w:lang w:eastAsia="en-US"/>
        </w:rPr>
        <w:t xml:space="preserve">   </w:t>
      </w:r>
      <w:r w:rsidRPr="00545224">
        <w:rPr>
          <w:rStyle w:val="FontStyle67"/>
          <w:rFonts w:ascii="Times New Roman" w:hAnsi="Times New Roman"/>
          <w:b/>
          <w:bCs/>
          <w:sz w:val="22"/>
          <w:szCs w:val="22"/>
          <w:lang w:val="ru" w:eastAsia="en-US"/>
        </w:rPr>
        <w:t>ФИНАНСОВОЕ ПРЕДЛОЖЕНИЕ: цена/скидка/</w:t>
      </w:r>
      <w:r w:rsidR="00E508FB" w:rsidRPr="00545224">
        <w:rPr>
          <w:rStyle w:val="FontStyle67"/>
          <w:rFonts w:ascii="Times New Roman" w:hAnsi="Times New Roman"/>
          <w:b/>
          <w:bCs/>
          <w:sz w:val="22"/>
          <w:szCs w:val="22"/>
          <w:lang w:val="ru" w:eastAsia="en-US"/>
        </w:rPr>
        <w:tab/>
      </w:r>
      <w:r w:rsidR="00E508FB" w:rsidRPr="00545224">
        <w:rPr>
          <w:rStyle w:val="FontStyle67"/>
          <w:rFonts w:ascii="Times New Roman" w:hAnsi="Times New Roman"/>
          <w:b/>
          <w:bCs/>
          <w:sz w:val="22"/>
          <w:szCs w:val="22"/>
          <w:lang w:val="ru" w:eastAsia="en-US"/>
        </w:rPr>
        <w:tab/>
      </w:r>
      <w:r w:rsidR="00D06749" w:rsidRPr="00545224">
        <w:rPr>
          <w:rStyle w:val="FontStyle67"/>
          <w:rFonts w:ascii="Times New Roman" w:hAnsi="Times New Roman"/>
          <w:b/>
          <w:bCs/>
          <w:sz w:val="22"/>
          <w:szCs w:val="22"/>
          <w:lang w:val="ru" w:eastAsia="en-US"/>
        </w:rPr>
        <w:t>стоимость услуг</w:t>
      </w:r>
      <w:r w:rsidRPr="00545224">
        <w:rPr>
          <w:rStyle w:val="FontStyle67"/>
          <w:rFonts w:ascii="Times New Roman" w:hAnsi="Times New Roman"/>
          <w:b/>
          <w:bCs/>
          <w:sz w:val="22"/>
          <w:szCs w:val="22"/>
          <w:lang w:val="ru" w:eastAsia="en-US"/>
        </w:rPr>
        <w:t xml:space="preserve"> </w:t>
      </w:r>
      <w:r w:rsidRPr="00545224">
        <w:rPr>
          <w:rStyle w:val="FontStyle71"/>
          <w:rFonts w:ascii="Times New Roman" w:hAnsi="Times New Roman"/>
          <w:bCs/>
          <w:sz w:val="22"/>
          <w:szCs w:val="22"/>
          <w:lang w:val="ru" w:eastAsia="en-US"/>
        </w:rPr>
        <w:t>(ненужное зачеркнуть)</w:t>
      </w:r>
    </w:p>
    <w:p w14:paraId="799AD896" w14:textId="77777777" w:rsidR="00FB2F3D" w:rsidRPr="00545224" w:rsidRDefault="00FB2F3D" w:rsidP="00FB2F3D">
      <w:pPr>
        <w:pStyle w:val="Style34"/>
        <w:widowControl/>
        <w:jc w:val="both"/>
        <w:rPr>
          <w:rStyle w:val="FontStyle71"/>
          <w:rFonts w:ascii="Times New Roman" w:hAnsi="Times New Roman"/>
          <w:bCs/>
          <w:sz w:val="22"/>
          <w:szCs w:val="22"/>
          <w:lang w:eastAsia="en-US"/>
        </w:rPr>
      </w:pPr>
      <w:r w:rsidRPr="00545224">
        <w:rPr>
          <w:rStyle w:val="FontStyle67"/>
          <w:rFonts w:ascii="Times New Roman" w:hAnsi="Times New Roman"/>
          <w:b/>
          <w:bCs/>
          <w:sz w:val="22"/>
          <w:szCs w:val="22"/>
          <w:lang w:val="ru" w:eastAsia="en-US"/>
        </w:rPr>
        <w:t xml:space="preserve">   ОСНОВА ДЛЯ СРАВНИТЕЛЬНОГО ПРЕДЛОЖЕНИЯ:</w:t>
      </w:r>
      <w:r w:rsidRPr="00545224">
        <w:rPr>
          <w:rStyle w:val="FontStyle71"/>
          <w:rFonts w:ascii="Times New Roman" w:hAnsi="Times New Roman"/>
          <w:bCs/>
          <w:sz w:val="22"/>
          <w:szCs w:val="22"/>
          <w:lang w:val="ru" w:eastAsia="en-US"/>
        </w:rPr>
        <w:t xml:space="preserve"> (описать).......................................................................</w:t>
      </w:r>
    </w:p>
    <w:tbl>
      <w:tblPr>
        <w:tblW w:w="0" w:type="auto"/>
        <w:jc w:val="center"/>
        <w:tblLayout w:type="fixed"/>
        <w:tblCellMar>
          <w:left w:w="40" w:type="dxa"/>
          <w:right w:w="40" w:type="dxa"/>
        </w:tblCellMar>
        <w:tblLook w:val="04A0" w:firstRow="1" w:lastRow="0" w:firstColumn="1" w:lastColumn="0" w:noHBand="0" w:noVBand="1"/>
      </w:tblPr>
      <w:tblGrid>
        <w:gridCol w:w="5669"/>
        <w:gridCol w:w="1978"/>
        <w:gridCol w:w="1992"/>
        <w:gridCol w:w="2218"/>
        <w:gridCol w:w="2194"/>
      </w:tblGrid>
      <w:tr w:rsidR="00FB2F3D" w:rsidRPr="00545224" w14:paraId="0290EA50" w14:textId="77777777" w:rsidTr="00481C38">
        <w:trPr>
          <w:trHeight w:val="538"/>
          <w:jc w:val="center"/>
        </w:trPr>
        <w:tc>
          <w:tcPr>
            <w:tcW w:w="5669" w:type="dxa"/>
            <w:tcBorders>
              <w:top w:val="single" w:sz="6" w:space="0" w:color="auto"/>
              <w:left w:val="single" w:sz="6" w:space="0" w:color="auto"/>
              <w:bottom w:val="double" w:sz="4" w:space="0" w:color="auto"/>
              <w:right w:val="single" w:sz="6" w:space="0" w:color="auto"/>
            </w:tcBorders>
            <w:vAlign w:val="center"/>
          </w:tcPr>
          <w:p w14:paraId="4473E2F6" w14:textId="46E81FB2" w:rsidR="00FB2F3D" w:rsidRPr="00545224" w:rsidRDefault="00FB2F3D" w:rsidP="00F17C1D">
            <w:pPr>
              <w:pStyle w:val="Style24"/>
              <w:widowControl/>
              <w:jc w:val="center"/>
              <w:rPr>
                <w:rStyle w:val="FontStyle67"/>
                <w:rFonts w:ascii="Times New Roman" w:hAnsi="Times New Roman"/>
                <w:b/>
                <w:bCs/>
                <w:sz w:val="22"/>
                <w:szCs w:val="22"/>
                <w:lang w:val="en-US" w:eastAsia="en-US"/>
              </w:rPr>
            </w:pPr>
            <w:r w:rsidRPr="00545224">
              <w:rPr>
                <w:rStyle w:val="FontStyle67"/>
                <w:rFonts w:ascii="Times New Roman" w:hAnsi="Times New Roman"/>
                <w:b/>
                <w:bCs/>
                <w:sz w:val="22"/>
                <w:szCs w:val="22"/>
                <w:lang w:val="ru" w:eastAsia="en-US"/>
              </w:rPr>
              <w:t xml:space="preserve">Имя участника </w:t>
            </w:r>
            <w:r w:rsidR="001C0085" w:rsidRPr="00545224">
              <w:rPr>
                <w:rStyle w:val="FontStyle67"/>
                <w:rFonts w:ascii="Times New Roman" w:hAnsi="Times New Roman"/>
                <w:b/>
                <w:bCs/>
                <w:sz w:val="22"/>
                <w:szCs w:val="22"/>
                <w:lang w:val="ru" w:eastAsia="en-US"/>
              </w:rPr>
              <w:t>конкурса</w:t>
            </w:r>
          </w:p>
        </w:tc>
        <w:tc>
          <w:tcPr>
            <w:tcW w:w="1978" w:type="dxa"/>
            <w:tcBorders>
              <w:top w:val="single" w:sz="6" w:space="0" w:color="auto"/>
              <w:left w:val="single" w:sz="6" w:space="0" w:color="auto"/>
              <w:bottom w:val="double" w:sz="4" w:space="0" w:color="auto"/>
              <w:right w:val="single" w:sz="6" w:space="0" w:color="auto"/>
            </w:tcBorders>
          </w:tcPr>
          <w:p w14:paraId="2CD6C392" w14:textId="77777777" w:rsidR="00FB2F3D" w:rsidRPr="00545224" w:rsidRDefault="00FB2F3D" w:rsidP="00F17C1D">
            <w:pPr>
              <w:pStyle w:val="Style24"/>
              <w:widowControl/>
              <w:jc w:val="center"/>
              <w:rPr>
                <w:rStyle w:val="FontStyle67"/>
                <w:rFonts w:ascii="Times New Roman" w:hAnsi="Times New Roman"/>
                <w:b/>
                <w:bCs/>
                <w:sz w:val="22"/>
                <w:szCs w:val="22"/>
                <w:lang w:val="en-US" w:eastAsia="en-US"/>
              </w:rPr>
            </w:pPr>
            <w:r w:rsidRPr="00545224">
              <w:rPr>
                <w:rStyle w:val="FontStyle67"/>
                <w:rFonts w:ascii="Times New Roman" w:hAnsi="Times New Roman"/>
                <w:b/>
                <w:bCs/>
                <w:sz w:val="22"/>
                <w:szCs w:val="22"/>
                <w:lang w:val="ru" w:eastAsia="en-US"/>
              </w:rPr>
              <w:t>Финансовое предложение</w:t>
            </w:r>
          </w:p>
          <w:p w14:paraId="46198777" w14:textId="77777777" w:rsidR="00FB2F3D" w:rsidRPr="00545224" w:rsidRDefault="00FB2F3D" w:rsidP="00F17C1D">
            <w:pPr>
              <w:pStyle w:val="Style23"/>
              <w:widowControl/>
              <w:jc w:val="center"/>
              <w:rPr>
                <w:rStyle w:val="FontStyle71"/>
                <w:rFonts w:ascii="Times New Roman" w:hAnsi="Times New Roman" w:cs="Times New Roman"/>
                <w:bCs/>
                <w:sz w:val="22"/>
                <w:szCs w:val="22"/>
                <w:lang w:val="en-US" w:eastAsia="en-US"/>
              </w:rPr>
            </w:pPr>
            <w:r w:rsidRPr="00545224">
              <w:rPr>
                <w:rStyle w:val="FontStyle71"/>
                <w:rFonts w:ascii="Times New Roman" w:hAnsi="Times New Roman" w:cs="Times New Roman"/>
                <w:bCs/>
                <w:sz w:val="22"/>
                <w:szCs w:val="22"/>
                <w:lang w:val="ru" w:eastAsia="en-US"/>
              </w:rPr>
              <w:t>(</w:t>
            </w:r>
            <w:r w:rsidRPr="00545224">
              <w:rPr>
                <w:rStyle w:val="FontStyle71"/>
                <w:rFonts w:ascii="Times New Roman" w:hAnsi="Times New Roman" w:cs="Times New Roman"/>
                <w:bCs/>
                <w:i/>
                <w:sz w:val="22"/>
                <w:szCs w:val="22"/>
                <w:lang w:val="ru" w:eastAsia="en-US"/>
              </w:rPr>
              <w:t>P</w:t>
            </w:r>
            <w:r w:rsidRPr="00545224">
              <w:rPr>
                <w:rStyle w:val="FontStyle71"/>
                <w:rFonts w:ascii="Times New Roman" w:hAnsi="Times New Roman" w:cs="Times New Roman"/>
                <w:bCs/>
                <w:sz w:val="22"/>
                <w:szCs w:val="22"/>
                <w:lang w:val="ru" w:eastAsia="en-US"/>
              </w:rPr>
              <w:t>)</w:t>
            </w:r>
          </w:p>
        </w:tc>
        <w:tc>
          <w:tcPr>
            <w:tcW w:w="1992" w:type="dxa"/>
            <w:tcBorders>
              <w:top w:val="single" w:sz="6" w:space="0" w:color="auto"/>
              <w:left w:val="single" w:sz="6" w:space="0" w:color="auto"/>
              <w:bottom w:val="double" w:sz="4" w:space="0" w:color="auto"/>
              <w:right w:val="single" w:sz="6" w:space="0" w:color="auto"/>
            </w:tcBorders>
          </w:tcPr>
          <w:p w14:paraId="5C6EA863" w14:textId="5214CAED" w:rsidR="00FB2F3D" w:rsidRPr="00545224" w:rsidRDefault="00FB2F3D" w:rsidP="00F17C1D">
            <w:pPr>
              <w:pStyle w:val="Style24"/>
              <w:widowControl/>
              <w:jc w:val="center"/>
              <w:rPr>
                <w:rStyle w:val="FontStyle67"/>
                <w:rFonts w:ascii="Times New Roman" w:hAnsi="Times New Roman"/>
                <w:b/>
                <w:bCs/>
                <w:sz w:val="22"/>
                <w:szCs w:val="22"/>
                <w:lang w:val="en-US" w:eastAsia="en-US"/>
              </w:rPr>
            </w:pPr>
            <w:r w:rsidRPr="00545224">
              <w:rPr>
                <w:rStyle w:val="FontStyle67"/>
                <w:rFonts w:ascii="Times New Roman" w:hAnsi="Times New Roman"/>
                <w:b/>
                <w:bCs/>
                <w:sz w:val="22"/>
                <w:szCs w:val="22"/>
                <w:lang w:val="ru" w:eastAsia="en-US"/>
              </w:rPr>
              <w:t>С</w:t>
            </w:r>
            <w:r w:rsidR="00F13D90" w:rsidRPr="00545224">
              <w:rPr>
                <w:rStyle w:val="FontStyle67"/>
                <w:rFonts w:ascii="Times New Roman" w:hAnsi="Times New Roman"/>
                <w:b/>
                <w:bCs/>
                <w:sz w:val="22"/>
                <w:szCs w:val="22"/>
                <w:lang w:val="ru" w:eastAsia="en-US"/>
              </w:rPr>
              <w:t>равнительное</w:t>
            </w:r>
            <w:r w:rsidRPr="00545224">
              <w:rPr>
                <w:rStyle w:val="FontStyle67"/>
                <w:rFonts w:ascii="Times New Roman" w:hAnsi="Times New Roman"/>
                <w:b/>
                <w:bCs/>
                <w:sz w:val="22"/>
                <w:szCs w:val="22"/>
                <w:lang w:val="ru" w:eastAsia="en-US"/>
              </w:rPr>
              <w:t xml:space="preserve"> предложение</w:t>
            </w:r>
          </w:p>
          <w:p w14:paraId="1C3EB4BC" w14:textId="77777777" w:rsidR="00FB2F3D" w:rsidRPr="00545224" w:rsidRDefault="00FB2F3D" w:rsidP="00F17C1D">
            <w:pPr>
              <w:pStyle w:val="Style23"/>
              <w:widowControl/>
              <w:jc w:val="center"/>
              <w:rPr>
                <w:rStyle w:val="FontStyle68"/>
                <w:rFonts w:ascii="Times New Roman" w:hAnsi="Times New Roman" w:cs="Times New Roman"/>
                <w:bCs/>
                <w:sz w:val="22"/>
                <w:szCs w:val="22"/>
                <w:lang w:val="en-US" w:eastAsia="en-US"/>
              </w:rPr>
            </w:pPr>
            <w:r w:rsidRPr="00545224">
              <w:rPr>
                <w:rStyle w:val="FontStyle71"/>
                <w:rFonts w:ascii="Times New Roman" w:hAnsi="Times New Roman" w:cs="Times New Roman"/>
                <w:bCs/>
                <w:sz w:val="22"/>
                <w:szCs w:val="22"/>
                <w:lang w:val="ru" w:eastAsia="en-US"/>
              </w:rPr>
              <w:t>(</w:t>
            </w:r>
            <w:r w:rsidRPr="00545224">
              <w:rPr>
                <w:rStyle w:val="FontStyle71"/>
                <w:rFonts w:ascii="Times New Roman" w:hAnsi="Times New Roman" w:cs="Times New Roman"/>
                <w:bCs/>
                <w:i/>
                <w:sz w:val="22"/>
                <w:szCs w:val="22"/>
                <w:lang w:val="ru" w:eastAsia="en-US"/>
              </w:rPr>
              <w:t>P</w:t>
            </w:r>
            <w:r w:rsidRPr="00545224">
              <w:rPr>
                <w:rStyle w:val="FontStyle68"/>
                <w:rFonts w:ascii="Times New Roman" w:hAnsi="Times New Roman" w:cs="Times New Roman"/>
                <w:bCs/>
                <w:sz w:val="22"/>
                <w:szCs w:val="22"/>
                <w:lang w:val="ru" w:eastAsia="en-US"/>
              </w:rPr>
              <w:t>m)</w:t>
            </w:r>
          </w:p>
        </w:tc>
        <w:tc>
          <w:tcPr>
            <w:tcW w:w="2218" w:type="dxa"/>
            <w:tcBorders>
              <w:top w:val="single" w:sz="6" w:space="0" w:color="auto"/>
              <w:left w:val="single" w:sz="6" w:space="0" w:color="auto"/>
              <w:bottom w:val="double" w:sz="4" w:space="0" w:color="auto"/>
              <w:right w:val="single" w:sz="6" w:space="0" w:color="auto"/>
            </w:tcBorders>
          </w:tcPr>
          <w:p w14:paraId="2CA850D0" w14:textId="77777777" w:rsidR="00FB2F3D" w:rsidRPr="00545224" w:rsidRDefault="00FB2F3D" w:rsidP="00F17C1D">
            <w:pPr>
              <w:pStyle w:val="Style21"/>
              <w:widowControl/>
              <w:jc w:val="center"/>
              <w:rPr>
                <w:rStyle w:val="FontStyle71"/>
                <w:rFonts w:ascii="Times New Roman" w:hAnsi="Times New Roman" w:cs="Times New Roman"/>
                <w:bCs/>
                <w:sz w:val="22"/>
                <w:szCs w:val="22"/>
                <w:lang w:eastAsia="en-US"/>
              </w:rPr>
            </w:pPr>
            <w:r w:rsidRPr="00545224">
              <w:rPr>
                <w:rStyle w:val="FontStyle67"/>
                <w:rFonts w:ascii="Times New Roman" w:hAnsi="Times New Roman" w:cs="Times New Roman"/>
                <w:b/>
                <w:bCs/>
                <w:sz w:val="22"/>
                <w:szCs w:val="22"/>
                <w:lang w:val="ru" w:eastAsia="en-US"/>
              </w:rPr>
              <w:t xml:space="preserve">Реалистично ли предложение? </w:t>
            </w:r>
            <w:r w:rsidRPr="00545224">
              <w:rPr>
                <w:rStyle w:val="FontStyle71"/>
                <w:rFonts w:ascii="Times New Roman" w:hAnsi="Times New Roman" w:cs="Times New Roman"/>
                <w:bCs/>
                <w:sz w:val="22"/>
                <w:szCs w:val="22"/>
                <w:lang w:val="ru" w:eastAsia="en-US"/>
              </w:rPr>
              <w:t>(Да/Нет)</w:t>
            </w:r>
          </w:p>
        </w:tc>
        <w:tc>
          <w:tcPr>
            <w:tcW w:w="2194" w:type="dxa"/>
            <w:tcBorders>
              <w:top w:val="single" w:sz="6" w:space="0" w:color="auto"/>
              <w:left w:val="single" w:sz="6" w:space="0" w:color="auto"/>
              <w:bottom w:val="double" w:sz="4" w:space="0" w:color="auto"/>
              <w:right w:val="single" w:sz="6" w:space="0" w:color="auto"/>
            </w:tcBorders>
          </w:tcPr>
          <w:p w14:paraId="5030FE19" w14:textId="77777777"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Баллы за финансовое предложение (</w:t>
            </w:r>
            <w:r w:rsidRPr="00545224">
              <w:rPr>
                <w:rStyle w:val="FontStyle67"/>
                <w:rFonts w:ascii="Times New Roman" w:hAnsi="Times New Roman" w:cs="Times New Roman"/>
                <w:b/>
                <w:bCs/>
                <w:i/>
                <w:sz w:val="22"/>
                <w:szCs w:val="22"/>
                <w:lang w:val="en-US" w:eastAsia="en-US"/>
              </w:rPr>
              <w:t>N</w:t>
            </w:r>
            <w:r w:rsidRPr="00545224">
              <w:rPr>
                <w:rStyle w:val="FontStyle63"/>
                <w:rFonts w:cs="Times New Roman"/>
                <w:b/>
                <w:bCs/>
                <w:sz w:val="22"/>
                <w:szCs w:val="22"/>
                <w:vertAlign w:val="subscript"/>
                <w:lang w:val="ru" w:eastAsia="en-US"/>
              </w:rPr>
              <w:t>FO</w:t>
            </w:r>
            <w:r w:rsidRPr="00545224">
              <w:rPr>
                <w:rStyle w:val="FontStyle67"/>
                <w:rFonts w:ascii="Times New Roman" w:hAnsi="Times New Roman" w:cs="Times New Roman"/>
                <w:b/>
                <w:bCs/>
                <w:sz w:val="22"/>
                <w:szCs w:val="22"/>
                <w:lang w:val="ru" w:eastAsia="en-US"/>
              </w:rPr>
              <w:t>)</w:t>
            </w:r>
          </w:p>
        </w:tc>
      </w:tr>
      <w:tr w:rsidR="00FB2F3D" w:rsidRPr="00545224" w14:paraId="10C6E14A" w14:textId="77777777" w:rsidTr="00481C38">
        <w:trPr>
          <w:trHeight w:val="302"/>
          <w:jc w:val="center"/>
        </w:trPr>
        <w:tc>
          <w:tcPr>
            <w:tcW w:w="5669" w:type="dxa"/>
            <w:tcBorders>
              <w:top w:val="double" w:sz="4" w:space="0" w:color="auto"/>
              <w:left w:val="single" w:sz="6" w:space="0" w:color="auto"/>
              <w:bottom w:val="single" w:sz="6" w:space="0" w:color="auto"/>
              <w:right w:val="single" w:sz="6" w:space="0" w:color="auto"/>
            </w:tcBorders>
          </w:tcPr>
          <w:p w14:paraId="0C79C1C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78" w:type="dxa"/>
            <w:tcBorders>
              <w:top w:val="double" w:sz="4" w:space="0" w:color="auto"/>
              <w:left w:val="single" w:sz="6" w:space="0" w:color="auto"/>
              <w:bottom w:val="single" w:sz="6" w:space="0" w:color="auto"/>
              <w:right w:val="single" w:sz="6" w:space="0" w:color="auto"/>
            </w:tcBorders>
          </w:tcPr>
          <w:p w14:paraId="360AAF8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92" w:type="dxa"/>
            <w:tcBorders>
              <w:top w:val="double" w:sz="4" w:space="0" w:color="auto"/>
              <w:left w:val="single" w:sz="6" w:space="0" w:color="auto"/>
              <w:bottom w:val="single" w:sz="6" w:space="0" w:color="auto"/>
              <w:right w:val="single" w:sz="6" w:space="0" w:color="auto"/>
            </w:tcBorders>
          </w:tcPr>
          <w:p w14:paraId="52FDAC0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218" w:type="dxa"/>
            <w:tcBorders>
              <w:top w:val="double" w:sz="4" w:space="0" w:color="auto"/>
              <w:left w:val="single" w:sz="6" w:space="0" w:color="auto"/>
              <w:bottom w:val="single" w:sz="6" w:space="0" w:color="auto"/>
              <w:right w:val="single" w:sz="6" w:space="0" w:color="auto"/>
            </w:tcBorders>
          </w:tcPr>
          <w:p w14:paraId="68BD3DB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194" w:type="dxa"/>
            <w:tcBorders>
              <w:top w:val="double" w:sz="4" w:space="0" w:color="auto"/>
              <w:left w:val="single" w:sz="6" w:space="0" w:color="auto"/>
              <w:bottom w:val="single" w:sz="6" w:space="0" w:color="auto"/>
              <w:right w:val="single" w:sz="6" w:space="0" w:color="auto"/>
            </w:tcBorders>
          </w:tcPr>
          <w:p w14:paraId="3EF67A84"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20C760EC" w14:textId="77777777" w:rsidTr="00F17C1D">
        <w:trPr>
          <w:trHeight w:val="307"/>
          <w:jc w:val="center"/>
        </w:trPr>
        <w:tc>
          <w:tcPr>
            <w:tcW w:w="5669" w:type="dxa"/>
            <w:tcBorders>
              <w:top w:val="single" w:sz="6" w:space="0" w:color="auto"/>
              <w:left w:val="single" w:sz="6" w:space="0" w:color="auto"/>
              <w:bottom w:val="single" w:sz="6" w:space="0" w:color="auto"/>
              <w:right w:val="single" w:sz="6" w:space="0" w:color="auto"/>
            </w:tcBorders>
          </w:tcPr>
          <w:p w14:paraId="38BD845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78" w:type="dxa"/>
            <w:tcBorders>
              <w:top w:val="single" w:sz="6" w:space="0" w:color="auto"/>
              <w:left w:val="single" w:sz="6" w:space="0" w:color="auto"/>
              <w:bottom w:val="single" w:sz="6" w:space="0" w:color="auto"/>
              <w:right w:val="single" w:sz="6" w:space="0" w:color="auto"/>
            </w:tcBorders>
          </w:tcPr>
          <w:p w14:paraId="598BAB4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92" w:type="dxa"/>
            <w:tcBorders>
              <w:top w:val="single" w:sz="6" w:space="0" w:color="auto"/>
              <w:left w:val="single" w:sz="6" w:space="0" w:color="auto"/>
              <w:bottom w:val="single" w:sz="6" w:space="0" w:color="auto"/>
              <w:right w:val="single" w:sz="6" w:space="0" w:color="auto"/>
            </w:tcBorders>
          </w:tcPr>
          <w:p w14:paraId="5E36347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218" w:type="dxa"/>
            <w:tcBorders>
              <w:top w:val="single" w:sz="6" w:space="0" w:color="auto"/>
              <w:left w:val="single" w:sz="6" w:space="0" w:color="auto"/>
              <w:bottom w:val="single" w:sz="6" w:space="0" w:color="auto"/>
              <w:right w:val="single" w:sz="6" w:space="0" w:color="auto"/>
            </w:tcBorders>
          </w:tcPr>
          <w:p w14:paraId="60883849"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194" w:type="dxa"/>
            <w:tcBorders>
              <w:top w:val="single" w:sz="6" w:space="0" w:color="auto"/>
              <w:left w:val="single" w:sz="6" w:space="0" w:color="auto"/>
              <w:bottom w:val="single" w:sz="6" w:space="0" w:color="auto"/>
              <w:right w:val="single" w:sz="6" w:space="0" w:color="auto"/>
            </w:tcBorders>
          </w:tcPr>
          <w:p w14:paraId="64E42E0C"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2ED482B3" w14:textId="77777777" w:rsidTr="00F17C1D">
        <w:trPr>
          <w:trHeight w:val="302"/>
          <w:jc w:val="center"/>
        </w:trPr>
        <w:tc>
          <w:tcPr>
            <w:tcW w:w="5669" w:type="dxa"/>
            <w:tcBorders>
              <w:top w:val="single" w:sz="6" w:space="0" w:color="auto"/>
              <w:left w:val="single" w:sz="6" w:space="0" w:color="auto"/>
              <w:bottom w:val="single" w:sz="6" w:space="0" w:color="auto"/>
              <w:right w:val="single" w:sz="6" w:space="0" w:color="auto"/>
            </w:tcBorders>
          </w:tcPr>
          <w:p w14:paraId="1BDDFA0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78" w:type="dxa"/>
            <w:tcBorders>
              <w:top w:val="single" w:sz="6" w:space="0" w:color="auto"/>
              <w:left w:val="single" w:sz="6" w:space="0" w:color="auto"/>
              <w:bottom w:val="single" w:sz="6" w:space="0" w:color="auto"/>
              <w:right w:val="single" w:sz="6" w:space="0" w:color="auto"/>
            </w:tcBorders>
          </w:tcPr>
          <w:p w14:paraId="2DCEA70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92" w:type="dxa"/>
            <w:tcBorders>
              <w:top w:val="single" w:sz="6" w:space="0" w:color="auto"/>
              <w:left w:val="single" w:sz="6" w:space="0" w:color="auto"/>
              <w:bottom w:val="single" w:sz="6" w:space="0" w:color="auto"/>
              <w:right w:val="single" w:sz="6" w:space="0" w:color="auto"/>
            </w:tcBorders>
          </w:tcPr>
          <w:p w14:paraId="6BEA9D5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218" w:type="dxa"/>
            <w:tcBorders>
              <w:top w:val="single" w:sz="6" w:space="0" w:color="auto"/>
              <w:left w:val="single" w:sz="6" w:space="0" w:color="auto"/>
              <w:bottom w:val="single" w:sz="6" w:space="0" w:color="auto"/>
              <w:right w:val="single" w:sz="6" w:space="0" w:color="auto"/>
            </w:tcBorders>
          </w:tcPr>
          <w:p w14:paraId="22A4199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194" w:type="dxa"/>
            <w:tcBorders>
              <w:top w:val="single" w:sz="6" w:space="0" w:color="auto"/>
              <w:left w:val="single" w:sz="6" w:space="0" w:color="auto"/>
              <w:bottom w:val="single" w:sz="6" w:space="0" w:color="auto"/>
              <w:right w:val="single" w:sz="6" w:space="0" w:color="auto"/>
            </w:tcBorders>
          </w:tcPr>
          <w:p w14:paraId="0C763B7B"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41E673CD" w14:textId="77777777" w:rsidTr="00F17C1D">
        <w:trPr>
          <w:trHeight w:val="302"/>
          <w:jc w:val="center"/>
        </w:trPr>
        <w:tc>
          <w:tcPr>
            <w:tcW w:w="5669" w:type="dxa"/>
            <w:tcBorders>
              <w:top w:val="single" w:sz="6" w:space="0" w:color="auto"/>
              <w:left w:val="single" w:sz="6" w:space="0" w:color="auto"/>
              <w:bottom w:val="single" w:sz="6" w:space="0" w:color="auto"/>
              <w:right w:val="single" w:sz="6" w:space="0" w:color="auto"/>
            </w:tcBorders>
          </w:tcPr>
          <w:p w14:paraId="29A6DC8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78" w:type="dxa"/>
            <w:tcBorders>
              <w:top w:val="single" w:sz="6" w:space="0" w:color="auto"/>
              <w:left w:val="single" w:sz="6" w:space="0" w:color="auto"/>
              <w:bottom w:val="single" w:sz="6" w:space="0" w:color="auto"/>
              <w:right w:val="single" w:sz="6" w:space="0" w:color="auto"/>
            </w:tcBorders>
          </w:tcPr>
          <w:p w14:paraId="0166F62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92" w:type="dxa"/>
            <w:tcBorders>
              <w:top w:val="single" w:sz="6" w:space="0" w:color="auto"/>
              <w:left w:val="single" w:sz="6" w:space="0" w:color="auto"/>
              <w:bottom w:val="single" w:sz="6" w:space="0" w:color="auto"/>
              <w:right w:val="single" w:sz="6" w:space="0" w:color="auto"/>
            </w:tcBorders>
          </w:tcPr>
          <w:p w14:paraId="65FEA24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218" w:type="dxa"/>
            <w:tcBorders>
              <w:top w:val="single" w:sz="6" w:space="0" w:color="auto"/>
              <w:left w:val="single" w:sz="6" w:space="0" w:color="auto"/>
              <w:bottom w:val="single" w:sz="6" w:space="0" w:color="auto"/>
              <w:right w:val="single" w:sz="6" w:space="0" w:color="auto"/>
            </w:tcBorders>
          </w:tcPr>
          <w:p w14:paraId="74A3F1F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194" w:type="dxa"/>
            <w:tcBorders>
              <w:top w:val="single" w:sz="6" w:space="0" w:color="auto"/>
              <w:left w:val="single" w:sz="6" w:space="0" w:color="auto"/>
              <w:bottom w:val="single" w:sz="6" w:space="0" w:color="auto"/>
              <w:right w:val="single" w:sz="6" w:space="0" w:color="auto"/>
            </w:tcBorders>
          </w:tcPr>
          <w:p w14:paraId="50860E7B"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36C52F12" w14:textId="77777777" w:rsidTr="00F17C1D">
        <w:trPr>
          <w:trHeight w:val="302"/>
          <w:jc w:val="center"/>
        </w:trPr>
        <w:tc>
          <w:tcPr>
            <w:tcW w:w="5669" w:type="dxa"/>
            <w:tcBorders>
              <w:top w:val="single" w:sz="6" w:space="0" w:color="auto"/>
              <w:left w:val="single" w:sz="6" w:space="0" w:color="auto"/>
              <w:bottom w:val="single" w:sz="6" w:space="0" w:color="auto"/>
              <w:right w:val="single" w:sz="6" w:space="0" w:color="auto"/>
            </w:tcBorders>
          </w:tcPr>
          <w:p w14:paraId="40F567A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78" w:type="dxa"/>
            <w:tcBorders>
              <w:top w:val="single" w:sz="6" w:space="0" w:color="auto"/>
              <w:left w:val="single" w:sz="6" w:space="0" w:color="auto"/>
              <w:bottom w:val="single" w:sz="6" w:space="0" w:color="auto"/>
              <w:right w:val="single" w:sz="6" w:space="0" w:color="auto"/>
            </w:tcBorders>
          </w:tcPr>
          <w:p w14:paraId="21952B09"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92" w:type="dxa"/>
            <w:tcBorders>
              <w:top w:val="single" w:sz="6" w:space="0" w:color="auto"/>
              <w:left w:val="single" w:sz="6" w:space="0" w:color="auto"/>
              <w:bottom w:val="single" w:sz="6" w:space="0" w:color="auto"/>
              <w:right w:val="single" w:sz="6" w:space="0" w:color="auto"/>
            </w:tcBorders>
          </w:tcPr>
          <w:p w14:paraId="72A0BDC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218" w:type="dxa"/>
            <w:tcBorders>
              <w:top w:val="single" w:sz="6" w:space="0" w:color="auto"/>
              <w:left w:val="single" w:sz="6" w:space="0" w:color="auto"/>
              <w:bottom w:val="single" w:sz="6" w:space="0" w:color="auto"/>
              <w:right w:val="single" w:sz="6" w:space="0" w:color="auto"/>
            </w:tcBorders>
          </w:tcPr>
          <w:p w14:paraId="1B9E50E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194" w:type="dxa"/>
            <w:tcBorders>
              <w:top w:val="single" w:sz="6" w:space="0" w:color="auto"/>
              <w:left w:val="single" w:sz="6" w:space="0" w:color="auto"/>
              <w:bottom w:val="single" w:sz="6" w:space="0" w:color="auto"/>
              <w:right w:val="single" w:sz="6" w:space="0" w:color="auto"/>
            </w:tcBorders>
          </w:tcPr>
          <w:p w14:paraId="23921891"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0FBC46F" w14:textId="77777777" w:rsidTr="00F17C1D">
        <w:trPr>
          <w:trHeight w:val="307"/>
          <w:jc w:val="center"/>
        </w:trPr>
        <w:tc>
          <w:tcPr>
            <w:tcW w:w="5669" w:type="dxa"/>
            <w:tcBorders>
              <w:top w:val="single" w:sz="6" w:space="0" w:color="auto"/>
              <w:left w:val="single" w:sz="6" w:space="0" w:color="auto"/>
              <w:bottom w:val="single" w:sz="6" w:space="0" w:color="auto"/>
              <w:right w:val="single" w:sz="6" w:space="0" w:color="auto"/>
            </w:tcBorders>
          </w:tcPr>
          <w:p w14:paraId="45AB887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78" w:type="dxa"/>
            <w:tcBorders>
              <w:top w:val="single" w:sz="6" w:space="0" w:color="auto"/>
              <w:left w:val="single" w:sz="6" w:space="0" w:color="auto"/>
              <w:bottom w:val="single" w:sz="6" w:space="0" w:color="auto"/>
              <w:right w:val="single" w:sz="6" w:space="0" w:color="auto"/>
            </w:tcBorders>
          </w:tcPr>
          <w:p w14:paraId="609E857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92" w:type="dxa"/>
            <w:tcBorders>
              <w:top w:val="single" w:sz="6" w:space="0" w:color="auto"/>
              <w:left w:val="single" w:sz="6" w:space="0" w:color="auto"/>
              <w:bottom w:val="single" w:sz="6" w:space="0" w:color="auto"/>
              <w:right w:val="single" w:sz="6" w:space="0" w:color="auto"/>
            </w:tcBorders>
          </w:tcPr>
          <w:p w14:paraId="3C73BA7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218" w:type="dxa"/>
            <w:tcBorders>
              <w:top w:val="single" w:sz="6" w:space="0" w:color="auto"/>
              <w:left w:val="single" w:sz="6" w:space="0" w:color="auto"/>
              <w:bottom w:val="single" w:sz="6" w:space="0" w:color="auto"/>
              <w:right w:val="single" w:sz="6" w:space="0" w:color="auto"/>
            </w:tcBorders>
          </w:tcPr>
          <w:p w14:paraId="3EC6427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194" w:type="dxa"/>
            <w:tcBorders>
              <w:top w:val="single" w:sz="6" w:space="0" w:color="auto"/>
              <w:left w:val="single" w:sz="6" w:space="0" w:color="auto"/>
              <w:bottom w:val="single" w:sz="6" w:space="0" w:color="auto"/>
              <w:right w:val="single" w:sz="6" w:space="0" w:color="auto"/>
            </w:tcBorders>
          </w:tcPr>
          <w:p w14:paraId="56F004FA"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0AC14C4A" w14:textId="77777777" w:rsidTr="00F17C1D">
        <w:trPr>
          <w:trHeight w:val="302"/>
          <w:jc w:val="center"/>
        </w:trPr>
        <w:tc>
          <w:tcPr>
            <w:tcW w:w="5669" w:type="dxa"/>
            <w:tcBorders>
              <w:top w:val="single" w:sz="6" w:space="0" w:color="auto"/>
              <w:left w:val="single" w:sz="6" w:space="0" w:color="auto"/>
              <w:bottom w:val="single" w:sz="6" w:space="0" w:color="auto"/>
              <w:right w:val="single" w:sz="6" w:space="0" w:color="auto"/>
            </w:tcBorders>
          </w:tcPr>
          <w:p w14:paraId="65ABB97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78" w:type="dxa"/>
            <w:tcBorders>
              <w:top w:val="single" w:sz="6" w:space="0" w:color="auto"/>
              <w:left w:val="single" w:sz="6" w:space="0" w:color="auto"/>
              <w:bottom w:val="single" w:sz="6" w:space="0" w:color="auto"/>
              <w:right w:val="single" w:sz="6" w:space="0" w:color="auto"/>
            </w:tcBorders>
          </w:tcPr>
          <w:p w14:paraId="07F67CE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92" w:type="dxa"/>
            <w:tcBorders>
              <w:top w:val="single" w:sz="6" w:space="0" w:color="auto"/>
              <w:left w:val="single" w:sz="6" w:space="0" w:color="auto"/>
              <w:bottom w:val="single" w:sz="6" w:space="0" w:color="auto"/>
              <w:right w:val="single" w:sz="6" w:space="0" w:color="auto"/>
            </w:tcBorders>
          </w:tcPr>
          <w:p w14:paraId="16222A4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218" w:type="dxa"/>
            <w:tcBorders>
              <w:top w:val="single" w:sz="6" w:space="0" w:color="auto"/>
              <w:left w:val="single" w:sz="6" w:space="0" w:color="auto"/>
              <w:bottom w:val="single" w:sz="6" w:space="0" w:color="auto"/>
              <w:right w:val="single" w:sz="6" w:space="0" w:color="auto"/>
            </w:tcBorders>
          </w:tcPr>
          <w:p w14:paraId="37BD559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194" w:type="dxa"/>
            <w:tcBorders>
              <w:top w:val="single" w:sz="6" w:space="0" w:color="auto"/>
              <w:left w:val="single" w:sz="6" w:space="0" w:color="auto"/>
              <w:bottom w:val="single" w:sz="6" w:space="0" w:color="auto"/>
              <w:right w:val="single" w:sz="6" w:space="0" w:color="auto"/>
            </w:tcBorders>
          </w:tcPr>
          <w:p w14:paraId="758858BD"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79AEB092" w14:textId="77777777" w:rsidTr="00F17C1D">
        <w:trPr>
          <w:trHeight w:val="302"/>
          <w:jc w:val="center"/>
        </w:trPr>
        <w:tc>
          <w:tcPr>
            <w:tcW w:w="5669" w:type="dxa"/>
            <w:tcBorders>
              <w:top w:val="single" w:sz="6" w:space="0" w:color="auto"/>
              <w:left w:val="single" w:sz="6" w:space="0" w:color="auto"/>
              <w:bottom w:val="single" w:sz="6" w:space="0" w:color="auto"/>
              <w:right w:val="single" w:sz="6" w:space="0" w:color="auto"/>
            </w:tcBorders>
          </w:tcPr>
          <w:p w14:paraId="34986FA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78" w:type="dxa"/>
            <w:tcBorders>
              <w:top w:val="single" w:sz="6" w:space="0" w:color="auto"/>
              <w:left w:val="single" w:sz="6" w:space="0" w:color="auto"/>
              <w:bottom w:val="single" w:sz="6" w:space="0" w:color="auto"/>
              <w:right w:val="single" w:sz="6" w:space="0" w:color="auto"/>
            </w:tcBorders>
          </w:tcPr>
          <w:p w14:paraId="5700190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92" w:type="dxa"/>
            <w:tcBorders>
              <w:top w:val="single" w:sz="6" w:space="0" w:color="auto"/>
              <w:left w:val="single" w:sz="6" w:space="0" w:color="auto"/>
              <w:bottom w:val="single" w:sz="6" w:space="0" w:color="auto"/>
              <w:right w:val="single" w:sz="6" w:space="0" w:color="auto"/>
            </w:tcBorders>
          </w:tcPr>
          <w:p w14:paraId="39CE218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218" w:type="dxa"/>
            <w:tcBorders>
              <w:top w:val="single" w:sz="6" w:space="0" w:color="auto"/>
              <w:left w:val="single" w:sz="6" w:space="0" w:color="auto"/>
              <w:bottom w:val="single" w:sz="6" w:space="0" w:color="auto"/>
              <w:right w:val="single" w:sz="6" w:space="0" w:color="auto"/>
            </w:tcBorders>
          </w:tcPr>
          <w:p w14:paraId="33E9F48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194" w:type="dxa"/>
            <w:tcBorders>
              <w:top w:val="single" w:sz="6" w:space="0" w:color="auto"/>
              <w:left w:val="single" w:sz="6" w:space="0" w:color="auto"/>
              <w:bottom w:val="single" w:sz="6" w:space="0" w:color="auto"/>
              <w:right w:val="single" w:sz="6" w:space="0" w:color="auto"/>
            </w:tcBorders>
          </w:tcPr>
          <w:p w14:paraId="31573590"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389FED5C" w14:textId="77777777" w:rsidTr="00F17C1D">
        <w:trPr>
          <w:trHeight w:val="278"/>
          <w:jc w:val="center"/>
        </w:trPr>
        <w:tc>
          <w:tcPr>
            <w:tcW w:w="5669" w:type="dxa"/>
            <w:tcBorders>
              <w:top w:val="single" w:sz="6" w:space="0" w:color="auto"/>
              <w:left w:val="single" w:sz="6" w:space="0" w:color="auto"/>
              <w:bottom w:val="single" w:sz="6" w:space="0" w:color="auto"/>
              <w:right w:val="single" w:sz="6" w:space="0" w:color="auto"/>
            </w:tcBorders>
          </w:tcPr>
          <w:p w14:paraId="3DB8DA6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78" w:type="dxa"/>
            <w:tcBorders>
              <w:top w:val="single" w:sz="6" w:space="0" w:color="auto"/>
              <w:left w:val="single" w:sz="6" w:space="0" w:color="auto"/>
              <w:bottom w:val="single" w:sz="6" w:space="0" w:color="auto"/>
              <w:right w:val="single" w:sz="6" w:space="0" w:color="auto"/>
            </w:tcBorders>
          </w:tcPr>
          <w:p w14:paraId="779EB97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992" w:type="dxa"/>
            <w:tcBorders>
              <w:top w:val="single" w:sz="6" w:space="0" w:color="auto"/>
              <w:left w:val="single" w:sz="6" w:space="0" w:color="auto"/>
              <w:bottom w:val="single" w:sz="6" w:space="0" w:color="auto"/>
              <w:right w:val="single" w:sz="6" w:space="0" w:color="auto"/>
            </w:tcBorders>
          </w:tcPr>
          <w:p w14:paraId="1F3EF316"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218" w:type="dxa"/>
            <w:tcBorders>
              <w:top w:val="single" w:sz="6" w:space="0" w:color="auto"/>
              <w:left w:val="single" w:sz="6" w:space="0" w:color="auto"/>
              <w:bottom w:val="single" w:sz="6" w:space="0" w:color="auto"/>
              <w:right w:val="single" w:sz="6" w:space="0" w:color="auto"/>
            </w:tcBorders>
          </w:tcPr>
          <w:p w14:paraId="4D00647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194" w:type="dxa"/>
            <w:tcBorders>
              <w:top w:val="single" w:sz="6" w:space="0" w:color="auto"/>
              <w:left w:val="single" w:sz="6" w:space="0" w:color="auto"/>
              <w:bottom w:val="single" w:sz="6" w:space="0" w:color="auto"/>
              <w:right w:val="single" w:sz="6" w:space="0" w:color="auto"/>
            </w:tcBorders>
          </w:tcPr>
          <w:p w14:paraId="231A078A" w14:textId="77777777" w:rsidR="00FB2F3D" w:rsidRPr="00545224" w:rsidRDefault="00FB2F3D" w:rsidP="00F17C1D">
            <w:pPr>
              <w:pStyle w:val="Style42"/>
              <w:widowControl/>
              <w:jc w:val="both"/>
              <w:rPr>
                <w:rFonts w:ascii="Times New Roman" w:hAnsi="Times New Roman" w:cs="Times New Roman"/>
                <w:b/>
                <w:bCs/>
                <w:sz w:val="22"/>
                <w:szCs w:val="22"/>
              </w:rPr>
            </w:pPr>
          </w:p>
        </w:tc>
      </w:tr>
    </w:tbl>
    <w:p w14:paraId="6A61AD0C" w14:textId="77777777" w:rsidR="00FB2F3D" w:rsidRPr="00545224" w:rsidRDefault="00FB2F3D" w:rsidP="00FB2F3D">
      <w:pPr>
        <w:widowControl/>
        <w:rPr>
          <w:rFonts w:ascii="Times New Roman" w:hAnsi="Times New Roman" w:cs="Times New Roman"/>
          <w:sz w:val="28"/>
          <w:szCs w:val="28"/>
        </w:rPr>
        <w:sectPr w:rsidR="00FB2F3D" w:rsidRPr="00545224" w:rsidSect="00AB34A5">
          <w:headerReference w:type="first" r:id="rId33"/>
          <w:footerReference w:type="first" r:id="rId34"/>
          <w:pgSz w:w="16834" w:h="11909" w:orient="landscape"/>
          <w:pgMar w:top="851" w:right="1134" w:bottom="1418" w:left="1134" w:header="720" w:footer="720" w:gutter="0"/>
          <w:cols w:space="720"/>
          <w:titlePg/>
          <w:docGrid w:linePitch="326"/>
        </w:sectPr>
      </w:pPr>
    </w:p>
    <w:p w14:paraId="4038A244" w14:textId="02B9C915" w:rsidR="00FB2F3D" w:rsidRPr="00545224" w:rsidRDefault="00FB2F3D" w:rsidP="00FB2F3D">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lastRenderedPageBreak/>
        <w:t>Таблица С.8</w:t>
      </w:r>
      <w:r w:rsidR="00D917B1"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Форма 6: Оценка </w:t>
      </w:r>
      <w:r w:rsidR="00D06749" w:rsidRPr="00545224">
        <w:rPr>
          <w:rStyle w:val="FontStyle66"/>
          <w:rFonts w:ascii="Times New Roman" w:hAnsi="Times New Roman" w:cs="Times New Roman"/>
          <w:sz w:val="24"/>
          <w:lang w:val="ru" w:eastAsia="en-US"/>
        </w:rPr>
        <w:t>преимущественных прав</w:t>
      </w:r>
    </w:p>
    <w:p w14:paraId="461D0802" w14:textId="77777777" w:rsidR="00D917B1" w:rsidRPr="00545224" w:rsidRDefault="00D917B1" w:rsidP="00FB2F3D">
      <w:pPr>
        <w:pStyle w:val="Style9"/>
        <w:widowControl/>
        <w:jc w:val="center"/>
        <w:rPr>
          <w:rStyle w:val="FontStyle66"/>
          <w:rFonts w:ascii="Times New Roman" w:hAnsi="Times New Roman" w:cs="Times New Roman"/>
          <w:sz w:val="24"/>
          <w:lang w:eastAsia="en-US"/>
        </w:rPr>
      </w:pPr>
    </w:p>
    <w:tbl>
      <w:tblPr>
        <w:tblW w:w="0" w:type="auto"/>
        <w:jc w:val="center"/>
        <w:tblLayout w:type="fixed"/>
        <w:tblCellMar>
          <w:left w:w="40" w:type="dxa"/>
          <w:right w:w="40" w:type="dxa"/>
        </w:tblCellMar>
        <w:tblLook w:val="04A0" w:firstRow="1" w:lastRow="0" w:firstColumn="1" w:lastColumn="0" w:noHBand="0" w:noVBand="1"/>
      </w:tblPr>
      <w:tblGrid>
        <w:gridCol w:w="6350"/>
        <w:gridCol w:w="1694"/>
        <w:gridCol w:w="2026"/>
        <w:gridCol w:w="2026"/>
        <w:gridCol w:w="2021"/>
      </w:tblGrid>
      <w:tr w:rsidR="00FB2F3D" w:rsidRPr="00545224" w14:paraId="11AF7B83" w14:textId="77777777" w:rsidTr="00F17C1D">
        <w:trPr>
          <w:trHeight w:val="970"/>
          <w:jc w:val="center"/>
        </w:trPr>
        <w:tc>
          <w:tcPr>
            <w:tcW w:w="6350" w:type="dxa"/>
            <w:tcBorders>
              <w:top w:val="single" w:sz="6" w:space="0" w:color="auto"/>
              <w:left w:val="single" w:sz="6" w:space="0" w:color="auto"/>
              <w:bottom w:val="single" w:sz="6" w:space="0" w:color="auto"/>
              <w:right w:val="single" w:sz="6" w:space="0" w:color="auto"/>
            </w:tcBorders>
          </w:tcPr>
          <w:p w14:paraId="57B5DCAC" w14:textId="0DFEE6FA" w:rsidR="00FB2F3D" w:rsidRPr="00545224" w:rsidRDefault="00FB2F3D" w:rsidP="00BB15B7">
            <w:pPr>
              <w:pStyle w:val="Style24"/>
              <w:widowControl/>
              <w:rPr>
                <w:rStyle w:val="FontStyle67"/>
                <w:rFonts w:ascii="Times New Roman" w:hAnsi="Times New Roman"/>
                <w:b/>
                <w:bCs/>
                <w:sz w:val="22"/>
                <w:szCs w:val="22"/>
                <w:lang w:eastAsia="en-US"/>
              </w:rPr>
            </w:pPr>
            <w:r w:rsidRPr="00545224">
              <w:rPr>
                <w:rStyle w:val="FontStyle67"/>
                <w:rFonts w:ascii="Times New Roman" w:hAnsi="Times New Roman"/>
                <w:b/>
                <w:bCs/>
                <w:sz w:val="22"/>
                <w:szCs w:val="22"/>
                <w:lang w:val="ru" w:eastAsia="en-US"/>
              </w:rPr>
              <w:t xml:space="preserve">ОТЧЕТ ОБ ОЦЕНКЕ </w:t>
            </w:r>
            <w:r w:rsidR="00D06749" w:rsidRPr="00545224">
              <w:rPr>
                <w:rStyle w:val="FontStyle67"/>
                <w:rFonts w:ascii="Times New Roman" w:hAnsi="Times New Roman"/>
                <w:b/>
                <w:sz w:val="22"/>
                <w:szCs w:val="22"/>
                <w:lang w:val="ru"/>
              </w:rPr>
              <w:t>КОНКУРСНОГО ЦЕНОВОГО</w:t>
            </w:r>
            <w:r w:rsidRPr="00545224">
              <w:rPr>
                <w:rStyle w:val="FontStyle67"/>
                <w:rFonts w:ascii="Times New Roman" w:hAnsi="Times New Roman"/>
                <w:b/>
                <w:bCs/>
                <w:sz w:val="22"/>
                <w:szCs w:val="22"/>
                <w:lang w:val="ru" w:eastAsia="en-US"/>
              </w:rPr>
              <w:t xml:space="preserve"> ПРЕДЛОЖЕНИЯ Форма 6: Оценка </w:t>
            </w:r>
            <w:r w:rsidR="00D06749" w:rsidRPr="00545224">
              <w:rPr>
                <w:rStyle w:val="FontStyle66"/>
                <w:rFonts w:ascii="Times New Roman" w:hAnsi="Times New Roman"/>
                <w:sz w:val="24"/>
                <w:lang w:val="ru" w:eastAsia="en-US"/>
              </w:rPr>
              <w:t>преимущественных прав</w:t>
            </w:r>
          </w:p>
        </w:tc>
        <w:tc>
          <w:tcPr>
            <w:tcW w:w="7767" w:type="dxa"/>
            <w:gridSpan w:val="4"/>
            <w:tcBorders>
              <w:top w:val="single" w:sz="6" w:space="0" w:color="auto"/>
              <w:left w:val="single" w:sz="6" w:space="0" w:color="auto"/>
              <w:bottom w:val="single" w:sz="6" w:space="0" w:color="auto"/>
              <w:right w:val="single" w:sz="6" w:space="0" w:color="auto"/>
            </w:tcBorders>
          </w:tcPr>
          <w:p w14:paraId="76DFA7BE" w14:textId="078CC5A9" w:rsidR="00FB2F3D" w:rsidRPr="00545224" w:rsidRDefault="00D06749" w:rsidP="00BB15B7">
            <w:pPr>
              <w:pStyle w:val="Style24"/>
              <w:widowControl/>
              <w:rPr>
                <w:rStyle w:val="FontStyle67"/>
                <w:rFonts w:ascii="Times New Roman" w:hAnsi="Times New Roman"/>
                <w:b/>
                <w:bCs/>
                <w:sz w:val="22"/>
                <w:szCs w:val="22"/>
                <w:lang w:eastAsia="en-US"/>
              </w:rPr>
            </w:pPr>
            <w:r w:rsidRPr="00545224">
              <w:rPr>
                <w:rStyle w:val="FontStyle67"/>
                <w:rFonts w:ascii="Times New Roman" w:hAnsi="Times New Roman"/>
                <w:b/>
                <w:bCs/>
                <w:sz w:val="22"/>
                <w:szCs w:val="36"/>
                <w:lang w:val="ru" w:eastAsia="en-US"/>
              </w:rPr>
              <w:t>РЕГИСТРАЦИОННЫЙ</w:t>
            </w:r>
            <w:r w:rsidR="00FB2F3D" w:rsidRPr="00545224">
              <w:rPr>
                <w:rStyle w:val="FontStyle67"/>
                <w:rFonts w:ascii="Times New Roman" w:hAnsi="Times New Roman"/>
                <w:b/>
                <w:bCs/>
                <w:sz w:val="22"/>
                <w:szCs w:val="22"/>
                <w:lang w:val="ru" w:eastAsia="en-US"/>
              </w:rPr>
              <w:t xml:space="preserve"> № </w:t>
            </w:r>
            <w:r w:rsidRPr="00545224">
              <w:rPr>
                <w:rStyle w:val="FontStyle67"/>
                <w:rFonts w:ascii="Times New Roman" w:hAnsi="Times New Roman"/>
                <w:b/>
                <w:bCs/>
                <w:sz w:val="22"/>
                <w:szCs w:val="22"/>
                <w:lang w:val="ru" w:eastAsia="en-US"/>
              </w:rPr>
              <w:t>ЗАЯВКИ НА УЧАСТИЕ В КОНКУРСЕ</w:t>
            </w:r>
            <w:r w:rsidR="00BB15B7" w:rsidRPr="00545224">
              <w:rPr>
                <w:rStyle w:val="FontStyle67"/>
                <w:rFonts w:ascii="Times New Roman" w:hAnsi="Times New Roman"/>
                <w:b/>
                <w:bCs/>
                <w:sz w:val="22"/>
                <w:szCs w:val="22"/>
                <w:lang w:val="ru" w:eastAsia="en-US"/>
              </w:rPr>
              <w:t>: ...............................</w:t>
            </w:r>
            <w:r w:rsidR="00FB2F3D" w:rsidRPr="00545224">
              <w:rPr>
                <w:rStyle w:val="FontStyle67"/>
                <w:rFonts w:ascii="Times New Roman" w:hAnsi="Times New Roman"/>
                <w:b/>
                <w:bCs/>
                <w:sz w:val="22"/>
                <w:szCs w:val="22"/>
                <w:lang w:val="ru" w:eastAsia="en-US"/>
              </w:rPr>
              <w:t>....................................................</w:t>
            </w:r>
          </w:p>
          <w:p w14:paraId="7D332E7D" w14:textId="77777777" w:rsidR="00FB2F3D" w:rsidRPr="00545224" w:rsidRDefault="00FB2F3D" w:rsidP="00F17C1D">
            <w:pPr>
              <w:pStyle w:val="Style24"/>
              <w:widowControl/>
              <w:jc w:val="both"/>
              <w:rPr>
                <w:rStyle w:val="FontStyle67"/>
                <w:rFonts w:ascii="Times New Roman" w:hAnsi="Times New Roman"/>
                <w:b/>
                <w:bCs/>
                <w:sz w:val="22"/>
                <w:szCs w:val="22"/>
                <w:lang w:eastAsia="en-US"/>
              </w:rPr>
            </w:pPr>
            <w:r w:rsidRPr="00545224">
              <w:rPr>
                <w:rStyle w:val="FontStyle67"/>
                <w:rFonts w:ascii="Times New Roman" w:hAnsi="Times New Roman"/>
                <w:b/>
                <w:bCs/>
                <w:sz w:val="22"/>
                <w:szCs w:val="22"/>
                <w:lang w:val="ru" w:eastAsia="en-US"/>
              </w:rPr>
              <w:t>ОПИСАНИЕ РАБОТЫ:..........................................</w:t>
            </w:r>
          </w:p>
          <w:p w14:paraId="2F8B6507" w14:textId="77777777" w:rsidR="00FB2F3D" w:rsidRPr="00545224" w:rsidRDefault="00FB2F3D" w:rsidP="00F17C1D">
            <w:pPr>
              <w:pStyle w:val="Style24"/>
              <w:widowControl/>
              <w:jc w:val="both"/>
              <w:rPr>
                <w:rStyle w:val="FontStyle67"/>
                <w:rFonts w:ascii="Times New Roman" w:hAnsi="Times New Roman"/>
                <w:b/>
                <w:bCs/>
                <w:sz w:val="22"/>
                <w:szCs w:val="22"/>
                <w:lang w:eastAsia="en-US"/>
              </w:rPr>
            </w:pPr>
            <w:r w:rsidRPr="00545224">
              <w:rPr>
                <w:rStyle w:val="FontStyle67"/>
                <w:rFonts w:ascii="Times New Roman" w:hAnsi="Times New Roman"/>
                <w:b/>
                <w:bCs/>
                <w:sz w:val="22"/>
                <w:szCs w:val="22"/>
                <w:lang w:eastAsia="en-US"/>
              </w:rPr>
              <w:t>………………………………………………………</w:t>
            </w:r>
          </w:p>
        </w:tc>
      </w:tr>
      <w:tr w:rsidR="00FB2F3D" w:rsidRPr="00545224" w14:paraId="7941E37D" w14:textId="77777777" w:rsidTr="00481C38">
        <w:trPr>
          <w:trHeight w:val="302"/>
          <w:jc w:val="center"/>
        </w:trPr>
        <w:tc>
          <w:tcPr>
            <w:tcW w:w="14117" w:type="dxa"/>
            <w:gridSpan w:val="5"/>
            <w:tcBorders>
              <w:top w:val="single" w:sz="6" w:space="0" w:color="auto"/>
              <w:left w:val="nil"/>
              <w:bottom w:val="single" w:sz="6" w:space="0" w:color="auto"/>
              <w:right w:val="nil"/>
            </w:tcBorders>
          </w:tcPr>
          <w:p w14:paraId="14220C63"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50940C8B" w14:textId="77777777" w:rsidTr="00481C38">
        <w:trPr>
          <w:trHeight w:val="744"/>
          <w:jc w:val="center"/>
        </w:trPr>
        <w:tc>
          <w:tcPr>
            <w:tcW w:w="6350" w:type="dxa"/>
            <w:tcBorders>
              <w:top w:val="single" w:sz="6" w:space="0" w:color="auto"/>
              <w:left w:val="single" w:sz="6" w:space="0" w:color="auto"/>
              <w:bottom w:val="double" w:sz="4" w:space="0" w:color="auto"/>
              <w:right w:val="single" w:sz="6" w:space="0" w:color="auto"/>
            </w:tcBorders>
            <w:vAlign w:val="center"/>
          </w:tcPr>
          <w:p w14:paraId="6FC13515" w14:textId="384CACF3" w:rsidR="00FB2F3D" w:rsidRPr="00545224" w:rsidRDefault="00FB2F3D" w:rsidP="00F17C1D">
            <w:pPr>
              <w:pStyle w:val="Style24"/>
              <w:widowControl/>
              <w:jc w:val="center"/>
              <w:rPr>
                <w:rStyle w:val="FontStyle67"/>
                <w:rFonts w:ascii="Times New Roman" w:hAnsi="Times New Roman"/>
                <w:b/>
                <w:bCs/>
                <w:sz w:val="22"/>
                <w:szCs w:val="22"/>
                <w:lang w:val="en-US" w:eastAsia="en-US"/>
              </w:rPr>
            </w:pPr>
            <w:r w:rsidRPr="00545224">
              <w:rPr>
                <w:rStyle w:val="FontStyle67"/>
                <w:rFonts w:ascii="Times New Roman" w:hAnsi="Times New Roman"/>
                <w:b/>
                <w:bCs/>
                <w:sz w:val="22"/>
                <w:szCs w:val="22"/>
                <w:lang w:val="ru" w:eastAsia="en-US"/>
              </w:rPr>
              <w:t xml:space="preserve">Имя участника </w:t>
            </w:r>
            <w:r w:rsidR="001C0085" w:rsidRPr="00545224">
              <w:rPr>
                <w:rStyle w:val="FontStyle67"/>
                <w:rFonts w:ascii="Times New Roman" w:hAnsi="Times New Roman"/>
                <w:b/>
                <w:bCs/>
                <w:sz w:val="22"/>
                <w:szCs w:val="22"/>
                <w:lang w:val="ru" w:eastAsia="en-US"/>
              </w:rPr>
              <w:t>конкурса</w:t>
            </w:r>
          </w:p>
        </w:tc>
        <w:tc>
          <w:tcPr>
            <w:tcW w:w="1694" w:type="dxa"/>
            <w:tcBorders>
              <w:top w:val="single" w:sz="6" w:space="0" w:color="auto"/>
              <w:left w:val="single" w:sz="6" w:space="0" w:color="auto"/>
              <w:bottom w:val="double" w:sz="4" w:space="0" w:color="auto"/>
              <w:right w:val="single" w:sz="6" w:space="0" w:color="auto"/>
            </w:tcBorders>
            <w:vAlign w:val="center"/>
          </w:tcPr>
          <w:p w14:paraId="621E5E70" w14:textId="700187C6" w:rsidR="00FB2F3D" w:rsidRPr="00545224" w:rsidRDefault="00FB2F3D">
            <w:pPr>
              <w:pStyle w:val="Style21"/>
              <w:widowControl/>
              <w:jc w:val="center"/>
              <w:rPr>
                <w:rStyle w:val="FontStyle67"/>
                <w:rFonts w:ascii="Times New Roman" w:hAnsi="Times New Roman" w:cs="Times New Roman"/>
                <w:b/>
                <w:bCs/>
                <w:sz w:val="22"/>
                <w:szCs w:val="22"/>
                <w:vertAlign w:val="superscript"/>
                <w:lang w:val="en-US" w:eastAsia="en-US"/>
              </w:rPr>
            </w:pPr>
            <w:r w:rsidRPr="00545224">
              <w:rPr>
                <w:rStyle w:val="FontStyle67"/>
                <w:rFonts w:ascii="Times New Roman" w:hAnsi="Times New Roman" w:cs="Times New Roman"/>
                <w:b/>
                <w:bCs/>
                <w:sz w:val="22"/>
                <w:szCs w:val="22"/>
                <w:lang w:val="ru" w:eastAsia="en-US"/>
              </w:rPr>
              <w:t>Заявленн</w:t>
            </w:r>
            <w:r w:rsidR="00D06749" w:rsidRPr="00545224">
              <w:rPr>
                <w:rStyle w:val="FontStyle67"/>
                <w:rFonts w:ascii="Times New Roman" w:hAnsi="Times New Roman" w:cs="Times New Roman"/>
                <w:b/>
                <w:bCs/>
                <w:sz w:val="22"/>
                <w:szCs w:val="22"/>
                <w:lang w:val="ru" w:eastAsia="en-US"/>
              </w:rPr>
              <w:t>ое</w:t>
            </w:r>
            <w:r w:rsidRPr="00545224">
              <w:rPr>
                <w:rStyle w:val="FontStyle67"/>
                <w:rFonts w:ascii="Times New Roman" w:hAnsi="Times New Roman" w:cs="Times New Roman"/>
                <w:b/>
                <w:bCs/>
                <w:sz w:val="22"/>
                <w:szCs w:val="22"/>
                <w:lang w:val="ru" w:eastAsia="en-US"/>
              </w:rPr>
              <w:t xml:space="preserve"> </w:t>
            </w:r>
            <w:r w:rsidR="00D06749" w:rsidRPr="00545224">
              <w:rPr>
                <w:rStyle w:val="FontStyle67"/>
                <w:rFonts w:ascii="Times New Roman" w:hAnsi="Times New Roman" w:cs="Times New Roman"/>
                <w:b/>
                <w:bCs/>
                <w:sz w:val="22"/>
                <w:szCs w:val="22"/>
                <w:lang w:val="ru" w:eastAsia="en-US"/>
              </w:rPr>
              <w:t>преимущественное право</w:t>
            </w:r>
            <w:r w:rsidRPr="00545224">
              <w:rPr>
                <w:rStyle w:val="FontStyle67"/>
                <w:rFonts w:ascii="Times New Roman" w:hAnsi="Times New Roman" w:cs="Times New Roman"/>
                <w:b/>
                <w:bCs/>
                <w:sz w:val="22"/>
                <w:szCs w:val="22"/>
                <w:lang w:val="ru" w:eastAsia="en-US"/>
              </w:rPr>
              <w:t xml:space="preserve"> </w:t>
            </w:r>
            <w:r w:rsidRPr="00545224">
              <w:rPr>
                <w:rStyle w:val="FontStyle67"/>
                <w:rFonts w:ascii="Times New Roman" w:hAnsi="Times New Roman" w:cs="Times New Roman"/>
                <w:b/>
                <w:bCs/>
                <w:sz w:val="22"/>
                <w:szCs w:val="22"/>
                <w:vertAlign w:val="superscript"/>
                <w:lang w:val="ru" w:eastAsia="en-US"/>
              </w:rPr>
              <w:t>a</w:t>
            </w:r>
          </w:p>
        </w:tc>
        <w:tc>
          <w:tcPr>
            <w:tcW w:w="2026" w:type="dxa"/>
            <w:tcBorders>
              <w:top w:val="single" w:sz="6" w:space="0" w:color="auto"/>
              <w:left w:val="single" w:sz="6" w:space="0" w:color="auto"/>
              <w:bottom w:val="double" w:sz="4" w:space="0" w:color="auto"/>
              <w:right w:val="single" w:sz="6" w:space="0" w:color="auto"/>
            </w:tcBorders>
            <w:vAlign w:val="center"/>
          </w:tcPr>
          <w:p w14:paraId="4219D99C" w14:textId="05C2AB26" w:rsidR="00FB2F3D" w:rsidRPr="00545224" w:rsidRDefault="00FB2F3D" w:rsidP="00F17C1D">
            <w:pPr>
              <w:pStyle w:val="Style21"/>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Скорректированное требование о предоставлении </w:t>
            </w:r>
            <w:r w:rsidR="00FE497A" w:rsidRPr="00545224">
              <w:rPr>
                <w:rStyle w:val="FontStyle66"/>
                <w:rFonts w:ascii="Times New Roman" w:hAnsi="Times New Roman" w:cs="Times New Roman"/>
                <w:sz w:val="24"/>
                <w:lang w:val="ru" w:eastAsia="en-US"/>
              </w:rPr>
              <w:t>преимущественных прав</w:t>
            </w:r>
          </w:p>
        </w:tc>
        <w:tc>
          <w:tcPr>
            <w:tcW w:w="2026" w:type="dxa"/>
            <w:tcBorders>
              <w:top w:val="single" w:sz="6" w:space="0" w:color="auto"/>
              <w:left w:val="single" w:sz="6" w:space="0" w:color="auto"/>
              <w:bottom w:val="double" w:sz="4" w:space="0" w:color="auto"/>
              <w:right w:val="single" w:sz="6" w:space="0" w:color="auto"/>
            </w:tcBorders>
            <w:vAlign w:val="center"/>
          </w:tcPr>
          <w:p w14:paraId="74BE173A" w14:textId="7D4921EE" w:rsidR="00FB2F3D" w:rsidRPr="00545224" w:rsidRDefault="00FB2F3D">
            <w:pPr>
              <w:pStyle w:val="Style21"/>
              <w:widowControl/>
              <w:jc w:val="center"/>
              <w:rPr>
                <w:rStyle w:val="FontStyle71"/>
                <w:rFonts w:ascii="Times New Roman" w:hAnsi="Times New Roman" w:cs="Times New Roman"/>
                <w:bCs/>
                <w:sz w:val="22"/>
                <w:szCs w:val="22"/>
                <w:lang w:eastAsia="en-US"/>
              </w:rPr>
            </w:pPr>
            <w:r w:rsidRPr="00545224">
              <w:rPr>
                <w:rStyle w:val="FontStyle67"/>
                <w:rFonts w:ascii="Times New Roman" w:hAnsi="Times New Roman" w:cs="Times New Roman"/>
                <w:b/>
                <w:bCs/>
                <w:sz w:val="22"/>
                <w:szCs w:val="22"/>
                <w:lang w:val="ru" w:eastAsia="en-US"/>
              </w:rPr>
              <w:t xml:space="preserve">Имеет ли участник </w:t>
            </w:r>
            <w:r w:rsidR="001C0085" w:rsidRPr="00545224">
              <w:rPr>
                <w:rStyle w:val="FontStyle67"/>
                <w:rFonts w:ascii="Times New Roman" w:hAnsi="Times New Roman" w:cs="Times New Roman"/>
                <w:b/>
                <w:bCs/>
                <w:sz w:val="22"/>
                <w:szCs w:val="22"/>
                <w:lang w:val="ru" w:eastAsia="en-US"/>
              </w:rPr>
              <w:t>конкурса</w:t>
            </w:r>
            <w:r w:rsidRPr="00545224">
              <w:rPr>
                <w:rStyle w:val="FontStyle67"/>
                <w:rFonts w:ascii="Times New Roman" w:hAnsi="Times New Roman" w:cs="Times New Roman"/>
                <w:b/>
                <w:bCs/>
                <w:sz w:val="22"/>
                <w:szCs w:val="22"/>
                <w:lang w:val="ru" w:eastAsia="en-US"/>
              </w:rPr>
              <w:t xml:space="preserve"> право на </w:t>
            </w:r>
            <w:r w:rsidR="00FE497A" w:rsidRPr="00545224">
              <w:rPr>
                <w:rStyle w:val="FontStyle66"/>
                <w:rFonts w:ascii="Times New Roman" w:hAnsi="Times New Roman" w:cs="Times New Roman"/>
                <w:sz w:val="24"/>
                <w:lang w:val="ru" w:eastAsia="en-US"/>
              </w:rPr>
              <w:t>преимущественное право</w:t>
            </w:r>
            <w:r w:rsidRPr="00545224">
              <w:rPr>
                <w:rStyle w:val="FontStyle67"/>
                <w:rFonts w:ascii="Times New Roman" w:hAnsi="Times New Roman" w:cs="Times New Roman"/>
                <w:b/>
                <w:bCs/>
                <w:sz w:val="22"/>
                <w:szCs w:val="22"/>
                <w:lang w:val="ru" w:eastAsia="en-US"/>
              </w:rPr>
              <w:t xml:space="preserve">? </w:t>
            </w:r>
            <w:r w:rsidRPr="00545224">
              <w:rPr>
                <w:rStyle w:val="FontStyle71"/>
                <w:rFonts w:ascii="Times New Roman" w:hAnsi="Times New Roman" w:cs="Times New Roman"/>
                <w:bCs/>
                <w:sz w:val="22"/>
                <w:szCs w:val="22"/>
                <w:lang w:val="ru" w:eastAsia="en-US"/>
              </w:rPr>
              <w:t>(Да/Нет)</w:t>
            </w:r>
          </w:p>
        </w:tc>
        <w:tc>
          <w:tcPr>
            <w:tcW w:w="2021" w:type="dxa"/>
            <w:tcBorders>
              <w:top w:val="single" w:sz="6" w:space="0" w:color="auto"/>
              <w:left w:val="single" w:sz="6" w:space="0" w:color="auto"/>
              <w:bottom w:val="double" w:sz="4" w:space="0" w:color="auto"/>
              <w:right w:val="single" w:sz="6" w:space="0" w:color="auto"/>
            </w:tcBorders>
            <w:vAlign w:val="center"/>
          </w:tcPr>
          <w:p w14:paraId="3B8DF8F1" w14:textId="79A7A8B6" w:rsidR="00FB2F3D" w:rsidRPr="00545224" w:rsidRDefault="00FB2F3D" w:rsidP="00F17C1D">
            <w:pPr>
              <w:pStyle w:val="Style21"/>
              <w:widowControl/>
              <w:jc w:val="center"/>
              <w:rPr>
                <w:rStyle w:val="FontStyle67"/>
                <w:rFonts w:ascii="Times New Roman" w:hAnsi="Times New Roman" w:cs="Times New Roman"/>
                <w:b/>
                <w:bCs/>
                <w:sz w:val="22"/>
                <w:szCs w:val="22"/>
                <w:lang w:val="en-US" w:eastAsia="en-US"/>
              </w:rPr>
            </w:pPr>
            <w:bookmarkStart w:id="9" w:name="bookmark103"/>
            <w:r w:rsidRPr="00545224">
              <w:rPr>
                <w:rStyle w:val="FontStyle67"/>
                <w:rFonts w:ascii="Times New Roman" w:hAnsi="Times New Roman" w:cs="Times New Roman"/>
                <w:b/>
                <w:bCs/>
                <w:sz w:val="22"/>
                <w:szCs w:val="22"/>
                <w:lang w:val="ru" w:eastAsia="en-US"/>
              </w:rPr>
              <w:t>Баллы</w:t>
            </w:r>
            <w:bookmarkEnd w:id="9"/>
            <w:r w:rsidRPr="00545224">
              <w:rPr>
                <w:rStyle w:val="FontStyle67"/>
                <w:rFonts w:ascii="Times New Roman" w:hAnsi="Times New Roman" w:cs="Times New Roman"/>
                <w:b/>
                <w:bCs/>
                <w:sz w:val="22"/>
                <w:szCs w:val="22"/>
                <w:lang w:val="ru" w:eastAsia="en-US"/>
              </w:rPr>
              <w:t xml:space="preserve"> за </w:t>
            </w:r>
            <w:r w:rsidR="00FE497A" w:rsidRPr="00545224">
              <w:rPr>
                <w:rStyle w:val="FontStyle67"/>
                <w:rFonts w:ascii="Times New Roman" w:hAnsi="Times New Roman" w:cs="Times New Roman"/>
                <w:b/>
                <w:bCs/>
                <w:sz w:val="22"/>
                <w:szCs w:val="22"/>
                <w:lang w:val="ru" w:eastAsia="en-US"/>
              </w:rPr>
              <w:t>преимущественное право</w:t>
            </w:r>
          </w:p>
        </w:tc>
      </w:tr>
      <w:tr w:rsidR="00FB2F3D" w:rsidRPr="00545224" w14:paraId="1D38F6DF" w14:textId="77777777" w:rsidTr="00481C38">
        <w:trPr>
          <w:trHeight w:val="307"/>
          <w:jc w:val="center"/>
        </w:trPr>
        <w:tc>
          <w:tcPr>
            <w:tcW w:w="6350" w:type="dxa"/>
            <w:tcBorders>
              <w:top w:val="double" w:sz="4" w:space="0" w:color="auto"/>
              <w:left w:val="single" w:sz="6" w:space="0" w:color="auto"/>
              <w:bottom w:val="single" w:sz="6" w:space="0" w:color="auto"/>
              <w:right w:val="single" w:sz="6" w:space="0" w:color="auto"/>
            </w:tcBorders>
          </w:tcPr>
          <w:p w14:paraId="5AB205E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double" w:sz="4" w:space="0" w:color="auto"/>
              <w:left w:val="single" w:sz="6" w:space="0" w:color="auto"/>
              <w:bottom w:val="single" w:sz="6" w:space="0" w:color="auto"/>
              <w:right w:val="single" w:sz="6" w:space="0" w:color="auto"/>
            </w:tcBorders>
          </w:tcPr>
          <w:p w14:paraId="7A99BE8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double" w:sz="4" w:space="0" w:color="auto"/>
              <w:left w:val="single" w:sz="6" w:space="0" w:color="auto"/>
              <w:bottom w:val="single" w:sz="6" w:space="0" w:color="auto"/>
              <w:right w:val="single" w:sz="6" w:space="0" w:color="auto"/>
            </w:tcBorders>
          </w:tcPr>
          <w:p w14:paraId="772FC0D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double" w:sz="4" w:space="0" w:color="auto"/>
              <w:left w:val="single" w:sz="6" w:space="0" w:color="auto"/>
              <w:bottom w:val="single" w:sz="6" w:space="0" w:color="auto"/>
              <w:right w:val="single" w:sz="6" w:space="0" w:color="auto"/>
            </w:tcBorders>
          </w:tcPr>
          <w:p w14:paraId="7E06237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double" w:sz="4" w:space="0" w:color="auto"/>
              <w:left w:val="single" w:sz="6" w:space="0" w:color="auto"/>
              <w:bottom w:val="single" w:sz="6" w:space="0" w:color="auto"/>
              <w:right w:val="single" w:sz="6" w:space="0" w:color="auto"/>
            </w:tcBorders>
          </w:tcPr>
          <w:p w14:paraId="4C8B75F4"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34EF0EBC" w14:textId="77777777" w:rsidTr="00F17C1D">
        <w:trPr>
          <w:trHeight w:val="302"/>
          <w:jc w:val="center"/>
        </w:trPr>
        <w:tc>
          <w:tcPr>
            <w:tcW w:w="6350" w:type="dxa"/>
            <w:tcBorders>
              <w:top w:val="single" w:sz="6" w:space="0" w:color="auto"/>
              <w:left w:val="single" w:sz="6" w:space="0" w:color="auto"/>
              <w:bottom w:val="single" w:sz="6" w:space="0" w:color="auto"/>
              <w:right w:val="single" w:sz="6" w:space="0" w:color="auto"/>
            </w:tcBorders>
          </w:tcPr>
          <w:p w14:paraId="2D638BB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single" w:sz="6" w:space="0" w:color="auto"/>
              <w:left w:val="single" w:sz="6" w:space="0" w:color="auto"/>
              <w:bottom w:val="single" w:sz="6" w:space="0" w:color="auto"/>
              <w:right w:val="single" w:sz="6" w:space="0" w:color="auto"/>
            </w:tcBorders>
          </w:tcPr>
          <w:p w14:paraId="5EF31ED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2FF28BD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06EAEB3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single" w:sz="6" w:space="0" w:color="auto"/>
              <w:left w:val="single" w:sz="6" w:space="0" w:color="auto"/>
              <w:bottom w:val="single" w:sz="6" w:space="0" w:color="auto"/>
              <w:right w:val="single" w:sz="6" w:space="0" w:color="auto"/>
            </w:tcBorders>
          </w:tcPr>
          <w:p w14:paraId="7D4E03A7"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0253C6BC" w14:textId="77777777" w:rsidTr="00F17C1D">
        <w:trPr>
          <w:trHeight w:val="302"/>
          <w:jc w:val="center"/>
        </w:trPr>
        <w:tc>
          <w:tcPr>
            <w:tcW w:w="6350" w:type="dxa"/>
            <w:tcBorders>
              <w:top w:val="single" w:sz="6" w:space="0" w:color="auto"/>
              <w:left w:val="single" w:sz="6" w:space="0" w:color="auto"/>
              <w:bottom w:val="single" w:sz="6" w:space="0" w:color="auto"/>
              <w:right w:val="single" w:sz="6" w:space="0" w:color="auto"/>
            </w:tcBorders>
          </w:tcPr>
          <w:p w14:paraId="52151FE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single" w:sz="6" w:space="0" w:color="auto"/>
              <w:left w:val="single" w:sz="6" w:space="0" w:color="auto"/>
              <w:bottom w:val="single" w:sz="6" w:space="0" w:color="auto"/>
              <w:right w:val="single" w:sz="6" w:space="0" w:color="auto"/>
            </w:tcBorders>
          </w:tcPr>
          <w:p w14:paraId="0F74F5E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150B29E4"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6852CA6B"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single" w:sz="6" w:space="0" w:color="auto"/>
              <w:left w:val="single" w:sz="6" w:space="0" w:color="auto"/>
              <w:bottom w:val="single" w:sz="6" w:space="0" w:color="auto"/>
              <w:right w:val="single" w:sz="6" w:space="0" w:color="auto"/>
            </w:tcBorders>
          </w:tcPr>
          <w:p w14:paraId="4B2C6CB9"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35FCDD86" w14:textId="77777777" w:rsidTr="00F17C1D">
        <w:trPr>
          <w:trHeight w:val="302"/>
          <w:jc w:val="center"/>
        </w:trPr>
        <w:tc>
          <w:tcPr>
            <w:tcW w:w="6350" w:type="dxa"/>
            <w:tcBorders>
              <w:top w:val="single" w:sz="6" w:space="0" w:color="auto"/>
              <w:left w:val="single" w:sz="6" w:space="0" w:color="auto"/>
              <w:bottom w:val="single" w:sz="6" w:space="0" w:color="auto"/>
              <w:right w:val="single" w:sz="6" w:space="0" w:color="auto"/>
            </w:tcBorders>
          </w:tcPr>
          <w:p w14:paraId="62FBBF6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single" w:sz="6" w:space="0" w:color="auto"/>
              <w:left w:val="single" w:sz="6" w:space="0" w:color="auto"/>
              <w:bottom w:val="single" w:sz="6" w:space="0" w:color="auto"/>
              <w:right w:val="single" w:sz="6" w:space="0" w:color="auto"/>
            </w:tcBorders>
          </w:tcPr>
          <w:p w14:paraId="6EEA0F6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245EF75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6A4341D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single" w:sz="6" w:space="0" w:color="auto"/>
              <w:left w:val="single" w:sz="6" w:space="0" w:color="auto"/>
              <w:bottom w:val="single" w:sz="6" w:space="0" w:color="auto"/>
              <w:right w:val="single" w:sz="6" w:space="0" w:color="auto"/>
            </w:tcBorders>
          </w:tcPr>
          <w:p w14:paraId="31416CEF"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1360FBE1" w14:textId="77777777" w:rsidTr="00F17C1D">
        <w:trPr>
          <w:trHeight w:val="307"/>
          <w:jc w:val="center"/>
        </w:trPr>
        <w:tc>
          <w:tcPr>
            <w:tcW w:w="6350" w:type="dxa"/>
            <w:tcBorders>
              <w:top w:val="single" w:sz="6" w:space="0" w:color="auto"/>
              <w:left w:val="single" w:sz="6" w:space="0" w:color="auto"/>
              <w:bottom w:val="single" w:sz="6" w:space="0" w:color="auto"/>
              <w:right w:val="single" w:sz="6" w:space="0" w:color="auto"/>
            </w:tcBorders>
          </w:tcPr>
          <w:p w14:paraId="40CB293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single" w:sz="6" w:space="0" w:color="auto"/>
              <w:left w:val="single" w:sz="6" w:space="0" w:color="auto"/>
              <w:bottom w:val="single" w:sz="6" w:space="0" w:color="auto"/>
              <w:right w:val="single" w:sz="6" w:space="0" w:color="auto"/>
            </w:tcBorders>
          </w:tcPr>
          <w:p w14:paraId="4CF8B3B0"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7C12542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66346278"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single" w:sz="6" w:space="0" w:color="auto"/>
              <w:left w:val="single" w:sz="6" w:space="0" w:color="auto"/>
              <w:bottom w:val="single" w:sz="6" w:space="0" w:color="auto"/>
              <w:right w:val="single" w:sz="6" w:space="0" w:color="auto"/>
            </w:tcBorders>
          </w:tcPr>
          <w:p w14:paraId="02B275E1"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4B9CF02E" w14:textId="77777777" w:rsidTr="00F17C1D">
        <w:trPr>
          <w:trHeight w:val="302"/>
          <w:jc w:val="center"/>
        </w:trPr>
        <w:tc>
          <w:tcPr>
            <w:tcW w:w="6350" w:type="dxa"/>
            <w:tcBorders>
              <w:top w:val="single" w:sz="6" w:space="0" w:color="auto"/>
              <w:left w:val="single" w:sz="6" w:space="0" w:color="auto"/>
              <w:bottom w:val="single" w:sz="6" w:space="0" w:color="auto"/>
              <w:right w:val="single" w:sz="6" w:space="0" w:color="auto"/>
            </w:tcBorders>
          </w:tcPr>
          <w:p w14:paraId="0AAB90A1"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single" w:sz="6" w:space="0" w:color="auto"/>
              <w:left w:val="single" w:sz="6" w:space="0" w:color="auto"/>
              <w:bottom w:val="single" w:sz="6" w:space="0" w:color="auto"/>
              <w:right w:val="single" w:sz="6" w:space="0" w:color="auto"/>
            </w:tcBorders>
          </w:tcPr>
          <w:p w14:paraId="72D82935"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69B1C359"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63A01927"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single" w:sz="6" w:space="0" w:color="auto"/>
              <w:left w:val="single" w:sz="6" w:space="0" w:color="auto"/>
              <w:bottom w:val="single" w:sz="6" w:space="0" w:color="auto"/>
              <w:right w:val="single" w:sz="6" w:space="0" w:color="auto"/>
            </w:tcBorders>
          </w:tcPr>
          <w:p w14:paraId="0FF1D59F"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451FD693" w14:textId="77777777" w:rsidTr="00F17C1D">
        <w:trPr>
          <w:trHeight w:val="302"/>
          <w:jc w:val="center"/>
        </w:trPr>
        <w:tc>
          <w:tcPr>
            <w:tcW w:w="6350" w:type="dxa"/>
            <w:tcBorders>
              <w:top w:val="single" w:sz="6" w:space="0" w:color="auto"/>
              <w:left w:val="single" w:sz="6" w:space="0" w:color="auto"/>
              <w:bottom w:val="single" w:sz="6" w:space="0" w:color="auto"/>
              <w:right w:val="single" w:sz="6" w:space="0" w:color="auto"/>
            </w:tcBorders>
          </w:tcPr>
          <w:p w14:paraId="5EB6F01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single" w:sz="6" w:space="0" w:color="auto"/>
              <w:left w:val="single" w:sz="6" w:space="0" w:color="auto"/>
              <w:bottom w:val="single" w:sz="6" w:space="0" w:color="auto"/>
              <w:right w:val="single" w:sz="6" w:space="0" w:color="auto"/>
            </w:tcBorders>
          </w:tcPr>
          <w:p w14:paraId="2B26C62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098DA24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1997A09D"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single" w:sz="6" w:space="0" w:color="auto"/>
              <w:left w:val="single" w:sz="6" w:space="0" w:color="auto"/>
              <w:bottom w:val="single" w:sz="6" w:space="0" w:color="auto"/>
              <w:right w:val="single" w:sz="6" w:space="0" w:color="auto"/>
            </w:tcBorders>
          </w:tcPr>
          <w:p w14:paraId="68F9758F"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023A3099" w14:textId="77777777" w:rsidTr="00F17C1D">
        <w:trPr>
          <w:trHeight w:val="302"/>
          <w:jc w:val="center"/>
        </w:trPr>
        <w:tc>
          <w:tcPr>
            <w:tcW w:w="6350" w:type="dxa"/>
            <w:tcBorders>
              <w:top w:val="single" w:sz="6" w:space="0" w:color="auto"/>
              <w:left w:val="single" w:sz="6" w:space="0" w:color="auto"/>
              <w:bottom w:val="single" w:sz="6" w:space="0" w:color="auto"/>
              <w:right w:val="single" w:sz="6" w:space="0" w:color="auto"/>
            </w:tcBorders>
          </w:tcPr>
          <w:p w14:paraId="7177A74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single" w:sz="6" w:space="0" w:color="auto"/>
              <w:left w:val="single" w:sz="6" w:space="0" w:color="auto"/>
              <w:bottom w:val="single" w:sz="6" w:space="0" w:color="auto"/>
              <w:right w:val="single" w:sz="6" w:space="0" w:color="auto"/>
            </w:tcBorders>
          </w:tcPr>
          <w:p w14:paraId="1658715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5A019CEE"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0AEE2D62"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single" w:sz="6" w:space="0" w:color="auto"/>
              <w:left w:val="single" w:sz="6" w:space="0" w:color="auto"/>
              <w:bottom w:val="single" w:sz="6" w:space="0" w:color="auto"/>
              <w:right w:val="single" w:sz="6" w:space="0" w:color="auto"/>
            </w:tcBorders>
          </w:tcPr>
          <w:p w14:paraId="6E4FB0B0"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3386CECD" w14:textId="77777777" w:rsidTr="00F17C1D">
        <w:trPr>
          <w:trHeight w:val="302"/>
          <w:jc w:val="center"/>
        </w:trPr>
        <w:tc>
          <w:tcPr>
            <w:tcW w:w="6350" w:type="dxa"/>
            <w:tcBorders>
              <w:top w:val="single" w:sz="6" w:space="0" w:color="auto"/>
              <w:left w:val="single" w:sz="6" w:space="0" w:color="auto"/>
              <w:bottom w:val="single" w:sz="6" w:space="0" w:color="auto"/>
              <w:right w:val="single" w:sz="6" w:space="0" w:color="auto"/>
            </w:tcBorders>
          </w:tcPr>
          <w:p w14:paraId="0D671D59"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single" w:sz="6" w:space="0" w:color="auto"/>
              <w:left w:val="single" w:sz="6" w:space="0" w:color="auto"/>
              <w:bottom w:val="single" w:sz="6" w:space="0" w:color="auto"/>
              <w:right w:val="single" w:sz="6" w:space="0" w:color="auto"/>
            </w:tcBorders>
          </w:tcPr>
          <w:p w14:paraId="47DDA8E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1DA5F1B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0237227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single" w:sz="6" w:space="0" w:color="auto"/>
              <w:left w:val="single" w:sz="6" w:space="0" w:color="auto"/>
              <w:bottom w:val="single" w:sz="6" w:space="0" w:color="auto"/>
              <w:right w:val="single" w:sz="6" w:space="0" w:color="auto"/>
            </w:tcBorders>
          </w:tcPr>
          <w:p w14:paraId="183139E5"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4C2B01C7" w14:textId="77777777" w:rsidTr="00F17C1D">
        <w:trPr>
          <w:trHeight w:val="307"/>
          <w:jc w:val="center"/>
        </w:trPr>
        <w:tc>
          <w:tcPr>
            <w:tcW w:w="6350" w:type="dxa"/>
            <w:tcBorders>
              <w:top w:val="single" w:sz="6" w:space="0" w:color="auto"/>
              <w:left w:val="single" w:sz="6" w:space="0" w:color="auto"/>
              <w:bottom w:val="single" w:sz="6" w:space="0" w:color="auto"/>
              <w:right w:val="single" w:sz="6" w:space="0" w:color="auto"/>
            </w:tcBorders>
          </w:tcPr>
          <w:p w14:paraId="55B85953"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1694" w:type="dxa"/>
            <w:tcBorders>
              <w:top w:val="single" w:sz="6" w:space="0" w:color="auto"/>
              <w:left w:val="single" w:sz="6" w:space="0" w:color="auto"/>
              <w:bottom w:val="single" w:sz="6" w:space="0" w:color="auto"/>
              <w:right w:val="single" w:sz="6" w:space="0" w:color="auto"/>
            </w:tcBorders>
          </w:tcPr>
          <w:p w14:paraId="1C47B09A"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054EC98F"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6" w:type="dxa"/>
            <w:tcBorders>
              <w:top w:val="single" w:sz="6" w:space="0" w:color="auto"/>
              <w:left w:val="single" w:sz="6" w:space="0" w:color="auto"/>
              <w:bottom w:val="single" w:sz="6" w:space="0" w:color="auto"/>
              <w:right w:val="single" w:sz="6" w:space="0" w:color="auto"/>
            </w:tcBorders>
          </w:tcPr>
          <w:p w14:paraId="3A971C9C" w14:textId="77777777" w:rsidR="00FB2F3D" w:rsidRPr="00545224" w:rsidRDefault="00FB2F3D" w:rsidP="00F17C1D">
            <w:pPr>
              <w:pStyle w:val="Style42"/>
              <w:widowControl/>
              <w:jc w:val="both"/>
              <w:rPr>
                <w:rFonts w:ascii="Times New Roman" w:hAnsi="Times New Roman" w:cs="Times New Roman"/>
                <w:b/>
                <w:bCs/>
                <w:sz w:val="22"/>
                <w:szCs w:val="22"/>
              </w:rPr>
            </w:pPr>
          </w:p>
        </w:tc>
        <w:tc>
          <w:tcPr>
            <w:tcW w:w="2021" w:type="dxa"/>
            <w:tcBorders>
              <w:top w:val="single" w:sz="6" w:space="0" w:color="auto"/>
              <w:left w:val="single" w:sz="6" w:space="0" w:color="auto"/>
              <w:bottom w:val="single" w:sz="6" w:space="0" w:color="auto"/>
              <w:right w:val="single" w:sz="6" w:space="0" w:color="auto"/>
            </w:tcBorders>
          </w:tcPr>
          <w:p w14:paraId="52316636" w14:textId="77777777" w:rsidR="00FB2F3D" w:rsidRPr="00545224" w:rsidRDefault="00FB2F3D" w:rsidP="00F17C1D">
            <w:pPr>
              <w:pStyle w:val="Style42"/>
              <w:widowControl/>
              <w:jc w:val="both"/>
              <w:rPr>
                <w:rFonts w:ascii="Times New Roman" w:hAnsi="Times New Roman" w:cs="Times New Roman"/>
                <w:b/>
                <w:bCs/>
                <w:sz w:val="22"/>
                <w:szCs w:val="22"/>
              </w:rPr>
            </w:pPr>
          </w:p>
        </w:tc>
      </w:tr>
      <w:tr w:rsidR="00FB2F3D" w:rsidRPr="00545224" w14:paraId="1E02535A" w14:textId="77777777" w:rsidTr="00F17C1D">
        <w:trPr>
          <w:trHeight w:val="288"/>
          <w:jc w:val="center"/>
        </w:trPr>
        <w:tc>
          <w:tcPr>
            <w:tcW w:w="14117" w:type="dxa"/>
            <w:gridSpan w:val="5"/>
            <w:tcBorders>
              <w:top w:val="single" w:sz="6" w:space="0" w:color="auto"/>
              <w:left w:val="single" w:sz="6" w:space="0" w:color="auto"/>
              <w:bottom w:val="single" w:sz="6" w:space="0" w:color="auto"/>
              <w:right w:val="single" w:sz="6" w:space="0" w:color="auto"/>
            </w:tcBorders>
          </w:tcPr>
          <w:p w14:paraId="28F0192B" w14:textId="300034B2" w:rsidR="00FB2F3D" w:rsidRPr="00545224" w:rsidRDefault="00FB2F3D">
            <w:pPr>
              <w:pStyle w:val="Style23"/>
              <w:widowControl/>
              <w:jc w:val="both"/>
              <w:rPr>
                <w:rStyle w:val="FontStyle71"/>
                <w:rFonts w:ascii="Times New Roman" w:hAnsi="Times New Roman" w:cs="Times New Roman"/>
                <w:bCs/>
                <w:sz w:val="20"/>
                <w:szCs w:val="22"/>
                <w:lang w:eastAsia="en-US"/>
              </w:rPr>
            </w:pPr>
            <w:r w:rsidRPr="00545224">
              <w:rPr>
                <w:rStyle w:val="FontStyle71"/>
                <w:rFonts w:ascii="Times New Roman" w:hAnsi="Times New Roman" w:cs="Times New Roman"/>
                <w:bCs/>
                <w:sz w:val="20"/>
                <w:szCs w:val="22"/>
                <w:vertAlign w:val="superscript"/>
                <w:lang w:val="ru" w:eastAsia="en-US"/>
              </w:rPr>
              <w:t>a</w:t>
            </w:r>
            <w:r w:rsidRPr="00545224">
              <w:rPr>
                <w:rStyle w:val="FontStyle71"/>
                <w:rFonts w:ascii="Times New Roman" w:hAnsi="Times New Roman" w:cs="Times New Roman"/>
                <w:bCs/>
                <w:sz w:val="20"/>
                <w:szCs w:val="22"/>
                <w:lang w:val="ru" w:eastAsia="en-US"/>
              </w:rPr>
              <w:t xml:space="preserve"> Указать характер заявленной </w:t>
            </w:r>
            <w:r w:rsidR="00FE497A" w:rsidRPr="00545224">
              <w:rPr>
                <w:rStyle w:val="FontStyle67"/>
                <w:rFonts w:ascii="Times New Roman" w:hAnsi="Times New Roman" w:cs="Times New Roman"/>
                <w:b/>
                <w:bCs/>
                <w:sz w:val="20"/>
                <w:szCs w:val="22"/>
                <w:lang w:val="ru" w:eastAsia="en-US"/>
              </w:rPr>
              <w:t>преимущественного права</w:t>
            </w:r>
            <w:r w:rsidRPr="00545224">
              <w:rPr>
                <w:rStyle w:val="FontStyle71"/>
                <w:rFonts w:ascii="Times New Roman" w:hAnsi="Times New Roman" w:cs="Times New Roman"/>
                <w:bCs/>
                <w:sz w:val="20"/>
                <w:szCs w:val="22"/>
                <w:lang w:val="ru" w:eastAsia="en-US"/>
              </w:rPr>
              <w:t>.</w:t>
            </w:r>
          </w:p>
        </w:tc>
      </w:tr>
    </w:tbl>
    <w:p w14:paraId="7918DD6E" w14:textId="77777777" w:rsidR="004D7D2B" w:rsidRPr="00545224" w:rsidRDefault="004D7D2B">
      <w:pPr>
        <w:widowControl/>
        <w:autoSpaceDE/>
        <w:autoSpaceDN/>
        <w:adjustRightInd/>
        <w:ind w:firstLine="0"/>
        <w:jc w:val="left"/>
        <w:rPr>
          <w:rFonts w:ascii="Times New Roman" w:hAnsi="Times New Roman" w:cs="Times New Roman"/>
          <w:b/>
          <w:bCs/>
          <w:sz w:val="22"/>
          <w:szCs w:val="22"/>
        </w:rPr>
      </w:pPr>
    </w:p>
    <w:p w14:paraId="1FB5398C" w14:textId="77777777" w:rsidR="004D7D2B" w:rsidRPr="00545224" w:rsidRDefault="004D7D2B">
      <w:pPr>
        <w:widowControl/>
        <w:autoSpaceDE/>
        <w:autoSpaceDN/>
        <w:adjustRightInd/>
        <w:ind w:firstLine="0"/>
        <w:jc w:val="left"/>
        <w:rPr>
          <w:rFonts w:ascii="Times New Roman" w:hAnsi="Times New Roman" w:cs="Times New Roman"/>
          <w:sz w:val="24"/>
          <w:szCs w:val="24"/>
        </w:rPr>
      </w:pPr>
    </w:p>
    <w:p w14:paraId="31A4BC95" w14:textId="77777777" w:rsidR="004D7D2B" w:rsidRPr="00545224" w:rsidRDefault="004D7D2B">
      <w:pPr>
        <w:widowControl/>
        <w:autoSpaceDE/>
        <w:autoSpaceDN/>
        <w:adjustRightInd/>
        <w:ind w:firstLine="0"/>
        <w:jc w:val="left"/>
        <w:rPr>
          <w:rFonts w:ascii="Times New Roman" w:hAnsi="Times New Roman" w:cs="Times New Roman"/>
          <w:sz w:val="24"/>
          <w:szCs w:val="24"/>
        </w:rPr>
      </w:pPr>
    </w:p>
    <w:p w14:paraId="0AE8067F" w14:textId="77777777" w:rsidR="004D7D2B" w:rsidRPr="00545224" w:rsidRDefault="004D7D2B">
      <w:pPr>
        <w:widowControl/>
        <w:autoSpaceDE/>
        <w:autoSpaceDN/>
        <w:adjustRightInd/>
        <w:ind w:firstLine="0"/>
        <w:jc w:val="left"/>
        <w:rPr>
          <w:rFonts w:ascii="Times New Roman" w:hAnsi="Times New Roman" w:cs="Times New Roman"/>
          <w:sz w:val="24"/>
          <w:szCs w:val="24"/>
        </w:rPr>
      </w:pPr>
    </w:p>
    <w:p w14:paraId="01174419" w14:textId="77777777" w:rsidR="004D7D2B" w:rsidRPr="00545224" w:rsidRDefault="004D7D2B">
      <w:pPr>
        <w:widowControl/>
        <w:autoSpaceDE/>
        <w:autoSpaceDN/>
        <w:adjustRightInd/>
        <w:ind w:firstLine="0"/>
        <w:jc w:val="left"/>
        <w:rPr>
          <w:rFonts w:ascii="Times New Roman" w:hAnsi="Times New Roman" w:cs="Times New Roman"/>
          <w:sz w:val="24"/>
          <w:szCs w:val="24"/>
        </w:rPr>
        <w:sectPr w:rsidR="004D7D2B" w:rsidRPr="00545224" w:rsidSect="00372E1D">
          <w:headerReference w:type="even" r:id="rId35"/>
          <w:footerReference w:type="even" r:id="rId36"/>
          <w:footnotePr>
            <w:numFmt w:val="chicago"/>
            <w:numRestart w:val="eachPage"/>
          </w:footnotePr>
          <w:pgSz w:w="16838" w:h="11906" w:orient="landscape" w:code="9"/>
          <w:pgMar w:top="1134" w:right="1418" w:bottom="1418" w:left="1418" w:header="1021" w:footer="1021" w:gutter="0"/>
          <w:cols w:space="708"/>
          <w:docGrid w:linePitch="360"/>
        </w:sectPr>
      </w:pPr>
    </w:p>
    <w:p w14:paraId="314E13A1" w14:textId="77777777" w:rsidR="00D917B1" w:rsidRPr="00545224" w:rsidRDefault="00D917B1" w:rsidP="00D917B1">
      <w:pPr>
        <w:pStyle w:val="Style7"/>
        <w:widowControl/>
        <w:spacing w:line="240" w:lineRule="auto"/>
        <w:ind w:firstLine="0"/>
        <w:jc w:val="center"/>
        <w:rPr>
          <w:rStyle w:val="FontStyle72"/>
          <w:rFonts w:ascii="Times New Roman" w:hAnsi="Times New Roman" w:cs="Times New Roman"/>
          <w:sz w:val="24"/>
          <w:lang w:eastAsia="en-US"/>
        </w:rPr>
      </w:pPr>
      <w:bookmarkStart w:id="10" w:name="bookmark104"/>
      <w:r w:rsidRPr="00545224">
        <w:rPr>
          <w:rStyle w:val="FontStyle72"/>
          <w:rFonts w:ascii="Times New Roman" w:hAnsi="Times New Roman" w:cs="Times New Roman"/>
          <w:sz w:val="24"/>
          <w:lang w:val="ru" w:eastAsia="en-US"/>
        </w:rPr>
        <w:lastRenderedPageBreak/>
        <w:t>П</w:t>
      </w:r>
      <w:bookmarkEnd w:id="10"/>
      <w:r w:rsidRPr="00545224">
        <w:rPr>
          <w:rStyle w:val="FontStyle72"/>
          <w:rFonts w:ascii="Times New Roman" w:hAnsi="Times New Roman" w:cs="Times New Roman"/>
          <w:sz w:val="24"/>
          <w:lang w:val="ru" w:eastAsia="en-US"/>
        </w:rPr>
        <w:t>риложение D</w:t>
      </w:r>
    </w:p>
    <w:p w14:paraId="1B53E573" w14:textId="1003B24A" w:rsidR="00D917B1" w:rsidRPr="00545224" w:rsidRDefault="00D917B1" w:rsidP="00D917B1">
      <w:pPr>
        <w:pStyle w:val="Style29"/>
        <w:widowControl/>
        <w:jc w:val="center"/>
        <w:rPr>
          <w:rStyle w:val="FontStyle62"/>
          <w:rFonts w:ascii="Times New Roman" w:hAnsi="Times New Roman"/>
          <w:b w:val="0"/>
          <w:i/>
          <w:sz w:val="24"/>
          <w:lang w:eastAsia="en-US"/>
        </w:rPr>
      </w:pPr>
      <w:r w:rsidRPr="00545224">
        <w:rPr>
          <w:rStyle w:val="FontStyle62"/>
          <w:rFonts w:ascii="Times New Roman" w:hAnsi="Times New Roman"/>
          <w:b w:val="0"/>
          <w:i/>
          <w:sz w:val="24"/>
          <w:lang w:val="ru" w:eastAsia="en-US"/>
        </w:rPr>
        <w:t>(</w:t>
      </w:r>
      <w:r w:rsidR="00B023A8" w:rsidRPr="00545224">
        <w:rPr>
          <w:rStyle w:val="FontStyle62"/>
          <w:rFonts w:ascii="Times New Roman" w:hAnsi="Times New Roman"/>
          <w:b w:val="0"/>
          <w:i/>
          <w:sz w:val="24"/>
          <w:lang w:val="ru" w:eastAsia="en-US"/>
        </w:rPr>
        <w:t>информационное</w:t>
      </w:r>
      <w:r w:rsidRPr="00545224">
        <w:rPr>
          <w:rStyle w:val="FontStyle62"/>
          <w:rFonts w:ascii="Times New Roman" w:hAnsi="Times New Roman"/>
          <w:b w:val="0"/>
          <w:i/>
          <w:sz w:val="24"/>
          <w:lang w:val="ru" w:eastAsia="en-US"/>
        </w:rPr>
        <w:t>)</w:t>
      </w:r>
    </w:p>
    <w:p w14:paraId="7C963E12" w14:textId="77777777" w:rsidR="00D917B1" w:rsidRPr="00545224" w:rsidRDefault="00D917B1" w:rsidP="00D917B1">
      <w:pPr>
        <w:pStyle w:val="Style7"/>
        <w:widowControl/>
        <w:spacing w:line="240" w:lineRule="auto"/>
        <w:jc w:val="center"/>
        <w:rPr>
          <w:rStyle w:val="FontStyle72"/>
          <w:rFonts w:ascii="Times New Roman" w:hAnsi="Times New Roman" w:cs="Times New Roman"/>
          <w:sz w:val="24"/>
          <w:lang w:eastAsia="en-US"/>
        </w:rPr>
      </w:pPr>
      <w:bookmarkStart w:id="11" w:name="bookmark105"/>
    </w:p>
    <w:p w14:paraId="2AD83BD1" w14:textId="7703FE84" w:rsidR="00D917B1" w:rsidRPr="00545224" w:rsidRDefault="00D917B1" w:rsidP="00D917B1">
      <w:pPr>
        <w:pStyle w:val="Style7"/>
        <w:widowControl/>
        <w:spacing w:line="240" w:lineRule="auto"/>
        <w:jc w:val="center"/>
        <w:rPr>
          <w:rStyle w:val="FontStyle72"/>
          <w:rFonts w:ascii="Times New Roman" w:hAnsi="Times New Roman" w:cs="Times New Roman"/>
          <w:sz w:val="24"/>
          <w:lang w:eastAsia="en-US"/>
        </w:rPr>
      </w:pPr>
      <w:r w:rsidRPr="00545224">
        <w:rPr>
          <w:rStyle w:val="FontStyle72"/>
          <w:rFonts w:ascii="Times New Roman" w:hAnsi="Times New Roman" w:cs="Times New Roman"/>
          <w:sz w:val="24"/>
          <w:lang w:val="ru" w:eastAsia="en-US"/>
        </w:rPr>
        <w:t>П</w:t>
      </w:r>
      <w:bookmarkEnd w:id="11"/>
      <w:r w:rsidRPr="00545224">
        <w:rPr>
          <w:rStyle w:val="FontStyle72"/>
          <w:rFonts w:ascii="Times New Roman" w:hAnsi="Times New Roman" w:cs="Times New Roman"/>
          <w:sz w:val="24"/>
          <w:lang w:val="ru" w:eastAsia="en-US"/>
        </w:rPr>
        <w:t>ример обеспечения</w:t>
      </w:r>
      <w:r w:rsidR="00CE6750" w:rsidRPr="00545224">
        <w:rPr>
          <w:rStyle w:val="FontStyle72"/>
          <w:rFonts w:ascii="Times New Roman" w:hAnsi="Times New Roman" w:cs="Times New Roman"/>
          <w:sz w:val="24"/>
          <w:lang w:val="ru" w:eastAsia="en-US"/>
        </w:rPr>
        <w:t xml:space="preserve"> </w:t>
      </w:r>
      <w:r w:rsidR="00CE6750" w:rsidRPr="00545224">
        <w:rPr>
          <w:rStyle w:val="FontStyle72"/>
          <w:rFonts w:ascii="Times New Roman" w:hAnsi="Times New Roman" w:cs="Times New Roman"/>
          <w:sz w:val="24"/>
        </w:rPr>
        <w:t>заявки на участие в конкурсе</w:t>
      </w:r>
    </w:p>
    <w:p w14:paraId="447B7D65" w14:textId="77777777" w:rsidR="00D917B1" w:rsidRPr="00545224" w:rsidRDefault="00D917B1" w:rsidP="00D917B1">
      <w:pPr>
        <w:pStyle w:val="Style7"/>
        <w:widowControl/>
        <w:spacing w:line="240" w:lineRule="auto"/>
        <w:jc w:val="center"/>
        <w:rPr>
          <w:rStyle w:val="FontStyle72"/>
          <w:rFonts w:ascii="Times New Roman" w:hAnsi="Times New Roman" w:cs="Times New Roman"/>
          <w:sz w:val="24"/>
          <w:lang w:eastAsia="en-US"/>
        </w:rPr>
      </w:pPr>
    </w:p>
    <w:p w14:paraId="50865592" w14:textId="6F4817BE" w:rsidR="00D917B1" w:rsidRPr="00545224" w:rsidRDefault="00FE497A" w:rsidP="001F3DEE">
      <w:pPr>
        <w:pStyle w:val="Style9"/>
        <w:widowControl/>
        <w:ind w:firstLine="567"/>
        <w:rPr>
          <w:rStyle w:val="FontStyle73"/>
          <w:rFonts w:ascii="Times New Roman" w:eastAsia="Arial Unicode MS" w:hAnsi="Times New Roman" w:cs="Times New Roman"/>
          <w:sz w:val="24"/>
          <w:lang w:eastAsia="en-US"/>
        </w:rPr>
      </w:pPr>
      <w:r w:rsidRPr="00545224">
        <w:rPr>
          <w:rStyle w:val="FontStyle66"/>
          <w:rFonts w:ascii="Times New Roman" w:hAnsi="Times New Roman" w:cs="Times New Roman"/>
          <w:sz w:val="24"/>
          <w:lang w:val="ru" w:eastAsia="en-US"/>
        </w:rPr>
        <w:t>Заявка на участие в конкурсе</w:t>
      </w:r>
      <w:r w:rsidR="00D917B1" w:rsidRPr="00545224">
        <w:rPr>
          <w:rStyle w:val="FontStyle66"/>
          <w:rFonts w:ascii="Times New Roman" w:hAnsi="Times New Roman" w:cs="Times New Roman"/>
          <w:sz w:val="24"/>
          <w:lang w:val="ru" w:eastAsia="en-US"/>
        </w:rPr>
        <w:t xml:space="preserve"> №: </w:t>
      </w:r>
      <w:r w:rsidR="00D917B1" w:rsidRPr="00545224">
        <w:rPr>
          <w:rStyle w:val="FontStyle73"/>
          <w:rFonts w:ascii="Times New Roman" w:hAnsi="Times New Roman" w:cs="Times New Roman"/>
          <w:sz w:val="24"/>
          <w:lang w:val="ru" w:eastAsia="en-US"/>
        </w:rPr>
        <w:t>..................................................................................</w:t>
      </w:r>
    </w:p>
    <w:p w14:paraId="4C8D9FA0" w14:textId="3BC3D5BA" w:rsidR="00D917B1" w:rsidRPr="00545224" w:rsidRDefault="00D917B1" w:rsidP="00D917B1">
      <w:pPr>
        <w:pStyle w:val="Style9"/>
        <w:widowControl/>
        <w:ind w:firstLine="567"/>
        <w:jc w:val="both"/>
        <w:rPr>
          <w:rStyle w:val="FontStyle73"/>
          <w:rFonts w:ascii="Times New Roman" w:hAnsi="Times New Roman" w:cs="Times New Roman"/>
          <w:sz w:val="24"/>
          <w:lang w:eastAsia="en-US"/>
        </w:rPr>
      </w:pPr>
      <w:r w:rsidRPr="00545224">
        <w:rPr>
          <w:rStyle w:val="FontStyle66"/>
          <w:rFonts w:ascii="Times New Roman" w:hAnsi="Times New Roman" w:cs="Times New Roman"/>
          <w:sz w:val="24"/>
          <w:lang w:val="ru" w:eastAsia="en-US"/>
        </w:rPr>
        <w:t xml:space="preserve">Краткое описание </w:t>
      </w:r>
      <w:r w:rsidR="00482C80" w:rsidRPr="00545224">
        <w:rPr>
          <w:rStyle w:val="FontStyle66"/>
          <w:rFonts w:ascii="Times New Roman" w:hAnsi="Times New Roman" w:cs="Times New Roman"/>
          <w:sz w:val="24"/>
          <w:lang w:val="ru" w:eastAsia="en-US"/>
        </w:rPr>
        <w:t>договора</w:t>
      </w:r>
      <w:r w:rsidRPr="00545224">
        <w:rPr>
          <w:rStyle w:val="FontStyle66"/>
          <w:rFonts w:ascii="Times New Roman" w:hAnsi="Times New Roman" w:cs="Times New Roman"/>
          <w:sz w:val="24"/>
          <w:lang w:val="ru" w:eastAsia="en-US"/>
        </w:rPr>
        <w:t>:</w:t>
      </w:r>
      <w:r w:rsidRPr="00545224">
        <w:rPr>
          <w:rStyle w:val="FontStyle73"/>
          <w:rFonts w:ascii="Times New Roman" w:hAnsi="Times New Roman" w:cs="Times New Roman"/>
          <w:sz w:val="24"/>
          <w:lang w:val="ru" w:eastAsia="en-US"/>
        </w:rPr>
        <w:t xml:space="preserve"> .................................................................</w:t>
      </w:r>
    </w:p>
    <w:p w14:paraId="703191F1" w14:textId="62EB043B" w:rsidR="00D917B1" w:rsidRPr="00545224" w:rsidRDefault="00D917B1" w:rsidP="00D917B1">
      <w:pPr>
        <w:pStyle w:val="Style9"/>
        <w:widowControl/>
        <w:ind w:firstLine="567"/>
        <w:jc w:val="both"/>
        <w:rPr>
          <w:rStyle w:val="FontStyle73"/>
          <w:rFonts w:ascii="Times New Roman" w:hAnsi="Times New Roman" w:cs="Times New Roman"/>
          <w:sz w:val="24"/>
          <w:lang w:eastAsia="en-US"/>
        </w:rPr>
      </w:pPr>
      <w:r w:rsidRPr="00545224">
        <w:rPr>
          <w:rStyle w:val="FontStyle66"/>
          <w:rFonts w:ascii="Times New Roman" w:hAnsi="Times New Roman" w:cs="Times New Roman"/>
          <w:sz w:val="24"/>
          <w:lang w:val="ru" w:eastAsia="en-US"/>
        </w:rPr>
        <w:t xml:space="preserve">Бенефициар: </w:t>
      </w:r>
      <w:r w:rsidR="00616E8C" w:rsidRPr="00545224">
        <w:rPr>
          <w:rStyle w:val="FontStyle73"/>
          <w:rFonts w:ascii="Times New Roman" w:hAnsi="Times New Roman" w:cs="Times New Roman"/>
          <w:sz w:val="24"/>
          <w:lang w:val="ru" w:eastAsia="en-US"/>
        </w:rPr>
        <w:t>Название</w:t>
      </w:r>
      <w:r w:rsidRPr="00545224">
        <w:rPr>
          <w:rStyle w:val="FontStyle73"/>
          <w:rFonts w:ascii="Times New Roman" w:hAnsi="Times New Roman" w:cs="Times New Roman"/>
          <w:sz w:val="24"/>
          <w:lang w:val="ru" w:eastAsia="en-US"/>
        </w:rPr>
        <w:t>:.......................................................................</w:t>
      </w:r>
    </w:p>
    <w:p w14:paraId="38B8BC11" w14:textId="77777777" w:rsidR="00D917B1" w:rsidRPr="00545224" w:rsidRDefault="00D917B1" w:rsidP="00D917B1">
      <w:pPr>
        <w:pStyle w:val="Style11"/>
        <w:widowControl/>
        <w:spacing w:line="240" w:lineRule="auto"/>
        <w:ind w:firstLine="567"/>
        <w:jc w:val="both"/>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eastAsia="en-US"/>
        </w:rPr>
        <w:t xml:space="preserve">                       </w:t>
      </w:r>
      <w:r w:rsidRPr="00545224">
        <w:rPr>
          <w:rStyle w:val="FontStyle73"/>
          <w:rFonts w:ascii="Times New Roman" w:hAnsi="Times New Roman" w:cs="Times New Roman"/>
          <w:sz w:val="24"/>
          <w:lang w:val="ru" w:eastAsia="en-US"/>
        </w:rPr>
        <w:t>Адрес:.................................................................................</w:t>
      </w:r>
    </w:p>
    <w:p w14:paraId="2213B936" w14:textId="6D0E2618" w:rsidR="00D917B1" w:rsidRPr="00545224" w:rsidRDefault="00D917B1" w:rsidP="00D917B1">
      <w:pPr>
        <w:pStyle w:val="Style18"/>
        <w:widowControl/>
        <w:ind w:firstLine="567"/>
        <w:jc w:val="both"/>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val="ru" w:eastAsia="en-US"/>
        </w:rPr>
        <w:t xml:space="preserve">(в </w:t>
      </w:r>
      <w:r w:rsidR="0070577C" w:rsidRPr="00545224">
        <w:rPr>
          <w:rStyle w:val="FontStyle73"/>
          <w:rFonts w:ascii="Times New Roman" w:hAnsi="Times New Roman" w:cs="Times New Roman"/>
          <w:sz w:val="24"/>
          <w:lang w:val="ru" w:eastAsia="en-US"/>
        </w:rPr>
        <w:t>конкурсной</w:t>
      </w:r>
      <w:r w:rsidRPr="00545224">
        <w:rPr>
          <w:rStyle w:val="FontStyle73"/>
          <w:rFonts w:ascii="Times New Roman" w:hAnsi="Times New Roman" w:cs="Times New Roman"/>
          <w:sz w:val="24"/>
          <w:lang w:val="ru" w:eastAsia="en-US"/>
        </w:rPr>
        <w:t xml:space="preserve"> документации именуемый «Заказчик»)</w:t>
      </w:r>
    </w:p>
    <w:p w14:paraId="69B508B5" w14:textId="558329C5" w:rsidR="00D917B1" w:rsidRPr="00545224" w:rsidRDefault="00D917B1" w:rsidP="001F3DEE">
      <w:pPr>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val="ru" w:eastAsia="en-US"/>
        </w:rPr>
        <w:t xml:space="preserve">Мы получили информацию о том, что............... (далее – «Участник </w:t>
      </w:r>
      <w:r w:rsidR="001C0085" w:rsidRPr="00545224">
        <w:rPr>
          <w:rStyle w:val="FontStyle73"/>
          <w:rFonts w:ascii="Times New Roman" w:hAnsi="Times New Roman" w:cs="Times New Roman"/>
          <w:sz w:val="24"/>
          <w:lang w:val="ru" w:eastAsia="en-US"/>
        </w:rPr>
        <w:t>конкурса</w:t>
      </w:r>
      <w:r w:rsidRPr="00545224">
        <w:rPr>
          <w:rStyle w:val="FontStyle73"/>
          <w:rFonts w:ascii="Times New Roman" w:hAnsi="Times New Roman" w:cs="Times New Roman"/>
          <w:sz w:val="24"/>
          <w:lang w:val="ru" w:eastAsia="en-US"/>
        </w:rPr>
        <w:t xml:space="preserve">») подает </w:t>
      </w:r>
      <w:r w:rsidR="00CC1DA3" w:rsidRPr="00545224">
        <w:rPr>
          <w:rStyle w:val="FontStyle73"/>
          <w:rFonts w:ascii="Times New Roman" w:hAnsi="Times New Roman" w:cs="Times New Roman"/>
          <w:sz w:val="24"/>
          <w:lang w:val="ru"/>
        </w:rPr>
        <w:t xml:space="preserve">конкурсное ценовое </w:t>
      </w:r>
      <w:r w:rsidRPr="00545224">
        <w:rPr>
          <w:rStyle w:val="FontStyle73"/>
          <w:rFonts w:ascii="Times New Roman" w:hAnsi="Times New Roman" w:cs="Times New Roman"/>
          <w:sz w:val="24"/>
          <w:lang w:val="ru" w:eastAsia="en-US"/>
        </w:rPr>
        <w:t xml:space="preserve">предложение на заключение </w:t>
      </w:r>
      <w:r w:rsidR="00482C80" w:rsidRPr="00545224">
        <w:rPr>
          <w:rStyle w:val="FontStyle73"/>
          <w:rFonts w:ascii="Times New Roman" w:hAnsi="Times New Roman" w:cs="Times New Roman"/>
          <w:sz w:val="24"/>
          <w:lang w:val="ru" w:eastAsia="en-US"/>
        </w:rPr>
        <w:t>договора</w:t>
      </w:r>
      <w:r w:rsidRPr="00545224">
        <w:rPr>
          <w:rStyle w:val="FontStyle73"/>
          <w:rFonts w:ascii="Times New Roman" w:hAnsi="Times New Roman" w:cs="Times New Roman"/>
          <w:sz w:val="24"/>
          <w:lang w:val="ru" w:eastAsia="en-US"/>
        </w:rPr>
        <w:t xml:space="preserve"> в ответ на ваше приглашение, и что </w:t>
      </w:r>
      <w:r w:rsidR="00C6088B" w:rsidRPr="00545224">
        <w:rPr>
          <w:rStyle w:val="FontStyle73"/>
          <w:rFonts w:ascii="Times New Roman" w:hAnsi="Times New Roman" w:cs="Times New Roman"/>
          <w:sz w:val="24"/>
          <w:lang w:val="ru" w:eastAsia="en-US"/>
        </w:rPr>
        <w:t>конкурсная документация</w:t>
      </w:r>
      <w:r w:rsidRPr="00545224">
        <w:rPr>
          <w:rStyle w:val="FontStyle73"/>
          <w:rFonts w:ascii="Times New Roman" w:hAnsi="Times New Roman" w:cs="Times New Roman"/>
          <w:sz w:val="24"/>
          <w:lang w:val="ru" w:eastAsia="en-US"/>
        </w:rPr>
        <w:t xml:space="preserve"> в документации </w:t>
      </w:r>
      <w:r w:rsidR="00CC1DA3" w:rsidRPr="00545224">
        <w:rPr>
          <w:rStyle w:val="FontStyle73"/>
          <w:rFonts w:ascii="Times New Roman" w:hAnsi="Times New Roman" w:cs="Times New Roman"/>
          <w:sz w:val="24"/>
          <w:lang w:val="ru" w:eastAsia="en-US"/>
        </w:rPr>
        <w:t xml:space="preserve">по закупкам </w:t>
      </w:r>
      <w:r w:rsidRPr="00545224">
        <w:rPr>
          <w:rStyle w:val="FontStyle73"/>
          <w:rFonts w:ascii="Times New Roman" w:hAnsi="Times New Roman" w:cs="Times New Roman"/>
          <w:sz w:val="24"/>
          <w:lang w:val="ru" w:eastAsia="en-US"/>
        </w:rPr>
        <w:t>требу</w:t>
      </w:r>
      <w:r w:rsidR="00CC1DA3" w:rsidRPr="00545224">
        <w:rPr>
          <w:rStyle w:val="FontStyle73"/>
          <w:rFonts w:ascii="Times New Roman" w:hAnsi="Times New Roman" w:cs="Times New Roman"/>
          <w:sz w:val="24"/>
          <w:lang w:val="ru" w:eastAsia="en-US"/>
        </w:rPr>
        <w:t>е</w:t>
      </w:r>
      <w:r w:rsidRPr="00545224">
        <w:rPr>
          <w:rStyle w:val="FontStyle73"/>
          <w:rFonts w:ascii="Times New Roman" w:hAnsi="Times New Roman" w:cs="Times New Roman"/>
          <w:sz w:val="24"/>
          <w:lang w:val="ru" w:eastAsia="en-US"/>
        </w:rPr>
        <w:t>т, чтобы его/ее предложение было подкреплено обеспечением</w:t>
      </w:r>
      <w:r w:rsidR="006D735B" w:rsidRPr="00545224">
        <w:rPr>
          <w:rStyle w:val="FontStyle73"/>
          <w:rFonts w:ascii="Times New Roman" w:hAnsi="Times New Roman" w:cs="Times New Roman"/>
          <w:sz w:val="24"/>
          <w:lang w:val="ru" w:eastAsia="en-US"/>
        </w:rPr>
        <w:t xml:space="preserve"> </w:t>
      </w:r>
      <w:r w:rsidR="006D735B" w:rsidRPr="00545224">
        <w:rPr>
          <w:rStyle w:val="FontStyle73"/>
          <w:rFonts w:ascii="Times New Roman" w:hAnsi="Times New Roman" w:cs="Times New Roman"/>
          <w:sz w:val="24"/>
        </w:rPr>
        <w:t>заявки на участие в конкурсе</w:t>
      </w:r>
      <w:r w:rsidRPr="00545224">
        <w:rPr>
          <w:rStyle w:val="FontStyle73"/>
          <w:rFonts w:ascii="Times New Roman" w:hAnsi="Times New Roman" w:cs="Times New Roman"/>
          <w:sz w:val="24"/>
          <w:lang w:val="ru" w:eastAsia="en-US"/>
        </w:rPr>
        <w:t>.</w:t>
      </w:r>
    </w:p>
    <w:p w14:paraId="611BFB84" w14:textId="23AEBAA9" w:rsidR="00D917B1" w:rsidRPr="00545224" w:rsidRDefault="00D917B1" w:rsidP="00D917B1">
      <w:pPr>
        <w:pStyle w:val="Style18"/>
        <w:widowControl/>
        <w:ind w:firstLine="567"/>
        <w:jc w:val="both"/>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val="ru" w:eastAsia="en-US"/>
        </w:rPr>
        <w:t xml:space="preserve">По просьбе Бенефициара, мы </w:t>
      </w:r>
      <w:r w:rsidRPr="00545224">
        <w:rPr>
          <w:rStyle w:val="FontStyle74"/>
          <w:rFonts w:ascii="Times New Roman" w:hAnsi="Times New Roman" w:cs="Times New Roman"/>
          <w:b w:val="0"/>
          <w:i w:val="0"/>
          <w:sz w:val="24"/>
          <w:szCs w:val="24"/>
          <w:lang w:val="ru" w:eastAsia="en-US"/>
        </w:rPr>
        <w:t>(название банка)</w:t>
      </w:r>
      <w:r w:rsidRPr="00545224">
        <w:rPr>
          <w:rStyle w:val="FontStyle73"/>
          <w:rFonts w:ascii="Times New Roman" w:hAnsi="Times New Roman" w:cs="Times New Roman"/>
          <w:i/>
          <w:sz w:val="24"/>
          <w:lang w:val="ru" w:eastAsia="en-US"/>
        </w:rPr>
        <w:t>.............................</w:t>
      </w:r>
      <w:r w:rsidRPr="00545224">
        <w:rPr>
          <w:rStyle w:val="FontStyle73"/>
          <w:rFonts w:ascii="Times New Roman" w:hAnsi="Times New Roman" w:cs="Times New Roman"/>
          <w:sz w:val="24"/>
          <w:lang w:val="ru" w:eastAsia="en-US"/>
        </w:rPr>
        <w:t xml:space="preserve"> настоящим обязуемся </w:t>
      </w:r>
      <w:r w:rsidR="00804265" w:rsidRPr="00545224">
        <w:rPr>
          <w:rStyle w:val="FontStyle73"/>
          <w:rFonts w:ascii="Times New Roman" w:hAnsi="Times New Roman" w:cs="Times New Roman"/>
          <w:sz w:val="24"/>
          <w:lang w:val="ru" w:eastAsia="en-US"/>
        </w:rPr>
        <w:t xml:space="preserve">в безотзывном порядке </w:t>
      </w:r>
      <w:r w:rsidRPr="00545224">
        <w:rPr>
          <w:rStyle w:val="FontStyle73"/>
          <w:rFonts w:ascii="Times New Roman" w:hAnsi="Times New Roman" w:cs="Times New Roman"/>
          <w:sz w:val="24"/>
          <w:lang w:val="ru" w:eastAsia="en-US"/>
        </w:rPr>
        <w:t>выплатить Вам, Бенефициару, любую сумму или суммы, не превышающие общую сумму...........</w:t>
      </w:r>
      <w:r w:rsidRPr="00545224">
        <w:rPr>
          <w:rStyle w:val="FontStyle73"/>
          <w:rFonts w:ascii="Times New Roman" w:hAnsi="Times New Roman" w:cs="Times New Roman"/>
          <w:sz w:val="24"/>
          <w:lang w:eastAsia="en-US"/>
        </w:rPr>
        <w:t xml:space="preserve"> </w:t>
      </w:r>
      <w:r w:rsidRPr="00545224">
        <w:rPr>
          <w:rStyle w:val="FontStyle73"/>
          <w:rFonts w:ascii="Times New Roman" w:hAnsi="Times New Roman" w:cs="Times New Roman"/>
          <w:sz w:val="24"/>
          <w:lang w:val="ru" w:eastAsia="en-US"/>
        </w:rPr>
        <w:t xml:space="preserve">по получении нами вашего требования в письменной форме и вашего письменного заявления (в требовании) о том, что участник </w:t>
      </w:r>
      <w:r w:rsidR="001C0085" w:rsidRPr="00545224">
        <w:rPr>
          <w:rStyle w:val="FontStyle73"/>
          <w:rFonts w:ascii="Times New Roman" w:hAnsi="Times New Roman" w:cs="Times New Roman"/>
          <w:sz w:val="24"/>
          <w:lang w:val="ru" w:eastAsia="en-US"/>
        </w:rPr>
        <w:t>конкурса</w:t>
      </w:r>
    </w:p>
    <w:p w14:paraId="098CE926" w14:textId="77777777" w:rsidR="00D917B1" w:rsidRPr="00545224" w:rsidRDefault="00D917B1" w:rsidP="00D917B1">
      <w:pPr>
        <w:pStyle w:val="Style31"/>
        <w:widowControl/>
        <w:ind w:firstLine="567"/>
        <w:jc w:val="both"/>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val="ru" w:eastAsia="en-US"/>
        </w:rPr>
        <w:t>a) без вашего согласия отозвал свое предложение по истечении самого последнего срока, указанного для его подачи, и до истечения срока действия;</w:t>
      </w:r>
    </w:p>
    <w:p w14:paraId="7DD90362" w14:textId="40873006" w:rsidR="00D917B1" w:rsidRPr="00545224" w:rsidRDefault="00D917B1" w:rsidP="00D917B1">
      <w:pPr>
        <w:pStyle w:val="Style31"/>
        <w:widowControl/>
        <w:ind w:firstLine="567"/>
        <w:jc w:val="both"/>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val="ru" w:eastAsia="en-US"/>
        </w:rPr>
        <w:t xml:space="preserve">b) не выполнил требования </w:t>
      </w:r>
      <w:r w:rsidR="0070577C" w:rsidRPr="00545224">
        <w:rPr>
          <w:rStyle w:val="FontStyle73"/>
          <w:rFonts w:ascii="Times New Roman" w:hAnsi="Times New Roman" w:cs="Times New Roman"/>
          <w:sz w:val="24"/>
          <w:lang w:val="ru" w:eastAsia="en-US"/>
        </w:rPr>
        <w:t>конкурсной</w:t>
      </w:r>
      <w:r w:rsidRPr="00545224">
        <w:rPr>
          <w:rStyle w:val="FontStyle73"/>
          <w:rFonts w:ascii="Times New Roman" w:hAnsi="Times New Roman" w:cs="Times New Roman"/>
          <w:sz w:val="24"/>
          <w:lang w:val="ru" w:eastAsia="en-US"/>
        </w:rPr>
        <w:t xml:space="preserve"> документации, относящ</w:t>
      </w:r>
      <w:r w:rsidR="00C6088B" w:rsidRPr="00545224">
        <w:rPr>
          <w:rStyle w:val="FontStyle73"/>
          <w:rFonts w:ascii="Times New Roman" w:hAnsi="Times New Roman" w:cs="Times New Roman"/>
          <w:sz w:val="24"/>
          <w:lang w:val="ru" w:eastAsia="en-US"/>
        </w:rPr>
        <w:t>ейся</w:t>
      </w:r>
      <w:r w:rsidRPr="00545224">
        <w:rPr>
          <w:rStyle w:val="FontStyle73"/>
          <w:rFonts w:ascii="Times New Roman" w:hAnsi="Times New Roman" w:cs="Times New Roman"/>
          <w:sz w:val="24"/>
          <w:lang w:val="ru" w:eastAsia="en-US"/>
        </w:rPr>
        <w:t xml:space="preserve"> к заключению </w:t>
      </w:r>
      <w:r w:rsidR="00482C80" w:rsidRPr="00545224">
        <w:rPr>
          <w:rStyle w:val="FontStyle73"/>
          <w:rFonts w:ascii="Times New Roman" w:hAnsi="Times New Roman" w:cs="Times New Roman"/>
          <w:sz w:val="24"/>
          <w:lang w:val="ru" w:eastAsia="en-US"/>
        </w:rPr>
        <w:t>договора</w:t>
      </w:r>
      <w:r w:rsidRPr="00545224">
        <w:rPr>
          <w:rStyle w:val="FontStyle73"/>
          <w:rFonts w:ascii="Times New Roman" w:hAnsi="Times New Roman" w:cs="Times New Roman"/>
          <w:sz w:val="24"/>
          <w:lang w:val="ru" w:eastAsia="en-US"/>
        </w:rPr>
        <w:t>;</w:t>
      </w:r>
    </w:p>
    <w:p w14:paraId="0963C9BB" w14:textId="097EC85D" w:rsidR="00D917B1" w:rsidRPr="00545224" w:rsidRDefault="00D917B1" w:rsidP="00D917B1">
      <w:pPr>
        <w:pStyle w:val="Style31"/>
        <w:widowControl/>
        <w:ind w:firstLine="567"/>
        <w:jc w:val="both"/>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val="ru" w:eastAsia="en-US"/>
        </w:rPr>
        <w:t xml:space="preserve">c) не смог заключить </w:t>
      </w:r>
      <w:r w:rsidR="008F1D1E" w:rsidRPr="00545224">
        <w:rPr>
          <w:rStyle w:val="FontStyle73"/>
          <w:rFonts w:ascii="Times New Roman" w:hAnsi="Times New Roman" w:cs="Times New Roman"/>
          <w:sz w:val="24"/>
          <w:lang w:val="ru" w:eastAsia="en-US"/>
        </w:rPr>
        <w:t xml:space="preserve">договор </w:t>
      </w:r>
      <w:r w:rsidRPr="00545224">
        <w:rPr>
          <w:rStyle w:val="FontStyle73"/>
          <w:rFonts w:ascii="Times New Roman" w:hAnsi="Times New Roman" w:cs="Times New Roman"/>
          <w:sz w:val="24"/>
          <w:lang w:val="ru" w:eastAsia="en-US"/>
        </w:rPr>
        <w:t>с Бенефициаром; или</w:t>
      </w:r>
    </w:p>
    <w:p w14:paraId="543EB99D" w14:textId="5FD94437" w:rsidR="00D917B1" w:rsidRPr="00545224" w:rsidRDefault="00D917B1" w:rsidP="00D917B1">
      <w:pPr>
        <w:pStyle w:val="Style31"/>
        <w:widowControl/>
        <w:ind w:firstLine="567"/>
        <w:jc w:val="both"/>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val="ru" w:eastAsia="en-US"/>
        </w:rPr>
        <w:t xml:space="preserve">d) предоставляет обеспечение, требуемое в соответствии с условиями и положениями </w:t>
      </w:r>
      <w:r w:rsidR="00CC1DA3" w:rsidRPr="00545224">
        <w:rPr>
          <w:rStyle w:val="FontStyle73"/>
          <w:rFonts w:ascii="Times New Roman" w:hAnsi="Times New Roman" w:cs="Times New Roman"/>
          <w:sz w:val="24"/>
          <w:lang w:val="ru" w:eastAsia="en-US"/>
        </w:rPr>
        <w:t>конкурсной документации</w:t>
      </w:r>
      <w:r w:rsidRPr="00545224">
        <w:rPr>
          <w:rStyle w:val="FontStyle73"/>
          <w:rFonts w:ascii="Times New Roman" w:hAnsi="Times New Roman" w:cs="Times New Roman"/>
          <w:sz w:val="24"/>
          <w:lang w:val="ru" w:eastAsia="en-US"/>
        </w:rPr>
        <w:t>.</w:t>
      </w:r>
    </w:p>
    <w:p w14:paraId="05639C19" w14:textId="6E6B98D9" w:rsidR="00D917B1" w:rsidRPr="00545224" w:rsidRDefault="00D917B1" w:rsidP="00D917B1">
      <w:pPr>
        <w:pStyle w:val="Style18"/>
        <w:widowControl/>
        <w:ind w:firstLine="567"/>
        <w:jc w:val="both"/>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val="ru" w:eastAsia="en-US"/>
        </w:rPr>
        <w:t>Любое требование об оплате должно содержать вашу подпись (подписи), которая должна быть заверена вашими банкирами или нотариусом. Заверенное требование и заявление должны быть получены нами в этом офисе</w:t>
      </w:r>
      <w:r w:rsidRPr="00545224">
        <w:rPr>
          <w:rStyle w:val="FontStyle73"/>
          <w:rFonts w:ascii="Times New Roman" w:hAnsi="Times New Roman" w:cs="Times New Roman"/>
          <w:sz w:val="24"/>
          <w:lang w:eastAsia="en-US"/>
        </w:rPr>
        <w:t xml:space="preserve"> </w:t>
      </w:r>
      <w:r w:rsidRPr="00545224">
        <w:rPr>
          <w:rStyle w:val="FontStyle73"/>
          <w:rFonts w:ascii="Times New Roman" w:hAnsi="Times New Roman" w:cs="Times New Roman"/>
          <w:sz w:val="24"/>
          <w:lang w:val="ru" w:eastAsia="en-US"/>
        </w:rPr>
        <w:t xml:space="preserve">до......... </w:t>
      </w:r>
      <w:r w:rsidRPr="00545224">
        <w:rPr>
          <w:rStyle w:val="FontStyle73"/>
          <w:rFonts w:ascii="Times New Roman" w:hAnsi="Times New Roman" w:cs="Times New Roman"/>
          <w:i/>
          <w:sz w:val="24"/>
          <w:lang w:val="ru" w:eastAsia="en-US"/>
        </w:rPr>
        <w:t>(</w:t>
      </w:r>
      <w:r w:rsidRPr="00545224">
        <w:rPr>
          <w:rStyle w:val="FontStyle74"/>
          <w:rFonts w:ascii="Times New Roman" w:hAnsi="Times New Roman" w:cs="Times New Roman"/>
          <w:b w:val="0"/>
          <w:i w:val="0"/>
          <w:sz w:val="24"/>
          <w:szCs w:val="24"/>
          <w:lang w:val="ru" w:eastAsia="en-US"/>
        </w:rPr>
        <w:t xml:space="preserve">дата через 35 дней после истечения срока действия </w:t>
      </w:r>
      <w:r w:rsidR="00CC1DA3" w:rsidRPr="00545224">
        <w:rPr>
          <w:rStyle w:val="FontStyle74"/>
          <w:rFonts w:ascii="Times New Roman" w:hAnsi="Times New Roman" w:cs="Times New Roman"/>
          <w:b w:val="0"/>
          <w:i w:val="0"/>
          <w:sz w:val="24"/>
          <w:szCs w:val="24"/>
          <w:lang w:val="ru" w:eastAsia="en-US"/>
        </w:rPr>
        <w:t>заявки на участие в конкурсе</w:t>
      </w:r>
      <w:r w:rsidRPr="00545224">
        <w:rPr>
          <w:rStyle w:val="FontStyle74"/>
          <w:rFonts w:ascii="Times New Roman" w:hAnsi="Times New Roman" w:cs="Times New Roman"/>
          <w:b w:val="0"/>
          <w:i w:val="0"/>
          <w:sz w:val="24"/>
          <w:szCs w:val="24"/>
          <w:lang w:val="ru" w:eastAsia="en-US"/>
        </w:rPr>
        <w:t xml:space="preserve">, как указано в </w:t>
      </w:r>
      <w:r w:rsidR="0070577C" w:rsidRPr="00545224">
        <w:rPr>
          <w:rStyle w:val="FontStyle74"/>
          <w:rFonts w:ascii="Times New Roman" w:hAnsi="Times New Roman" w:cs="Times New Roman"/>
          <w:b w:val="0"/>
          <w:i w:val="0"/>
          <w:sz w:val="24"/>
          <w:szCs w:val="24"/>
          <w:lang w:val="ru" w:eastAsia="en-US"/>
        </w:rPr>
        <w:t>конкурсной</w:t>
      </w:r>
      <w:r w:rsidRPr="00545224">
        <w:rPr>
          <w:rStyle w:val="FontStyle74"/>
          <w:rFonts w:ascii="Times New Roman" w:hAnsi="Times New Roman" w:cs="Times New Roman"/>
          <w:b w:val="0"/>
          <w:bCs w:val="0"/>
          <w:i w:val="0"/>
          <w:iCs w:val="0"/>
          <w:sz w:val="24"/>
          <w:szCs w:val="24"/>
          <w:lang w:eastAsia="en-US"/>
        </w:rPr>
        <w:t xml:space="preserve"> </w:t>
      </w:r>
      <w:r w:rsidRPr="00545224">
        <w:rPr>
          <w:rStyle w:val="FontStyle74"/>
          <w:rFonts w:ascii="Times New Roman" w:hAnsi="Times New Roman" w:cs="Times New Roman"/>
          <w:b w:val="0"/>
          <w:i w:val="0"/>
          <w:sz w:val="24"/>
          <w:szCs w:val="24"/>
          <w:lang w:val="ru" w:eastAsia="en-US"/>
        </w:rPr>
        <w:t>документации)</w:t>
      </w:r>
      <w:r w:rsidRPr="00545224">
        <w:rPr>
          <w:rStyle w:val="FontStyle73"/>
          <w:rFonts w:ascii="Times New Roman" w:hAnsi="Times New Roman" w:cs="Times New Roman"/>
          <w:i/>
          <w:sz w:val="24"/>
          <w:lang w:val="ru" w:eastAsia="en-US"/>
        </w:rPr>
        <w:t>,</w:t>
      </w:r>
      <w:r w:rsidRPr="00545224">
        <w:rPr>
          <w:rStyle w:val="FontStyle73"/>
          <w:rFonts w:ascii="Times New Roman" w:hAnsi="Times New Roman" w:cs="Times New Roman"/>
          <w:sz w:val="24"/>
          <w:lang w:val="ru" w:eastAsia="en-US"/>
        </w:rPr>
        <w:t xml:space="preserve"> после чего срок действия гарантии истекает и она возвращается вам.</w:t>
      </w:r>
    </w:p>
    <w:p w14:paraId="59681950" w14:textId="77777777" w:rsidR="00D917B1" w:rsidRPr="00545224" w:rsidRDefault="00D917B1" w:rsidP="00D917B1">
      <w:pPr>
        <w:pStyle w:val="Style18"/>
        <w:widowControl/>
        <w:ind w:firstLine="567"/>
        <w:jc w:val="both"/>
        <w:rPr>
          <w:rStyle w:val="FontStyle73"/>
          <w:rFonts w:ascii="Times New Roman" w:hAnsi="Times New Roman" w:cs="Times New Roman"/>
          <w:sz w:val="24"/>
          <w:lang w:eastAsia="en-US"/>
        </w:rPr>
      </w:pPr>
      <w:r w:rsidRPr="00545224">
        <w:rPr>
          <w:rStyle w:val="FontStyle73"/>
          <w:rFonts w:ascii="Times New Roman" w:hAnsi="Times New Roman" w:cs="Times New Roman"/>
          <w:sz w:val="24"/>
          <w:lang w:val="ru" w:eastAsia="en-US"/>
        </w:rPr>
        <w:t>На эту гарантию распространяются Единые правила предъявления требований, опубликованные под номером 458 Международной торговой палатой, за исключением случаев, указанных выше.</w:t>
      </w:r>
    </w:p>
    <w:p w14:paraId="099FEEAD" w14:textId="77777777" w:rsidR="00D917B1" w:rsidRPr="00545224" w:rsidRDefault="00D917B1" w:rsidP="00D917B1">
      <w:pPr>
        <w:pStyle w:val="Style9"/>
        <w:widowControl/>
        <w:ind w:firstLine="567"/>
        <w:jc w:val="both"/>
        <w:rPr>
          <w:rStyle w:val="FontStyle73"/>
          <w:rFonts w:ascii="Times New Roman" w:hAnsi="Times New Roman" w:cs="Times New Roman"/>
          <w:b/>
          <w:sz w:val="24"/>
          <w:lang w:eastAsia="en-US"/>
        </w:rPr>
      </w:pPr>
      <w:r w:rsidRPr="00545224">
        <w:rPr>
          <w:rStyle w:val="FontStyle66"/>
          <w:rFonts w:ascii="Times New Roman" w:hAnsi="Times New Roman" w:cs="Times New Roman"/>
          <w:b w:val="0"/>
          <w:sz w:val="24"/>
          <w:lang w:val="ru" w:eastAsia="en-US"/>
        </w:rPr>
        <w:t xml:space="preserve">Подпись: </w:t>
      </w:r>
      <w:r w:rsidRPr="00545224">
        <w:rPr>
          <w:rStyle w:val="FontStyle73"/>
          <w:rFonts w:ascii="Times New Roman" w:hAnsi="Times New Roman" w:cs="Times New Roman"/>
          <w:sz w:val="24"/>
          <w:lang w:val="ru" w:eastAsia="en-US"/>
        </w:rPr>
        <w:t>..................</w:t>
      </w:r>
      <w:r w:rsidRPr="00545224">
        <w:rPr>
          <w:rStyle w:val="FontStyle73"/>
          <w:rFonts w:ascii="Times New Roman" w:hAnsi="Times New Roman" w:cs="Times New Roman"/>
          <w:sz w:val="24"/>
          <w:lang w:eastAsia="en-US"/>
        </w:rPr>
        <w:t>..</w:t>
      </w:r>
    </w:p>
    <w:p w14:paraId="579429CE" w14:textId="77777777" w:rsidR="00D917B1" w:rsidRPr="00545224" w:rsidRDefault="00D917B1" w:rsidP="00D917B1">
      <w:pPr>
        <w:pStyle w:val="Style9"/>
        <w:widowControl/>
        <w:ind w:firstLine="567"/>
        <w:jc w:val="both"/>
        <w:rPr>
          <w:rStyle w:val="FontStyle73"/>
          <w:rFonts w:ascii="Times New Roman" w:hAnsi="Times New Roman" w:cs="Times New Roman"/>
          <w:sz w:val="24"/>
          <w:lang w:eastAsia="en-US"/>
        </w:rPr>
      </w:pPr>
      <w:r w:rsidRPr="00545224">
        <w:rPr>
          <w:rStyle w:val="FontStyle66"/>
          <w:rFonts w:ascii="Times New Roman" w:hAnsi="Times New Roman" w:cs="Times New Roman"/>
          <w:b w:val="0"/>
          <w:sz w:val="24"/>
          <w:lang w:val="ru" w:eastAsia="en-US"/>
        </w:rPr>
        <w:t xml:space="preserve">Дата: </w:t>
      </w:r>
      <w:r w:rsidRPr="00545224">
        <w:rPr>
          <w:rStyle w:val="FontStyle73"/>
          <w:rFonts w:ascii="Times New Roman" w:hAnsi="Times New Roman" w:cs="Times New Roman"/>
          <w:i/>
          <w:sz w:val="24"/>
          <w:lang w:val="ru" w:eastAsia="en-US"/>
        </w:rPr>
        <w:t>...........................</w:t>
      </w:r>
    </w:p>
    <w:p w14:paraId="05B4B2C0" w14:textId="77777777" w:rsidR="00D917B1" w:rsidRPr="00545224" w:rsidRDefault="00D917B1">
      <w:pPr>
        <w:widowControl/>
        <w:autoSpaceDE/>
        <w:autoSpaceDN/>
        <w:adjustRightInd/>
        <w:ind w:firstLine="0"/>
        <w:jc w:val="left"/>
        <w:rPr>
          <w:rStyle w:val="FontStyle72"/>
          <w:rFonts w:ascii="Times New Roman" w:eastAsia="Arial Unicode MS" w:hAnsi="Times New Roman" w:cs="Times New Roman"/>
          <w:sz w:val="28"/>
          <w:szCs w:val="28"/>
          <w:lang w:val="ru" w:eastAsia="en-US"/>
        </w:rPr>
      </w:pPr>
      <w:bookmarkStart w:id="12" w:name="bookmark106"/>
      <w:r w:rsidRPr="00545224">
        <w:rPr>
          <w:rStyle w:val="FontStyle72"/>
          <w:rFonts w:ascii="Times New Roman" w:hAnsi="Times New Roman" w:cs="Times New Roman"/>
          <w:sz w:val="28"/>
          <w:szCs w:val="28"/>
          <w:lang w:val="ru" w:eastAsia="en-US"/>
        </w:rPr>
        <w:br w:type="page"/>
      </w:r>
    </w:p>
    <w:p w14:paraId="3405E69E" w14:textId="6724B15A" w:rsidR="00D917B1" w:rsidRPr="00545224" w:rsidRDefault="00D917B1" w:rsidP="00D917B1">
      <w:pPr>
        <w:pStyle w:val="Style7"/>
        <w:widowControl/>
        <w:spacing w:line="240" w:lineRule="auto"/>
        <w:ind w:firstLine="0"/>
        <w:jc w:val="center"/>
        <w:rPr>
          <w:rStyle w:val="FontStyle72"/>
          <w:rFonts w:ascii="Times New Roman" w:hAnsi="Times New Roman" w:cs="Times New Roman"/>
          <w:sz w:val="24"/>
          <w:lang w:eastAsia="en-US"/>
        </w:rPr>
      </w:pPr>
      <w:r w:rsidRPr="00545224">
        <w:rPr>
          <w:rStyle w:val="FontStyle72"/>
          <w:rFonts w:ascii="Times New Roman" w:hAnsi="Times New Roman" w:cs="Times New Roman"/>
          <w:sz w:val="24"/>
          <w:lang w:val="ru" w:eastAsia="en-US"/>
        </w:rPr>
        <w:lastRenderedPageBreak/>
        <w:t>П</w:t>
      </w:r>
      <w:bookmarkEnd w:id="12"/>
      <w:r w:rsidRPr="00545224">
        <w:rPr>
          <w:rStyle w:val="FontStyle72"/>
          <w:rFonts w:ascii="Times New Roman" w:hAnsi="Times New Roman" w:cs="Times New Roman"/>
          <w:sz w:val="24"/>
          <w:lang w:val="ru" w:eastAsia="en-US"/>
        </w:rPr>
        <w:t xml:space="preserve">риложение </w:t>
      </w:r>
      <w:r w:rsidRPr="00545224">
        <w:rPr>
          <w:rStyle w:val="FontStyle72"/>
          <w:rFonts w:ascii="Times New Roman" w:hAnsi="Times New Roman" w:cs="Times New Roman"/>
          <w:sz w:val="24"/>
          <w:lang w:eastAsia="en-US"/>
        </w:rPr>
        <w:t>Е</w:t>
      </w:r>
    </w:p>
    <w:p w14:paraId="616CF7F0" w14:textId="2565596E" w:rsidR="00D917B1" w:rsidRPr="00545224" w:rsidRDefault="00D917B1" w:rsidP="00D917B1">
      <w:pPr>
        <w:pStyle w:val="Style29"/>
        <w:widowControl/>
        <w:jc w:val="center"/>
        <w:rPr>
          <w:rStyle w:val="FontStyle62"/>
          <w:rFonts w:ascii="Times New Roman" w:hAnsi="Times New Roman"/>
          <w:b w:val="0"/>
          <w:i/>
          <w:sz w:val="24"/>
          <w:lang w:eastAsia="en-US"/>
        </w:rPr>
      </w:pPr>
      <w:r w:rsidRPr="00545224">
        <w:rPr>
          <w:rStyle w:val="FontStyle62"/>
          <w:rFonts w:ascii="Times New Roman" w:hAnsi="Times New Roman"/>
          <w:b w:val="0"/>
          <w:i/>
          <w:sz w:val="24"/>
          <w:lang w:val="ru" w:eastAsia="en-US"/>
        </w:rPr>
        <w:t>(</w:t>
      </w:r>
      <w:r w:rsidR="00B023A8" w:rsidRPr="00545224">
        <w:rPr>
          <w:rStyle w:val="FontStyle62"/>
          <w:rFonts w:ascii="Times New Roman" w:hAnsi="Times New Roman"/>
          <w:b w:val="0"/>
          <w:i/>
          <w:sz w:val="24"/>
          <w:lang w:val="ru" w:eastAsia="en-US"/>
        </w:rPr>
        <w:t>информационное</w:t>
      </w:r>
      <w:r w:rsidRPr="00545224">
        <w:rPr>
          <w:rStyle w:val="FontStyle62"/>
          <w:rFonts w:ascii="Times New Roman" w:hAnsi="Times New Roman"/>
          <w:b w:val="0"/>
          <w:i/>
          <w:sz w:val="24"/>
          <w:lang w:val="ru" w:eastAsia="en-US"/>
        </w:rPr>
        <w:t>)</w:t>
      </w:r>
    </w:p>
    <w:p w14:paraId="2C70A966" w14:textId="77777777" w:rsidR="00D917B1" w:rsidRPr="00545224" w:rsidRDefault="00D917B1" w:rsidP="00D917B1">
      <w:pPr>
        <w:pStyle w:val="Style7"/>
        <w:widowControl/>
        <w:spacing w:line="240" w:lineRule="auto"/>
        <w:ind w:firstLine="0"/>
        <w:jc w:val="center"/>
        <w:rPr>
          <w:rStyle w:val="FontStyle72"/>
          <w:rFonts w:ascii="Times New Roman" w:hAnsi="Times New Roman" w:cs="Times New Roman"/>
          <w:sz w:val="24"/>
          <w:lang w:eastAsia="en-US"/>
        </w:rPr>
      </w:pPr>
    </w:p>
    <w:p w14:paraId="791F8784" w14:textId="77777777" w:rsidR="00D917B1" w:rsidRPr="00545224" w:rsidRDefault="00D917B1" w:rsidP="00D917B1">
      <w:pPr>
        <w:pStyle w:val="Style7"/>
        <w:widowControl/>
        <w:spacing w:line="240" w:lineRule="auto"/>
        <w:ind w:firstLine="0"/>
        <w:jc w:val="center"/>
        <w:rPr>
          <w:rStyle w:val="FontStyle72"/>
          <w:rFonts w:ascii="Times New Roman" w:hAnsi="Times New Roman" w:cs="Times New Roman"/>
          <w:sz w:val="24"/>
          <w:lang w:eastAsia="en-US"/>
        </w:rPr>
      </w:pPr>
      <w:r w:rsidRPr="00545224">
        <w:rPr>
          <w:rStyle w:val="FontStyle72"/>
          <w:rFonts w:ascii="Times New Roman" w:hAnsi="Times New Roman" w:cs="Times New Roman"/>
          <w:sz w:val="24"/>
          <w:lang w:val="ru" w:eastAsia="en-US"/>
        </w:rPr>
        <w:t>Отчеты об оценке</w:t>
      </w:r>
    </w:p>
    <w:p w14:paraId="499ECE82" w14:textId="77777777" w:rsidR="00D917B1" w:rsidRPr="00545224" w:rsidRDefault="00D917B1" w:rsidP="00D917B1">
      <w:pPr>
        <w:pStyle w:val="Style7"/>
        <w:widowControl/>
        <w:spacing w:line="240" w:lineRule="auto"/>
        <w:jc w:val="center"/>
        <w:rPr>
          <w:rStyle w:val="FontStyle72"/>
          <w:rFonts w:ascii="Times New Roman" w:hAnsi="Times New Roman" w:cs="Times New Roman"/>
          <w:sz w:val="24"/>
          <w:szCs w:val="28"/>
          <w:lang w:eastAsia="en-US"/>
        </w:rPr>
      </w:pPr>
    </w:p>
    <w:p w14:paraId="6C653F4B" w14:textId="3DF1F6EC" w:rsidR="00D917B1" w:rsidRPr="00545224" w:rsidRDefault="00C02B66" w:rsidP="00D917B1">
      <w:pPr>
        <w:pStyle w:val="Style18"/>
        <w:widowControl/>
        <w:ind w:firstLine="567"/>
        <w:jc w:val="both"/>
        <w:rPr>
          <w:rStyle w:val="FontStyle73"/>
          <w:rFonts w:ascii="Times New Roman" w:hAnsi="Times New Roman" w:cs="Times New Roman"/>
          <w:color w:val="auto"/>
          <w:sz w:val="24"/>
          <w:lang w:eastAsia="en-US"/>
        </w:rPr>
      </w:pPr>
      <w:hyperlink w:anchor="bookmark108" w:history="1">
        <w:bookmarkStart w:id="13" w:name="bookmark107"/>
        <w:r w:rsidR="00D917B1" w:rsidRPr="00545224">
          <w:rPr>
            <w:rStyle w:val="FontStyle73"/>
            <w:rFonts w:ascii="Times New Roman" w:hAnsi="Times New Roman" w:cs="Times New Roman"/>
            <w:color w:val="auto"/>
            <w:sz w:val="24"/>
            <w:lang w:val="ru" w:eastAsia="en-US"/>
          </w:rPr>
          <w:t>О</w:t>
        </w:r>
        <w:bookmarkEnd w:id="13"/>
      </w:hyperlink>
      <w:r w:rsidR="00D917B1" w:rsidRPr="00545224">
        <w:rPr>
          <w:rStyle w:val="FontStyle73"/>
          <w:rFonts w:ascii="Times New Roman" w:hAnsi="Times New Roman" w:cs="Times New Roman"/>
          <w:color w:val="auto"/>
          <w:sz w:val="24"/>
          <w:lang w:val="ru" w:eastAsia="en-US"/>
        </w:rPr>
        <w:t xml:space="preserve">тчеты об оценке должны быть подготовлены в соответствии с заголовками содержания и соответствующими рекомендациями, приведенными в </w:t>
      </w:r>
      <w:hyperlink w:anchor="bookmark108" w:history="1">
        <w:r w:rsidR="00D917B1" w:rsidRPr="00545224">
          <w:rPr>
            <w:rStyle w:val="FontStyle73"/>
            <w:rFonts w:ascii="Times New Roman" w:hAnsi="Times New Roman" w:cs="Times New Roman"/>
            <w:color w:val="auto"/>
            <w:sz w:val="24"/>
            <w:lang w:val="ru" w:eastAsia="en-US"/>
          </w:rPr>
          <w:t>таблице E.1</w:t>
        </w:r>
      </w:hyperlink>
      <w:r w:rsidR="00D917B1" w:rsidRPr="00545224">
        <w:rPr>
          <w:rStyle w:val="FontStyle73"/>
          <w:rFonts w:ascii="Times New Roman" w:hAnsi="Times New Roman" w:cs="Times New Roman"/>
          <w:color w:val="auto"/>
          <w:sz w:val="24"/>
          <w:u w:val="single"/>
          <w:lang w:val="ru" w:eastAsia="en-US"/>
        </w:rPr>
        <w:t>,</w:t>
      </w:r>
      <w:r w:rsidR="00D917B1" w:rsidRPr="00545224">
        <w:rPr>
          <w:rStyle w:val="FontStyle73"/>
          <w:rFonts w:ascii="Times New Roman" w:hAnsi="Times New Roman" w:cs="Times New Roman"/>
          <w:color w:val="auto"/>
          <w:sz w:val="24"/>
          <w:lang w:val="ru" w:eastAsia="en-US"/>
        </w:rPr>
        <w:t xml:space="preserve"> с необходимыми изменениями, если используется система двух конвертов, двухэтапный процесс или </w:t>
      </w:r>
      <w:r w:rsidR="00CC1DA3" w:rsidRPr="00545224">
        <w:rPr>
          <w:rStyle w:val="FontStyle73"/>
          <w:rFonts w:ascii="Times New Roman" w:hAnsi="Times New Roman" w:cs="Times New Roman"/>
          <w:color w:val="auto"/>
          <w:sz w:val="24"/>
          <w:lang w:val="ru" w:eastAsia="en-US"/>
        </w:rPr>
        <w:t xml:space="preserve">порядок проведения </w:t>
      </w:r>
      <w:r w:rsidR="00D917B1" w:rsidRPr="00545224">
        <w:rPr>
          <w:rStyle w:val="FontStyle73"/>
          <w:rFonts w:ascii="Times New Roman" w:hAnsi="Times New Roman" w:cs="Times New Roman"/>
          <w:color w:val="auto"/>
          <w:sz w:val="24"/>
          <w:lang w:val="ru" w:eastAsia="en-US"/>
        </w:rPr>
        <w:t>конкурентных переговоров.</w:t>
      </w:r>
    </w:p>
    <w:p w14:paraId="033A19EF" w14:textId="15B6DD52" w:rsidR="00D917B1" w:rsidRPr="00545224" w:rsidRDefault="00D917B1" w:rsidP="00D917B1">
      <w:pPr>
        <w:pStyle w:val="Style18"/>
        <w:widowControl/>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Такие отчеты должны включать выдержки из документации</w:t>
      </w:r>
      <w:r w:rsidR="00CC1DA3" w:rsidRPr="00545224">
        <w:rPr>
          <w:rStyle w:val="FontStyle73"/>
          <w:rFonts w:ascii="Times New Roman" w:hAnsi="Times New Roman" w:cs="Times New Roman"/>
          <w:color w:val="auto"/>
          <w:sz w:val="24"/>
          <w:lang w:val="ru" w:eastAsia="en-US"/>
        </w:rPr>
        <w:t xml:space="preserve"> по закупкам</w:t>
      </w:r>
      <w:r w:rsidRPr="00545224">
        <w:rPr>
          <w:rStyle w:val="FontStyle73"/>
          <w:rFonts w:ascii="Times New Roman" w:hAnsi="Times New Roman" w:cs="Times New Roman"/>
          <w:color w:val="auto"/>
          <w:sz w:val="24"/>
          <w:lang w:val="ru" w:eastAsia="en-US"/>
        </w:rPr>
        <w:t xml:space="preserve">, связанные с оценкой </w:t>
      </w:r>
      <w:r w:rsidR="00CC1DA3" w:rsidRPr="00545224">
        <w:rPr>
          <w:rStyle w:val="FontStyle73"/>
          <w:rFonts w:ascii="Times New Roman" w:hAnsi="Times New Roman" w:cs="Times New Roman"/>
          <w:color w:val="auto"/>
          <w:sz w:val="24"/>
          <w:lang w:val="ru" w:eastAsia="en-US"/>
        </w:rPr>
        <w:t>заявок на участие в конкурсе</w:t>
      </w:r>
      <w:r w:rsidRPr="00545224">
        <w:rPr>
          <w:rStyle w:val="FontStyle73"/>
          <w:rFonts w:ascii="Times New Roman" w:hAnsi="Times New Roman" w:cs="Times New Roman"/>
          <w:color w:val="auto"/>
          <w:sz w:val="24"/>
          <w:lang w:val="ru" w:eastAsia="en-US"/>
        </w:rPr>
        <w:t xml:space="preserve">, такие как критерии </w:t>
      </w:r>
      <w:r w:rsidR="00CC1DA3" w:rsidRPr="00545224">
        <w:rPr>
          <w:rStyle w:val="FontStyle73"/>
          <w:rFonts w:ascii="Times New Roman" w:hAnsi="Times New Roman" w:cs="Times New Roman"/>
          <w:color w:val="auto"/>
          <w:sz w:val="24"/>
          <w:lang w:val="ru" w:eastAsia="en-US"/>
        </w:rPr>
        <w:t>правомочности</w:t>
      </w:r>
      <w:r w:rsidRPr="00545224">
        <w:rPr>
          <w:rStyle w:val="FontStyle73"/>
          <w:rFonts w:ascii="Times New Roman" w:hAnsi="Times New Roman" w:cs="Times New Roman"/>
          <w:color w:val="auto"/>
          <w:sz w:val="24"/>
          <w:lang w:val="ru" w:eastAsia="en-US"/>
        </w:rPr>
        <w:t xml:space="preserve">, критерии, связанные с методами оценки, </w:t>
      </w:r>
      <w:r w:rsidR="00CC1DA3" w:rsidRPr="00545224">
        <w:rPr>
          <w:rStyle w:val="FontStyle73"/>
          <w:rFonts w:ascii="Times New Roman" w:hAnsi="Times New Roman" w:cs="Times New Roman"/>
          <w:color w:val="auto"/>
          <w:sz w:val="24"/>
          <w:lang w:val="ru" w:eastAsia="en-US"/>
        </w:rPr>
        <w:t>преимущественные права</w:t>
      </w:r>
      <w:r w:rsidRPr="00545224">
        <w:rPr>
          <w:rStyle w:val="FontStyle73"/>
          <w:rFonts w:ascii="Times New Roman" w:hAnsi="Times New Roman" w:cs="Times New Roman"/>
          <w:color w:val="auto"/>
          <w:sz w:val="24"/>
          <w:lang w:val="ru" w:eastAsia="en-US"/>
        </w:rPr>
        <w:t xml:space="preserve">, критерии качества (включая </w:t>
      </w:r>
      <w:r w:rsidR="00D35FAB" w:rsidRPr="00545224">
        <w:rPr>
          <w:rStyle w:val="FontStyle73"/>
          <w:rFonts w:ascii="Times New Roman" w:hAnsi="Times New Roman" w:cs="Times New Roman"/>
          <w:color w:val="auto"/>
          <w:sz w:val="24"/>
          <w:lang w:val="ru" w:eastAsia="en-US"/>
        </w:rPr>
        <w:t>рекомендации для вынесения оценки</w:t>
      </w:r>
      <w:r w:rsidRPr="00545224">
        <w:rPr>
          <w:rStyle w:val="FontStyle73"/>
          <w:rFonts w:ascii="Times New Roman" w:hAnsi="Times New Roman" w:cs="Times New Roman"/>
          <w:color w:val="auto"/>
          <w:sz w:val="24"/>
          <w:lang w:val="ru" w:eastAsia="en-US"/>
        </w:rPr>
        <w:t xml:space="preserve">), метод, с помощью которого заявки </w:t>
      </w:r>
      <w:r w:rsidR="00CC1DA3" w:rsidRPr="00545224">
        <w:rPr>
          <w:rStyle w:val="FontStyle73"/>
          <w:rFonts w:ascii="Times New Roman" w:hAnsi="Times New Roman" w:cs="Times New Roman"/>
          <w:color w:val="auto"/>
          <w:sz w:val="24"/>
          <w:lang w:val="ru" w:eastAsia="en-US"/>
        </w:rPr>
        <w:t xml:space="preserve">на участие в конкурсе </w:t>
      </w:r>
      <w:r w:rsidRPr="00545224">
        <w:rPr>
          <w:rStyle w:val="FontStyle73"/>
          <w:rFonts w:ascii="Times New Roman" w:hAnsi="Times New Roman" w:cs="Times New Roman"/>
          <w:color w:val="auto"/>
          <w:sz w:val="24"/>
          <w:lang w:val="ru" w:eastAsia="en-US"/>
        </w:rPr>
        <w:t xml:space="preserve">сводятся к общей базе, и списки возвращаемых документов. Такие выдержки дают возможность тем, кому поручено </w:t>
      </w:r>
      <w:r w:rsidRPr="00545224">
        <w:rPr>
          <w:rStyle w:val="FontStyle73"/>
          <w:rFonts w:ascii="Times New Roman" w:hAnsi="Times New Roman" w:cs="Times New Roman"/>
          <w:color w:val="auto"/>
          <w:spacing w:val="-4"/>
          <w:sz w:val="24"/>
          <w:lang w:val="ru" w:eastAsia="en-US"/>
        </w:rPr>
        <w:t xml:space="preserve">принимать решения на основе этих документов, делать это без необходимости возвращаться к представленным </w:t>
      </w:r>
      <w:r w:rsidR="00CC1DA3" w:rsidRPr="00545224">
        <w:rPr>
          <w:rStyle w:val="FontStyle73"/>
          <w:rFonts w:ascii="Times New Roman" w:hAnsi="Times New Roman" w:cs="Times New Roman"/>
          <w:color w:val="auto"/>
          <w:spacing w:val="-4"/>
          <w:sz w:val="24"/>
          <w:lang w:val="ru" w:eastAsia="en-US"/>
        </w:rPr>
        <w:t xml:space="preserve">заявкам </w:t>
      </w:r>
      <w:r w:rsidR="00CC1DA3" w:rsidRPr="00545224">
        <w:rPr>
          <w:rStyle w:val="FontStyle73"/>
          <w:rFonts w:ascii="Times New Roman" w:hAnsi="Times New Roman" w:cs="Times New Roman"/>
          <w:color w:val="auto"/>
          <w:sz w:val="24"/>
          <w:lang w:val="ru" w:eastAsia="en-US"/>
        </w:rPr>
        <w:t>на участие в конкурсе</w:t>
      </w:r>
      <w:r w:rsidRPr="00545224">
        <w:rPr>
          <w:rStyle w:val="FontStyle73"/>
          <w:rFonts w:ascii="Times New Roman" w:hAnsi="Times New Roman" w:cs="Times New Roman"/>
          <w:color w:val="auto"/>
          <w:spacing w:val="-4"/>
          <w:sz w:val="24"/>
          <w:lang w:val="ru" w:eastAsia="en-US"/>
        </w:rPr>
        <w:t>, чтобы понять содержание отчета.</w:t>
      </w:r>
    </w:p>
    <w:p w14:paraId="670198B3" w14:textId="1313A033" w:rsidR="00D917B1" w:rsidRPr="00545224" w:rsidRDefault="00D917B1" w:rsidP="00D917B1">
      <w:pPr>
        <w:pStyle w:val="Style18"/>
        <w:widowControl/>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Отчет об оценке, в котором рекомендуется заключение </w:t>
      </w:r>
      <w:r w:rsidR="00482C80" w:rsidRPr="00545224">
        <w:rPr>
          <w:rStyle w:val="FontStyle73"/>
          <w:rFonts w:ascii="Times New Roman" w:hAnsi="Times New Roman" w:cs="Times New Roman"/>
          <w:color w:val="auto"/>
          <w:sz w:val="24"/>
          <w:lang w:val="ru" w:eastAsia="en-US"/>
        </w:rPr>
        <w:t>договора</w:t>
      </w:r>
      <w:r w:rsidRPr="00545224">
        <w:rPr>
          <w:rStyle w:val="FontStyle73"/>
          <w:rFonts w:ascii="Times New Roman" w:hAnsi="Times New Roman" w:cs="Times New Roman"/>
          <w:color w:val="auto"/>
          <w:sz w:val="24"/>
          <w:lang w:val="ru" w:eastAsia="en-US"/>
        </w:rPr>
        <w:t xml:space="preserve">, должен включать в качестве приложений отчеты, при наличии, о предшествующих процессах, например, о выражении </w:t>
      </w:r>
      <w:r w:rsidR="00957715" w:rsidRPr="00545224">
        <w:rPr>
          <w:rStyle w:val="FontStyle73"/>
          <w:rFonts w:ascii="Times New Roman" w:hAnsi="Times New Roman" w:cs="Times New Roman"/>
          <w:color w:val="auto"/>
          <w:sz w:val="24"/>
          <w:lang w:val="ru" w:eastAsia="en-US"/>
        </w:rPr>
        <w:t>согласия</w:t>
      </w:r>
      <w:r w:rsidRPr="00545224">
        <w:rPr>
          <w:rStyle w:val="FontStyle73"/>
          <w:rFonts w:ascii="Times New Roman" w:hAnsi="Times New Roman" w:cs="Times New Roman"/>
          <w:color w:val="auto"/>
          <w:sz w:val="24"/>
          <w:lang w:val="ru" w:eastAsia="en-US"/>
        </w:rPr>
        <w:t xml:space="preserve">, </w:t>
      </w:r>
      <w:r w:rsidR="00165530" w:rsidRPr="00545224">
        <w:rPr>
          <w:rStyle w:val="FontStyle73"/>
          <w:rFonts w:ascii="Times New Roman" w:hAnsi="Times New Roman" w:cs="Times New Roman"/>
          <w:color w:val="auto"/>
          <w:sz w:val="24"/>
          <w:lang w:val="ru" w:eastAsia="en-US"/>
        </w:rPr>
        <w:t>о стадии</w:t>
      </w:r>
      <w:r w:rsidRPr="00545224">
        <w:rPr>
          <w:rStyle w:val="FontStyle73"/>
          <w:rFonts w:ascii="Times New Roman" w:hAnsi="Times New Roman" w:cs="Times New Roman"/>
          <w:color w:val="auto"/>
          <w:sz w:val="24"/>
          <w:lang w:val="ru" w:eastAsia="en-US"/>
        </w:rPr>
        <w:t xml:space="preserve"> в </w:t>
      </w:r>
      <w:r w:rsidR="00CC1DA3" w:rsidRPr="00545224">
        <w:rPr>
          <w:rStyle w:val="FontStyle73"/>
          <w:rFonts w:ascii="Times New Roman" w:hAnsi="Times New Roman" w:cs="Times New Roman"/>
          <w:color w:val="auto"/>
          <w:sz w:val="24"/>
          <w:lang w:val="ru" w:eastAsia="en-US"/>
        </w:rPr>
        <w:t xml:space="preserve">порядке проведения </w:t>
      </w:r>
      <w:r w:rsidRPr="00545224">
        <w:rPr>
          <w:rStyle w:val="FontStyle73"/>
          <w:rFonts w:ascii="Times New Roman" w:hAnsi="Times New Roman" w:cs="Times New Roman"/>
          <w:color w:val="auto"/>
          <w:sz w:val="24"/>
          <w:lang w:val="ru" w:eastAsia="en-US"/>
        </w:rPr>
        <w:t xml:space="preserve">конкурентных переговоров или этапе в </w:t>
      </w:r>
      <w:r w:rsidR="00CC1DA3" w:rsidRPr="00545224">
        <w:rPr>
          <w:rStyle w:val="FontStyle73"/>
          <w:rFonts w:ascii="Times New Roman" w:hAnsi="Times New Roman" w:cs="Times New Roman"/>
          <w:color w:val="auto"/>
          <w:sz w:val="24"/>
          <w:lang w:val="ru" w:eastAsia="en-US"/>
        </w:rPr>
        <w:t xml:space="preserve">порядке проведения </w:t>
      </w:r>
      <w:r w:rsidRPr="00545224">
        <w:rPr>
          <w:rStyle w:val="FontStyle73"/>
          <w:rFonts w:ascii="Times New Roman" w:hAnsi="Times New Roman" w:cs="Times New Roman"/>
          <w:color w:val="auto"/>
          <w:sz w:val="24"/>
          <w:lang w:val="ru" w:eastAsia="en-US"/>
        </w:rPr>
        <w:t>конкурентного отбора.</w:t>
      </w:r>
    </w:p>
    <w:p w14:paraId="41AB68BE" w14:textId="77777777" w:rsidR="00D917B1" w:rsidRPr="00545224" w:rsidRDefault="00D917B1" w:rsidP="00D917B1">
      <w:pPr>
        <w:pStyle w:val="Style9"/>
        <w:widowControl/>
        <w:jc w:val="center"/>
        <w:rPr>
          <w:rStyle w:val="FontStyle66"/>
          <w:rFonts w:ascii="Times New Roman" w:hAnsi="Times New Roman" w:cs="Times New Roman"/>
          <w:szCs w:val="28"/>
          <w:lang w:eastAsia="en-US"/>
        </w:rPr>
      </w:pPr>
      <w:bookmarkStart w:id="14" w:name="bookmark108"/>
    </w:p>
    <w:p w14:paraId="67DE15C4" w14:textId="31CC3912" w:rsidR="00D917B1" w:rsidRPr="00545224" w:rsidRDefault="00D917B1" w:rsidP="00D917B1">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t>Т</w:t>
      </w:r>
      <w:bookmarkEnd w:id="14"/>
      <w:r w:rsidRPr="00545224">
        <w:rPr>
          <w:rStyle w:val="FontStyle66"/>
          <w:rFonts w:ascii="Times New Roman" w:hAnsi="Times New Roman" w:cs="Times New Roman"/>
          <w:sz w:val="24"/>
          <w:lang w:val="ru" w:eastAsia="en-US"/>
        </w:rPr>
        <w:t>аблица E.1</w:t>
      </w:r>
      <w:r w:rsidR="0064625C"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Содержание отчета об оценке, относящегося к привлечению </w:t>
      </w:r>
      <w:r w:rsidR="00634160" w:rsidRPr="00545224">
        <w:rPr>
          <w:rStyle w:val="FontStyle66"/>
          <w:rFonts w:ascii="Times New Roman" w:hAnsi="Times New Roman" w:cs="Times New Roman"/>
          <w:sz w:val="24"/>
          <w:lang w:val="ru" w:eastAsia="en-US"/>
        </w:rPr>
        <w:t>конкурсных ценовых</w:t>
      </w:r>
      <w:r w:rsidRPr="00545224">
        <w:rPr>
          <w:rStyle w:val="FontStyle66"/>
          <w:rFonts w:ascii="Times New Roman" w:hAnsi="Times New Roman" w:cs="Times New Roman"/>
          <w:sz w:val="24"/>
          <w:lang w:val="ru" w:eastAsia="en-US"/>
        </w:rPr>
        <w:t xml:space="preserve"> предложений</w:t>
      </w:r>
    </w:p>
    <w:p w14:paraId="05E402EC" w14:textId="77777777" w:rsidR="0064625C" w:rsidRPr="00545224" w:rsidRDefault="0064625C" w:rsidP="00D917B1">
      <w:pPr>
        <w:pStyle w:val="Style9"/>
        <w:widowControl/>
        <w:jc w:val="center"/>
        <w:rPr>
          <w:rStyle w:val="FontStyle66"/>
          <w:rFonts w:ascii="Times New Roman" w:hAnsi="Times New Roman" w:cs="Times New Roman"/>
          <w:lang w:val="ru" w:eastAsia="en-US"/>
        </w:rPr>
      </w:pPr>
    </w:p>
    <w:tbl>
      <w:tblPr>
        <w:tblW w:w="9356" w:type="dxa"/>
        <w:jc w:val="center"/>
        <w:tblLayout w:type="fixed"/>
        <w:tblCellMar>
          <w:left w:w="40" w:type="dxa"/>
          <w:right w:w="40" w:type="dxa"/>
        </w:tblCellMar>
        <w:tblLook w:val="04A0" w:firstRow="1" w:lastRow="0" w:firstColumn="1" w:lastColumn="0" w:noHBand="0" w:noVBand="1"/>
      </w:tblPr>
      <w:tblGrid>
        <w:gridCol w:w="322"/>
        <w:gridCol w:w="1430"/>
        <w:gridCol w:w="544"/>
        <w:gridCol w:w="1906"/>
        <w:gridCol w:w="5154"/>
      </w:tblGrid>
      <w:tr w:rsidR="00D917B1" w:rsidRPr="00545224" w14:paraId="08DDF309" w14:textId="77777777" w:rsidTr="00B023A8">
        <w:trPr>
          <w:trHeight w:val="269"/>
          <w:jc w:val="center"/>
        </w:trPr>
        <w:tc>
          <w:tcPr>
            <w:tcW w:w="1752" w:type="dxa"/>
            <w:gridSpan w:val="2"/>
            <w:tcBorders>
              <w:top w:val="single" w:sz="6" w:space="0" w:color="auto"/>
              <w:left w:val="single" w:sz="6" w:space="0" w:color="auto"/>
              <w:bottom w:val="double" w:sz="4" w:space="0" w:color="auto"/>
              <w:right w:val="single" w:sz="6" w:space="0" w:color="auto"/>
            </w:tcBorders>
            <w:vAlign w:val="center"/>
          </w:tcPr>
          <w:p w14:paraId="4DF5EAC0" w14:textId="77777777" w:rsidR="00D917B1" w:rsidRPr="00545224" w:rsidRDefault="00D917B1" w:rsidP="00B023A8">
            <w:pPr>
              <w:pStyle w:val="Style17"/>
              <w:widowControl/>
              <w:spacing w:line="235" w:lineRule="auto"/>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Заголовок раздела</w:t>
            </w:r>
          </w:p>
        </w:tc>
        <w:tc>
          <w:tcPr>
            <w:tcW w:w="2450" w:type="dxa"/>
            <w:gridSpan w:val="2"/>
            <w:tcBorders>
              <w:top w:val="single" w:sz="6" w:space="0" w:color="auto"/>
              <w:left w:val="single" w:sz="6" w:space="0" w:color="auto"/>
              <w:bottom w:val="double" w:sz="4" w:space="0" w:color="auto"/>
              <w:right w:val="single" w:sz="6" w:space="0" w:color="auto"/>
            </w:tcBorders>
            <w:vAlign w:val="center"/>
          </w:tcPr>
          <w:p w14:paraId="6E3BACD3" w14:textId="77777777" w:rsidR="00D917B1" w:rsidRPr="00545224" w:rsidRDefault="00D917B1" w:rsidP="00B023A8">
            <w:pPr>
              <w:pStyle w:val="Style17"/>
              <w:widowControl/>
              <w:spacing w:line="235" w:lineRule="auto"/>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Заголовок подраздела</w:t>
            </w:r>
          </w:p>
        </w:tc>
        <w:tc>
          <w:tcPr>
            <w:tcW w:w="5154" w:type="dxa"/>
            <w:tcBorders>
              <w:top w:val="single" w:sz="6" w:space="0" w:color="auto"/>
              <w:left w:val="single" w:sz="6" w:space="0" w:color="auto"/>
              <w:bottom w:val="double" w:sz="4" w:space="0" w:color="auto"/>
              <w:right w:val="single" w:sz="6" w:space="0" w:color="auto"/>
            </w:tcBorders>
            <w:vAlign w:val="center"/>
          </w:tcPr>
          <w:p w14:paraId="02621C22" w14:textId="2B979144" w:rsidR="00D917B1" w:rsidRPr="00545224" w:rsidRDefault="00D917B1" w:rsidP="00B023A8">
            <w:pPr>
              <w:pStyle w:val="Style17"/>
              <w:widowControl/>
              <w:spacing w:line="235" w:lineRule="auto"/>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 xml:space="preserve">Руководящие принципы </w:t>
            </w:r>
            <w:r w:rsidR="00E15A0B" w:rsidRPr="00545224">
              <w:rPr>
                <w:rStyle w:val="FontStyle67"/>
                <w:rFonts w:ascii="Times New Roman" w:hAnsi="Times New Roman" w:cs="Times New Roman"/>
                <w:b/>
                <w:bCs/>
                <w:sz w:val="22"/>
                <w:szCs w:val="22"/>
                <w:lang w:val="ru" w:eastAsia="en-US"/>
              </w:rPr>
              <w:t xml:space="preserve">для </w:t>
            </w:r>
            <w:r w:rsidRPr="00545224">
              <w:rPr>
                <w:rStyle w:val="FontStyle67"/>
                <w:rFonts w:ascii="Times New Roman" w:hAnsi="Times New Roman" w:cs="Times New Roman"/>
                <w:b/>
                <w:bCs/>
                <w:sz w:val="22"/>
                <w:szCs w:val="22"/>
                <w:lang w:val="ru" w:eastAsia="en-US"/>
              </w:rPr>
              <w:t>подготовки содержания</w:t>
            </w:r>
          </w:p>
        </w:tc>
      </w:tr>
      <w:tr w:rsidR="00D917B1" w:rsidRPr="00545224" w14:paraId="45DBB1E4" w14:textId="77777777" w:rsidTr="00B023A8">
        <w:trPr>
          <w:trHeight w:val="6230"/>
          <w:jc w:val="center"/>
        </w:trPr>
        <w:tc>
          <w:tcPr>
            <w:tcW w:w="322" w:type="dxa"/>
            <w:tcBorders>
              <w:top w:val="double" w:sz="4" w:space="0" w:color="auto"/>
              <w:left w:val="single" w:sz="6" w:space="0" w:color="auto"/>
              <w:right w:val="single" w:sz="6" w:space="0" w:color="auto"/>
            </w:tcBorders>
          </w:tcPr>
          <w:p w14:paraId="45C159F7" w14:textId="77777777" w:rsidR="00D917B1" w:rsidRPr="00545224" w:rsidRDefault="00D917B1"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1</w:t>
            </w:r>
          </w:p>
        </w:tc>
        <w:tc>
          <w:tcPr>
            <w:tcW w:w="1430" w:type="dxa"/>
            <w:tcBorders>
              <w:top w:val="double" w:sz="4" w:space="0" w:color="auto"/>
              <w:left w:val="single" w:sz="6" w:space="0" w:color="auto"/>
              <w:right w:val="single" w:sz="6" w:space="0" w:color="auto"/>
            </w:tcBorders>
          </w:tcPr>
          <w:p w14:paraId="25A54452" w14:textId="77777777" w:rsidR="00D917B1" w:rsidRPr="00545224" w:rsidRDefault="00D917B1"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Краткое описание</w:t>
            </w:r>
          </w:p>
        </w:tc>
        <w:tc>
          <w:tcPr>
            <w:tcW w:w="544" w:type="dxa"/>
            <w:tcBorders>
              <w:top w:val="double" w:sz="4" w:space="0" w:color="auto"/>
              <w:left w:val="single" w:sz="6" w:space="0" w:color="auto"/>
              <w:right w:val="single" w:sz="6" w:space="0" w:color="auto"/>
            </w:tcBorders>
          </w:tcPr>
          <w:p w14:paraId="503AC20C" w14:textId="77777777" w:rsidR="00D917B1" w:rsidRPr="00545224" w:rsidRDefault="00D917B1" w:rsidP="00B023A8">
            <w:pPr>
              <w:pStyle w:val="Style42"/>
              <w:widowControl/>
              <w:spacing w:line="235" w:lineRule="auto"/>
              <w:jc w:val="both"/>
              <w:rPr>
                <w:rFonts w:ascii="Times New Roman" w:hAnsi="Times New Roman" w:cs="Times New Roman"/>
                <w:sz w:val="22"/>
                <w:szCs w:val="22"/>
              </w:rPr>
            </w:pPr>
            <w:r w:rsidRPr="00545224">
              <w:rPr>
                <w:rFonts w:ascii="Times New Roman" w:hAnsi="Times New Roman" w:cs="Times New Roman"/>
                <w:sz w:val="22"/>
                <w:szCs w:val="22"/>
              </w:rPr>
              <w:t>‒</w:t>
            </w:r>
          </w:p>
        </w:tc>
        <w:tc>
          <w:tcPr>
            <w:tcW w:w="1906" w:type="dxa"/>
            <w:tcBorders>
              <w:top w:val="double" w:sz="4" w:space="0" w:color="auto"/>
              <w:left w:val="single" w:sz="6" w:space="0" w:color="auto"/>
              <w:right w:val="single" w:sz="6" w:space="0" w:color="auto"/>
            </w:tcBorders>
          </w:tcPr>
          <w:p w14:paraId="79333267" w14:textId="77777777" w:rsidR="00D917B1" w:rsidRPr="00545224" w:rsidRDefault="00D917B1" w:rsidP="00B023A8">
            <w:pPr>
              <w:pStyle w:val="Style42"/>
              <w:widowControl/>
              <w:spacing w:line="235" w:lineRule="auto"/>
              <w:jc w:val="both"/>
              <w:rPr>
                <w:rFonts w:ascii="Times New Roman" w:hAnsi="Times New Roman" w:cs="Times New Roman"/>
                <w:sz w:val="22"/>
                <w:szCs w:val="22"/>
              </w:rPr>
            </w:pPr>
            <w:r w:rsidRPr="00545224">
              <w:rPr>
                <w:rFonts w:ascii="Times New Roman" w:hAnsi="Times New Roman" w:cs="Times New Roman"/>
                <w:sz w:val="22"/>
                <w:szCs w:val="22"/>
              </w:rPr>
              <w:t>‒</w:t>
            </w:r>
          </w:p>
        </w:tc>
        <w:tc>
          <w:tcPr>
            <w:tcW w:w="5154" w:type="dxa"/>
            <w:tcBorders>
              <w:top w:val="double" w:sz="4" w:space="0" w:color="auto"/>
              <w:left w:val="single" w:sz="6" w:space="0" w:color="auto"/>
              <w:right w:val="single" w:sz="6" w:space="0" w:color="auto"/>
            </w:tcBorders>
          </w:tcPr>
          <w:p w14:paraId="3C2196C6" w14:textId="02B637B7" w:rsidR="00D917B1" w:rsidRPr="00545224" w:rsidRDefault="00D917B1"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Сделать общий обзор параметров, связанных с привлечением заявок</w:t>
            </w:r>
            <w:r w:rsidR="00634160" w:rsidRPr="00545224">
              <w:rPr>
                <w:rStyle w:val="FontStyle71"/>
                <w:rFonts w:ascii="Times New Roman" w:hAnsi="Times New Roman" w:cs="Times New Roman"/>
                <w:b w:val="0"/>
                <w:sz w:val="22"/>
                <w:szCs w:val="22"/>
                <w:lang w:val="ru" w:eastAsia="en-US"/>
              </w:rPr>
              <w:t xml:space="preserve"> </w:t>
            </w:r>
            <w:r w:rsidR="00634160" w:rsidRPr="00545224">
              <w:rPr>
                <w:rStyle w:val="FontStyle71"/>
                <w:rFonts w:ascii="Times New Roman" w:hAnsi="Times New Roman" w:cs="Times New Roman"/>
                <w:b w:val="0"/>
                <w:color w:val="auto"/>
                <w:sz w:val="22"/>
                <w:szCs w:val="22"/>
                <w:lang w:val="ru" w:eastAsia="en-US"/>
              </w:rPr>
              <w:t>на участие в конкурсе</w:t>
            </w:r>
            <w:r w:rsidRPr="00545224">
              <w:rPr>
                <w:rStyle w:val="FontStyle71"/>
                <w:rFonts w:ascii="Times New Roman" w:hAnsi="Times New Roman" w:cs="Times New Roman"/>
                <w:b w:val="0"/>
                <w:sz w:val="22"/>
                <w:szCs w:val="22"/>
                <w:lang w:val="ru" w:eastAsia="en-US"/>
              </w:rPr>
              <w:t>, предпочтительно в табличной форме, включая следующее по мере необходимости:</w:t>
            </w:r>
          </w:p>
          <w:p w14:paraId="6FA1FF6C" w14:textId="0C4EF758"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Номер </w:t>
            </w:r>
            <w:r w:rsidR="00482C80" w:rsidRPr="00545224">
              <w:rPr>
                <w:rStyle w:val="FontStyle71"/>
                <w:rFonts w:ascii="Times New Roman" w:hAnsi="Times New Roman" w:cs="Times New Roman"/>
                <w:b w:val="0"/>
                <w:sz w:val="22"/>
                <w:szCs w:val="22"/>
                <w:lang w:val="ru" w:eastAsia="en-US"/>
              </w:rPr>
              <w:t>договора</w:t>
            </w:r>
            <w:r w:rsidR="00D917B1" w:rsidRPr="00545224">
              <w:rPr>
                <w:rStyle w:val="FontStyle71"/>
                <w:rFonts w:ascii="Times New Roman" w:hAnsi="Times New Roman" w:cs="Times New Roman"/>
                <w:b w:val="0"/>
                <w:sz w:val="22"/>
                <w:szCs w:val="22"/>
                <w:lang w:val="ru" w:eastAsia="en-US"/>
              </w:rPr>
              <w:t xml:space="preserve"> / проекта/</w:t>
            </w:r>
            <w:r w:rsidR="001C0085" w:rsidRPr="00545224">
              <w:rPr>
                <w:rStyle w:val="FontStyle71"/>
                <w:rFonts w:ascii="Times New Roman" w:hAnsi="Times New Roman" w:cs="Times New Roman"/>
                <w:b w:val="0"/>
                <w:sz w:val="22"/>
                <w:szCs w:val="22"/>
                <w:lang w:val="ru" w:eastAsia="en-US"/>
              </w:rPr>
              <w:t>конкурса</w:t>
            </w:r>
          </w:p>
          <w:p w14:paraId="34D0B5BD" w14:textId="4C73A796"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Описание </w:t>
            </w:r>
            <w:r w:rsidR="00482C80" w:rsidRPr="00545224">
              <w:rPr>
                <w:rStyle w:val="FontStyle71"/>
                <w:rFonts w:ascii="Times New Roman" w:hAnsi="Times New Roman" w:cs="Times New Roman"/>
                <w:b w:val="0"/>
                <w:sz w:val="22"/>
                <w:szCs w:val="22"/>
                <w:lang w:val="ru" w:eastAsia="en-US"/>
              </w:rPr>
              <w:t>договора</w:t>
            </w:r>
          </w:p>
          <w:p w14:paraId="45D8F5E4" w14:textId="0BF0FD50"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Срок действия </w:t>
            </w:r>
            <w:r w:rsidR="00482C80" w:rsidRPr="00545224">
              <w:rPr>
                <w:rStyle w:val="FontStyle71"/>
                <w:rFonts w:ascii="Times New Roman" w:hAnsi="Times New Roman" w:cs="Times New Roman"/>
                <w:b w:val="0"/>
                <w:sz w:val="22"/>
                <w:szCs w:val="22"/>
                <w:lang w:val="ru" w:eastAsia="en-US"/>
              </w:rPr>
              <w:t>договора</w:t>
            </w:r>
          </w:p>
          <w:p w14:paraId="2F5E0AB0" w14:textId="3732950B"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Цель </w:t>
            </w:r>
            <w:r w:rsidR="001C0085" w:rsidRPr="00545224">
              <w:rPr>
                <w:rStyle w:val="FontStyle71"/>
                <w:rFonts w:ascii="Times New Roman" w:hAnsi="Times New Roman" w:cs="Times New Roman"/>
                <w:b w:val="0"/>
                <w:sz w:val="22"/>
                <w:szCs w:val="22"/>
                <w:lang w:val="ru" w:eastAsia="en-US"/>
              </w:rPr>
              <w:t>конкурса</w:t>
            </w:r>
          </w:p>
          <w:p w14:paraId="45CCDA21" w14:textId="30F93F21" w:rsidR="00D917B1" w:rsidRPr="00545224" w:rsidRDefault="0064625C" w:rsidP="00B023A8">
            <w:pPr>
              <w:pStyle w:val="Style26"/>
              <w:widowControl/>
              <w:spacing w:line="235" w:lineRule="auto"/>
              <w:jc w:val="both"/>
              <w:rPr>
                <w:rStyle w:val="FontStyle71"/>
                <w:rFonts w:ascii="Times New Roman" w:hAnsi="Times New Roman" w:cs="Times New Roman"/>
                <w:b w:val="0"/>
                <w:spacing w:val="-4"/>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w:t>
            </w:r>
            <w:r w:rsidR="00D917B1" w:rsidRPr="00545224">
              <w:rPr>
                <w:rStyle w:val="FontStyle71"/>
                <w:rFonts w:ascii="Times New Roman" w:hAnsi="Times New Roman" w:cs="Times New Roman"/>
                <w:b w:val="0"/>
                <w:spacing w:val="-4"/>
                <w:sz w:val="22"/>
                <w:szCs w:val="22"/>
                <w:lang w:val="ru" w:eastAsia="en-US"/>
              </w:rPr>
              <w:t xml:space="preserve">Стратегия заключения </w:t>
            </w:r>
            <w:r w:rsidR="00E15A0B" w:rsidRPr="00545224">
              <w:rPr>
                <w:rStyle w:val="FontStyle71"/>
                <w:rFonts w:ascii="Times New Roman" w:hAnsi="Times New Roman" w:cs="Times New Roman"/>
                <w:b w:val="0"/>
                <w:spacing w:val="-4"/>
                <w:sz w:val="22"/>
                <w:szCs w:val="22"/>
                <w:lang w:val="ru" w:eastAsia="en-US"/>
              </w:rPr>
              <w:t>договоров</w:t>
            </w:r>
            <w:r w:rsidR="00D917B1" w:rsidRPr="00545224">
              <w:rPr>
                <w:rStyle w:val="FontStyle71"/>
                <w:rFonts w:ascii="Times New Roman" w:hAnsi="Times New Roman" w:cs="Times New Roman"/>
                <w:b w:val="0"/>
                <w:spacing w:val="-4"/>
                <w:sz w:val="22"/>
                <w:szCs w:val="22"/>
                <w:lang w:val="ru" w:eastAsia="en-US"/>
              </w:rPr>
              <w:t xml:space="preserve">, ценовая стратегия, форма </w:t>
            </w:r>
            <w:r w:rsidR="00482C80" w:rsidRPr="00545224">
              <w:rPr>
                <w:rStyle w:val="FontStyle71"/>
                <w:rFonts w:ascii="Times New Roman" w:hAnsi="Times New Roman" w:cs="Times New Roman"/>
                <w:b w:val="0"/>
                <w:spacing w:val="-4"/>
                <w:sz w:val="22"/>
                <w:szCs w:val="22"/>
                <w:lang w:val="ru" w:eastAsia="en-US"/>
              </w:rPr>
              <w:t>договора</w:t>
            </w:r>
            <w:r w:rsidR="00D917B1" w:rsidRPr="00545224">
              <w:rPr>
                <w:rStyle w:val="FontStyle71"/>
                <w:rFonts w:ascii="Times New Roman" w:hAnsi="Times New Roman" w:cs="Times New Roman"/>
                <w:b w:val="0"/>
                <w:spacing w:val="-4"/>
                <w:sz w:val="22"/>
                <w:szCs w:val="22"/>
                <w:lang w:val="ru" w:eastAsia="en-US"/>
              </w:rPr>
              <w:t xml:space="preserve"> и стратегия </w:t>
            </w:r>
            <w:r w:rsidR="00E15A0B" w:rsidRPr="00545224">
              <w:rPr>
                <w:rStyle w:val="FontStyle71"/>
                <w:rFonts w:ascii="Times New Roman" w:hAnsi="Times New Roman" w:cs="Times New Roman"/>
                <w:b w:val="0"/>
                <w:spacing w:val="-4"/>
                <w:sz w:val="22"/>
                <w:szCs w:val="22"/>
                <w:lang w:val="ru" w:eastAsia="en-US"/>
              </w:rPr>
              <w:t>достижения цели</w:t>
            </w:r>
          </w:p>
          <w:p w14:paraId="5ED8F5CF" w14:textId="6F102559"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w:t>
            </w:r>
            <w:r w:rsidR="00E15A0B" w:rsidRPr="00545224">
              <w:rPr>
                <w:rStyle w:val="FontStyle71"/>
                <w:rFonts w:ascii="Times New Roman" w:hAnsi="Times New Roman" w:cs="Times New Roman"/>
                <w:b w:val="0"/>
                <w:sz w:val="22"/>
                <w:szCs w:val="22"/>
                <w:lang w:val="ru" w:eastAsia="en-US"/>
              </w:rPr>
              <w:t xml:space="preserve">Порядок </w:t>
            </w:r>
            <w:r w:rsidR="00C6088B" w:rsidRPr="00545224">
              <w:rPr>
                <w:rStyle w:val="FontStyle71"/>
                <w:rFonts w:ascii="Times New Roman" w:hAnsi="Times New Roman" w:cs="Times New Roman"/>
                <w:b w:val="0"/>
                <w:sz w:val="22"/>
                <w:szCs w:val="22"/>
                <w:lang w:val="ru" w:eastAsia="en-US"/>
              </w:rPr>
              <w:t>закупок и метод оценки</w:t>
            </w:r>
            <w:r w:rsidR="00D917B1" w:rsidRPr="00545224">
              <w:rPr>
                <w:rStyle w:val="FontStyle71"/>
                <w:rFonts w:ascii="Times New Roman" w:hAnsi="Times New Roman" w:cs="Times New Roman"/>
                <w:b w:val="0"/>
                <w:sz w:val="22"/>
                <w:szCs w:val="22"/>
                <w:lang w:val="ru" w:eastAsia="en-US"/>
              </w:rPr>
              <w:t xml:space="preserve"> заявок</w:t>
            </w:r>
            <w:r w:rsidR="00634160" w:rsidRPr="00545224">
              <w:rPr>
                <w:rStyle w:val="FontStyle71"/>
                <w:rFonts w:ascii="Times New Roman" w:hAnsi="Times New Roman" w:cs="Times New Roman"/>
                <w:b w:val="0"/>
                <w:sz w:val="22"/>
                <w:szCs w:val="22"/>
                <w:lang w:val="ru" w:eastAsia="en-US"/>
              </w:rPr>
              <w:t xml:space="preserve"> </w:t>
            </w:r>
            <w:r w:rsidR="00634160" w:rsidRPr="00545224">
              <w:rPr>
                <w:rStyle w:val="FontStyle71"/>
                <w:rFonts w:ascii="Times New Roman" w:hAnsi="Times New Roman" w:cs="Times New Roman"/>
                <w:b w:val="0"/>
                <w:color w:val="auto"/>
                <w:sz w:val="22"/>
                <w:szCs w:val="22"/>
                <w:lang w:val="ru" w:eastAsia="en-US"/>
              </w:rPr>
              <w:t>на участие в конкурсе</w:t>
            </w:r>
          </w:p>
          <w:p w14:paraId="445AED87" w14:textId="10591D75"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Дата истечения срока действия </w:t>
            </w:r>
            <w:r w:rsidR="0070577C" w:rsidRPr="00545224">
              <w:rPr>
                <w:rStyle w:val="FontStyle71"/>
                <w:rFonts w:ascii="Times New Roman" w:hAnsi="Times New Roman" w:cs="Times New Roman"/>
                <w:b w:val="0"/>
                <w:sz w:val="22"/>
                <w:szCs w:val="22"/>
                <w:lang w:val="ru" w:eastAsia="en-US"/>
              </w:rPr>
              <w:t>конкурсной</w:t>
            </w:r>
            <w:r w:rsidR="00D917B1" w:rsidRPr="00545224">
              <w:rPr>
                <w:rStyle w:val="FontStyle71"/>
                <w:rFonts w:ascii="Times New Roman" w:hAnsi="Times New Roman" w:cs="Times New Roman"/>
                <w:b w:val="0"/>
                <w:sz w:val="22"/>
                <w:szCs w:val="22"/>
                <w:lang w:val="ru" w:eastAsia="en-US"/>
              </w:rPr>
              <w:t xml:space="preserve"> заявки</w:t>
            </w:r>
          </w:p>
          <w:p w14:paraId="6F571A06" w14:textId="45CBD457"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Альтернативные </w:t>
            </w:r>
            <w:r w:rsidR="000E07C6" w:rsidRPr="00545224">
              <w:rPr>
                <w:rStyle w:val="FontStyle71"/>
                <w:rFonts w:ascii="Times New Roman" w:hAnsi="Times New Roman" w:cs="Times New Roman"/>
                <w:b w:val="0"/>
                <w:sz w:val="22"/>
                <w:szCs w:val="22"/>
                <w:lang w:val="ru" w:eastAsia="en-US"/>
              </w:rPr>
              <w:t>конкурсные ценовые предложения</w:t>
            </w:r>
            <w:r w:rsidR="00D917B1" w:rsidRPr="00545224">
              <w:rPr>
                <w:rStyle w:val="FontStyle71"/>
                <w:rFonts w:ascii="Times New Roman" w:hAnsi="Times New Roman" w:cs="Times New Roman"/>
                <w:b w:val="0"/>
                <w:sz w:val="22"/>
                <w:szCs w:val="22"/>
                <w:lang w:val="ru" w:eastAsia="en-US"/>
              </w:rPr>
              <w:t xml:space="preserve"> (не разрешены или указать условия, при которых они разрешены)</w:t>
            </w:r>
          </w:p>
          <w:p w14:paraId="7B8E4B0B" w14:textId="379DE858"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Средства массовой информации, в которых было размещено объявление, если это не назначенный или </w:t>
            </w:r>
            <w:r w:rsidR="00D917B1" w:rsidRPr="00545224">
              <w:rPr>
                <w:rStyle w:val="FontStyle71"/>
                <w:rFonts w:ascii="Times New Roman" w:hAnsi="Times New Roman" w:cs="Times New Roman"/>
                <w:b w:val="0"/>
                <w:spacing w:val="-4"/>
                <w:sz w:val="22"/>
                <w:szCs w:val="22"/>
                <w:lang w:val="ru" w:eastAsia="en-US"/>
              </w:rPr>
              <w:t xml:space="preserve">квалифицированный метод конкурентного отбора или </w:t>
            </w:r>
            <w:r w:rsidR="000E07C6" w:rsidRPr="00545224">
              <w:rPr>
                <w:rStyle w:val="FontStyle71"/>
                <w:rFonts w:ascii="Times New Roman" w:hAnsi="Times New Roman" w:cs="Times New Roman"/>
                <w:b w:val="0"/>
                <w:spacing w:val="-4"/>
                <w:sz w:val="22"/>
                <w:szCs w:val="22"/>
                <w:lang w:val="ru" w:eastAsia="en-US"/>
              </w:rPr>
              <w:t>п</w:t>
            </w:r>
            <w:r w:rsidR="000E07C6" w:rsidRPr="00545224">
              <w:rPr>
                <w:rStyle w:val="FontStyle71"/>
                <w:rFonts w:ascii="Times New Roman" w:hAnsi="Times New Roman" w:cs="Times New Roman"/>
                <w:b w:val="0"/>
                <w:spacing w:val="-4"/>
                <w:sz w:val="22"/>
                <w:szCs w:val="22"/>
                <w:lang w:val="ru"/>
              </w:rPr>
              <w:t>орядок проведения конкурентных переговоров с ограниченным участием</w:t>
            </w:r>
            <w:r w:rsidR="000E07C6" w:rsidRPr="00545224">
              <w:rPr>
                <w:rStyle w:val="FontStyle71"/>
                <w:rFonts w:ascii="Times New Roman" w:hAnsi="Times New Roman" w:cs="Times New Roman"/>
                <w:b w:val="0"/>
                <w:spacing w:val="-4"/>
                <w:sz w:val="22"/>
                <w:szCs w:val="22"/>
                <w:lang w:val="ru" w:eastAsia="en-US"/>
              </w:rPr>
              <w:t xml:space="preserve"> </w:t>
            </w:r>
          </w:p>
          <w:p w14:paraId="1CE1D05F" w14:textId="7CBB3F93"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Дата объявления</w:t>
            </w:r>
            <w:r w:rsidR="000E07C6" w:rsidRPr="00545224">
              <w:rPr>
                <w:rStyle w:val="FontStyle71"/>
                <w:rFonts w:ascii="Times New Roman" w:hAnsi="Times New Roman" w:cs="Times New Roman"/>
                <w:b w:val="0"/>
                <w:sz w:val="22"/>
                <w:szCs w:val="22"/>
                <w:lang w:val="ru" w:eastAsia="en-US"/>
              </w:rPr>
              <w:t xml:space="preserve"> </w:t>
            </w:r>
            <w:r w:rsidR="00D917B1" w:rsidRPr="00545224">
              <w:rPr>
                <w:rStyle w:val="FontStyle71"/>
                <w:rFonts w:ascii="Times New Roman" w:hAnsi="Times New Roman" w:cs="Times New Roman"/>
                <w:b w:val="0"/>
                <w:sz w:val="22"/>
                <w:szCs w:val="22"/>
                <w:lang w:val="ru" w:eastAsia="en-US"/>
              </w:rPr>
              <w:t>(й)</w:t>
            </w:r>
          </w:p>
          <w:p w14:paraId="1E038B3B" w14:textId="50B59DB0"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Дата получения документов</w:t>
            </w:r>
          </w:p>
          <w:p w14:paraId="09010B30" w14:textId="6435FD5F" w:rsidR="00D917B1" w:rsidRPr="00545224" w:rsidRDefault="0064625C" w:rsidP="00B023A8">
            <w:pPr>
              <w:pStyle w:val="Style26"/>
              <w:widowControl/>
              <w:spacing w:line="235" w:lineRule="auto"/>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Детали разъяснительной встречи, включая дату и место, при наличии</w:t>
            </w:r>
          </w:p>
          <w:p w14:paraId="2DEBB06B" w14:textId="3FE75089" w:rsidR="00D917B1" w:rsidRPr="00545224" w:rsidRDefault="0064625C" w:rsidP="00B023A8">
            <w:pPr>
              <w:pStyle w:val="Style26"/>
              <w:widowControl/>
              <w:spacing w:line="235" w:lineRule="auto"/>
              <w:jc w:val="both"/>
              <w:rPr>
                <w:rStyle w:val="FontStyle71"/>
                <w:rFonts w:ascii="Times New Roman" w:hAnsi="Times New Roman" w:cs="Times New Roman"/>
                <w:b w:val="0"/>
                <w:spacing w:val="-4"/>
                <w:sz w:val="22"/>
                <w:szCs w:val="22"/>
                <w:lang w:eastAsia="en-US"/>
              </w:rPr>
            </w:pPr>
            <w:r w:rsidRPr="00545224">
              <w:rPr>
                <w:rStyle w:val="FontStyle71"/>
                <w:rFonts w:ascii="Times New Roman" w:hAnsi="Times New Roman" w:cs="Times New Roman"/>
                <w:b w:val="0"/>
                <w:sz w:val="22"/>
                <w:szCs w:val="22"/>
                <w:lang w:val="ru" w:eastAsia="en-US"/>
              </w:rPr>
              <w:t>-</w:t>
            </w:r>
            <w:r w:rsidR="00D917B1" w:rsidRPr="00545224">
              <w:rPr>
                <w:rStyle w:val="FontStyle71"/>
                <w:rFonts w:ascii="Times New Roman" w:hAnsi="Times New Roman" w:cs="Times New Roman"/>
                <w:b w:val="0"/>
                <w:sz w:val="22"/>
                <w:szCs w:val="22"/>
                <w:lang w:val="ru" w:eastAsia="en-US"/>
              </w:rPr>
              <w:t xml:space="preserve"> Дата закрытия </w:t>
            </w:r>
            <w:r w:rsidR="001C0085" w:rsidRPr="00545224">
              <w:rPr>
                <w:rStyle w:val="FontStyle71"/>
                <w:rFonts w:ascii="Times New Roman" w:hAnsi="Times New Roman" w:cs="Times New Roman"/>
                <w:b w:val="0"/>
                <w:sz w:val="22"/>
                <w:szCs w:val="22"/>
                <w:lang w:val="ru" w:eastAsia="en-US"/>
              </w:rPr>
              <w:t>конкурса</w:t>
            </w:r>
          </w:p>
        </w:tc>
      </w:tr>
    </w:tbl>
    <w:p w14:paraId="5A60A41E" w14:textId="63B16DE1" w:rsidR="0082595F" w:rsidRPr="00545224" w:rsidRDefault="0082595F" w:rsidP="0082595F">
      <w:pPr>
        <w:ind w:firstLine="0"/>
        <w:jc w:val="center"/>
        <w:rPr>
          <w:rFonts w:ascii="Times New Roman" w:hAnsi="Times New Roman" w:cs="Times New Roman"/>
          <w:i/>
          <w:iCs/>
          <w:sz w:val="24"/>
          <w:szCs w:val="24"/>
        </w:rPr>
      </w:pPr>
      <w:r w:rsidRPr="00545224">
        <w:rPr>
          <w:rFonts w:ascii="Times New Roman" w:hAnsi="Times New Roman" w:cs="Times New Roman"/>
          <w:i/>
          <w:iCs/>
          <w:sz w:val="24"/>
          <w:szCs w:val="24"/>
        </w:rPr>
        <w:lastRenderedPageBreak/>
        <w:t>Продолжение таблицы Е.1</w:t>
      </w:r>
    </w:p>
    <w:p w14:paraId="5951E201" w14:textId="77777777" w:rsidR="0082595F" w:rsidRPr="00545224" w:rsidRDefault="0082595F" w:rsidP="0082595F">
      <w:pPr>
        <w:ind w:firstLine="0"/>
        <w:rPr>
          <w:rFonts w:ascii="Times New Roman" w:hAnsi="Times New Roman" w:cs="Times New Roman"/>
          <w:i/>
          <w:iCs/>
        </w:rPr>
      </w:pPr>
    </w:p>
    <w:tbl>
      <w:tblPr>
        <w:tblW w:w="9356" w:type="dxa"/>
        <w:jc w:val="center"/>
        <w:tblLayout w:type="fixed"/>
        <w:tblCellMar>
          <w:left w:w="40" w:type="dxa"/>
          <w:right w:w="40" w:type="dxa"/>
        </w:tblCellMar>
        <w:tblLook w:val="04A0" w:firstRow="1" w:lastRow="0" w:firstColumn="1" w:lastColumn="0" w:noHBand="0" w:noVBand="1"/>
      </w:tblPr>
      <w:tblGrid>
        <w:gridCol w:w="314"/>
        <w:gridCol w:w="8"/>
        <w:gridCol w:w="1418"/>
        <w:gridCol w:w="12"/>
        <w:gridCol w:w="535"/>
        <w:gridCol w:w="9"/>
        <w:gridCol w:w="1674"/>
        <w:gridCol w:w="5386"/>
      </w:tblGrid>
      <w:tr w:rsidR="0082595F" w:rsidRPr="00545224" w14:paraId="52146A72" w14:textId="77777777" w:rsidTr="00B023A8">
        <w:trPr>
          <w:trHeight w:val="269"/>
          <w:jc w:val="center"/>
        </w:trPr>
        <w:tc>
          <w:tcPr>
            <w:tcW w:w="1752" w:type="dxa"/>
            <w:gridSpan w:val="4"/>
            <w:tcBorders>
              <w:top w:val="single" w:sz="6" w:space="0" w:color="auto"/>
              <w:left w:val="single" w:sz="6" w:space="0" w:color="auto"/>
              <w:bottom w:val="double" w:sz="4" w:space="0" w:color="auto"/>
              <w:right w:val="single" w:sz="6" w:space="0" w:color="auto"/>
            </w:tcBorders>
            <w:vAlign w:val="center"/>
          </w:tcPr>
          <w:p w14:paraId="0B96A978" w14:textId="77777777" w:rsidR="0082595F" w:rsidRPr="00545224" w:rsidRDefault="0082595F" w:rsidP="00F17C1D">
            <w:pPr>
              <w:pStyle w:val="Style17"/>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Заголовок раздела</w:t>
            </w:r>
          </w:p>
        </w:tc>
        <w:tc>
          <w:tcPr>
            <w:tcW w:w="2218" w:type="dxa"/>
            <w:gridSpan w:val="3"/>
            <w:tcBorders>
              <w:top w:val="single" w:sz="6" w:space="0" w:color="auto"/>
              <w:left w:val="single" w:sz="6" w:space="0" w:color="auto"/>
              <w:bottom w:val="double" w:sz="4" w:space="0" w:color="auto"/>
              <w:right w:val="single" w:sz="6" w:space="0" w:color="auto"/>
            </w:tcBorders>
            <w:vAlign w:val="center"/>
          </w:tcPr>
          <w:p w14:paraId="2DF01891" w14:textId="77777777" w:rsidR="0082595F" w:rsidRPr="00545224" w:rsidRDefault="0082595F" w:rsidP="00F17C1D">
            <w:pPr>
              <w:pStyle w:val="Style17"/>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Заголовок подраздела</w:t>
            </w:r>
          </w:p>
        </w:tc>
        <w:tc>
          <w:tcPr>
            <w:tcW w:w="5386" w:type="dxa"/>
            <w:tcBorders>
              <w:top w:val="single" w:sz="6" w:space="0" w:color="auto"/>
              <w:left w:val="single" w:sz="6" w:space="0" w:color="auto"/>
              <w:bottom w:val="double" w:sz="4" w:space="0" w:color="auto"/>
              <w:right w:val="single" w:sz="6" w:space="0" w:color="auto"/>
            </w:tcBorders>
            <w:vAlign w:val="center"/>
          </w:tcPr>
          <w:p w14:paraId="6EEB4073" w14:textId="77777777" w:rsidR="0082595F" w:rsidRPr="00545224" w:rsidRDefault="0082595F" w:rsidP="00F17C1D">
            <w:pPr>
              <w:pStyle w:val="Style17"/>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Руководящие принципы подготовки содержания</w:t>
            </w:r>
          </w:p>
        </w:tc>
      </w:tr>
      <w:tr w:rsidR="00901B64" w:rsidRPr="00545224" w14:paraId="18C09048" w14:textId="77777777" w:rsidTr="00B023A8">
        <w:trPr>
          <w:trHeight w:val="2519"/>
          <w:jc w:val="center"/>
        </w:trPr>
        <w:tc>
          <w:tcPr>
            <w:tcW w:w="322" w:type="dxa"/>
            <w:gridSpan w:val="2"/>
            <w:tcBorders>
              <w:top w:val="double" w:sz="4" w:space="0" w:color="auto"/>
              <w:left w:val="single" w:sz="6" w:space="0" w:color="auto"/>
              <w:bottom w:val="single" w:sz="6" w:space="0" w:color="auto"/>
              <w:right w:val="single" w:sz="6" w:space="0" w:color="auto"/>
            </w:tcBorders>
          </w:tcPr>
          <w:p w14:paraId="26F3AC1F" w14:textId="77777777" w:rsidR="00901B64" w:rsidRPr="00545224" w:rsidRDefault="00901B64" w:rsidP="00D917B1">
            <w:pPr>
              <w:pStyle w:val="Style26"/>
              <w:widowControl/>
              <w:jc w:val="both"/>
              <w:rPr>
                <w:rStyle w:val="FontStyle71"/>
                <w:rFonts w:ascii="Times New Roman" w:hAnsi="Times New Roman" w:cs="Times New Roman"/>
                <w:b w:val="0"/>
                <w:sz w:val="22"/>
                <w:szCs w:val="22"/>
                <w:lang w:val="ru" w:eastAsia="en-US"/>
              </w:rPr>
            </w:pPr>
          </w:p>
        </w:tc>
        <w:tc>
          <w:tcPr>
            <w:tcW w:w="1430" w:type="dxa"/>
            <w:gridSpan w:val="2"/>
            <w:tcBorders>
              <w:top w:val="double" w:sz="4" w:space="0" w:color="auto"/>
              <w:left w:val="single" w:sz="6" w:space="0" w:color="auto"/>
              <w:bottom w:val="single" w:sz="6" w:space="0" w:color="auto"/>
              <w:right w:val="single" w:sz="6" w:space="0" w:color="auto"/>
            </w:tcBorders>
          </w:tcPr>
          <w:p w14:paraId="6D1EF9F9" w14:textId="77777777" w:rsidR="00901B64" w:rsidRPr="00545224" w:rsidRDefault="00901B64" w:rsidP="00D917B1">
            <w:pPr>
              <w:pStyle w:val="Style26"/>
              <w:widowControl/>
              <w:jc w:val="both"/>
              <w:rPr>
                <w:rStyle w:val="FontStyle71"/>
                <w:rFonts w:ascii="Times New Roman" w:hAnsi="Times New Roman" w:cs="Times New Roman"/>
                <w:b w:val="0"/>
                <w:sz w:val="22"/>
                <w:szCs w:val="22"/>
                <w:lang w:val="ru" w:eastAsia="en-US"/>
              </w:rPr>
            </w:pPr>
          </w:p>
        </w:tc>
        <w:tc>
          <w:tcPr>
            <w:tcW w:w="544" w:type="dxa"/>
            <w:gridSpan w:val="2"/>
            <w:tcBorders>
              <w:top w:val="double" w:sz="4" w:space="0" w:color="auto"/>
              <w:left w:val="single" w:sz="6" w:space="0" w:color="auto"/>
              <w:bottom w:val="single" w:sz="6" w:space="0" w:color="auto"/>
              <w:right w:val="single" w:sz="6" w:space="0" w:color="auto"/>
            </w:tcBorders>
          </w:tcPr>
          <w:p w14:paraId="5868C80E" w14:textId="77777777" w:rsidR="00901B64" w:rsidRPr="00545224" w:rsidRDefault="00901B64" w:rsidP="00D917B1">
            <w:pPr>
              <w:pStyle w:val="Style42"/>
              <w:widowControl/>
              <w:jc w:val="both"/>
              <w:rPr>
                <w:rFonts w:ascii="Times New Roman" w:hAnsi="Times New Roman" w:cs="Times New Roman"/>
                <w:sz w:val="22"/>
                <w:szCs w:val="22"/>
              </w:rPr>
            </w:pPr>
          </w:p>
        </w:tc>
        <w:tc>
          <w:tcPr>
            <w:tcW w:w="1674" w:type="dxa"/>
            <w:tcBorders>
              <w:top w:val="double" w:sz="4" w:space="0" w:color="auto"/>
              <w:left w:val="single" w:sz="6" w:space="0" w:color="auto"/>
              <w:bottom w:val="single" w:sz="6" w:space="0" w:color="auto"/>
              <w:right w:val="single" w:sz="6" w:space="0" w:color="auto"/>
            </w:tcBorders>
          </w:tcPr>
          <w:p w14:paraId="46CFB201" w14:textId="77777777" w:rsidR="00901B64" w:rsidRPr="00545224" w:rsidRDefault="00901B64" w:rsidP="00D917B1">
            <w:pPr>
              <w:pStyle w:val="Style42"/>
              <w:widowControl/>
              <w:jc w:val="both"/>
              <w:rPr>
                <w:rFonts w:ascii="Times New Roman" w:hAnsi="Times New Roman" w:cs="Times New Roman"/>
                <w:sz w:val="22"/>
                <w:szCs w:val="22"/>
              </w:rPr>
            </w:pPr>
          </w:p>
        </w:tc>
        <w:tc>
          <w:tcPr>
            <w:tcW w:w="5386" w:type="dxa"/>
            <w:tcBorders>
              <w:top w:val="double" w:sz="4" w:space="0" w:color="auto"/>
              <w:left w:val="single" w:sz="6" w:space="0" w:color="auto"/>
              <w:bottom w:val="single" w:sz="6" w:space="0" w:color="auto"/>
              <w:right w:val="single" w:sz="6" w:space="0" w:color="auto"/>
            </w:tcBorders>
          </w:tcPr>
          <w:p w14:paraId="535CDD1B" w14:textId="77777777" w:rsidR="0082595F" w:rsidRPr="00545224" w:rsidRDefault="0082595F" w:rsidP="0082595F">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Количество и название выпущенных приложений</w:t>
            </w:r>
          </w:p>
          <w:p w14:paraId="2C9B3F6F" w14:textId="28096612" w:rsidR="0082595F" w:rsidRPr="00545224" w:rsidRDefault="0082595F" w:rsidP="0082595F">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Количество полученных заявок</w:t>
            </w:r>
            <w:r w:rsidR="00634160" w:rsidRPr="00545224">
              <w:rPr>
                <w:rStyle w:val="FontStyle71"/>
                <w:rFonts w:ascii="Times New Roman" w:hAnsi="Times New Roman" w:cs="Times New Roman"/>
                <w:b w:val="0"/>
                <w:sz w:val="22"/>
                <w:szCs w:val="22"/>
                <w:lang w:val="ru" w:eastAsia="en-US"/>
              </w:rPr>
              <w:t xml:space="preserve"> </w:t>
            </w:r>
            <w:r w:rsidR="00634160" w:rsidRPr="00545224">
              <w:rPr>
                <w:rStyle w:val="FontStyle71"/>
                <w:rFonts w:ascii="Times New Roman" w:hAnsi="Times New Roman" w:cs="Times New Roman"/>
                <w:b w:val="0"/>
                <w:color w:val="auto"/>
                <w:sz w:val="22"/>
                <w:szCs w:val="22"/>
                <w:lang w:val="ru" w:eastAsia="en-US"/>
              </w:rPr>
              <w:t>на участие в конкурсе</w:t>
            </w:r>
          </w:p>
          <w:p w14:paraId="5ADD4B02" w14:textId="0B9D9343" w:rsidR="0082595F" w:rsidRPr="00545224" w:rsidRDefault="0082595F" w:rsidP="0082595F">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Количество заявок</w:t>
            </w:r>
            <w:r w:rsidR="00634160" w:rsidRPr="00545224">
              <w:rPr>
                <w:rStyle w:val="FontStyle71"/>
                <w:rFonts w:ascii="Times New Roman" w:hAnsi="Times New Roman" w:cs="Times New Roman"/>
                <w:b w:val="0"/>
                <w:sz w:val="22"/>
                <w:szCs w:val="22"/>
                <w:lang w:val="ru" w:eastAsia="en-US"/>
              </w:rPr>
              <w:t xml:space="preserve"> </w:t>
            </w:r>
            <w:r w:rsidR="00634160" w:rsidRPr="00545224">
              <w:rPr>
                <w:rStyle w:val="FontStyle71"/>
                <w:rFonts w:ascii="Times New Roman" w:hAnsi="Times New Roman" w:cs="Times New Roman"/>
                <w:b w:val="0"/>
                <w:color w:val="auto"/>
                <w:sz w:val="22"/>
                <w:szCs w:val="22"/>
                <w:lang w:val="ru" w:eastAsia="en-US"/>
              </w:rPr>
              <w:t>на участие в конкурсе</w:t>
            </w:r>
            <w:r w:rsidRPr="00545224">
              <w:rPr>
                <w:rStyle w:val="FontStyle71"/>
                <w:rFonts w:ascii="Times New Roman" w:hAnsi="Times New Roman" w:cs="Times New Roman"/>
                <w:b w:val="0"/>
                <w:sz w:val="22"/>
                <w:szCs w:val="22"/>
                <w:lang w:val="ru" w:eastAsia="en-US"/>
              </w:rPr>
              <w:t>, соответствующих требованиям</w:t>
            </w:r>
          </w:p>
          <w:p w14:paraId="769362B7" w14:textId="37273932" w:rsidR="0082595F" w:rsidRPr="00545224" w:rsidRDefault="0082595F" w:rsidP="0082595F">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Рекомендуемы</w:t>
            </w:r>
            <w:r w:rsidR="000E07C6" w:rsidRPr="00545224">
              <w:rPr>
                <w:rStyle w:val="FontStyle71"/>
                <w:rFonts w:ascii="Times New Roman" w:hAnsi="Times New Roman" w:cs="Times New Roman"/>
                <w:b w:val="0"/>
                <w:sz w:val="22"/>
                <w:szCs w:val="22"/>
                <w:lang w:val="ru" w:eastAsia="en-US"/>
              </w:rPr>
              <w:t>е заявки (заявка) на участие в конкурсе</w:t>
            </w:r>
          </w:p>
          <w:p w14:paraId="0F3F0244" w14:textId="76CA146B" w:rsidR="0082595F" w:rsidRPr="00545224" w:rsidRDefault="0082595F" w:rsidP="0082595F">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 Смета расходов (бюджет), если речь не идет о рамочном </w:t>
            </w:r>
            <w:r w:rsidR="000E07C6" w:rsidRPr="00545224">
              <w:rPr>
                <w:rStyle w:val="FontStyle71"/>
                <w:rFonts w:ascii="Times New Roman" w:hAnsi="Times New Roman" w:cs="Times New Roman"/>
                <w:b w:val="0"/>
                <w:sz w:val="22"/>
                <w:szCs w:val="22"/>
                <w:lang w:val="ru" w:eastAsia="en-US"/>
              </w:rPr>
              <w:t>соглашении</w:t>
            </w:r>
          </w:p>
          <w:p w14:paraId="28EC9FF0" w14:textId="240C72E9" w:rsidR="00901B64" w:rsidRPr="00545224" w:rsidRDefault="0082595F">
            <w:pPr>
              <w:pStyle w:val="Style26"/>
              <w:widowControl/>
              <w:jc w:val="both"/>
              <w:rPr>
                <w:rStyle w:val="FontStyle71"/>
                <w:rFonts w:ascii="Times New Roman" w:hAnsi="Times New Roman" w:cs="Times New Roman"/>
                <w:b w:val="0"/>
                <w:sz w:val="22"/>
                <w:szCs w:val="22"/>
                <w:lang w:val="ru" w:eastAsia="en-US"/>
              </w:rPr>
            </w:pPr>
            <w:r w:rsidRPr="00545224">
              <w:rPr>
                <w:rStyle w:val="FontStyle71"/>
                <w:rFonts w:ascii="Times New Roman" w:hAnsi="Times New Roman" w:cs="Times New Roman"/>
                <w:b w:val="0"/>
                <w:spacing w:val="-4"/>
                <w:sz w:val="22"/>
                <w:szCs w:val="22"/>
                <w:lang w:val="ru" w:eastAsia="en-US"/>
              </w:rPr>
              <w:t>- Наименее отвечающая требованиям и реалистичная  заявка</w:t>
            </w:r>
            <w:r w:rsidR="000E07C6" w:rsidRPr="00545224">
              <w:rPr>
                <w:rStyle w:val="FontStyle71"/>
                <w:rFonts w:ascii="Times New Roman" w:hAnsi="Times New Roman" w:cs="Times New Roman"/>
                <w:b w:val="0"/>
                <w:spacing w:val="-4"/>
                <w:sz w:val="22"/>
                <w:szCs w:val="22"/>
                <w:lang w:val="ru" w:eastAsia="en-US"/>
              </w:rPr>
              <w:t xml:space="preserve"> на участие в конкурсе</w:t>
            </w:r>
            <w:r w:rsidRPr="00545224">
              <w:rPr>
                <w:rStyle w:val="FontStyle71"/>
                <w:rFonts w:ascii="Times New Roman" w:hAnsi="Times New Roman" w:cs="Times New Roman"/>
                <w:b w:val="0"/>
                <w:spacing w:val="-4"/>
                <w:sz w:val="22"/>
                <w:szCs w:val="22"/>
                <w:lang w:val="ru" w:eastAsia="en-US"/>
              </w:rPr>
              <w:t>, используемая для сравнительных целей (цена  заявки</w:t>
            </w:r>
            <w:r w:rsidR="000E07C6" w:rsidRPr="00545224">
              <w:rPr>
                <w:rStyle w:val="FontStyle71"/>
                <w:rFonts w:ascii="Times New Roman" w:hAnsi="Times New Roman" w:cs="Times New Roman"/>
                <w:b w:val="0"/>
                <w:spacing w:val="-4"/>
                <w:sz w:val="22"/>
                <w:szCs w:val="22"/>
                <w:lang w:val="ru" w:eastAsia="en-US"/>
              </w:rPr>
              <w:t xml:space="preserve"> на участие в конкурсе</w:t>
            </w:r>
            <w:r w:rsidRPr="00545224">
              <w:rPr>
                <w:rStyle w:val="FontStyle71"/>
                <w:rFonts w:ascii="Times New Roman" w:hAnsi="Times New Roman" w:cs="Times New Roman"/>
                <w:b w:val="0"/>
                <w:spacing w:val="-4"/>
                <w:sz w:val="22"/>
                <w:szCs w:val="22"/>
                <w:lang w:val="ru" w:eastAsia="en-US"/>
              </w:rPr>
              <w:t>, конкретные цели и т.д.)</w:t>
            </w:r>
          </w:p>
        </w:tc>
      </w:tr>
      <w:tr w:rsidR="00D917B1" w:rsidRPr="00545224" w14:paraId="187346D6" w14:textId="77777777" w:rsidTr="00B023A8">
        <w:trPr>
          <w:trHeight w:val="2846"/>
          <w:jc w:val="center"/>
        </w:trPr>
        <w:tc>
          <w:tcPr>
            <w:tcW w:w="322" w:type="dxa"/>
            <w:gridSpan w:val="2"/>
            <w:tcBorders>
              <w:top w:val="single" w:sz="6" w:space="0" w:color="auto"/>
              <w:left w:val="single" w:sz="6" w:space="0" w:color="auto"/>
              <w:bottom w:val="single" w:sz="6" w:space="0" w:color="auto"/>
              <w:right w:val="single" w:sz="6" w:space="0" w:color="auto"/>
            </w:tcBorders>
          </w:tcPr>
          <w:p w14:paraId="18445A70"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2</w:t>
            </w:r>
          </w:p>
        </w:tc>
        <w:tc>
          <w:tcPr>
            <w:tcW w:w="1430" w:type="dxa"/>
            <w:gridSpan w:val="2"/>
            <w:tcBorders>
              <w:top w:val="single" w:sz="6" w:space="0" w:color="auto"/>
              <w:left w:val="single" w:sz="6" w:space="0" w:color="auto"/>
              <w:bottom w:val="single" w:sz="6" w:space="0" w:color="auto"/>
              <w:right w:val="single" w:sz="6" w:space="0" w:color="auto"/>
            </w:tcBorders>
          </w:tcPr>
          <w:p w14:paraId="114E2FAA" w14:textId="0CA12891"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Обзор процесса оценки </w:t>
            </w:r>
            <w:r w:rsidR="00634160" w:rsidRPr="00545224">
              <w:rPr>
                <w:rStyle w:val="FontStyle71"/>
                <w:rFonts w:ascii="Times New Roman" w:hAnsi="Times New Roman" w:cs="Times New Roman"/>
                <w:b w:val="0"/>
                <w:sz w:val="22"/>
                <w:szCs w:val="22"/>
                <w:lang w:val="ru" w:eastAsia="en-US"/>
              </w:rPr>
              <w:t>конкурсных ценовых</w:t>
            </w:r>
            <w:r w:rsidRPr="00545224">
              <w:rPr>
                <w:rStyle w:val="FontStyle71"/>
                <w:rFonts w:ascii="Times New Roman" w:hAnsi="Times New Roman" w:cs="Times New Roman"/>
                <w:b w:val="0"/>
                <w:sz w:val="22"/>
                <w:szCs w:val="22"/>
                <w:lang w:val="ru" w:eastAsia="en-US"/>
              </w:rPr>
              <w:t xml:space="preserve"> предложений</w:t>
            </w:r>
          </w:p>
        </w:tc>
        <w:tc>
          <w:tcPr>
            <w:tcW w:w="544" w:type="dxa"/>
            <w:gridSpan w:val="2"/>
            <w:tcBorders>
              <w:top w:val="single" w:sz="6" w:space="0" w:color="auto"/>
              <w:left w:val="single" w:sz="6" w:space="0" w:color="auto"/>
              <w:bottom w:val="single" w:sz="6" w:space="0" w:color="auto"/>
              <w:right w:val="single" w:sz="6" w:space="0" w:color="auto"/>
            </w:tcBorders>
          </w:tcPr>
          <w:p w14:paraId="7F875057"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rPr>
              <w:t>‒</w:t>
            </w:r>
          </w:p>
        </w:tc>
        <w:tc>
          <w:tcPr>
            <w:tcW w:w="1674" w:type="dxa"/>
            <w:tcBorders>
              <w:top w:val="single" w:sz="6" w:space="0" w:color="auto"/>
              <w:left w:val="single" w:sz="6" w:space="0" w:color="auto"/>
              <w:bottom w:val="single" w:sz="6" w:space="0" w:color="auto"/>
              <w:right w:val="single" w:sz="6" w:space="0" w:color="auto"/>
            </w:tcBorders>
          </w:tcPr>
          <w:p w14:paraId="052213AB"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rPr>
              <w:t>‒</w:t>
            </w:r>
          </w:p>
        </w:tc>
        <w:tc>
          <w:tcPr>
            <w:tcW w:w="5386" w:type="dxa"/>
            <w:tcBorders>
              <w:top w:val="single" w:sz="6" w:space="0" w:color="auto"/>
              <w:left w:val="single" w:sz="6" w:space="0" w:color="auto"/>
              <w:bottom w:val="single" w:sz="6" w:space="0" w:color="auto"/>
              <w:right w:val="single" w:sz="6" w:space="0" w:color="auto"/>
            </w:tcBorders>
          </w:tcPr>
          <w:p w14:paraId="0759368E" w14:textId="6B7CAFC7"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Предоставить обзор процесса закупок с указанием критериев </w:t>
            </w:r>
            <w:r w:rsidR="000E07C6" w:rsidRPr="00545224">
              <w:rPr>
                <w:rStyle w:val="FontStyle71"/>
                <w:rFonts w:ascii="Times New Roman" w:hAnsi="Times New Roman" w:cs="Times New Roman"/>
                <w:b w:val="0"/>
                <w:sz w:val="22"/>
                <w:szCs w:val="22"/>
                <w:lang w:val="ru" w:eastAsia="en-US"/>
              </w:rPr>
              <w:t>правомочности</w:t>
            </w:r>
            <w:r w:rsidRPr="00545224">
              <w:rPr>
                <w:rStyle w:val="FontStyle71"/>
                <w:rFonts w:ascii="Times New Roman" w:hAnsi="Times New Roman" w:cs="Times New Roman"/>
                <w:b w:val="0"/>
                <w:sz w:val="22"/>
                <w:szCs w:val="22"/>
                <w:lang w:val="ru" w:eastAsia="en-US"/>
              </w:rPr>
              <w:t xml:space="preserve">, которые применялись, и критериев оценки. Указать конкретные цели и пункты, связанные с </w:t>
            </w:r>
            <w:r w:rsidR="000E07C6" w:rsidRPr="00545224">
              <w:rPr>
                <w:rStyle w:val="FontStyle71"/>
                <w:rFonts w:ascii="Times New Roman" w:hAnsi="Times New Roman" w:cs="Times New Roman"/>
                <w:b w:val="0"/>
                <w:sz w:val="22"/>
                <w:szCs w:val="22"/>
                <w:lang w:val="ru" w:eastAsia="en-US"/>
              </w:rPr>
              <w:t>преимущественными правами</w:t>
            </w:r>
            <w:r w:rsidRPr="00545224">
              <w:rPr>
                <w:rStyle w:val="FontStyle71"/>
                <w:rFonts w:ascii="Times New Roman" w:hAnsi="Times New Roman" w:cs="Times New Roman"/>
                <w:b w:val="0"/>
                <w:sz w:val="22"/>
                <w:szCs w:val="22"/>
                <w:lang w:val="ru" w:eastAsia="en-US"/>
              </w:rPr>
              <w:t xml:space="preserve">, а также любые критерии оценки качества, </w:t>
            </w:r>
            <w:r w:rsidR="00D35FAB" w:rsidRPr="00545224">
              <w:rPr>
                <w:rStyle w:val="FontStyle71"/>
                <w:rFonts w:ascii="Times New Roman" w:hAnsi="Times New Roman" w:cs="Times New Roman"/>
                <w:b w:val="0"/>
                <w:sz w:val="22"/>
                <w:szCs w:val="22"/>
                <w:lang w:val="ru" w:eastAsia="en-US"/>
              </w:rPr>
              <w:t>рекомендации для вынесения оценки</w:t>
            </w:r>
            <w:r w:rsidRPr="00545224">
              <w:rPr>
                <w:rStyle w:val="FontStyle71"/>
                <w:rFonts w:ascii="Times New Roman" w:hAnsi="Times New Roman" w:cs="Times New Roman"/>
                <w:b w:val="0"/>
                <w:sz w:val="22"/>
                <w:szCs w:val="22"/>
                <w:lang w:val="ru" w:eastAsia="en-US"/>
              </w:rPr>
              <w:t xml:space="preserve"> и весовые коэффициенты, относящиеся к ним.</w:t>
            </w:r>
          </w:p>
          <w:p w14:paraId="048E983E"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Привести список возвращаемых документов.</w:t>
            </w:r>
          </w:p>
          <w:p w14:paraId="6D732DE8" w14:textId="29706832"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Предоставить обзор того, как оценивались аспекты качества </w:t>
            </w:r>
            <w:r w:rsidR="00634160" w:rsidRPr="00545224">
              <w:rPr>
                <w:rStyle w:val="FontStyle71"/>
                <w:rFonts w:ascii="Times New Roman" w:hAnsi="Times New Roman" w:cs="Times New Roman"/>
                <w:b w:val="0"/>
                <w:sz w:val="22"/>
                <w:szCs w:val="22"/>
                <w:lang w:val="ru" w:eastAsia="en-US"/>
              </w:rPr>
              <w:t>конкурсных ценовых</w:t>
            </w:r>
            <w:r w:rsidRPr="00545224">
              <w:rPr>
                <w:rStyle w:val="FontStyle71"/>
                <w:rFonts w:ascii="Times New Roman" w:hAnsi="Times New Roman" w:cs="Times New Roman"/>
                <w:b w:val="0"/>
                <w:sz w:val="22"/>
                <w:szCs w:val="22"/>
                <w:lang w:val="ru" w:eastAsia="en-US"/>
              </w:rPr>
              <w:t xml:space="preserve"> предложений.</w:t>
            </w:r>
          </w:p>
          <w:p w14:paraId="76B4FDA3"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Указать лиц, участвующих в процессе оценки, и их роли. Зарегистрировать любой возможный конфликт интересов и характер такого конфликта.</w:t>
            </w:r>
          </w:p>
        </w:tc>
      </w:tr>
      <w:tr w:rsidR="00F92AEC" w:rsidRPr="00545224" w14:paraId="391E4401" w14:textId="77777777" w:rsidTr="00B023A8">
        <w:trPr>
          <w:trHeight w:val="269"/>
          <w:jc w:val="center"/>
        </w:trPr>
        <w:tc>
          <w:tcPr>
            <w:tcW w:w="314" w:type="dxa"/>
            <w:tcBorders>
              <w:top w:val="single" w:sz="6" w:space="0" w:color="auto"/>
              <w:left w:val="single" w:sz="6" w:space="0" w:color="auto"/>
              <w:bottom w:val="nil"/>
              <w:right w:val="single" w:sz="6" w:space="0" w:color="auto"/>
            </w:tcBorders>
          </w:tcPr>
          <w:p w14:paraId="49E98955" w14:textId="77777777" w:rsidR="00F92AEC" w:rsidRPr="00545224" w:rsidRDefault="00F92AEC"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w:t>
            </w:r>
          </w:p>
        </w:tc>
        <w:tc>
          <w:tcPr>
            <w:tcW w:w="1426" w:type="dxa"/>
            <w:gridSpan w:val="2"/>
            <w:vMerge w:val="restart"/>
            <w:tcBorders>
              <w:top w:val="single" w:sz="6" w:space="0" w:color="auto"/>
              <w:left w:val="single" w:sz="6" w:space="0" w:color="auto"/>
              <w:right w:val="single" w:sz="6" w:space="0" w:color="auto"/>
            </w:tcBorders>
          </w:tcPr>
          <w:p w14:paraId="1F465CB2" w14:textId="7129A4AA" w:rsidR="00F92AEC" w:rsidRPr="00545224" w:rsidRDefault="00F92AEC" w:rsidP="00F92AEC">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 xml:space="preserve">Процесс оценки </w:t>
            </w:r>
            <w:r w:rsidRPr="00545224">
              <w:rPr>
                <w:rStyle w:val="FontStyle71"/>
                <w:rFonts w:ascii="Times New Roman" w:hAnsi="Times New Roman" w:cs="Times New Roman"/>
                <w:b w:val="0"/>
                <w:color w:val="auto"/>
                <w:sz w:val="22"/>
                <w:szCs w:val="22"/>
                <w:lang w:val="ru"/>
              </w:rPr>
              <w:t>конкурсных ценовых предложений</w:t>
            </w:r>
          </w:p>
        </w:tc>
        <w:tc>
          <w:tcPr>
            <w:tcW w:w="547" w:type="dxa"/>
            <w:gridSpan w:val="2"/>
            <w:tcBorders>
              <w:top w:val="single" w:sz="6" w:space="0" w:color="auto"/>
              <w:left w:val="single" w:sz="6" w:space="0" w:color="auto"/>
              <w:bottom w:val="nil"/>
              <w:right w:val="single" w:sz="6" w:space="0" w:color="auto"/>
            </w:tcBorders>
          </w:tcPr>
          <w:p w14:paraId="695ED1D5" w14:textId="77777777" w:rsidR="00F92AEC" w:rsidRPr="00545224" w:rsidRDefault="00F92AEC"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3-1</w:t>
            </w:r>
          </w:p>
        </w:tc>
        <w:tc>
          <w:tcPr>
            <w:tcW w:w="1683" w:type="dxa"/>
            <w:gridSpan w:val="2"/>
            <w:vMerge w:val="restart"/>
            <w:tcBorders>
              <w:top w:val="single" w:sz="6" w:space="0" w:color="auto"/>
              <w:left w:val="single" w:sz="6" w:space="0" w:color="auto"/>
              <w:right w:val="single" w:sz="6" w:space="0" w:color="auto"/>
            </w:tcBorders>
          </w:tcPr>
          <w:p w14:paraId="4DBCD8D4" w14:textId="10ADC487" w:rsidR="00F92AEC" w:rsidRPr="00545224" w:rsidRDefault="00F92AEC">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Полученные </w:t>
            </w:r>
            <w:r w:rsidRPr="00545224">
              <w:rPr>
                <w:rStyle w:val="FontStyle71"/>
                <w:rFonts w:ascii="Times New Roman" w:hAnsi="Times New Roman" w:cs="Times New Roman"/>
                <w:b w:val="0"/>
                <w:color w:val="auto"/>
                <w:sz w:val="22"/>
                <w:szCs w:val="22"/>
                <w:lang w:val="ru"/>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w:t>
            </w:r>
          </w:p>
        </w:tc>
        <w:tc>
          <w:tcPr>
            <w:tcW w:w="5386" w:type="dxa"/>
            <w:tcBorders>
              <w:top w:val="single" w:sz="6" w:space="0" w:color="auto"/>
              <w:left w:val="single" w:sz="6" w:space="0" w:color="auto"/>
              <w:bottom w:val="nil"/>
              <w:right w:val="single" w:sz="6" w:space="0" w:color="auto"/>
            </w:tcBorders>
          </w:tcPr>
          <w:p w14:paraId="60D727C9" w14:textId="75592045" w:rsidR="00F92AEC" w:rsidRPr="00545224" w:rsidRDefault="00F92AEC"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Перечислить полученные </w:t>
            </w:r>
            <w:r w:rsidRPr="00545224">
              <w:rPr>
                <w:rStyle w:val="FontStyle71"/>
                <w:rFonts w:ascii="Times New Roman" w:hAnsi="Times New Roman" w:cs="Times New Roman"/>
                <w:b w:val="0"/>
                <w:color w:val="auto"/>
                <w:sz w:val="22"/>
                <w:szCs w:val="22"/>
                <w:lang w:val="ru"/>
              </w:rPr>
              <w:t>конкурсные ценовые</w:t>
            </w:r>
            <w:r w:rsidRPr="00545224">
              <w:rPr>
                <w:rStyle w:val="FontStyle71"/>
                <w:rFonts w:ascii="Times New Roman" w:hAnsi="Times New Roman" w:cs="Times New Roman"/>
                <w:b w:val="0"/>
                <w:color w:val="auto"/>
                <w:sz w:val="22"/>
                <w:szCs w:val="22"/>
                <w:lang w:val="ru" w:eastAsia="en-US"/>
              </w:rPr>
              <w:t xml:space="preserve"> предложения.</w:t>
            </w:r>
          </w:p>
        </w:tc>
      </w:tr>
      <w:tr w:rsidR="00F92AEC" w:rsidRPr="00545224" w14:paraId="6FF94AFD" w14:textId="77777777" w:rsidTr="00B023A8">
        <w:trPr>
          <w:trHeight w:val="1032"/>
          <w:jc w:val="center"/>
        </w:trPr>
        <w:tc>
          <w:tcPr>
            <w:tcW w:w="314" w:type="dxa"/>
            <w:tcBorders>
              <w:top w:val="nil"/>
              <w:left w:val="single" w:sz="6" w:space="0" w:color="auto"/>
              <w:bottom w:val="nil"/>
              <w:right w:val="single" w:sz="6" w:space="0" w:color="auto"/>
            </w:tcBorders>
          </w:tcPr>
          <w:p w14:paraId="5923A91D" w14:textId="77777777" w:rsidR="00F92AEC" w:rsidRPr="00545224" w:rsidRDefault="00F92AEC" w:rsidP="00D917B1">
            <w:pPr>
              <w:pStyle w:val="Style42"/>
              <w:widowControl/>
              <w:jc w:val="both"/>
              <w:rPr>
                <w:rFonts w:ascii="Times New Roman" w:hAnsi="Times New Roman" w:cs="Times New Roman"/>
                <w:sz w:val="22"/>
                <w:szCs w:val="22"/>
              </w:rPr>
            </w:pPr>
          </w:p>
        </w:tc>
        <w:tc>
          <w:tcPr>
            <w:tcW w:w="1426" w:type="dxa"/>
            <w:gridSpan w:val="2"/>
            <w:vMerge/>
            <w:tcBorders>
              <w:left w:val="single" w:sz="6" w:space="0" w:color="auto"/>
              <w:bottom w:val="nil"/>
              <w:right w:val="single" w:sz="6" w:space="0" w:color="auto"/>
            </w:tcBorders>
          </w:tcPr>
          <w:p w14:paraId="481B93B4" w14:textId="3D116A45" w:rsidR="00F92AEC" w:rsidRPr="00545224" w:rsidRDefault="00F92AEC">
            <w:pPr>
              <w:pStyle w:val="Style26"/>
              <w:widowControl/>
              <w:jc w:val="both"/>
              <w:rPr>
                <w:rStyle w:val="FontStyle71"/>
                <w:rFonts w:ascii="Times New Roman" w:hAnsi="Times New Roman" w:cs="Times New Roman"/>
                <w:b w:val="0"/>
                <w:color w:val="auto"/>
                <w:sz w:val="22"/>
                <w:szCs w:val="22"/>
                <w:lang w:val="ru" w:eastAsia="en-US"/>
              </w:rPr>
            </w:pPr>
          </w:p>
        </w:tc>
        <w:tc>
          <w:tcPr>
            <w:tcW w:w="547" w:type="dxa"/>
            <w:gridSpan w:val="2"/>
            <w:tcBorders>
              <w:top w:val="nil"/>
              <w:left w:val="single" w:sz="6" w:space="0" w:color="auto"/>
              <w:bottom w:val="single" w:sz="6" w:space="0" w:color="auto"/>
              <w:right w:val="single" w:sz="6" w:space="0" w:color="auto"/>
            </w:tcBorders>
          </w:tcPr>
          <w:p w14:paraId="64FE35E2" w14:textId="77777777" w:rsidR="00F92AEC" w:rsidRPr="00545224" w:rsidRDefault="00F92AEC" w:rsidP="00D917B1">
            <w:pPr>
              <w:pStyle w:val="Style42"/>
              <w:widowControl/>
              <w:jc w:val="both"/>
              <w:rPr>
                <w:rFonts w:ascii="Times New Roman" w:hAnsi="Times New Roman" w:cs="Times New Roman"/>
                <w:sz w:val="22"/>
                <w:szCs w:val="22"/>
              </w:rPr>
            </w:pPr>
          </w:p>
        </w:tc>
        <w:tc>
          <w:tcPr>
            <w:tcW w:w="1683" w:type="dxa"/>
            <w:gridSpan w:val="2"/>
            <w:vMerge/>
            <w:tcBorders>
              <w:left w:val="single" w:sz="6" w:space="0" w:color="auto"/>
              <w:bottom w:val="single" w:sz="6" w:space="0" w:color="auto"/>
              <w:right w:val="single" w:sz="6" w:space="0" w:color="auto"/>
            </w:tcBorders>
          </w:tcPr>
          <w:p w14:paraId="0766029C" w14:textId="77777777" w:rsidR="00F92AEC" w:rsidRPr="00545224" w:rsidRDefault="00F92AEC" w:rsidP="00D917B1">
            <w:pPr>
              <w:pStyle w:val="Style26"/>
              <w:widowControl/>
              <w:jc w:val="both"/>
              <w:rPr>
                <w:rStyle w:val="FontStyle71"/>
                <w:rFonts w:ascii="Times New Roman" w:hAnsi="Times New Roman" w:cs="Times New Roman"/>
                <w:b w:val="0"/>
                <w:color w:val="auto"/>
                <w:sz w:val="22"/>
                <w:szCs w:val="22"/>
                <w:lang w:eastAsia="en-US"/>
              </w:rPr>
            </w:pPr>
          </w:p>
        </w:tc>
        <w:tc>
          <w:tcPr>
            <w:tcW w:w="5386" w:type="dxa"/>
            <w:tcBorders>
              <w:top w:val="nil"/>
              <w:left w:val="single" w:sz="6" w:space="0" w:color="auto"/>
              <w:bottom w:val="single" w:sz="6" w:space="0" w:color="auto"/>
              <w:right w:val="single" w:sz="6" w:space="0" w:color="auto"/>
            </w:tcBorders>
          </w:tcPr>
          <w:p w14:paraId="6F7ED689" w14:textId="0F8A42CE" w:rsidR="00F92AEC" w:rsidRPr="00545224" w:rsidRDefault="00F92AEC">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Описать любые примечательные события, связанные с открытием подачи заявок на участие в конкурсе, например, возврат заявок на участие в конкурсе, полученных с опозданием и признание заявок на участие в конкурсе не отвечающими требованиям на том основании, что они не были получены в установленном порядке.</w:t>
            </w:r>
          </w:p>
        </w:tc>
      </w:tr>
      <w:tr w:rsidR="00901B64" w:rsidRPr="00545224" w14:paraId="3724C6E5" w14:textId="77777777" w:rsidTr="00B023A8">
        <w:trPr>
          <w:trHeight w:val="2174"/>
          <w:jc w:val="center"/>
        </w:trPr>
        <w:tc>
          <w:tcPr>
            <w:tcW w:w="314" w:type="dxa"/>
            <w:tcBorders>
              <w:top w:val="nil"/>
              <w:left w:val="single" w:sz="6" w:space="0" w:color="auto"/>
              <w:bottom w:val="nil"/>
              <w:right w:val="single" w:sz="6" w:space="0" w:color="auto"/>
            </w:tcBorders>
          </w:tcPr>
          <w:p w14:paraId="49BECA9D" w14:textId="77777777" w:rsidR="00D917B1" w:rsidRPr="00545224" w:rsidRDefault="00D917B1" w:rsidP="00D917B1">
            <w:pPr>
              <w:pStyle w:val="Style42"/>
              <w:widowControl/>
              <w:jc w:val="both"/>
              <w:rPr>
                <w:rFonts w:ascii="Times New Roman" w:hAnsi="Times New Roman" w:cs="Times New Roman"/>
                <w:sz w:val="22"/>
                <w:szCs w:val="22"/>
              </w:rPr>
            </w:pPr>
          </w:p>
        </w:tc>
        <w:tc>
          <w:tcPr>
            <w:tcW w:w="1426" w:type="dxa"/>
            <w:gridSpan w:val="2"/>
            <w:tcBorders>
              <w:top w:val="nil"/>
              <w:left w:val="single" w:sz="6" w:space="0" w:color="auto"/>
              <w:bottom w:val="nil"/>
              <w:right w:val="single" w:sz="6" w:space="0" w:color="auto"/>
            </w:tcBorders>
          </w:tcPr>
          <w:p w14:paraId="376FC8DF" w14:textId="77777777" w:rsidR="00D917B1" w:rsidRPr="00545224" w:rsidRDefault="00D917B1" w:rsidP="00D917B1">
            <w:pPr>
              <w:pStyle w:val="Style42"/>
              <w:widowControl/>
              <w:jc w:val="both"/>
              <w:rPr>
                <w:rFonts w:ascii="Times New Roman" w:hAnsi="Times New Roman" w:cs="Times New Roman"/>
                <w:sz w:val="22"/>
                <w:szCs w:val="22"/>
              </w:rPr>
            </w:pPr>
          </w:p>
        </w:tc>
        <w:tc>
          <w:tcPr>
            <w:tcW w:w="547" w:type="dxa"/>
            <w:gridSpan w:val="2"/>
            <w:tcBorders>
              <w:top w:val="single" w:sz="6" w:space="0" w:color="auto"/>
              <w:left w:val="single" w:sz="6" w:space="0" w:color="auto"/>
              <w:bottom w:val="single" w:sz="6" w:space="0" w:color="auto"/>
              <w:right w:val="single" w:sz="6" w:space="0" w:color="auto"/>
            </w:tcBorders>
          </w:tcPr>
          <w:p w14:paraId="5679D2B3"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3-2</w:t>
            </w:r>
          </w:p>
        </w:tc>
        <w:tc>
          <w:tcPr>
            <w:tcW w:w="1683" w:type="dxa"/>
            <w:gridSpan w:val="2"/>
            <w:tcBorders>
              <w:top w:val="single" w:sz="6" w:space="0" w:color="auto"/>
              <w:left w:val="single" w:sz="6" w:space="0" w:color="auto"/>
              <w:bottom w:val="single" w:sz="6" w:space="0" w:color="auto"/>
              <w:right w:val="single" w:sz="6" w:space="0" w:color="auto"/>
            </w:tcBorders>
          </w:tcPr>
          <w:p w14:paraId="1A950601" w14:textId="4631A0FE" w:rsidR="00D917B1" w:rsidRPr="00545224" w:rsidRDefault="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Полнота полученных заявок</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p>
        </w:tc>
        <w:tc>
          <w:tcPr>
            <w:tcW w:w="5386" w:type="dxa"/>
            <w:tcBorders>
              <w:top w:val="single" w:sz="6" w:space="0" w:color="auto"/>
              <w:left w:val="single" w:sz="6" w:space="0" w:color="auto"/>
              <w:bottom w:val="single" w:sz="6" w:space="0" w:color="auto"/>
              <w:right w:val="single" w:sz="6" w:space="0" w:color="auto"/>
            </w:tcBorders>
          </w:tcPr>
          <w:p w14:paraId="62141A32" w14:textId="557279EA" w:rsidR="00D917B1" w:rsidRPr="00545224" w:rsidRDefault="00D917B1" w:rsidP="00D917B1">
            <w:pPr>
              <w:pStyle w:val="Style26"/>
              <w:widowControl/>
              <w:jc w:val="both"/>
              <w:rPr>
                <w:rStyle w:val="FontStyle71"/>
                <w:rFonts w:ascii="Times New Roman" w:hAnsi="Times New Roman" w:cs="Times New Roman"/>
                <w:b w:val="0"/>
                <w:color w:val="auto"/>
                <w:spacing w:val="-4"/>
                <w:sz w:val="22"/>
                <w:szCs w:val="22"/>
                <w:lang w:eastAsia="en-US"/>
              </w:rPr>
            </w:pPr>
            <w:r w:rsidRPr="00545224">
              <w:rPr>
                <w:rStyle w:val="FontStyle71"/>
                <w:rFonts w:ascii="Times New Roman" w:hAnsi="Times New Roman" w:cs="Times New Roman"/>
                <w:b w:val="0"/>
                <w:color w:val="auto"/>
                <w:spacing w:val="-4"/>
                <w:sz w:val="22"/>
                <w:szCs w:val="22"/>
                <w:lang w:val="ru" w:eastAsia="en-US"/>
              </w:rPr>
              <w:t xml:space="preserve">Сравнить полученные </w:t>
            </w:r>
            <w:r w:rsidR="00742BF1" w:rsidRPr="00545224">
              <w:rPr>
                <w:rStyle w:val="FontStyle71"/>
                <w:rFonts w:ascii="Times New Roman" w:hAnsi="Times New Roman" w:cs="Times New Roman"/>
                <w:b w:val="0"/>
                <w:color w:val="auto"/>
                <w:spacing w:val="-4"/>
                <w:sz w:val="22"/>
                <w:szCs w:val="22"/>
                <w:lang w:val="ru" w:eastAsia="en-US"/>
              </w:rPr>
              <w:t xml:space="preserve">заявки на участие в конкурсе </w:t>
            </w:r>
            <w:r w:rsidRPr="00545224">
              <w:rPr>
                <w:rStyle w:val="FontStyle71"/>
                <w:rFonts w:ascii="Times New Roman" w:hAnsi="Times New Roman" w:cs="Times New Roman"/>
                <w:b w:val="0"/>
                <w:color w:val="auto"/>
                <w:spacing w:val="-4"/>
                <w:sz w:val="22"/>
                <w:szCs w:val="22"/>
                <w:lang w:val="ru" w:eastAsia="en-US"/>
              </w:rPr>
              <w:t>с перечнем документов, подлежащих возврату. Указать, если какие-либо полученные заявки</w:t>
            </w:r>
            <w:r w:rsidR="00742BF1" w:rsidRPr="00545224">
              <w:rPr>
                <w:rStyle w:val="FontStyle71"/>
                <w:rFonts w:ascii="Times New Roman" w:hAnsi="Times New Roman" w:cs="Times New Roman"/>
                <w:b w:val="0"/>
                <w:color w:val="auto"/>
                <w:spacing w:val="-4"/>
                <w:sz w:val="22"/>
                <w:szCs w:val="22"/>
                <w:lang w:val="ru" w:eastAsia="en-US"/>
              </w:rPr>
              <w:t xml:space="preserve"> на участие в конкурсе</w:t>
            </w:r>
            <w:r w:rsidRPr="00545224">
              <w:rPr>
                <w:rStyle w:val="FontStyle71"/>
                <w:rFonts w:ascii="Times New Roman" w:hAnsi="Times New Roman" w:cs="Times New Roman"/>
                <w:b w:val="0"/>
                <w:color w:val="auto"/>
                <w:spacing w:val="-4"/>
                <w:sz w:val="22"/>
                <w:szCs w:val="22"/>
                <w:lang w:val="ru" w:eastAsia="en-US"/>
              </w:rPr>
              <w:t xml:space="preserve"> представлены не в полном объеме, и указать, что именно не было выполнено. Указать, какие меры были предприняты для того, чтобы сделать неполные заявки</w:t>
            </w:r>
            <w:r w:rsidR="00742BF1" w:rsidRPr="00545224">
              <w:rPr>
                <w:rStyle w:val="FontStyle71"/>
                <w:rFonts w:ascii="Times New Roman" w:hAnsi="Times New Roman" w:cs="Times New Roman"/>
                <w:b w:val="0"/>
                <w:color w:val="auto"/>
                <w:spacing w:val="-4"/>
                <w:sz w:val="22"/>
                <w:szCs w:val="22"/>
                <w:lang w:val="ru" w:eastAsia="en-US"/>
              </w:rPr>
              <w:t xml:space="preserve"> на участие в конкурсе</w:t>
            </w:r>
            <w:r w:rsidRPr="00545224">
              <w:rPr>
                <w:rStyle w:val="FontStyle71"/>
                <w:rFonts w:ascii="Times New Roman" w:hAnsi="Times New Roman" w:cs="Times New Roman"/>
                <w:b w:val="0"/>
                <w:color w:val="auto"/>
                <w:spacing w:val="-4"/>
                <w:sz w:val="22"/>
                <w:szCs w:val="22"/>
                <w:lang w:val="ru" w:eastAsia="en-US"/>
              </w:rPr>
              <w:t xml:space="preserve"> полными, только если это не влияет на конкурентную позицию данного участника. Перечислить все контакты с участниками </w:t>
            </w:r>
            <w:r w:rsidR="001C0085" w:rsidRPr="00545224">
              <w:rPr>
                <w:rStyle w:val="FontStyle71"/>
                <w:rFonts w:ascii="Times New Roman" w:hAnsi="Times New Roman" w:cs="Times New Roman"/>
                <w:b w:val="0"/>
                <w:color w:val="auto"/>
                <w:spacing w:val="-4"/>
                <w:sz w:val="22"/>
                <w:szCs w:val="22"/>
                <w:lang w:val="ru" w:eastAsia="en-US"/>
              </w:rPr>
              <w:t>конкурса</w:t>
            </w:r>
            <w:r w:rsidRPr="00545224">
              <w:rPr>
                <w:rStyle w:val="FontStyle71"/>
                <w:rFonts w:ascii="Times New Roman" w:hAnsi="Times New Roman" w:cs="Times New Roman"/>
                <w:b w:val="0"/>
                <w:color w:val="auto"/>
                <w:spacing w:val="-4"/>
                <w:sz w:val="22"/>
                <w:szCs w:val="22"/>
                <w:lang w:val="ru" w:eastAsia="en-US"/>
              </w:rPr>
              <w:t>.</w:t>
            </w:r>
          </w:p>
          <w:p w14:paraId="383DD518" w14:textId="2119F912" w:rsidR="00D917B1" w:rsidRPr="00545224" w:rsidRDefault="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pacing w:val="-4"/>
                <w:sz w:val="22"/>
                <w:szCs w:val="22"/>
                <w:lang w:val="ru" w:eastAsia="en-US"/>
              </w:rPr>
              <w:t xml:space="preserve">Подтвердить, учли ли участники </w:t>
            </w:r>
            <w:r w:rsidR="001C0085" w:rsidRPr="00545224">
              <w:rPr>
                <w:rStyle w:val="FontStyle71"/>
                <w:rFonts w:ascii="Times New Roman" w:hAnsi="Times New Roman" w:cs="Times New Roman"/>
                <w:b w:val="0"/>
                <w:color w:val="auto"/>
                <w:spacing w:val="-4"/>
                <w:sz w:val="22"/>
                <w:szCs w:val="22"/>
                <w:lang w:val="ru" w:eastAsia="en-US"/>
              </w:rPr>
              <w:t>конкурса</w:t>
            </w:r>
            <w:r w:rsidRPr="00545224">
              <w:rPr>
                <w:rStyle w:val="FontStyle71"/>
                <w:rFonts w:ascii="Times New Roman" w:hAnsi="Times New Roman" w:cs="Times New Roman"/>
                <w:b w:val="0"/>
                <w:color w:val="auto"/>
                <w:spacing w:val="-4"/>
                <w:sz w:val="22"/>
                <w:szCs w:val="22"/>
                <w:lang w:val="ru" w:eastAsia="en-US"/>
              </w:rPr>
              <w:t xml:space="preserve"> в своих </w:t>
            </w:r>
            <w:r w:rsidR="005D6D43" w:rsidRPr="00545224">
              <w:rPr>
                <w:rStyle w:val="FontStyle71"/>
                <w:rFonts w:ascii="Times New Roman" w:hAnsi="Times New Roman" w:cs="Times New Roman"/>
                <w:b w:val="0"/>
                <w:color w:val="auto"/>
                <w:spacing w:val="-4"/>
                <w:sz w:val="22"/>
                <w:szCs w:val="22"/>
                <w:lang w:val="ru" w:eastAsia="en-US"/>
              </w:rPr>
              <w:t xml:space="preserve">заявках на участие в конкурсе </w:t>
            </w:r>
            <w:r w:rsidRPr="00545224">
              <w:rPr>
                <w:rStyle w:val="FontStyle71"/>
                <w:rFonts w:ascii="Times New Roman" w:hAnsi="Times New Roman" w:cs="Times New Roman"/>
                <w:b w:val="0"/>
                <w:color w:val="auto"/>
                <w:spacing w:val="-4"/>
                <w:sz w:val="22"/>
                <w:szCs w:val="22"/>
                <w:lang w:val="ru" w:eastAsia="en-US"/>
              </w:rPr>
              <w:t xml:space="preserve"> дополнения, при наличии.</w:t>
            </w:r>
          </w:p>
        </w:tc>
      </w:tr>
      <w:tr w:rsidR="00901B64" w:rsidRPr="00545224" w14:paraId="16E8071C" w14:textId="77777777" w:rsidTr="00B023A8">
        <w:trPr>
          <w:trHeight w:val="744"/>
          <w:jc w:val="center"/>
        </w:trPr>
        <w:tc>
          <w:tcPr>
            <w:tcW w:w="314" w:type="dxa"/>
            <w:tcBorders>
              <w:top w:val="nil"/>
              <w:left w:val="single" w:sz="6" w:space="0" w:color="auto"/>
              <w:right w:val="single" w:sz="6" w:space="0" w:color="auto"/>
            </w:tcBorders>
          </w:tcPr>
          <w:p w14:paraId="18EF1C7B" w14:textId="77777777" w:rsidR="00D917B1" w:rsidRPr="00545224" w:rsidRDefault="00D917B1" w:rsidP="00D917B1">
            <w:pPr>
              <w:pStyle w:val="Style42"/>
              <w:widowControl/>
              <w:jc w:val="both"/>
              <w:rPr>
                <w:rFonts w:ascii="Times New Roman" w:hAnsi="Times New Roman" w:cs="Times New Roman"/>
                <w:sz w:val="22"/>
                <w:szCs w:val="22"/>
              </w:rPr>
            </w:pPr>
          </w:p>
        </w:tc>
        <w:tc>
          <w:tcPr>
            <w:tcW w:w="1426" w:type="dxa"/>
            <w:gridSpan w:val="2"/>
            <w:tcBorders>
              <w:top w:val="nil"/>
              <w:left w:val="single" w:sz="6" w:space="0" w:color="auto"/>
              <w:right w:val="single" w:sz="6" w:space="0" w:color="auto"/>
            </w:tcBorders>
          </w:tcPr>
          <w:p w14:paraId="282453A2" w14:textId="77777777" w:rsidR="00D917B1" w:rsidRPr="00545224" w:rsidRDefault="00D917B1" w:rsidP="00D917B1">
            <w:pPr>
              <w:pStyle w:val="Style42"/>
              <w:widowControl/>
              <w:jc w:val="both"/>
              <w:rPr>
                <w:rFonts w:ascii="Times New Roman" w:hAnsi="Times New Roman" w:cs="Times New Roman"/>
                <w:sz w:val="22"/>
                <w:szCs w:val="22"/>
              </w:rPr>
            </w:pPr>
          </w:p>
        </w:tc>
        <w:tc>
          <w:tcPr>
            <w:tcW w:w="547" w:type="dxa"/>
            <w:gridSpan w:val="2"/>
            <w:tcBorders>
              <w:top w:val="single" w:sz="6" w:space="0" w:color="auto"/>
              <w:left w:val="single" w:sz="6" w:space="0" w:color="auto"/>
              <w:right w:val="single" w:sz="6" w:space="0" w:color="auto"/>
            </w:tcBorders>
          </w:tcPr>
          <w:p w14:paraId="14A92321"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3-3</w:t>
            </w:r>
          </w:p>
        </w:tc>
        <w:tc>
          <w:tcPr>
            <w:tcW w:w="1683" w:type="dxa"/>
            <w:gridSpan w:val="2"/>
            <w:tcBorders>
              <w:top w:val="single" w:sz="6" w:space="0" w:color="auto"/>
              <w:left w:val="single" w:sz="6" w:space="0" w:color="auto"/>
              <w:right w:val="single" w:sz="6" w:space="0" w:color="auto"/>
            </w:tcBorders>
          </w:tcPr>
          <w:p w14:paraId="37B56216" w14:textId="7C74DFA8"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Соответствие участников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требованиям</w:t>
            </w:r>
          </w:p>
        </w:tc>
        <w:tc>
          <w:tcPr>
            <w:tcW w:w="5386" w:type="dxa"/>
            <w:tcBorders>
              <w:top w:val="single" w:sz="6" w:space="0" w:color="auto"/>
              <w:left w:val="single" w:sz="6" w:space="0" w:color="auto"/>
              <w:right w:val="single" w:sz="6" w:space="0" w:color="auto"/>
            </w:tcBorders>
          </w:tcPr>
          <w:p w14:paraId="4480A934" w14:textId="10580F41" w:rsidR="00D917B1" w:rsidRPr="00545224" w:rsidRDefault="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Определить, какие из полученных </w:t>
            </w:r>
            <w:r w:rsidR="005D6D43" w:rsidRPr="00545224">
              <w:rPr>
                <w:rStyle w:val="FontStyle71"/>
                <w:rFonts w:ascii="Times New Roman" w:hAnsi="Times New Roman" w:cs="Times New Roman"/>
                <w:b w:val="0"/>
                <w:color w:val="auto"/>
                <w:sz w:val="22"/>
                <w:szCs w:val="22"/>
                <w:lang w:val="ru" w:eastAsia="en-US"/>
              </w:rPr>
              <w:t xml:space="preserve">заявок на участие в конкурсе </w:t>
            </w:r>
            <w:r w:rsidRPr="00545224">
              <w:rPr>
                <w:rStyle w:val="FontStyle71"/>
                <w:rFonts w:ascii="Times New Roman" w:hAnsi="Times New Roman" w:cs="Times New Roman"/>
                <w:b w:val="0"/>
                <w:color w:val="auto"/>
                <w:sz w:val="22"/>
                <w:szCs w:val="22"/>
                <w:lang w:val="ru" w:eastAsia="en-US"/>
              </w:rPr>
              <w:t xml:space="preserve">не отвечают требованиям, указать четкие причины, по которым участники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признаны не отвечающими требованиям.</w:t>
            </w:r>
          </w:p>
        </w:tc>
      </w:tr>
    </w:tbl>
    <w:p w14:paraId="07608872" w14:textId="07C9AC68" w:rsidR="0082595F" w:rsidRPr="00545224" w:rsidRDefault="0082595F">
      <w:pPr>
        <w:rPr>
          <w:rFonts w:ascii="Times New Roman" w:hAnsi="Times New Roman" w:cs="Times New Roman"/>
        </w:rPr>
      </w:pPr>
      <w:r w:rsidRPr="00545224">
        <w:rPr>
          <w:rFonts w:ascii="Times New Roman" w:hAnsi="Times New Roman" w:cs="Times New Roman"/>
        </w:rPr>
        <w:br/>
      </w:r>
    </w:p>
    <w:p w14:paraId="6C013BEA" w14:textId="0C7E43E9" w:rsidR="006D4993" w:rsidRPr="00545224" w:rsidRDefault="007E131E" w:rsidP="006D4993">
      <w:pPr>
        <w:ind w:firstLine="0"/>
        <w:jc w:val="center"/>
        <w:rPr>
          <w:rFonts w:ascii="Times New Roman" w:hAnsi="Times New Roman" w:cs="Times New Roman"/>
          <w:i/>
          <w:iCs/>
          <w:sz w:val="24"/>
          <w:szCs w:val="24"/>
        </w:rPr>
      </w:pPr>
      <w:r w:rsidRPr="00545224">
        <w:rPr>
          <w:rFonts w:ascii="Times New Roman" w:hAnsi="Times New Roman" w:cs="Times New Roman"/>
          <w:i/>
          <w:iCs/>
          <w:sz w:val="24"/>
          <w:szCs w:val="24"/>
        </w:rPr>
        <w:lastRenderedPageBreak/>
        <w:t>Окончание</w:t>
      </w:r>
      <w:r w:rsidR="006D4993" w:rsidRPr="00545224">
        <w:rPr>
          <w:rFonts w:ascii="Times New Roman" w:hAnsi="Times New Roman" w:cs="Times New Roman"/>
          <w:i/>
          <w:iCs/>
          <w:sz w:val="24"/>
          <w:szCs w:val="24"/>
        </w:rPr>
        <w:t xml:space="preserve"> таблицы Е.1</w:t>
      </w:r>
    </w:p>
    <w:p w14:paraId="06647919" w14:textId="77777777" w:rsidR="006D4993" w:rsidRPr="00545224" w:rsidRDefault="006D4993" w:rsidP="006D4993">
      <w:pPr>
        <w:ind w:firstLine="0"/>
        <w:rPr>
          <w:rFonts w:ascii="Times New Roman" w:hAnsi="Times New Roman" w:cs="Times New Roman"/>
          <w:i/>
          <w:iCs/>
        </w:rPr>
      </w:pPr>
    </w:p>
    <w:tbl>
      <w:tblPr>
        <w:tblW w:w="9356" w:type="dxa"/>
        <w:jc w:val="center"/>
        <w:tblLayout w:type="fixed"/>
        <w:tblCellMar>
          <w:left w:w="40" w:type="dxa"/>
          <w:right w:w="40" w:type="dxa"/>
        </w:tblCellMar>
        <w:tblLook w:val="04A0" w:firstRow="1" w:lastRow="0" w:firstColumn="1" w:lastColumn="0" w:noHBand="0" w:noVBand="1"/>
      </w:tblPr>
      <w:tblGrid>
        <w:gridCol w:w="314"/>
        <w:gridCol w:w="1387"/>
        <w:gridCol w:w="586"/>
        <w:gridCol w:w="1824"/>
        <w:gridCol w:w="5245"/>
      </w:tblGrid>
      <w:tr w:rsidR="0082595F" w:rsidRPr="00545224" w14:paraId="1CE79B54" w14:textId="77777777" w:rsidTr="006D4993">
        <w:trPr>
          <w:trHeight w:val="269"/>
          <w:jc w:val="center"/>
        </w:trPr>
        <w:tc>
          <w:tcPr>
            <w:tcW w:w="1701" w:type="dxa"/>
            <w:gridSpan w:val="2"/>
            <w:tcBorders>
              <w:top w:val="single" w:sz="6" w:space="0" w:color="auto"/>
              <w:left w:val="single" w:sz="6" w:space="0" w:color="auto"/>
              <w:bottom w:val="double" w:sz="4" w:space="0" w:color="auto"/>
              <w:right w:val="single" w:sz="6" w:space="0" w:color="auto"/>
            </w:tcBorders>
            <w:vAlign w:val="center"/>
          </w:tcPr>
          <w:p w14:paraId="7E2AF3C3" w14:textId="77777777" w:rsidR="0082595F" w:rsidRPr="00545224" w:rsidRDefault="0082595F" w:rsidP="00F17C1D">
            <w:pPr>
              <w:pStyle w:val="Style17"/>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Заголовок раздела</w:t>
            </w:r>
          </w:p>
        </w:tc>
        <w:tc>
          <w:tcPr>
            <w:tcW w:w="2410" w:type="dxa"/>
            <w:gridSpan w:val="2"/>
            <w:tcBorders>
              <w:top w:val="single" w:sz="6" w:space="0" w:color="auto"/>
              <w:left w:val="single" w:sz="6" w:space="0" w:color="auto"/>
              <w:bottom w:val="double" w:sz="4" w:space="0" w:color="auto"/>
              <w:right w:val="single" w:sz="6" w:space="0" w:color="auto"/>
            </w:tcBorders>
            <w:vAlign w:val="center"/>
          </w:tcPr>
          <w:p w14:paraId="50D68BBB" w14:textId="77777777" w:rsidR="0082595F" w:rsidRPr="00545224" w:rsidRDefault="0082595F" w:rsidP="00F17C1D">
            <w:pPr>
              <w:pStyle w:val="Style17"/>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Заголовок подраздела</w:t>
            </w:r>
          </w:p>
        </w:tc>
        <w:tc>
          <w:tcPr>
            <w:tcW w:w="5245" w:type="dxa"/>
            <w:tcBorders>
              <w:top w:val="single" w:sz="6" w:space="0" w:color="auto"/>
              <w:left w:val="single" w:sz="6" w:space="0" w:color="auto"/>
              <w:bottom w:val="double" w:sz="4" w:space="0" w:color="auto"/>
              <w:right w:val="single" w:sz="6" w:space="0" w:color="auto"/>
            </w:tcBorders>
            <w:vAlign w:val="center"/>
          </w:tcPr>
          <w:p w14:paraId="51BB6391" w14:textId="77777777" w:rsidR="0082595F" w:rsidRPr="00545224" w:rsidRDefault="0082595F" w:rsidP="00F17C1D">
            <w:pPr>
              <w:pStyle w:val="Style17"/>
              <w:widowControl/>
              <w:jc w:val="center"/>
              <w:rPr>
                <w:rStyle w:val="FontStyle67"/>
                <w:rFonts w:ascii="Times New Roman" w:hAnsi="Times New Roman" w:cs="Times New Roman"/>
                <w:b/>
                <w:bCs/>
                <w:sz w:val="22"/>
                <w:szCs w:val="22"/>
                <w:lang w:eastAsia="en-US"/>
              </w:rPr>
            </w:pPr>
            <w:r w:rsidRPr="00545224">
              <w:rPr>
                <w:rStyle w:val="FontStyle67"/>
                <w:rFonts w:ascii="Times New Roman" w:hAnsi="Times New Roman" w:cs="Times New Roman"/>
                <w:b/>
                <w:bCs/>
                <w:sz w:val="22"/>
                <w:szCs w:val="22"/>
                <w:lang w:val="ru" w:eastAsia="en-US"/>
              </w:rPr>
              <w:t>Руководящие принципы подготовки содержания</w:t>
            </w:r>
          </w:p>
        </w:tc>
      </w:tr>
      <w:tr w:rsidR="00901B64" w:rsidRPr="00545224" w14:paraId="65EC3B32" w14:textId="77777777" w:rsidTr="006D4993">
        <w:trPr>
          <w:trHeight w:val="3154"/>
          <w:jc w:val="center"/>
        </w:trPr>
        <w:tc>
          <w:tcPr>
            <w:tcW w:w="314" w:type="dxa"/>
            <w:tcBorders>
              <w:top w:val="double" w:sz="4" w:space="0" w:color="auto"/>
              <w:left w:val="single" w:sz="6" w:space="0" w:color="auto"/>
              <w:bottom w:val="nil"/>
              <w:right w:val="single" w:sz="6" w:space="0" w:color="auto"/>
            </w:tcBorders>
          </w:tcPr>
          <w:p w14:paraId="5E658121" w14:textId="77777777" w:rsidR="00D917B1" w:rsidRPr="00545224" w:rsidRDefault="00D917B1" w:rsidP="00D917B1">
            <w:pPr>
              <w:pStyle w:val="Style42"/>
              <w:widowControl/>
              <w:jc w:val="both"/>
              <w:rPr>
                <w:rFonts w:ascii="Times New Roman" w:hAnsi="Times New Roman" w:cs="Times New Roman"/>
                <w:sz w:val="22"/>
                <w:szCs w:val="22"/>
              </w:rPr>
            </w:pPr>
          </w:p>
        </w:tc>
        <w:tc>
          <w:tcPr>
            <w:tcW w:w="1387" w:type="dxa"/>
            <w:tcBorders>
              <w:top w:val="double" w:sz="4" w:space="0" w:color="auto"/>
              <w:left w:val="single" w:sz="6" w:space="0" w:color="auto"/>
              <w:bottom w:val="nil"/>
              <w:right w:val="single" w:sz="6" w:space="0" w:color="auto"/>
            </w:tcBorders>
          </w:tcPr>
          <w:p w14:paraId="7717C586" w14:textId="77777777" w:rsidR="00D917B1" w:rsidRPr="00545224" w:rsidRDefault="00D917B1" w:rsidP="00D917B1">
            <w:pPr>
              <w:pStyle w:val="Style42"/>
              <w:widowControl/>
              <w:jc w:val="both"/>
              <w:rPr>
                <w:rFonts w:ascii="Times New Roman" w:hAnsi="Times New Roman" w:cs="Times New Roman"/>
                <w:sz w:val="22"/>
                <w:szCs w:val="22"/>
              </w:rPr>
            </w:pPr>
          </w:p>
        </w:tc>
        <w:tc>
          <w:tcPr>
            <w:tcW w:w="586" w:type="dxa"/>
            <w:tcBorders>
              <w:top w:val="double" w:sz="4" w:space="0" w:color="auto"/>
              <w:left w:val="single" w:sz="6" w:space="0" w:color="auto"/>
              <w:bottom w:val="single" w:sz="6" w:space="0" w:color="auto"/>
              <w:right w:val="single" w:sz="6" w:space="0" w:color="auto"/>
            </w:tcBorders>
          </w:tcPr>
          <w:p w14:paraId="66018D27"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3-4</w:t>
            </w:r>
          </w:p>
        </w:tc>
        <w:tc>
          <w:tcPr>
            <w:tcW w:w="1824" w:type="dxa"/>
            <w:tcBorders>
              <w:top w:val="double" w:sz="4" w:space="0" w:color="auto"/>
              <w:left w:val="single" w:sz="6" w:space="0" w:color="auto"/>
              <w:bottom w:val="single" w:sz="6" w:space="0" w:color="auto"/>
              <w:right w:val="single" w:sz="6" w:space="0" w:color="auto"/>
            </w:tcBorders>
          </w:tcPr>
          <w:p w14:paraId="64910B86" w14:textId="1D4DE1D8"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Оценка </w:t>
            </w:r>
            <w:r w:rsidR="00634160" w:rsidRPr="00545224">
              <w:rPr>
                <w:rStyle w:val="FontStyle71"/>
                <w:rFonts w:ascii="Times New Roman" w:hAnsi="Times New Roman" w:cs="Times New Roman"/>
                <w:b w:val="0"/>
                <w:color w:val="auto"/>
                <w:sz w:val="22"/>
                <w:szCs w:val="22"/>
                <w:lang w:val="ru" w:eastAsia="en-US"/>
              </w:rPr>
              <w:t>конкурсных ценовых</w:t>
            </w:r>
            <w:r w:rsidRPr="00545224">
              <w:rPr>
                <w:rStyle w:val="FontStyle71"/>
                <w:rFonts w:ascii="Times New Roman" w:hAnsi="Times New Roman" w:cs="Times New Roman"/>
                <w:b w:val="0"/>
                <w:color w:val="auto"/>
                <w:sz w:val="22"/>
                <w:szCs w:val="22"/>
                <w:lang w:val="ru" w:eastAsia="en-US"/>
              </w:rPr>
              <w:t xml:space="preserve"> предложений</w:t>
            </w:r>
          </w:p>
        </w:tc>
        <w:tc>
          <w:tcPr>
            <w:tcW w:w="5245" w:type="dxa"/>
            <w:tcBorders>
              <w:top w:val="double" w:sz="4" w:space="0" w:color="auto"/>
              <w:left w:val="single" w:sz="6" w:space="0" w:color="auto"/>
              <w:bottom w:val="single" w:sz="6" w:space="0" w:color="auto"/>
              <w:right w:val="single" w:sz="6" w:space="0" w:color="auto"/>
            </w:tcBorders>
          </w:tcPr>
          <w:p w14:paraId="2B740546" w14:textId="4FDDDBE8"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Зафиксировать, каким образом участники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сведены к общей основе:</w:t>
            </w:r>
          </w:p>
          <w:p w14:paraId="1CFB0FFF"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Запись желательно вести в табличной форме:</w:t>
            </w:r>
          </w:p>
          <w:p w14:paraId="66A15AA3" w14:textId="12BFE31A" w:rsidR="00D917B1" w:rsidRPr="00545224" w:rsidRDefault="007E131E"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D917B1" w:rsidRPr="00545224">
              <w:rPr>
                <w:rStyle w:val="FontStyle71"/>
                <w:rFonts w:ascii="Times New Roman" w:hAnsi="Times New Roman" w:cs="Times New Roman"/>
                <w:b w:val="0"/>
                <w:color w:val="auto"/>
                <w:sz w:val="22"/>
                <w:szCs w:val="22"/>
                <w:lang w:val="ru" w:eastAsia="en-US"/>
              </w:rPr>
              <w:t xml:space="preserve"> баллы по каждому из критериев оценки;</w:t>
            </w:r>
          </w:p>
          <w:p w14:paraId="571F1779" w14:textId="26162D46" w:rsidR="00D917B1" w:rsidRPr="00545224" w:rsidRDefault="007E131E"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w:t>
            </w:r>
            <w:r w:rsidR="00D917B1" w:rsidRPr="00545224">
              <w:rPr>
                <w:rStyle w:val="FontStyle71"/>
                <w:rFonts w:ascii="Times New Roman" w:hAnsi="Times New Roman" w:cs="Times New Roman"/>
                <w:b w:val="0"/>
                <w:color w:val="auto"/>
                <w:sz w:val="22"/>
                <w:szCs w:val="22"/>
                <w:lang w:val="ru" w:eastAsia="en-US"/>
              </w:rPr>
              <w:t xml:space="preserve"> общий балл (исключая тех, кто не смог набрать больше порогового значения);</w:t>
            </w:r>
          </w:p>
          <w:p w14:paraId="5ED46B40" w14:textId="53378968" w:rsidR="00D917B1" w:rsidRPr="00545224" w:rsidRDefault="007E131E" w:rsidP="00D917B1">
            <w:pPr>
              <w:pStyle w:val="Style26"/>
              <w:widowControl/>
              <w:jc w:val="both"/>
              <w:rPr>
                <w:rStyle w:val="FontStyle71"/>
                <w:rFonts w:ascii="Times New Roman" w:hAnsi="Times New Roman" w:cs="Times New Roman"/>
                <w:b w:val="0"/>
                <w:color w:val="auto"/>
                <w:sz w:val="22"/>
                <w:szCs w:val="22"/>
                <w:lang w:val="ru" w:eastAsia="en-US"/>
              </w:rPr>
            </w:pPr>
            <w:r w:rsidRPr="00545224">
              <w:rPr>
                <w:rStyle w:val="FontStyle71"/>
                <w:rFonts w:ascii="Times New Roman" w:hAnsi="Times New Roman" w:cs="Times New Roman"/>
                <w:b w:val="0"/>
                <w:color w:val="auto"/>
                <w:sz w:val="22"/>
                <w:szCs w:val="22"/>
                <w:lang w:val="ru" w:eastAsia="en-US"/>
              </w:rPr>
              <w:t>-</w:t>
            </w:r>
            <w:r w:rsidR="00D917B1" w:rsidRPr="00545224">
              <w:rPr>
                <w:rStyle w:val="FontStyle71"/>
                <w:rFonts w:ascii="Times New Roman" w:hAnsi="Times New Roman" w:cs="Times New Roman"/>
                <w:b w:val="0"/>
                <w:color w:val="auto"/>
                <w:sz w:val="22"/>
                <w:szCs w:val="22"/>
                <w:lang w:val="ru" w:eastAsia="en-US"/>
              </w:rPr>
              <w:t xml:space="preserve"> ценовые параметры, которые были выставлены на </w:t>
            </w:r>
            <w:r w:rsidR="005D6D43" w:rsidRPr="00545224">
              <w:rPr>
                <w:rStyle w:val="FontStyle71"/>
                <w:rFonts w:ascii="Times New Roman" w:hAnsi="Times New Roman" w:cs="Times New Roman"/>
                <w:b w:val="0"/>
                <w:color w:val="auto"/>
                <w:sz w:val="22"/>
                <w:szCs w:val="22"/>
                <w:lang w:val="ru" w:eastAsia="en-US"/>
              </w:rPr>
              <w:t>конкурс</w:t>
            </w:r>
            <w:r w:rsidR="00D917B1" w:rsidRPr="00545224">
              <w:rPr>
                <w:rStyle w:val="FontStyle71"/>
                <w:rFonts w:ascii="Times New Roman" w:hAnsi="Times New Roman" w:cs="Times New Roman"/>
                <w:b w:val="0"/>
                <w:color w:val="auto"/>
                <w:sz w:val="22"/>
                <w:szCs w:val="22"/>
                <w:lang w:val="ru" w:eastAsia="en-US"/>
              </w:rPr>
              <w:t xml:space="preserve">, чтобы можно было оценить компенсационные мероприятия подрядчиков, которые будут оплачиваться по </w:t>
            </w:r>
            <w:r w:rsidR="005D6D43" w:rsidRPr="00545224">
              <w:rPr>
                <w:rStyle w:val="FontStyle71"/>
                <w:rFonts w:ascii="Times New Roman" w:hAnsi="Times New Roman" w:cs="Times New Roman"/>
                <w:b w:val="0"/>
                <w:color w:val="auto"/>
                <w:sz w:val="22"/>
                <w:szCs w:val="22"/>
                <w:lang w:val="ru" w:eastAsia="en-US"/>
              </w:rPr>
              <w:t xml:space="preserve">договору </w:t>
            </w:r>
            <w:r w:rsidR="00D917B1" w:rsidRPr="00545224">
              <w:rPr>
                <w:rStyle w:val="FontStyle71"/>
                <w:rFonts w:ascii="Times New Roman" w:hAnsi="Times New Roman" w:cs="Times New Roman"/>
                <w:b w:val="0"/>
                <w:color w:val="auto"/>
                <w:sz w:val="22"/>
                <w:szCs w:val="22"/>
                <w:lang w:val="ru" w:eastAsia="en-US"/>
              </w:rPr>
              <w:t>с возмещением затрат или</w:t>
            </w:r>
            <w:r w:rsidR="005D6D43" w:rsidRPr="00545224">
              <w:rPr>
                <w:rFonts w:ascii="Times New Roman" w:hAnsi="Times New Roman" w:cs="Times New Roman"/>
                <w:b/>
                <w:bCs/>
                <w:lang w:eastAsia="en-US"/>
              </w:rPr>
              <w:t xml:space="preserve"> </w:t>
            </w:r>
            <w:r w:rsidR="005D6D43" w:rsidRPr="00545224">
              <w:rPr>
                <w:rStyle w:val="FontStyle71"/>
                <w:rFonts w:ascii="Times New Roman" w:hAnsi="Times New Roman" w:cs="Times New Roman"/>
                <w:color w:val="auto"/>
                <w:sz w:val="22"/>
                <w:szCs w:val="22"/>
                <w:lang w:val="ru"/>
              </w:rPr>
              <w:t xml:space="preserve">договору с </w:t>
            </w:r>
            <w:r w:rsidR="005D6D43" w:rsidRPr="00545224">
              <w:rPr>
                <w:rStyle w:val="FontStyle71"/>
                <w:rFonts w:ascii="Times New Roman" w:hAnsi="Times New Roman" w:cs="Times New Roman"/>
                <w:color w:val="auto"/>
                <w:sz w:val="22"/>
                <w:szCs w:val="22"/>
                <w:lang w:val="ru" w:eastAsia="en-US"/>
              </w:rPr>
              <w:t>целевыми расходами</w:t>
            </w:r>
            <w:r w:rsidR="00D917B1" w:rsidRPr="00545224">
              <w:rPr>
                <w:rStyle w:val="FontStyle71"/>
                <w:rFonts w:ascii="Times New Roman" w:hAnsi="Times New Roman" w:cs="Times New Roman"/>
                <w:b w:val="0"/>
                <w:color w:val="auto"/>
                <w:sz w:val="22"/>
                <w:szCs w:val="22"/>
                <w:lang w:val="ru" w:eastAsia="en-US"/>
              </w:rPr>
              <w:t>.</w:t>
            </w:r>
          </w:p>
          <w:p w14:paraId="16235E7A" w14:textId="149F2B2F" w:rsidR="00D917B1" w:rsidRPr="00545224" w:rsidRDefault="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Указать причины, по которым вы не можете </w:t>
            </w:r>
            <w:r w:rsidR="005D6D43" w:rsidRPr="00545224">
              <w:rPr>
                <w:rStyle w:val="FontStyle71"/>
                <w:rFonts w:ascii="Times New Roman" w:hAnsi="Times New Roman" w:cs="Times New Roman"/>
                <w:b w:val="0"/>
                <w:color w:val="auto"/>
                <w:sz w:val="22"/>
                <w:szCs w:val="22"/>
                <w:lang w:val="ru" w:eastAsia="en-US"/>
              </w:rPr>
              <w:t>предоставить преимущественные права</w:t>
            </w:r>
            <w:r w:rsidRPr="00545224">
              <w:rPr>
                <w:rStyle w:val="FontStyle71"/>
                <w:rFonts w:ascii="Times New Roman" w:hAnsi="Times New Roman" w:cs="Times New Roman"/>
                <w:b w:val="0"/>
                <w:color w:val="auto"/>
                <w:sz w:val="22"/>
                <w:szCs w:val="22"/>
                <w:lang w:val="ru" w:eastAsia="en-US"/>
              </w:rPr>
              <w:t xml:space="preserve"> или считаете финансовое предложение нереально низким.</w:t>
            </w:r>
          </w:p>
        </w:tc>
      </w:tr>
      <w:tr w:rsidR="00901B64" w:rsidRPr="00545224" w14:paraId="0514F36C" w14:textId="77777777" w:rsidTr="0082595F">
        <w:trPr>
          <w:trHeight w:val="965"/>
          <w:jc w:val="center"/>
        </w:trPr>
        <w:tc>
          <w:tcPr>
            <w:tcW w:w="314" w:type="dxa"/>
            <w:tcBorders>
              <w:top w:val="nil"/>
              <w:left w:val="single" w:sz="6" w:space="0" w:color="auto"/>
              <w:bottom w:val="nil"/>
              <w:right w:val="single" w:sz="6" w:space="0" w:color="auto"/>
            </w:tcBorders>
          </w:tcPr>
          <w:p w14:paraId="32A7D4F1" w14:textId="77777777" w:rsidR="00D917B1" w:rsidRPr="00545224" w:rsidRDefault="00D917B1" w:rsidP="00D917B1">
            <w:pPr>
              <w:pStyle w:val="Style42"/>
              <w:widowControl/>
              <w:jc w:val="both"/>
              <w:rPr>
                <w:rFonts w:ascii="Times New Roman" w:hAnsi="Times New Roman" w:cs="Times New Roman"/>
                <w:sz w:val="22"/>
                <w:szCs w:val="22"/>
              </w:rPr>
            </w:pPr>
          </w:p>
        </w:tc>
        <w:tc>
          <w:tcPr>
            <w:tcW w:w="1387" w:type="dxa"/>
            <w:tcBorders>
              <w:top w:val="nil"/>
              <w:left w:val="single" w:sz="6" w:space="0" w:color="auto"/>
              <w:bottom w:val="nil"/>
              <w:right w:val="single" w:sz="6" w:space="0" w:color="auto"/>
            </w:tcBorders>
          </w:tcPr>
          <w:p w14:paraId="6BA0EAFA" w14:textId="77777777" w:rsidR="00D917B1" w:rsidRPr="00545224" w:rsidRDefault="00D917B1" w:rsidP="00D917B1">
            <w:pPr>
              <w:pStyle w:val="Style42"/>
              <w:widowControl/>
              <w:jc w:val="both"/>
              <w:rPr>
                <w:rFonts w:ascii="Times New Roman" w:hAnsi="Times New Roman" w:cs="Times New Roman"/>
                <w:sz w:val="22"/>
                <w:szCs w:val="22"/>
              </w:rPr>
            </w:pPr>
          </w:p>
        </w:tc>
        <w:tc>
          <w:tcPr>
            <w:tcW w:w="586" w:type="dxa"/>
            <w:tcBorders>
              <w:top w:val="single" w:sz="6" w:space="0" w:color="auto"/>
              <w:left w:val="single" w:sz="6" w:space="0" w:color="auto"/>
              <w:bottom w:val="single" w:sz="6" w:space="0" w:color="auto"/>
              <w:right w:val="single" w:sz="6" w:space="0" w:color="auto"/>
            </w:tcBorders>
          </w:tcPr>
          <w:p w14:paraId="17637953"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3-5</w:t>
            </w:r>
          </w:p>
        </w:tc>
        <w:tc>
          <w:tcPr>
            <w:tcW w:w="1824" w:type="dxa"/>
            <w:tcBorders>
              <w:top w:val="single" w:sz="6" w:space="0" w:color="auto"/>
              <w:left w:val="single" w:sz="6" w:space="0" w:color="auto"/>
              <w:bottom w:val="single" w:sz="6" w:space="0" w:color="auto"/>
              <w:right w:val="single" w:sz="6" w:space="0" w:color="auto"/>
            </w:tcBorders>
          </w:tcPr>
          <w:p w14:paraId="5E322C68"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Основания для </w:t>
            </w:r>
            <w:r w:rsidRPr="00545224">
              <w:rPr>
                <w:rStyle w:val="FontStyle71"/>
                <w:rFonts w:ascii="Times New Roman" w:hAnsi="Times New Roman" w:cs="Times New Roman"/>
                <w:b w:val="0"/>
                <w:color w:val="auto"/>
                <w:sz w:val="22"/>
                <w:szCs w:val="22"/>
                <w:lang w:val="ru" w:eastAsia="en-US"/>
              </w:rPr>
              <w:softHyphen/>
              <w:t>дисквалификации на основании коррупционной или мошеннической практики</w:t>
            </w:r>
          </w:p>
        </w:tc>
        <w:tc>
          <w:tcPr>
            <w:tcW w:w="5245" w:type="dxa"/>
            <w:tcBorders>
              <w:top w:val="single" w:sz="6" w:space="0" w:color="auto"/>
              <w:left w:val="single" w:sz="6" w:space="0" w:color="auto"/>
              <w:bottom w:val="single" w:sz="6" w:space="0" w:color="auto"/>
              <w:right w:val="single" w:sz="6" w:space="0" w:color="auto"/>
            </w:tcBorders>
          </w:tcPr>
          <w:p w14:paraId="45DE8805"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Указать причины, если применимо.</w:t>
            </w:r>
          </w:p>
        </w:tc>
      </w:tr>
      <w:tr w:rsidR="00901B64" w:rsidRPr="00545224" w14:paraId="20D35075" w14:textId="77777777" w:rsidTr="0082595F">
        <w:trPr>
          <w:trHeight w:val="523"/>
          <w:jc w:val="center"/>
        </w:trPr>
        <w:tc>
          <w:tcPr>
            <w:tcW w:w="314" w:type="dxa"/>
            <w:tcBorders>
              <w:top w:val="nil"/>
              <w:left w:val="single" w:sz="6" w:space="0" w:color="auto"/>
              <w:bottom w:val="nil"/>
              <w:right w:val="single" w:sz="6" w:space="0" w:color="auto"/>
            </w:tcBorders>
          </w:tcPr>
          <w:p w14:paraId="0FCB3447" w14:textId="77777777" w:rsidR="00D917B1" w:rsidRPr="00545224" w:rsidRDefault="00D917B1" w:rsidP="00D917B1">
            <w:pPr>
              <w:pStyle w:val="Style42"/>
              <w:widowControl/>
              <w:jc w:val="both"/>
              <w:rPr>
                <w:rFonts w:ascii="Times New Roman" w:hAnsi="Times New Roman" w:cs="Times New Roman"/>
                <w:sz w:val="22"/>
                <w:szCs w:val="22"/>
              </w:rPr>
            </w:pPr>
          </w:p>
        </w:tc>
        <w:tc>
          <w:tcPr>
            <w:tcW w:w="1387" w:type="dxa"/>
            <w:tcBorders>
              <w:top w:val="nil"/>
              <w:left w:val="single" w:sz="6" w:space="0" w:color="auto"/>
              <w:bottom w:val="nil"/>
              <w:right w:val="single" w:sz="6" w:space="0" w:color="auto"/>
            </w:tcBorders>
          </w:tcPr>
          <w:p w14:paraId="01A14A8F" w14:textId="77777777" w:rsidR="00D917B1" w:rsidRPr="00545224" w:rsidRDefault="00D917B1" w:rsidP="00D917B1">
            <w:pPr>
              <w:pStyle w:val="Style42"/>
              <w:widowControl/>
              <w:jc w:val="both"/>
              <w:rPr>
                <w:rFonts w:ascii="Times New Roman" w:hAnsi="Times New Roman" w:cs="Times New Roman"/>
                <w:sz w:val="22"/>
                <w:szCs w:val="22"/>
              </w:rPr>
            </w:pPr>
          </w:p>
        </w:tc>
        <w:tc>
          <w:tcPr>
            <w:tcW w:w="586" w:type="dxa"/>
            <w:tcBorders>
              <w:top w:val="single" w:sz="6" w:space="0" w:color="auto"/>
              <w:left w:val="single" w:sz="6" w:space="0" w:color="auto"/>
              <w:bottom w:val="single" w:sz="6" w:space="0" w:color="auto"/>
              <w:right w:val="single" w:sz="6" w:space="0" w:color="auto"/>
            </w:tcBorders>
          </w:tcPr>
          <w:p w14:paraId="23B5FD5C"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3-6</w:t>
            </w:r>
          </w:p>
        </w:tc>
        <w:tc>
          <w:tcPr>
            <w:tcW w:w="1824" w:type="dxa"/>
            <w:tcBorders>
              <w:top w:val="single" w:sz="6" w:space="0" w:color="auto"/>
              <w:left w:val="single" w:sz="6" w:space="0" w:color="auto"/>
              <w:bottom w:val="single" w:sz="6" w:space="0" w:color="auto"/>
              <w:right w:val="single" w:sz="6" w:space="0" w:color="auto"/>
            </w:tcBorders>
          </w:tcPr>
          <w:p w14:paraId="17C568C0"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Соответствие законодательным требованиям</w:t>
            </w:r>
          </w:p>
        </w:tc>
        <w:tc>
          <w:tcPr>
            <w:tcW w:w="5245" w:type="dxa"/>
            <w:tcBorders>
              <w:top w:val="single" w:sz="6" w:space="0" w:color="auto"/>
              <w:left w:val="single" w:sz="6" w:space="0" w:color="auto"/>
              <w:bottom w:val="single" w:sz="6" w:space="0" w:color="auto"/>
              <w:right w:val="single" w:sz="6" w:space="0" w:color="auto"/>
            </w:tcBorders>
          </w:tcPr>
          <w:p w14:paraId="0B5040D1" w14:textId="27A7227E"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Подтвердить в соответствующих случаях, что участники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не отстранены от участия, порядок в налоговых вопросах, регистрацию респондентов и т.д.</w:t>
            </w:r>
          </w:p>
        </w:tc>
      </w:tr>
      <w:tr w:rsidR="00901B64" w:rsidRPr="00545224" w14:paraId="730835B2" w14:textId="77777777" w:rsidTr="0082595F">
        <w:trPr>
          <w:trHeight w:val="1296"/>
          <w:jc w:val="center"/>
        </w:trPr>
        <w:tc>
          <w:tcPr>
            <w:tcW w:w="314" w:type="dxa"/>
            <w:tcBorders>
              <w:top w:val="nil"/>
              <w:left w:val="single" w:sz="6" w:space="0" w:color="auto"/>
              <w:bottom w:val="single" w:sz="6" w:space="0" w:color="auto"/>
              <w:right w:val="single" w:sz="6" w:space="0" w:color="auto"/>
            </w:tcBorders>
          </w:tcPr>
          <w:p w14:paraId="65C24F03" w14:textId="77777777" w:rsidR="00D917B1" w:rsidRPr="00545224" w:rsidRDefault="00D917B1" w:rsidP="00D917B1">
            <w:pPr>
              <w:pStyle w:val="Style42"/>
              <w:widowControl/>
              <w:jc w:val="both"/>
              <w:rPr>
                <w:rFonts w:ascii="Times New Roman" w:hAnsi="Times New Roman" w:cs="Times New Roman"/>
                <w:sz w:val="22"/>
                <w:szCs w:val="22"/>
              </w:rPr>
            </w:pPr>
          </w:p>
        </w:tc>
        <w:tc>
          <w:tcPr>
            <w:tcW w:w="1387" w:type="dxa"/>
            <w:tcBorders>
              <w:top w:val="nil"/>
              <w:left w:val="single" w:sz="6" w:space="0" w:color="auto"/>
              <w:bottom w:val="single" w:sz="6" w:space="0" w:color="auto"/>
              <w:right w:val="single" w:sz="6" w:space="0" w:color="auto"/>
            </w:tcBorders>
          </w:tcPr>
          <w:p w14:paraId="6A5E189E" w14:textId="77777777" w:rsidR="00D917B1" w:rsidRPr="00545224" w:rsidRDefault="00D917B1" w:rsidP="00D917B1">
            <w:pPr>
              <w:pStyle w:val="Style42"/>
              <w:widowControl/>
              <w:jc w:val="both"/>
              <w:rPr>
                <w:rFonts w:ascii="Times New Roman" w:hAnsi="Times New Roman" w:cs="Times New Roman"/>
                <w:sz w:val="22"/>
                <w:szCs w:val="22"/>
              </w:rPr>
            </w:pPr>
          </w:p>
        </w:tc>
        <w:tc>
          <w:tcPr>
            <w:tcW w:w="586" w:type="dxa"/>
            <w:tcBorders>
              <w:top w:val="single" w:sz="6" w:space="0" w:color="auto"/>
              <w:left w:val="single" w:sz="6" w:space="0" w:color="auto"/>
              <w:bottom w:val="single" w:sz="6" w:space="0" w:color="auto"/>
              <w:right w:val="single" w:sz="6" w:space="0" w:color="auto"/>
            </w:tcBorders>
          </w:tcPr>
          <w:p w14:paraId="36E3448F"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3-7</w:t>
            </w:r>
          </w:p>
        </w:tc>
        <w:tc>
          <w:tcPr>
            <w:tcW w:w="1824" w:type="dxa"/>
            <w:tcBorders>
              <w:top w:val="single" w:sz="6" w:space="0" w:color="auto"/>
              <w:left w:val="single" w:sz="6" w:space="0" w:color="auto"/>
              <w:bottom w:val="single" w:sz="6" w:space="0" w:color="auto"/>
              <w:right w:val="single" w:sz="6" w:space="0" w:color="auto"/>
            </w:tcBorders>
          </w:tcPr>
          <w:p w14:paraId="47C9EFA6" w14:textId="51E30128"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Приемлемость предпочтительных участников </w:t>
            </w:r>
            <w:r w:rsidR="001C0085" w:rsidRPr="00545224">
              <w:rPr>
                <w:rStyle w:val="FontStyle71"/>
                <w:rFonts w:ascii="Times New Roman" w:hAnsi="Times New Roman" w:cs="Times New Roman"/>
                <w:b w:val="0"/>
                <w:color w:val="auto"/>
                <w:sz w:val="22"/>
                <w:szCs w:val="22"/>
                <w:lang w:val="ru" w:eastAsia="en-US"/>
              </w:rPr>
              <w:t>конкурса</w:t>
            </w:r>
          </w:p>
        </w:tc>
        <w:tc>
          <w:tcPr>
            <w:tcW w:w="5245" w:type="dxa"/>
            <w:tcBorders>
              <w:top w:val="single" w:sz="6" w:space="0" w:color="auto"/>
              <w:left w:val="single" w:sz="6" w:space="0" w:color="auto"/>
              <w:bottom w:val="single" w:sz="6" w:space="0" w:color="auto"/>
              <w:right w:val="single" w:sz="6" w:space="0" w:color="auto"/>
            </w:tcBorders>
          </w:tcPr>
          <w:p w14:paraId="28FB9B02" w14:textId="602181FE"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Указать причины, по которым участник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xml:space="preserve"> с наивысшими баллами не должен рассматриваться для заключения </w:t>
            </w:r>
            <w:r w:rsidR="00482C80" w:rsidRPr="00545224">
              <w:rPr>
                <w:rStyle w:val="FontStyle71"/>
                <w:rFonts w:ascii="Times New Roman" w:hAnsi="Times New Roman" w:cs="Times New Roman"/>
                <w:b w:val="0"/>
                <w:color w:val="auto"/>
                <w:sz w:val="22"/>
                <w:szCs w:val="22"/>
                <w:lang w:val="ru" w:eastAsia="en-US"/>
              </w:rPr>
              <w:t>договора</w:t>
            </w:r>
            <w:r w:rsidRPr="00545224">
              <w:rPr>
                <w:rStyle w:val="FontStyle71"/>
                <w:rFonts w:ascii="Times New Roman" w:hAnsi="Times New Roman" w:cs="Times New Roman"/>
                <w:b w:val="0"/>
                <w:color w:val="auto"/>
                <w:sz w:val="22"/>
                <w:szCs w:val="22"/>
                <w:lang w:val="ru" w:eastAsia="en-US"/>
              </w:rPr>
              <w:t>, например, коммерческий риск, ограничения, отсутствие возможностей и потенциала, юридические препятствия и т.д.</w:t>
            </w:r>
          </w:p>
          <w:p w14:paraId="57765E30"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Также указать все внесенные арифметические исправления.</w:t>
            </w:r>
          </w:p>
        </w:tc>
      </w:tr>
      <w:tr w:rsidR="00901B64" w:rsidRPr="00545224" w14:paraId="68543E99" w14:textId="77777777" w:rsidTr="007E131E">
        <w:trPr>
          <w:trHeight w:val="1296"/>
          <w:jc w:val="center"/>
        </w:trPr>
        <w:tc>
          <w:tcPr>
            <w:tcW w:w="314" w:type="dxa"/>
            <w:tcBorders>
              <w:top w:val="single" w:sz="6" w:space="0" w:color="auto"/>
              <w:left w:val="single" w:sz="6" w:space="0" w:color="auto"/>
              <w:bottom w:val="single" w:sz="6" w:space="0" w:color="auto"/>
              <w:right w:val="single" w:sz="6" w:space="0" w:color="auto"/>
            </w:tcBorders>
          </w:tcPr>
          <w:p w14:paraId="1D00DAD6"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4</w:t>
            </w:r>
          </w:p>
        </w:tc>
        <w:tc>
          <w:tcPr>
            <w:tcW w:w="1387" w:type="dxa"/>
            <w:tcBorders>
              <w:top w:val="single" w:sz="6" w:space="0" w:color="auto"/>
              <w:left w:val="single" w:sz="6" w:space="0" w:color="auto"/>
              <w:bottom w:val="single" w:sz="6" w:space="0" w:color="auto"/>
              <w:right w:val="single" w:sz="6" w:space="0" w:color="auto"/>
            </w:tcBorders>
          </w:tcPr>
          <w:p w14:paraId="44D8103E" w14:textId="630E0E59"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Результаты оценки</w:t>
            </w:r>
          </w:p>
        </w:tc>
        <w:tc>
          <w:tcPr>
            <w:tcW w:w="586" w:type="dxa"/>
            <w:tcBorders>
              <w:top w:val="single" w:sz="6" w:space="0" w:color="auto"/>
              <w:left w:val="single" w:sz="6" w:space="0" w:color="auto"/>
              <w:bottom w:val="single" w:sz="6" w:space="0" w:color="auto"/>
              <w:right w:val="single" w:sz="6" w:space="0" w:color="auto"/>
            </w:tcBorders>
          </w:tcPr>
          <w:p w14:paraId="2FF405D2"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rPr>
              <w:t>‒</w:t>
            </w:r>
          </w:p>
        </w:tc>
        <w:tc>
          <w:tcPr>
            <w:tcW w:w="1824" w:type="dxa"/>
            <w:tcBorders>
              <w:top w:val="single" w:sz="6" w:space="0" w:color="auto"/>
              <w:left w:val="single" w:sz="6" w:space="0" w:color="auto"/>
              <w:bottom w:val="single" w:sz="6" w:space="0" w:color="auto"/>
              <w:right w:val="single" w:sz="6" w:space="0" w:color="auto"/>
            </w:tcBorders>
          </w:tcPr>
          <w:p w14:paraId="3F902753"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rPr>
              <w:t>‒</w:t>
            </w:r>
          </w:p>
        </w:tc>
        <w:tc>
          <w:tcPr>
            <w:tcW w:w="5245" w:type="dxa"/>
            <w:tcBorders>
              <w:top w:val="single" w:sz="6" w:space="0" w:color="auto"/>
              <w:left w:val="single" w:sz="6" w:space="0" w:color="auto"/>
              <w:bottom w:val="single" w:sz="6" w:space="0" w:color="auto"/>
              <w:right w:val="single" w:sz="6" w:space="0" w:color="auto"/>
            </w:tcBorders>
          </w:tcPr>
          <w:p w14:paraId="1841736C" w14:textId="01057324"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Разработать рекомендацию о заключении </w:t>
            </w:r>
            <w:r w:rsidR="00482C80" w:rsidRPr="00545224">
              <w:rPr>
                <w:rStyle w:val="FontStyle71"/>
                <w:rFonts w:ascii="Times New Roman" w:hAnsi="Times New Roman" w:cs="Times New Roman"/>
                <w:b w:val="0"/>
                <w:color w:val="auto"/>
                <w:sz w:val="22"/>
                <w:szCs w:val="22"/>
                <w:lang w:val="ru" w:eastAsia="en-US"/>
              </w:rPr>
              <w:t>договора</w:t>
            </w:r>
            <w:r w:rsidRPr="00545224">
              <w:rPr>
                <w:rStyle w:val="FontStyle71"/>
                <w:rFonts w:ascii="Times New Roman" w:hAnsi="Times New Roman" w:cs="Times New Roman"/>
                <w:b w:val="0"/>
                <w:color w:val="auto"/>
                <w:sz w:val="22"/>
                <w:szCs w:val="22"/>
                <w:lang w:val="ru" w:eastAsia="en-US"/>
              </w:rPr>
              <w:t xml:space="preserve"> и указать любые квалификации/условия, связанные с таким </w:t>
            </w:r>
            <w:r w:rsidR="005D6D43" w:rsidRPr="00545224">
              <w:rPr>
                <w:rStyle w:val="FontStyle71"/>
                <w:rFonts w:ascii="Times New Roman" w:hAnsi="Times New Roman" w:cs="Times New Roman"/>
                <w:b w:val="0"/>
                <w:color w:val="auto"/>
                <w:sz w:val="22"/>
                <w:szCs w:val="22"/>
                <w:lang w:val="ru" w:eastAsia="en-US"/>
              </w:rPr>
              <w:t>договором</w:t>
            </w:r>
            <w:r w:rsidRPr="00545224">
              <w:rPr>
                <w:rStyle w:val="FontStyle71"/>
                <w:rFonts w:ascii="Times New Roman" w:hAnsi="Times New Roman" w:cs="Times New Roman"/>
                <w:b w:val="0"/>
                <w:color w:val="auto"/>
                <w:sz w:val="22"/>
                <w:szCs w:val="22"/>
                <w:lang w:val="ru" w:eastAsia="en-US"/>
              </w:rPr>
              <w:t>.</w:t>
            </w:r>
          </w:p>
          <w:p w14:paraId="21F5A8AA"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Зарегистрировать фамилии и квалификацию тех, кто проводил оценку.</w:t>
            </w:r>
          </w:p>
        </w:tc>
      </w:tr>
      <w:tr w:rsidR="00901B64" w:rsidRPr="00545224" w14:paraId="170EAAB8" w14:textId="77777777" w:rsidTr="007E131E">
        <w:trPr>
          <w:trHeight w:val="758"/>
          <w:jc w:val="center"/>
        </w:trPr>
        <w:tc>
          <w:tcPr>
            <w:tcW w:w="314" w:type="dxa"/>
            <w:tcBorders>
              <w:top w:val="single" w:sz="6" w:space="0" w:color="auto"/>
              <w:left w:val="single" w:sz="6" w:space="0" w:color="auto"/>
              <w:bottom w:val="single" w:sz="6" w:space="0" w:color="auto"/>
              <w:right w:val="single" w:sz="6" w:space="0" w:color="auto"/>
            </w:tcBorders>
          </w:tcPr>
          <w:p w14:paraId="02F2604F"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5</w:t>
            </w:r>
          </w:p>
        </w:tc>
        <w:tc>
          <w:tcPr>
            <w:tcW w:w="1387" w:type="dxa"/>
            <w:tcBorders>
              <w:top w:val="single" w:sz="6" w:space="0" w:color="auto"/>
              <w:left w:val="single" w:sz="6" w:space="0" w:color="auto"/>
              <w:bottom w:val="single" w:sz="6" w:space="0" w:color="auto"/>
              <w:right w:val="single" w:sz="6" w:space="0" w:color="auto"/>
            </w:tcBorders>
          </w:tcPr>
          <w:p w14:paraId="27655951" w14:textId="2D494978"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Подтверждение рекомендаций</w:t>
            </w:r>
          </w:p>
        </w:tc>
        <w:tc>
          <w:tcPr>
            <w:tcW w:w="586" w:type="dxa"/>
            <w:tcBorders>
              <w:top w:val="single" w:sz="6" w:space="0" w:color="auto"/>
              <w:left w:val="single" w:sz="6" w:space="0" w:color="auto"/>
              <w:bottom w:val="single" w:sz="6" w:space="0" w:color="auto"/>
              <w:right w:val="single" w:sz="6" w:space="0" w:color="auto"/>
            </w:tcBorders>
          </w:tcPr>
          <w:p w14:paraId="76204F1E"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rPr>
              <w:t>‒</w:t>
            </w:r>
          </w:p>
        </w:tc>
        <w:tc>
          <w:tcPr>
            <w:tcW w:w="1824" w:type="dxa"/>
            <w:tcBorders>
              <w:top w:val="single" w:sz="6" w:space="0" w:color="auto"/>
              <w:left w:val="single" w:sz="6" w:space="0" w:color="auto"/>
              <w:bottom w:val="single" w:sz="6" w:space="0" w:color="auto"/>
              <w:right w:val="single" w:sz="6" w:space="0" w:color="auto"/>
            </w:tcBorders>
          </w:tcPr>
          <w:p w14:paraId="508828CF"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rPr>
              <w:t>‒</w:t>
            </w:r>
          </w:p>
        </w:tc>
        <w:tc>
          <w:tcPr>
            <w:tcW w:w="5245" w:type="dxa"/>
            <w:tcBorders>
              <w:top w:val="single" w:sz="6" w:space="0" w:color="auto"/>
              <w:left w:val="single" w:sz="6" w:space="0" w:color="auto"/>
              <w:bottom w:val="single" w:sz="6" w:space="0" w:color="auto"/>
              <w:right w:val="single" w:sz="6" w:space="0" w:color="auto"/>
            </w:tcBorders>
          </w:tcPr>
          <w:p w14:paraId="1292713B" w14:textId="491EE9E5"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Предусмотреть возможность подтверждения или изменения рекомендаций по заключению </w:t>
            </w:r>
            <w:r w:rsidR="00482C80" w:rsidRPr="00545224">
              <w:rPr>
                <w:rStyle w:val="FontStyle71"/>
                <w:rFonts w:ascii="Times New Roman" w:hAnsi="Times New Roman" w:cs="Times New Roman"/>
                <w:b w:val="0"/>
                <w:color w:val="auto"/>
                <w:sz w:val="22"/>
                <w:szCs w:val="22"/>
                <w:lang w:val="ru" w:eastAsia="en-US"/>
              </w:rPr>
              <w:t>договора</w:t>
            </w:r>
            <w:r w:rsidRPr="00545224">
              <w:rPr>
                <w:rStyle w:val="FontStyle71"/>
                <w:rFonts w:ascii="Times New Roman" w:hAnsi="Times New Roman" w:cs="Times New Roman"/>
                <w:b w:val="0"/>
                <w:color w:val="auto"/>
                <w:sz w:val="22"/>
                <w:szCs w:val="22"/>
                <w:lang w:val="ru" w:eastAsia="en-US"/>
              </w:rPr>
              <w:t>.</w:t>
            </w:r>
          </w:p>
        </w:tc>
      </w:tr>
    </w:tbl>
    <w:p w14:paraId="28B816DB" w14:textId="77777777" w:rsidR="00D917B1" w:rsidRPr="00545224" w:rsidRDefault="00D917B1" w:rsidP="00D917B1">
      <w:pPr>
        <w:widowControl/>
        <w:rPr>
          <w:rStyle w:val="FontStyle71"/>
          <w:rFonts w:ascii="Times New Roman" w:hAnsi="Times New Roman" w:cs="Times New Roman"/>
          <w:sz w:val="28"/>
          <w:szCs w:val="28"/>
          <w:lang w:eastAsia="en-US"/>
        </w:rPr>
      </w:pPr>
    </w:p>
    <w:p w14:paraId="3951AA5F" w14:textId="77777777" w:rsidR="00D917B1" w:rsidRPr="00545224" w:rsidRDefault="00D917B1" w:rsidP="00D917B1">
      <w:pPr>
        <w:widowControl/>
        <w:rPr>
          <w:rStyle w:val="FontStyle71"/>
          <w:rFonts w:ascii="Times New Roman" w:hAnsi="Times New Roman" w:cs="Times New Roman"/>
          <w:sz w:val="28"/>
          <w:szCs w:val="28"/>
          <w:lang w:eastAsia="en-US"/>
        </w:rPr>
      </w:pPr>
    </w:p>
    <w:p w14:paraId="0D01DE0C" w14:textId="77777777" w:rsidR="00D917B1" w:rsidRPr="00545224" w:rsidRDefault="00D917B1" w:rsidP="00D917B1">
      <w:pPr>
        <w:widowControl/>
        <w:rPr>
          <w:rStyle w:val="FontStyle71"/>
          <w:rFonts w:ascii="Times New Roman" w:hAnsi="Times New Roman" w:cs="Times New Roman"/>
          <w:sz w:val="28"/>
          <w:szCs w:val="28"/>
          <w:lang w:eastAsia="en-US"/>
        </w:rPr>
      </w:pPr>
    </w:p>
    <w:p w14:paraId="6B2A1ED8" w14:textId="77777777" w:rsidR="006D4993" w:rsidRPr="00545224" w:rsidRDefault="006D4993">
      <w:pPr>
        <w:widowControl/>
        <w:autoSpaceDE/>
        <w:autoSpaceDN/>
        <w:adjustRightInd/>
        <w:ind w:firstLine="0"/>
        <w:jc w:val="left"/>
        <w:rPr>
          <w:rStyle w:val="FontStyle72"/>
          <w:rFonts w:ascii="Times New Roman" w:eastAsia="Arial Unicode MS" w:hAnsi="Times New Roman" w:cs="Times New Roman"/>
          <w:sz w:val="28"/>
          <w:szCs w:val="28"/>
          <w:lang w:val="ru" w:eastAsia="en-US"/>
        </w:rPr>
      </w:pPr>
      <w:bookmarkStart w:id="15" w:name="bookmark109"/>
      <w:r w:rsidRPr="00545224">
        <w:rPr>
          <w:rStyle w:val="FontStyle72"/>
          <w:rFonts w:ascii="Times New Roman" w:hAnsi="Times New Roman" w:cs="Times New Roman"/>
          <w:sz w:val="28"/>
          <w:szCs w:val="28"/>
          <w:lang w:val="ru" w:eastAsia="en-US"/>
        </w:rPr>
        <w:br w:type="page"/>
      </w:r>
    </w:p>
    <w:p w14:paraId="530F4D3A" w14:textId="134F7AE3" w:rsidR="00D917B1" w:rsidRPr="00545224" w:rsidRDefault="00D917B1" w:rsidP="00D917B1">
      <w:pPr>
        <w:pStyle w:val="Style7"/>
        <w:widowControl/>
        <w:spacing w:line="240" w:lineRule="auto"/>
        <w:jc w:val="center"/>
        <w:rPr>
          <w:rStyle w:val="FontStyle72"/>
          <w:rFonts w:ascii="Times New Roman" w:hAnsi="Times New Roman" w:cs="Times New Roman"/>
          <w:sz w:val="24"/>
          <w:lang w:eastAsia="en-US"/>
        </w:rPr>
      </w:pPr>
      <w:r w:rsidRPr="00545224">
        <w:rPr>
          <w:rStyle w:val="FontStyle72"/>
          <w:rFonts w:ascii="Times New Roman" w:hAnsi="Times New Roman" w:cs="Times New Roman"/>
          <w:sz w:val="24"/>
          <w:lang w:val="ru" w:eastAsia="en-US"/>
        </w:rPr>
        <w:lastRenderedPageBreak/>
        <w:t>П</w:t>
      </w:r>
      <w:bookmarkEnd w:id="15"/>
      <w:r w:rsidRPr="00545224">
        <w:rPr>
          <w:rStyle w:val="FontStyle72"/>
          <w:rFonts w:ascii="Times New Roman" w:hAnsi="Times New Roman" w:cs="Times New Roman"/>
          <w:sz w:val="24"/>
          <w:lang w:val="ru" w:eastAsia="en-US"/>
        </w:rPr>
        <w:t>риложение F</w:t>
      </w:r>
    </w:p>
    <w:p w14:paraId="0D1294C6" w14:textId="1D967A9C" w:rsidR="00D917B1" w:rsidRPr="00545224" w:rsidRDefault="00D917B1" w:rsidP="00D917B1">
      <w:pPr>
        <w:pStyle w:val="Style29"/>
        <w:widowControl/>
        <w:jc w:val="center"/>
        <w:rPr>
          <w:rStyle w:val="FontStyle62"/>
          <w:rFonts w:ascii="Times New Roman" w:hAnsi="Times New Roman"/>
          <w:b w:val="0"/>
          <w:i/>
          <w:sz w:val="24"/>
          <w:lang w:eastAsia="en-US"/>
        </w:rPr>
      </w:pPr>
      <w:r w:rsidRPr="00545224">
        <w:rPr>
          <w:rStyle w:val="FontStyle62"/>
          <w:rFonts w:ascii="Times New Roman" w:hAnsi="Times New Roman"/>
          <w:b w:val="0"/>
          <w:i/>
          <w:sz w:val="24"/>
          <w:lang w:val="ru" w:eastAsia="en-US"/>
        </w:rPr>
        <w:t>(</w:t>
      </w:r>
      <w:r w:rsidR="006D4993" w:rsidRPr="00545224">
        <w:rPr>
          <w:rStyle w:val="FontStyle62"/>
          <w:rFonts w:ascii="Times New Roman" w:hAnsi="Times New Roman"/>
          <w:b w:val="0"/>
          <w:i/>
          <w:sz w:val="24"/>
          <w:lang w:val="ru" w:eastAsia="en-US"/>
        </w:rPr>
        <w:t>информационное</w:t>
      </w:r>
      <w:r w:rsidRPr="00545224">
        <w:rPr>
          <w:rStyle w:val="FontStyle62"/>
          <w:rFonts w:ascii="Times New Roman" w:hAnsi="Times New Roman"/>
          <w:b w:val="0"/>
          <w:i/>
          <w:sz w:val="24"/>
          <w:lang w:val="ru" w:eastAsia="en-US"/>
        </w:rPr>
        <w:t>)</w:t>
      </w:r>
    </w:p>
    <w:p w14:paraId="1CE21638" w14:textId="77777777" w:rsidR="00D917B1" w:rsidRPr="00545224" w:rsidRDefault="00D917B1" w:rsidP="00D917B1">
      <w:pPr>
        <w:pStyle w:val="Style7"/>
        <w:widowControl/>
        <w:spacing w:line="240" w:lineRule="auto"/>
        <w:jc w:val="center"/>
        <w:rPr>
          <w:rStyle w:val="FontStyle72"/>
          <w:rFonts w:ascii="Times New Roman" w:hAnsi="Times New Roman" w:cs="Times New Roman"/>
          <w:lang w:val="ru" w:eastAsia="en-US"/>
        </w:rPr>
      </w:pPr>
      <w:bookmarkStart w:id="16" w:name="bookmark110"/>
    </w:p>
    <w:p w14:paraId="287B3537" w14:textId="77777777" w:rsidR="00D917B1" w:rsidRPr="00545224" w:rsidRDefault="00D917B1" w:rsidP="00D917B1">
      <w:pPr>
        <w:pStyle w:val="Style7"/>
        <w:widowControl/>
        <w:spacing w:line="240" w:lineRule="auto"/>
        <w:jc w:val="center"/>
        <w:rPr>
          <w:rStyle w:val="FontStyle72"/>
          <w:rFonts w:ascii="Times New Roman" w:hAnsi="Times New Roman" w:cs="Times New Roman"/>
          <w:sz w:val="24"/>
          <w:lang w:eastAsia="en-US"/>
        </w:rPr>
      </w:pPr>
      <w:r w:rsidRPr="00545224">
        <w:rPr>
          <w:rStyle w:val="FontStyle72"/>
          <w:rFonts w:ascii="Times New Roman" w:hAnsi="Times New Roman" w:cs="Times New Roman"/>
          <w:sz w:val="24"/>
          <w:lang w:val="ru" w:eastAsia="en-US"/>
        </w:rPr>
        <w:t>В</w:t>
      </w:r>
      <w:bookmarkEnd w:id="16"/>
      <w:r w:rsidRPr="00545224">
        <w:rPr>
          <w:rStyle w:val="FontStyle72"/>
          <w:rFonts w:ascii="Times New Roman" w:hAnsi="Times New Roman" w:cs="Times New Roman"/>
          <w:sz w:val="24"/>
          <w:lang w:val="ru" w:eastAsia="en-US"/>
        </w:rPr>
        <w:t>лияние различных формул и весовых коэффициентов при подсчете</w:t>
      </w:r>
    </w:p>
    <w:p w14:paraId="19B554C7" w14:textId="77777777" w:rsidR="00D917B1" w:rsidRPr="00545224" w:rsidRDefault="00D917B1" w:rsidP="00D917B1">
      <w:pPr>
        <w:pStyle w:val="Style7"/>
        <w:widowControl/>
        <w:spacing w:line="240" w:lineRule="auto"/>
        <w:jc w:val="center"/>
        <w:rPr>
          <w:rStyle w:val="FontStyle72"/>
          <w:rFonts w:ascii="Times New Roman" w:hAnsi="Times New Roman" w:cs="Times New Roman"/>
          <w:sz w:val="24"/>
          <w:lang w:eastAsia="en-US"/>
        </w:rPr>
      </w:pPr>
      <w:r w:rsidRPr="00545224">
        <w:rPr>
          <w:rStyle w:val="FontStyle72"/>
          <w:rFonts w:ascii="Times New Roman" w:hAnsi="Times New Roman" w:cs="Times New Roman"/>
          <w:sz w:val="24"/>
          <w:lang w:val="ru" w:eastAsia="en-US"/>
        </w:rPr>
        <w:t>баллов по методам 2, 3 и 4</w:t>
      </w:r>
    </w:p>
    <w:p w14:paraId="5C8208F1" w14:textId="77777777" w:rsidR="00D917B1" w:rsidRPr="00545224" w:rsidRDefault="00D917B1" w:rsidP="00D917B1">
      <w:pPr>
        <w:pStyle w:val="Style18"/>
        <w:widowControl/>
        <w:jc w:val="both"/>
        <w:rPr>
          <w:rStyle w:val="FontStyle73"/>
          <w:rFonts w:ascii="Times New Roman" w:hAnsi="Times New Roman" w:cs="Times New Roman"/>
          <w:sz w:val="20"/>
          <w:lang w:eastAsia="en-US"/>
        </w:rPr>
      </w:pPr>
    </w:p>
    <w:p w14:paraId="039DFDAA" w14:textId="412C2236" w:rsidR="00D917B1" w:rsidRPr="00545224" w:rsidRDefault="00D917B1" w:rsidP="006D4993">
      <w:pPr>
        <w:pStyle w:val="Style18"/>
        <w:widowControl/>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Существует четыре стандартных метода оценки</w:t>
      </w:r>
      <w:r w:rsidR="005D6D43" w:rsidRPr="00545224">
        <w:rPr>
          <w:rStyle w:val="FontStyle73"/>
          <w:rFonts w:ascii="Times New Roman" w:hAnsi="Times New Roman" w:cs="Times New Roman"/>
          <w:color w:val="auto"/>
          <w:sz w:val="24"/>
          <w:lang w:val="ru" w:eastAsia="en-US"/>
        </w:rPr>
        <w:t xml:space="preserve"> заявок на участие в конкурсе</w:t>
      </w:r>
      <w:r w:rsidRPr="00545224">
        <w:rPr>
          <w:rStyle w:val="FontStyle73"/>
          <w:rFonts w:ascii="Times New Roman" w:hAnsi="Times New Roman" w:cs="Times New Roman"/>
          <w:color w:val="auto"/>
          <w:sz w:val="24"/>
          <w:lang w:val="ru" w:eastAsia="en-US"/>
        </w:rPr>
        <w:t xml:space="preserve">, как указано в </w:t>
      </w:r>
      <w:hyperlink w:anchor="bookmark111" w:history="1">
        <w:r w:rsidRPr="00545224">
          <w:rPr>
            <w:rStyle w:val="FontStyle73"/>
            <w:rFonts w:ascii="Times New Roman" w:hAnsi="Times New Roman" w:cs="Times New Roman"/>
            <w:color w:val="auto"/>
            <w:sz w:val="24"/>
            <w:lang w:val="ru" w:eastAsia="en-US"/>
          </w:rPr>
          <w:t>таблице F.1.</w:t>
        </w:r>
      </w:hyperlink>
      <w:r w:rsidRPr="00545224">
        <w:rPr>
          <w:rStyle w:val="FontStyle73"/>
          <w:rFonts w:ascii="Times New Roman" w:hAnsi="Times New Roman" w:cs="Times New Roman"/>
          <w:color w:val="auto"/>
          <w:sz w:val="24"/>
          <w:lang w:val="ru" w:eastAsia="en-US"/>
        </w:rPr>
        <w:t xml:space="preserve"> Три из этих методов используют метод подсчета баллов для определения наиболее конкурентоспособного участника </w:t>
      </w:r>
      <w:r w:rsidR="001C0085" w:rsidRPr="00545224">
        <w:rPr>
          <w:rStyle w:val="FontStyle73"/>
          <w:rFonts w:ascii="Times New Roman" w:hAnsi="Times New Roman" w:cs="Times New Roman"/>
          <w:color w:val="auto"/>
          <w:sz w:val="24"/>
          <w:lang w:val="ru" w:eastAsia="en-US"/>
        </w:rPr>
        <w:t>конкурса</w:t>
      </w:r>
      <w:r w:rsidRPr="00545224">
        <w:rPr>
          <w:rStyle w:val="FontStyle73"/>
          <w:rFonts w:ascii="Times New Roman" w:hAnsi="Times New Roman" w:cs="Times New Roman"/>
          <w:color w:val="auto"/>
          <w:sz w:val="24"/>
          <w:lang w:val="ru" w:eastAsia="en-US"/>
        </w:rPr>
        <w:t>.</w:t>
      </w:r>
    </w:p>
    <w:p w14:paraId="5F191CC0" w14:textId="77777777" w:rsidR="00D917B1" w:rsidRPr="00545224" w:rsidRDefault="00D917B1" w:rsidP="00D917B1">
      <w:pPr>
        <w:pStyle w:val="Style9"/>
        <w:widowControl/>
        <w:jc w:val="center"/>
        <w:rPr>
          <w:rStyle w:val="FontStyle66"/>
          <w:rFonts w:ascii="Times New Roman" w:hAnsi="Times New Roman" w:cs="Times New Roman"/>
          <w:sz w:val="20"/>
          <w:lang w:val="ru" w:eastAsia="en-US"/>
        </w:rPr>
      </w:pPr>
      <w:bookmarkStart w:id="17" w:name="bookmark111"/>
    </w:p>
    <w:p w14:paraId="6170E237" w14:textId="55294888" w:rsidR="00D917B1" w:rsidRPr="00545224" w:rsidRDefault="00D917B1" w:rsidP="00D917B1">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t xml:space="preserve">Таблица </w:t>
      </w:r>
      <w:bookmarkEnd w:id="17"/>
      <w:r w:rsidRPr="00545224">
        <w:rPr>
          <w:rStyle w:val="FontStyle66"/>
          <w:rFonts w:ascii="Times New Roman" w:hAnsi="Times New Roman" w:cs="Times New Roman"/>
          <w:sz w:val="24"/>
          <w:lang w:val="ru" w:eastAsia="en-US"/>
        </w:rPr>
        <w:t xml:space="preserve">F.1 </w:t>
      </w:r>
      <w:r w:rsidR="006D4993" w:rsidRPr="00545224">
        <w:rPr>
          <w:rStyle w:val="FontStyle66"/>
          <w:rFonts w:ascii="Times New Roman" w:hAnsi="Times New Roman" w:cs="Times New Roman"/>
          <w:sz w:val="24"/>
          <w:lang w:val="ru" w:eastAsia="en-US"/>
        </w:rPr>
        <w:t>–</w:t>
      </w:r>
      <w:r w:rsidRPr="00545224">
        <w:rPr>
          <w:rStyle w:val="FontStyle66"/>
          <w:rFonts w:ascii="Times New Roman" w:hAnsi="Times New Roman" w:cs="Times New Roman"/>
          <w:sz w:val="24"/>
          <w:lang w:val="ru" w:eastAsia="en-US"/>
        </w:rPr>
        <w:t xml:space="preserve"> Методы оценки заявок</w:t>
      </w:r>
      <w:r w:rsidR="00634160" w:rsidRPr="00545224">
        <w:rPr>
          <w:rStyle w:val="FontStyle66"/>
          <w:rFonts w:ascii="Times New Roman" w:hAnsi="Times New Roman" w:cs="Times New Roman"/>
          <w:sz w:val="24"/>
          <w:lang w:val="ru" w:eastAsia="en-US"/>
        </w:rPr>
        <w:t xml:space="preserve"> </w:t>
      </w:r>
      <w:r w:rsidR="00634160" w:rsidRPr="00545224">
        <w:rPr>
          <w:rStyle w:val="FontStyle66"/>
          <w:rFonts w:ascii="Times New Roman" w:hAnsi="Times New Roman" w:cs="Times New Roman"/>
          <w:sz w:val="24"/>
        </w:rPr>
        <w:t>на участие в конкурсе</w:t>
      </w:r>
    </w:p>
    <w:p w14:paraId="1F6F17B8" w14:textId="77777777" w:rsidR="006D4993" w:rsidRPr="00545224" w:rsidRDefault="006D4993" w:rsidP="00D917B1">
      <w:pPr>
        <w:pStyle w:val="Style9"/>
        <w:widowControl/>
        <w:jc w:val="center"/>
        <w:rPr>
          <w:rStyle w:val="FontStyle66"/>
          <w:rFonts w:ascii="Times New Roman" w:hAnsi="Times New Roman" w:cs="Times New Roman"/>
          <w:sz w:val="20"/>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1782"/>
        <w:gridCol w:w="317"/>
        <w:gridCol w:w="7257"/>
      </w:tblGrid>
      <w:tr w:rsidR="00D917B1" w:rsidRPr="00545224" w14:paraId="47725769" w14:textId="77777777" w:rsidTr="00B023A8">
        <w:trPr>
          <w:trHeight w:val="110"/>
          <w:jc w:val="center"/>
        </w:trPr>
        <w:tc>
          <w:tcPr>
            <w:tcW w:w="1853" w:type="dxa"/>
            <w:tcBorders>
              <w:top w:val="single" w:sz="6" w:space="0" w:color="auto"/>
              <w:left w:val="single" w:sz="6" w:space="0" w:color="auto"/>
              <w:bottom w:val="double" w:sz="4" w:space="0" w:color="auto"/>
              <w:right w:val="single" w:sz="6" w:space="0" w:color="auto"/>
            </w:tcBorders>
          </w:tcPr>
          <w:p w14:paraId="42A34A79" w14:textId="77777777" w:rsidR="00D917B1" w:rsidRPr="00545224" w:rsidRDefault="00D917B1" w:rsidP="00D917B1">
            <w:pPr>
              <w:pStyle w:val="Style17"/>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Метод</w:t>
            </w:r>
          </w:p>
        </w:tc>
        <w:tc>
          <w:tcPr>
            <w:tcW w:w="326" w:type="dxa"/>
            <w:tcBorders>
              <w:top w:val="single" w:sz="6" w:space="0" w:color="auto"/>
              <w:left w:val="single" w:sz="6" w:space="0" w:color="auto"/>
              <w:bottom w:val="double" w:sz="4" w:space="0" w:color="auto"/>
              <w:right w:val="nil"/>
            </w:tcBorders>
          </w:tcPr>
          <w:p w14:paraId="0D6CCC6B" w14:textId="77777777" w:rsidR="00D917B1" w:rsidRPr="00545224" w:rsidRDefault="00D917B1" w:rsidP="00D917B1">
            <w:pPr>
              <w:pStyle w:val="Style42"/>
              <w:widowControl/>
              <w:jc w:val="center"/>
              <w:rPr>
                <w:rFonts w:ascii="Times New Roman" w:hAnsi="Times New Roman" w:cs="Times New Roman"/>
                <w:b/>
                <w:bCs/>
                <w:sz w:val="22"/>
                <w:szCs w:val="22"/>
              </w:rPr>
            </w:pPr>
          </w:p>
        </w:tc>
        <w:tc>
          <w:tcPr>
            <w:tcW w:w="7560" w:type="dxa"/>
            <w:tcBorders>
              <w:top w:val="single" w:sz="6" w:space="0" w:color="auto"/>
              <w:left w:val="nil"/>
              <w:bottom w:val="double" w:sz="4" w:space="0" w:color="auto"/>
              <w:right w:val="single" w:sz="6" w:space="0" w:color="auto"/>
            </w:tcBorders>
          </w:tcPr>
          <w:p w14:paraId="21EACAC9" w14:textId="77777777" w:rsidR="00D917B1" w:rsidRPr="00545224" w:rsidRDefault="00D917B1" w:rsidP="00D917B1">
            <w:pPr>
              <w:pStyle w:val="Style17"/>
              <w:widowControl/>
              <w:jc w:val="center"/>
              <w:rPr>
                <w:rStyle w:val="FontStyle67"/>
                <w:rFonts w:ascii="Times New Roman" w:hAnsi="Times New Roman" w:cs="Times New Roman"/>
                <w:b/>
                <w:bCs/>
                <w:sz w:val="22"/>
                <w:szCs w:val="22"/>
                <w:lang w:val="en-US" w:eastAsia="en-US"/>
              </w:rPr>
            </w:pPr>
            <w:r w:rsidRPr="00545224">
              <w:rPr>
                <w:rStyle w:val="FontStyle67"/>
                <w:rFonts w:ascii="Times New Roman" w:hAnsi="Times New Roman" w:cs="Times New Roman"/>
                <w:b/>
                <w:bCs/>
                <w:sz w:val="22"/>
                <w:szCs w:val="22"/>
                <w:lang w:val="ru" w:eastAsia="en-US"/>
              </w:rPr>
              <w:t>Процедура</w:t>
            </w:r>
          </w:p>
        </w:tc>
      </w:tr>
      <w:tr w:rsidR="00D917B1" w:rsidRPr="00545224" w14:paraId="2FD84D56" w14:textId="77777777" w:rsidTr="00670412">
        <w:trPr>
          <w:trHeight w:val="457"/>
          <w:jc w:val="center"/>
        </w:trPr>
        <w:tc>
          <w:tcPr>
            <w:tcW w:w="1853" w:type="dxa"/>
            <w:vMerge w:val="restart"/>
            <w:tcBorders>
              <w:top w:val="double" w:sz="4" w:space="0" w:color="auto"/>
              <w:left w:val="single" w:sz="6" w:space="0" w:color="auto"/>
              <w:right w:val="single" w:sz="6" w:space="0" w:color="auto"/>
            </w:tcBorders>
          </w:tcPr>
          <w:p w14:paraId="0890418C"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Метод 1: Финансовое предложение</w:t>
            </w:r>
          </w:p>
        </w:tc>
        <w:tc>
          <w:tcPr>
            <w:tcW w:w="326" w:type="dxa"/>
            <w:tcBorders>
              <w:top w:val="double" w:sz="4" w:space="0" w:color="auto"/>
              <w:left w:val="single" w:sz="6" w:space="0" w:color="auto"/>
              <w:bottom w:val="nil"/>
              <w:right w:val="nil"/>
            </w:tcBorders>
          </w:tcPr>
          <w:p w14:paraId="212F48A4"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w:t>
            </w:r>
          </w:p>
        </w:tc>
        <w:tc>
          <w:tcPr>
            <w:tcW w:w="7560" w:type="dxa"/>
            <w:tcBorders>
              <w:top w:val="double" w:sz="4" w:space="0" w:color="auto"/>
              <w:left w:val="nil"/>
              <w:bottom w:val="nil"/>
              <w:right w:val="single" w:sz="6" w:space="0" w:color="auto"/>
            </w:tcBorders>
          </w:tcPr>
          <w:p w14:paraId="2E027892" w14:textId="63062CE6" w:rsidR="00D917B1" w:rsidRPr="00545224" w:rsidRDefault="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Классификация </w:t>
            </w:r>
            <w:r w:rsidR="00634160" w:rsidRPr="00545224">
              <w:rPr>
                <w:rStyle w:val="FontStyle71"/>
                <w:rFonts w:ascii="Times New Roman" w:hAnsi="Times New Roman" w:cs="Times New Roman"/>
                <w:b w:val="0"/>
                <w:sz w:val="22"/>
                <w:szCs w:val="22"/>
                <w:lang w:val="ru" w:eastAsia="en-US"/>
              </w:rPr>
              <w:t>конкурсных ценовых</w:t>
            </w:r>
            <w:r w:rsidRPr="00545224">
              <w:rPr>
                <w:rStyle w:val="FontStyle71"/>
                <w:rFonts w:ascii="Times New Roman" w:hAnsi="Times New Roman" w:cs="Times New Roman"/>
                <w:b w:val="0"/>
                <w:sz w:val="22"/>
                <w:szCs w:val="22"/>
                <w:lang w:val="ru" w:eastAsia="en-US"/>
              </w:rPr>
              <w:t xml:space="preserve"> предложений от наиболее </w:t>
            </w:r>
            <w:r w:rsidR="00273884" w:rsidRPr="00545224">
              <w:rPr>
                <w:rStyle w:val="FontStyle71"/>
                <w:rFonts w:ascii="Times New Roman" w:hAnsi="Times New Roman" w:cs="Times New Roman"/>
                <w:b w:val="0"/>
                <w:sz w:val="22"/>
                <w:szCs w:val="22"/>
                <w:lang w:val="ru" w:eastAsia="en-US"/>
              </w:rPr>
              <w:t>выгодному</w:t>
            </w:r>
            <w:r w:rsidRPr="00545224">
              <w:rPr>
                <w:rStyle w:val="FontStyle71"/>
                <w:rFonts w:ascii="Times New Roman" w:hAnsi="Times New Roman" w:cs="Times New Roman"/>
                <w:b w:val="0"/>
                <w:sz w:val="22"/>
                <w:szCs w:val="22"/>
                <w:lang w:val="ru" w:eastAsia="en-US"/>
              </w:rPr>
              <w:t xml:space="preserve"> к наименее </w:t>
            </w:r>
            <w:r w:rsidR="00273884" w:rsidRPr="00545224">
              <w:rPr>
                <w:rStyle w:val="FontStyle71"/>
                <w:rFonts w:ascii="Times New Roman" w:hAnsi="Times New Roman" w:cs="Times New Roman"/>
                <w:b w:val="0"/>
                <w:sz w:val="22"/>
                <w:szCs w:val="22"/>
                <w:lang w:val="ru" w:eastAsia="en-US"/>
              </w:rPr>
              <w:t>выгодному</w:t>
            </w:r>
            <w:r w:rsidRPr="00545224">
              <w:rPr>
                <w:rStyle w:val="FontStyle71"/>
                <w:rFonts w:ascii="Times New Roman" w:hAnsi="Times New Roman" w:cs="Times New Roman"/>
                <w:b w:val="0"/>
                <w:sz w:val="22"/>
                <w:szCs w:val="22"/>
                <w:lang w:val="ru" w:eastAsia="en-US"/>
              </w:rPr>
              <w:t xml:space="preserve"> сравни</w:t>
            </w:r>
            <w:r w:rsidR="00273884" w:rsidRPr="00545224">
              <w:rPr>
                <w:rStyle w:val="FontStyle71"/>
                <w:rFonts w:ascii="Times New Roman" w:hAnsi="Times New Roman" w:cs="Times New Roman"/>
                <w:b w:val="0"/>
                <w:sz w:val="22"/>
                <w:szCs w:val="22"/>
                <w:lang w:val="ru" w:eastAsia="en-US"/>
              </w:rPr>
              <w:t>тельному</w:t>
            </w:r>
            <w:r w:rsidRPr="00545224">
              <w:rPr>
                <w:rStyle w:val="FontStyle71"/>
                <w:rFonts w:ascii="Times New Roman" w:hAnsi="Times New Roman" w:cs="Times New Roman"/>
                <w:b w:val="0"/>
                <w:sz w:val="22"/>
                <w:szCs w:val="22"/>
                <w:lang w:val="ru" w:eastAsia="en-US"/>
              </w:rPr>
              <w:t xml:space="preserve"> предложению.</w:t>
            </w:r>
          </w:p>
        </w:tc>
      </w:tr>
      <w:tr w:rsidR="00D917B1" w:rsidRPr="00545224" w14:paraId="336A3E3C" w14:textId="77777777" w:rsidTr="00B023A8">
        <w:trPr>
          <w:trHeight w:val="137"/>
          <w:jc w:val="center"/>
        </w:trPr>
        <w:tc>
          <w:tcPr>
            <w:tcW w:w="1853" w:type="dxa"/>
            <w:vMerge/>
            <w:tcBorders>
              <w:left w:val="single" w:sz="6" w:space="0" w:color="auto"/>
              <w:bottom w:val="single" w:sz="6" w:space="0" w:color="auto"/>
              <w:right w:val="single" w:sz="6" w:space="0" w:color="auto"/>
            </w:tcBorders>
          </w:tcPr>
          <w:p w14:paraId="181B9CFC"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single" w:sz="6" w:space="0" w:color="auto"/>
              <w:right w:val="nil"/>
            </w:tcBorders>
          </w:tcPr>
          <w:p w14:paraId="7662209F"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2)</w:t>
            </w:r>
          </w:p>
        </w:tc>
        <w:tc>
          <w:tcPr>
            <w:tcW w:w="7560" w:type="dxa"/>
            <w:tcBorders>
              <w:top w:val="nil"/>
              <w:left w:val="nil"/>
              <w:bottom w:val="single" w:sz="6" w:space="0" w:color="auto"/>
              <w:right w:val="single" w:sz="6" w:space="0" w:color="auto"/>
            </w:tcBorders>
          </w:tcPr>
          <w:p w14:paraId="2D8A72FE" w14:textId="0367988B" w:rsidR="00D917B1" w:rsidRPr="00545224" w:rsidRDefault="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Рекомендовать участника </w:t>
            </w:r>
            <w:r w:rsidR="001C0085" w:rsidRPr="00545224">
              <w:rPr>
                <w:rStyle w:val="FontStyle71"/>
                <w:rFonts w:ascii="Times New Roman" w:hAnsi="Times New Roman" w:cs="Times New Roman"/>
                <w:b w:val="0"/>
                <w:sz w:val="22"/>
                <w:szCs w:val="22"/>
                <w:lang w:val="ru" w:eastAsia="en-US"/>
              </w:rPr>
              <w:t>конкурса</w:t>
            </w:r>
            <w:r w:rsidRPr="00545224">
              <w:rPr>
                <w:rStyle w:val="FontStyle71"/>
                <w:rFonts w:ascii="Times New Roman" w:hAnsi="Times New Roman" w:cs="Times New Roman"/>
                <w:b w:val="0"/>
                <w:sz w:val="22"/>
                <w:szCs w:val="22"/>
                <w:lang w:val="ru" w:eastAsia="en-US"/>
              </w:rPr>
              <w:t xml:space="preserve">, </w:t>
            </w:r>
            <w:r w:rsidR="005D6D43" w:rsidRPr="00545224">
              <w:rPr>
                <w:rStyle w:val="FontStyle71"/>
                <w:rFonts w:ascii="Times New Roman" w:hAnsi="Times New Roman" w:cs="Times New Roman"/>
                <w:b w:val="0"/>
                <w:sz w:val="22"/>
                <w:szCs w:val="22"/>
                <w:lang w:val="ru" w:eastAsia="en-US"/>
              </w:rPr>
              <w:t>победителя</w:t>
            </w:r>
            <w:r w:rsidRPr="00545224">
              <w:rPr>
                <w:rStyle w:val="FontStyle71"/>
                <w:rFonts w:ascii="Times New Roman" w:hAnsi="Times New Roman" w:cs="Times New Roman"/>
                <w:b w:val="0"/>
                <w:sz w:val="22"/>
                <w:szCs w:val="22"/>
                <w:lang w:val="ru" w:eastAsia="en-US"/>
              </w:rPr>
              <w:t xml:space="preserve"> для заключения </w:t>
            </w:r>
            <w:r w:rsidR="00482C80" w:rsidRPr="00545224">
              <w:rPr>
                <w:rStyle w:val="FontStyle71"/>
                <w:rFonts w:ascii="Times New Roman" w:hAnsi="Times New Roman" w:cs="Times New Roman"/>
                <w:b w:val="0"/>
                <w:sz w:val="22"/>
                <w:szCs w:val="22"/>
                <w:lang w:val="ru" w:eastAsia="en-US"/>
              </w:rPr>
              <w:t>договора</w:t>
            </w:r>
            <w:r w:rsidRPr="00545224">
              <w:rPr>
                <w:rStyle w:val="FontStyle71"/>
                <w:rFonts w:ascii="Times New Roman" w:hAnsi="Times New Roman" w:cs="Times New Roman"/>
                <w:b w:val="0"/>
                <w:sz w:val="22"/>
                <w:szCs w:val="22"/>
                <w:lang w:val="ru" w:eastAsia="en-US"/>
              </w:rPr>
              <w:t>.</w:t>
            </w:r>
          </w:p>
        </w:tc>
      </w:tr>
      <w:tr w:rsidR="00D917B1" w:rsidRPr="00545224" w14:paraId="1CA4FDA1" w14:textId="77777777" w:rsidTr="00670412">
        <w:trPr>
          <w:trHeight w:val="786"/>
          <w:jc w:val="center"/>
        </w:trPr>
        <w:tc>
          <w:tcPr>
            <w:tcW w:w="1853" w:type="dxa"/>
            <w:vMerge w:val="restart"/>
            <w:tcBorders>
              <w:top w:val="single" w:sz="6" w:space="0" w:color="auto"/>
              <w:left w:val="single" w:sz="6" w:space="0" w:color="auto"/>
              <w:right w:val="single" w:sz="6" w:space="0" w:color="auto"/>
            </w:tcBorders>
          </w:tcPr>
          <w:p w14:paraId="0DE253F9"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Метод 2: Финансовое предложение и качество</w:t>
            </w:r>
          </w:p>
        </w:tc>
        <w:tc>
          <w:tcPr>
            <w:tcW w:w="326" w:type="dxa"/>
            <w:tcBorders>
              <w:top w:val="single" w:sz="6" w:space="0" w:color="auto"/>
              <w:left w:val="single" w:sz="6" w:space="0" w:color="auto"/>
              <w:bottom w:val="nil"/>
              <w:right w:val="nil"/>
            </w:tcBorders>
          </w:tcPr>
          <w:p w14:paraId="3EBC3892"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w:t>
            </w:r>
          </w:p>
        </w:tc>
        <w:tc>
          <w:tcPr>
            <w:tcW w:w="7560" w:type="dxa"/>
            <w:tcBorders>
              <w:top w:val="single" w:sz="6" w:space="0" w:color="auto"/>
              <w:left w:val="nil"/>
              <w:bottom w:val="nil"/>
              <w:right w:val="single" w:sz="6" w:space="0" w:color="auto"/>
            </w:tcBorders>
          </w:tcPr>
          <w:p w14:paraId="55D30CF5" w14:textId="001263F8"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Подсчет баллов по качеству, отклонение всех </w:t>
            </w:r>
            <w:r w:rsidR="00634160" w:rsidRPr="00545224">
              <w:rPr>
                <w:rStyle w:val="FontStyle71"/>
                <w:rFonts w:ascii="Times New Roman" w:hAnsi="Times New Roman" w:cs="Times New Roman"/>
                <w:b w:val="0"/>
                <w:sz w:val="22"/>
                <w:szCs w:val="22"/>
                <w:lang w:val="ru" w:eastAsia="en-US"/>
              </w:rPr>
              <w:t>конкурсных ценовых</w:t>
            </w:r>
            <w:r w:rsidRPr="00545224">
              <w:rPr>
                <w:rStyle w:val="FontStyle71"/>
                <w:rFonts w:ascii="Times New Roman" w:hAnsi="Times New Roman" w:cs="Times New Roman"/>
                <w:b w:val="0"/>
                <w:sz w:val="22"/>
                <w:szCs w:val="22"/>
                <w:lang w:val="ru" w:eastAsia="en-US"/>
              </w:rPr>
              <w:t xml:space="preserve"> предложений, которые не набрали минимального количества баллов по качеству, указанных в </w:t>
            </w:r>
            <w:r w:rsidR="0070577C" w:rsidRPr="00545224">
              <w:rPr>
                <w:rStyle w:val="FontStyle71"/>
                <w:rFonts w:ascii="Times New Roman" w:hAnsi="Times New Roman" w:cs="Times New Roman"/>
                <w:b w:val="0"/>
                <w:sz w:val="22"/>
                <w:szCs w:val="22"/>
                <w:lang w:val="ru" w:eastAsia="en-US"/>
              </w:rPr>
              <w:t>конкурсной</w:t>
            </w:r>
            <w:r w:rsidRPr="00545224">
              <w:rPr>
                <w:rStyle w:val="FontStyle71"/>
                <w:rFonts w:ascii="Times New Roman" w:hAnsi="Times New Roman" w:cs="Times New Roman"/>
                <w:b w:val="0"/>
                <w:sz w:val="22"/>
                <w:szCs w:val="22"/>
                <w:lang w:val="ru" w:eastAsia="en-US"/>
              </w:rPr>
              <w:t xml:space="preserve"> документации, если есть.</w:t>
            </w:r>
          </w:p>
        </w:tc>
      </w:tr>
      <w:tr w:rsidR="00D917B1" w:rsidRPr="00545224" w14:paraId="72011131" w14:textId="77777777" w:rsidTr="00670412">
        <w:trPr>
          <w:trHeight w:val="215"/>
          <w:jc w:val="center"/>
        </w:trPr>
        <w:tc>
          <w:tcPr>
            <w:tcW w:w="1853" w:type="dxa"/>
            <w:vMerge/>
            <w:tcBorders>
              <w:left w:val="single" w:sz="6" w:space="0" w:color="auto"/>
              <w:right w:val="single" w:sz="6" w:space="0" w:color="auto"/>
            </w:tcBorders>
          </w:tcPr>
          <w:p w14:paraId="00A2CF2D"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nil"/>
              <w:right w:val="nil"/>
            </w:tcBorders>
          </w:tcPr>
          <w:p w14:paraId="00F2A1FB"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2)</w:t>
            </w:r>
          </w:p>
        </w:tc>
        <w:tc>
          <w:tcPr>
            <w:tcW w:w="7560" w:type="dxa"/>
            <w:tcBorders>
              <w:top w:val="nil"/>
              <w:left w:val="nil"/>
              <w:bottom w:val="nil"/>
              <w:right w:val="single" w:sz="6" w:space="0" w:color="auto"/>
            </w:tcBorders>
          </w:tcPr>
          <w:p w14:paraId="773CC93D" w14:textId="61B4554A" w:rsidR="00D917B1" w:rsidRPr="00545224" w:rsidRDefault="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Подсчет баллов </w:t>
            </w:r>
            <w:r w:rsidR="005D6D43" w:rsidRPr="00545224">
              <w:rPr>
                <w:rStyle w:val="FontStyle71"/>
                <w:rFonts w:ascii="Times New Roman" w:hAnsi="Times New Roman" w:cs="Times New Roman"/>
                <w:b w:val="0"/>
                <w:sz w:val="22"/>
                <w:szCs w:val="22"/>
                <w:lang w:val="ru" w:eastAsia="en-US"/>
              </w:rPr>
              <w:t xml:space="preserve"> оценки заявки на участие в конкурсе </w:t>
            </w:r>
            <w:r w:rsidRPr="00545224">
              <w:rPr>
                <w:rStyle w:val="FontStyle71"/>
                <w:rFonts w:ascii="Times New Roman" w:hAnsi="Times New Roman" w:cs="Times New Roman"/>
                <w:b w:val="0"/>
                <w:sz w:val="22"/>
                <w:szCs w:val="22"/>
                <w:lang w:val="ru" w:eastAsia="en-US"/>
              </w:rPr>
              <w:t>за финансовое предложение.</w:t>
            </w:r>
          </w:p>
        </w:tc>
      </w:tr>
      <w:tr w:rsidR="00D917B1" w:rsidRPr="00545224" w14:paraId="1ED49204" w14:textId="77777777" w:rsidTr="00B023A8">
        <w:trPr>
          <w:trHeight w:val="175"/>
          <w:jc w:val="center"/>
        </w:trPr>
        <w:tc>
          <w:tcPr>
            <w:tcW w:w="1853" w:type="dxa"/>
            <w:vMerge/>
            <w:tcBorders>
              <w:left w:val="single" w:sz="6" w:space="0" w:color="auto"/>
              <w:right w:val="single" w:sz="6" w:space="0" w:color="auto"/>
            </w:tcBorders>
          </w:tcPr>
          <w:p w14:paraId="2DFD8933"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nil"/>
              <w:right w:val="nil"/>
            </w:tcBorders>
          </w:tcPr>
          <w:p w14:paraId="728541DD"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3)</w:t>
            </w:r>
          </w:p>
        </w:tc>
        <w:tc>
          <w:tcPr>
            <w:tcW w:w="7560" w:type="dxa"/>
            <w:tcBorders>
              <w:top w:val="nil"/>
              <w:left w:val="nil"/>
              <w:bottom w:val="nil"/>
              <w:right w:val="single" w:sz="6" w:space="0" w:color="auto"/>
            </w:tcBorders>
          </w:tcPr>
          <w:p w14:paraId="7D3CC167" w14:textId="2A5ADD0B" w:rsidR="00D917B1" w:rsidRPr="00545224" w:rsidRDefault="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Подсчет общего количества баллов </w:t>
            </w:r>
            <w:r w:rsidR="005D6D43" w:rsidRPr="00545224">
              <w:rPr>
                <w:rStyle w:val="FontStyle71"/>
                <w:rFonts w:ascii="Times New Roman" w:hAnsi="Times New Roman" w:cs="Times New Roman"/>
                <w:b w:val="0"/>
                <w:sz w:val="22"/>
                <w:szCs w:val="22"/>
                <w:lang w:val="ru" w:eastAsia="en-US"/>
              </w:rPr>
              <w:t xml:space="preserve">оценки заявки на участие в конкурсе </w:t>
            </w:r>
            <w:r w:rsidRPr="00545224">
              <w:rPr>
                <w:rStyle w:val="FontStyle71"/>
                <w:rFonts w:ascii="Times New Roman" w:hAnsi="Times New Roman" w:cs="Times New Roman"/>
                <w:b w:val="0"/>
                <w:sz w:val="22"/>
                <w:szCs w:val="22"/>
                <w:lang w:val="ru" w:eastAsia="en-US"/>
              </w:rPr>
              <w:t>.</w:t>
            </w:r>
          </w:p>
        </w:tc>
      </w:tr>
      <w:tr w:rsidR="00D917B1" w:rsidRPr="00545224" w14:paraId="7C57F859" w14:textId="77777777" w:rsidTr="006D4993">
        <w:trPr>
          <w:trHeight w:val="398"/>
          <w:jc w:val="center"/>
        </w:trPr>
        <w:tc>
          <w:tcPr>
            <w:tcW w:w="1853" w:type="dxa"/>
            <w:vMerge/>
            <w:tcBorders>
              <w:left w:val="single" w:sz="6" w:space="0" w:color="auto"/>
              <w:right w:val="single" w:sz="6" w:space="0" w:color="auto"/>
            </w:tcBorders>
          </w:tcPr>
          <w:p w14:paraId="5BF27832"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nil"/>
              <w:right w:val="nil"/>
            </w:tcBorders>
          </w:tcPr>
          <w:p w14:paraId="7FFA00B5"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4)</w:t>
            </w:r>
          </w:p>
        </w:tc>
        <w:tc>
          <w:tcPr>
            <w:tcW w:w="7560" w:type="dxa"/>
            <w:tcBorders>
              <w:top w:val="nil"/>
              <w:left w:val="nil"/>
              <w:bottom w:val="nil"/>
              <w:right w:val="single" w:sz="6" w:space="0" w:color="auto"/>
            </w:tcBorders>
          </w:tcPr>
          <w:p w14:paraId="34FA2B32" w14:textId="7ADEC95B"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Классификация </w:t>
            </w:r>
            <w:r w:rsidR="00634160" w:rsidRPr="00545224">
              <w:rPr>
                <w:rStyle w:val="FontStyle71"/>
                <w:rFonts w:ascii="Times New Roman" w:hAnsi="Times New Roman" w:cs="Times New Roman"/>
                <w:b w:val="0"/>
                <w:sz w:val="22"/>
                <w:szCs w:val="22"/>
                <w:lang w:val="ru" w:eastAsia="en-US"/>
              </w:rPr>
              <w:t>конкурсных ценовых</w:t>
            </w:r>
            <w:r w:rsidRPr="00545224">
              <w:rPr>
                <w:rStyle w:val="FontStyle71"/>
                <w:rFonts w:ascii="Times New Roman" w:hAnsi="Times New Roman" w:cs="Times New Roman"/>
                <w:b w:val="0"/>
                <w:sz w:val="22"/>
                <w:szCs w:val="22"/>
                <w:lang w:val="ru" w:eastAsia="en-US"/>
              </w:rPr>
              <w:t xml:space="preserve"> предложений, начиная с наибольшего количества баллов </w:t>
            </w:r>
            <w:r w:rsidR="005D6D43" w:rsidRPr="00545224">
              <w:rPr>
                <w:rStyle w:val="FontStyle71"/>
                <w:rFonts w:ascii="Times New Roman" w:hAnsi="Times New Roman" w:cs="Times New Roman"/>
                <w:b w:val="0"/>
                <w:sz w:val="22"/>
                <w:szCs w:val="22"/>
                <w:lang w:val="ru" w:eastAsia="en-US"/>
              </w:rPr>
              <w:t xml:space="preserve">оценки заявки на участие в конкурсе </w:t>
            </w:r>
            <w:r w:rsidRPr="00545224">
              <w:rPr>
                <w:rStyle w:val="FontStyle71"/>
                <w:rFonts w:ascii="Times New Roman" w:hAnsi="Times New Roman" w:cs="Times New Roman"/>
                <w:b w:val="0"/>
                <w:sz w:val="22"/>
                <w:szCs w:val="22"/>
                <w:lang w:val="ru" w:eastAsia="en-US"/>
              </w:rPr>
              <w:t>к наименьшему.</w:t>
            </w:r>
          </w:p>
        </w:tc>
      </w:tr>
      <w:tr w:rsidR="00D917B1" w:rsidRPr="00545224" w14:paraId="7875824E" w14:textId="77777777" w:rsidTr="006D4993">
        <w:trPr>
          <w:trHeight w:val="576"/>
          <w:jc w:val="center"/>
        </w:trPr>
        <w:tc>
          <w:tcPr>
            <w:tcW w:w="1853" w:type="dxa"/>
            <w:vMerge/>
            <w:tcBorders>
              <w:left w:val="single" w:sz="6" w:space="0" w:color="auto"/>
              <w:bottom w:val="single" w:sz="6" w:space="0" w:color="auto"/>
              <w:right w:val="single" w:sz="6" w:space="0" w:color="auto"/>
            </w:tcBorders>
          </w:tcPr>
          <w:p w14:paraId="55DF70B5"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single" w:sz="6" w:space="0" w:color="auto"/>
              <w:right w:val="nil"/>
            </w:tcBorders>
          </w:tcPr>
          <w:p w14:paraId="77F3ABB0"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5)</w:t>
            </w:r>
          </w:p>
        </w:tc>
        <w:tc>
          <w:tcPr>
            <w:tcW w:w="7560" w:type="dxa"/>
            <w:tcBorders>
              <w:top w:val="nil"/>
              <w:left w:val="nil"/>
              <w:bottom w:val="single" w:sz="6" w:space="0" w:color="auto"/>
              <w:right w:val="single" w:sz="6" w:space="0" w:color="auto"/>
            </w:tcBorders>
          </w:tcPr>
          <w:p w14:paraId="5A0E7A45" w14:textId="5ED2CC63" w:rsidR="00D917B1" w:rsidRPr="00545224" w:rsidRDefault="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Рекомендация к рассмотрению участника </w:t>
            </w:r>
            <w:r w:rsidR="001C0085" w:rsidRPr="00545224">
              <w:rPr>
                <w:rStyle w:val="FontStyle71"/>
                <w:rFonts w:ascii="Times New Roman" w:hAnsi="Times New Roman" w:cs="Times New Roman"/>
                <w:b w:val="0"/>
                <w:sz w:val="22"/>
                <w:szCs w:val="22"/>
                <w:lang w:val="ru" w:eastAsia="en-US"/>
              </w:rPr>
              <w:t>конкурса</w:t>
            </w:r>
            <w:r w:rsidRPr="00545224">
              <w:rPr>
                <w:rStyle w:val="FontStyle71"/>
                <w:rFonts w:ascii="Times New Roman" w:hAnsi="Times New Roman" w:cs="Times New Roman"/>
                <w:b w:val="0"/>
                <w:sz w:val="22"/>
                <w:szCs w:val="22"/>
                <w:lang w:val="ru" w:eastAsia="en-US"/>
              </w:rPr>
              <w:t xml:space="preserve"> с наибольшим количеством баллов </w:t>
            </w:r>
            <w:r w:rsidR="005D6D43" w:rsidRPr="00545224">
              <w:rPr>
                <w:rStyle w:val="FontStyle71"/>
                <w:rFonts w:ascii="Times New Roman" w:hAnsi="Times New Roman" w:cs="Times New Roman"/>
                <w:b w:val="0"/>
                <w:sz w:val="22"/>
                <w:szCs w:val="22"/>
                <w:lang w:val="ru" w:eastAsia="en-US"/>
              </w:rPr>
              <w:t xml:space="preserve">оценки заявки на участие в конкурсе </w:t>
            </w:r>
            <w:r w:rsidRPr="00545224">
              <w:rPr>
                <w:rStyle w:val="FontStyle71"/>
                <w:rFonts w:ascii="Times New Roman" w:hAnsi="Times New Roman" w:cs="Times New Roman"/>
                <w:b w:val="0"/>
                <w:sz w:val="22"/>
                <w:szCs w:val="22"/>
                <w:lang w:val="ru" w:eastAsia="en-US"/>
              </w:rPr>
              <w:t xml:space="preserve">для заключения </w:t>
            </w:r>
            <w:r w:rsidR="00482C80" w:rsidRPr="00545224">
              <w:rPr>
                <w:rStyle w:val="FontStyle71"/>
                <w:rFonts w:ascii="Times New Roman" w:hAnsi="Times New Roman" w:cs="Times New Roman"/>
                <w:b w:val="0"/>
                <w:sz w:val="22"/>
                <w:szCs w:val="22"/>
                <w:lang w:val="ru" w:eastAsia="en-US"/>
              </w:rPr>
              <w:t>договора</w:t>
            </w:r>
            <w:r w:rsidRPr="00545224">
              <w:rPr>
                <w:rStyle w:val="FontStyle71"/>
                <w:rFonts w:ascii="Times New Roman" w:hAnsi="Times New Roman" w:cs="Times New Roman"/>
                <w:b w:val="0"/>
                <w:sz w:val="22"/>
                <w:szCs w:val="22"/>
                <w:lang w:val="ru" w:eastAsia="en-US"/>
              </w:rPr>
              <w:t>.</w:t>
            </w:r>
          </w:p>
        </w:tc>
      </w:tr>
      <w:tr w:rsidR="00D917B1" w:rsidRPr="00545224" w14:paraId="5364CEAE" w14:textId="77777777" w:rsidTr="006D4993">
        <w:trPr>
          <w:trHeight w:val="989"/>
          <w:jc w:val="center"/>
        </w:trPr>
        <w:tc>
          <w:tcPr>
            <w:tcW w:w="1853" w:type="dxa"/>
            <w:vMerge w:val="restart"/>
            <w:tcBorders>
              <w:top w:val="single" w:sz="6" w:space="0" w:color="auto"/>
              <w:left w:val="single" w:sz="6" w:space="0" w:color="auto"/>
              <w:right w:val="single" w:sz="6" w:space="0" w:color="auto"/>
            </w:tcBorders>
          </w:tcPr>
          <w:p w14:paraId="4F14D0FD"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Метод 3: </w:t>
            </w:r>
            <w:r w:rsidRPr="00545224">
              <w:rPr>
                <w:rStyle w:val="FontStyle71"/>
                <w:rFonts w:ascii="Times New Roman" w:hAnsi="Times New Roman" w:cs="Times New Roman"/>
                <w:b w:val="0"/>
                <w:sz w:val="22"/>
                <w:szCs w:val="22"/>
                <w:lang w:val="ru" w:eastAsia="en-US"/>
              </w:rPr>
              <w:softHyphen/>
              <w:t>Финансовое предложение и предпочтительные преимущества</w:t>
            </w:r>
          </w:p>
        </w:tc>
        <w:tc>
          <w:tcPr>
            <w:tcW w:w="326" w:type="dxa"/>
            <w:tcBorders>
              <w:top w:val="single" w:sz="6" w:space="0" w:color="auto"/>
              <w:left w:val="single" w:sz="6" w:space="0" w:color="auto"/>
              <w:bottom w:val="nil"/>
              <w:right w:val="nil"/>
            </w:tcBorders>
          </w:tcPr>
          <w:p w14:paraId="2B51A341" w14:textId="77777777" w:rsidR="005D6D43" w:rsidRPr="00545224" w:rsidRDefault="00D917B1" w:rsidP="00D917B1">
            <w:pPr>
              <w:pStyle w:val="Style37"/>
              <w:widowControl/>
              <w:jc w:val="both"/>
              <w:rPr>
                <w:rStyle w:val="FontStyle71"/>
                <w:rFonts w:ascii="Times New Roman" w:hAnsi="Times New Roman" w:cs="Times New Roman"/>
                <w:b w:val="0"/>
                <w:sz w:val="22"/>
                <w:szCs w:val="22"/>
                <w:lang w:val="ru" w:eastAsia="en-US"/>
              </w:rPr>
            </w:pPr>
            <w:r w:rsidRPr="00545224">
              <w:rPr>
                <w:rStyle w:val="FontStyle71"/>
                <w:rFonts w:ascii="Times New Roman" w:hAnsi="Times New Roman" w:cs="Times New Roman"/>
                <w:b w:val="0"/>
                <w:sz w:val="22"/>
                <w:szCs w:val="22"/>
                <w:lang w:val="ru" w:eastAsia="en-US"/>
              </w:rPr>
              <w:t xml:space="preserve">1) </w:t>
            </w:r>
          </w:p>
          <w:p w14:paraId="2EFCAE8B" w14:textId="77777777" w:rsidR="005D6D43" w:rsidRPr="00545224" w:rsidRDefault="005D6D43" w:rsidP="00D917B1">
            <w:pPr>
              <w:pStyle w:val="Style37"/>
              <w:widowControl/>
              <w:jc w:val="both"/>
              <w:rPr>
                <w:rStyle w:val="FontStyle71"/>
                <w:rFonts w:ascii="Times New Roman" w:hAnsi="Times New Roman" w:cs="Times New Roman"/>
                <w:b w:val="0"/>
                <w:sz w:val="22"/>
                <w:szCs w:val="22"/>
                <w:lang w:val="ru" w:eastAsia="en-US"/>
              </w:rPr>
            </w:pPr>
          </w:p>
          <w:p w14:paraId="6CA24E0D" w14:textId="75F0B92B" w:rsidR="00D917B1" w:rsidRPr="00545224" w:rsidRDefault="00D917B1" w:rsidP="00D917B1">
            <w:pPr>
              <w:pStyle w:val="Style37"/>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2)</w:t>
            </w:r>
          </w:p>
        </w:tc>
        <w:tc>
          <w:tcPr>
            <w:tcW w:w="7560" w:type="dxa"/>
            <w:tcBorders>
              <w:top w:val="single" w:sz="6" w:space="0" w:color="auto"/>
              <w:left w:val="nil"/>
              <w:bottom w:val="nil"/>
              <w:right w:val="single" w:sz="6" w:space="0" w:color="auto"/>
            </w:tcBorders>
          </w:tcPr>
          <w:p w14:paraId="29994841" w14:textId="14C96936"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Подсчет баллов </w:t>
            </w:r>
            <w:r w:rsidR="005D6D43" w:rsidRPr="00545224">
              <w:rPr>
                <w:rStyle w:val="FontStyle71"/>
                <w:rFonts w:ascii="Times New Roman" w:hAnsi="Times New Roman" w:cs="Times New Roman"/>
                <w:b w:val="0"/>
                <w:sz w:val="22"/>
                <w:szCs w:val="22"/>
                <w:lang w:val="ru" w:eastAsia="en-US"/>
              </w:rPr>
              <w:t>оценки заявки на участие в конкурсе</w:t>
            </w:r>
            <w:r w:rsidR="005D6D43" w:rsidRPr="00545224" w:rsidDel="005D6D43">
              <w:rPr>
                <w:rStyle w:val="FontStyle71"/>
                <w:rFonts w:ascii="Times New Roman" w:hAnsi="Times New Roman" w:cs="Times New Roman"/>
                <w:b w:val="0"/>
                <w:sz w:val="22"/>
                <w:szCs w:val="22"/>
                <w:lang w:val="ru" w:eastAsia="en-US"/>
              </w:rPr>
              <w:t xml:space="preserve"> </w:t>
            </w:r>
            <w:r w:rsidRPr="00545224">
              <w:rPr>
                <w:rStyle w:val="FontStyle71"/>
                <w:rFonts w:ascii="Times New Roman" w:hAnsi="Times New Roman" w:cs="Times New Roman"/>
                <w:b w:val="0"/>
                <w:sz w:val="22"/>
                <w:szCs w:val="22"/>
                <w:lang w:val="ru" w:eastAsia="en-US"/>
              </w:rPr>
              <w:t>за финансовое предложение.</w:t>
            </w:r>
          </w:p>
          <w:p w14:paraId="78759F15" w14:textId="288D70A9" w:rsidR="00D917B1" w:rsidRPr="00545224" w:rsidRDefault="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Подтверждение того, что участники </w:t>
            </w:r>
            <w:r w:rsidR="001C0085" w:rsidRPr="00545224">
              <w:rPr>
                <w:rStyle w:val="FontStyle71"/>
                <w:rFonts w:ascii="Times New Roman" w:hAnsi="Times New Roman" w:cs="Times New Roman"/>
                <w:b w:val="0"/>
                <w:sz w:val="22"/>
                <w:szCs w:val="22"/>
                <w:lang w:val="ru" w:eastAsia="en-US"/>
              </w:rPr>
              <w:t>конкурса</w:t>
            </w:r>
            <w:r w:rsidRPr="00545224">
              <w:rPr>
                <w:rStyle w:val="FontStyle71"/>
                <w:rFonts w:ascii="Times New Roman" w:hAnsi="Times New Roman" w:cs="Times New Roman"/>
                <w:b w:val="0"/>
                <w:sz w:val="22"/>
                <w:szCs w:val="22"/>
                <w:lang w:val="ru" w:eastAsia="en-US"/>
              </w:rPr>
              <w:t xml:space="preserve"> подходят по критериям, определенным для преимуществ</w:t>
            </w:r>
            <w:r w:rsidR="005D6D43" w:rsidRPr="00545224">
              <w:rPr>
                <w:rStyle w:val="FontStyle71"/>
                <w:rFonts w:ascii="Times New Roman" w:hAnsi="Times New Roman" w:cs="Times New Roman"/>
                <w:b w:val="0"/>
                <w:sz w:val="22"/>
                <w:szCs w:val="22"/>
                <w:lang w:val="ru" w:eastAsia="en-US"/>
              </w:rPr>
              <w:t>енных прав</w:t>
            </w:r>
            <w:r w:rsidRPr="00545224">
              <w:rPr>
                <w:rStyle w:val="FontStyle71"/>
                <w:rFonts w:ascii="Times New Roman" w:hAnsi="Times New Roman" w:cs="Times New Roman"/>
                <w:b w:val="0"/>
                <w:sz w:val="22"/>
                <w:szCs w:val="22"/>
                <w:lang w:val="ru" w:eastAsia="en-US"/>
              </w:rPr>
              <w:t xml:space="preserve">, и в этом случае получают баллы </w:t>
            </w:r>
            <w:r w:rsidR="005D6D43" w:rsidRPr="00545224">
              <w:rPr>
                <w:rStyle w:val="FontStyle71"/>
                <w:rFonts w:ascii="Times New Roman" w:hAnsi="Times New Roman" w:cs="Times New Roman"/>
                <w:b w:val="0"/>
                <w:sz w:val="22"/>
                <w:szCs w:val="22"/>
                <w:lang w:val="ru" w:eastAsia="en-US"/>
              </w:rPr>
              <w:t>оценки заявки на участие в конкурсе</w:t>
            </w:r>
            <w:r w:rsidR="008516C5" w:rsidRPr="00545224">
              <w:rPr>
                <w:rStyle w:val="FontStyle71"/>
                <w:rFonts w:ascii="Times New Roman" w:hAnsi="Times New Roman" w:cs="Times New Roman"/>
                <w:b w:val="0"/>
                <w:sz w:val="22"/>
                <w:szCs w:val="22"/>
                <w:lang w:val="ru" w:eastAsia="en-US"/>
              </w:rPr>
              <w:t xml:space="preserve"> </w:t>
            </w:r>
            <w:r w:rsidR="005D6D43" w:rsidRPr="00545224">
              <w:rPr>
                <w:rStyle w:val="FontStyle71"/>
                <w:rFonts w:ascii="Times New Roman" w:hAnsi="Times New Roman" w:cs="Times New Roman"/>
                <w:b w:val="0"/>
                <w:sz w:val="22"/>
                <w:szCs w:val="22"/>
                <w:lang w:val="ru" w:eastAsia="en-US"/>
              </w:rPr>
              <w:t>для получения преимущественных прав</w:t>
            </w:r>
            <w:r w:rsidRPr="00545224">
              <w:rPr>
                <w:rStyle w:val="FontStyle71"/>
                <w:rFonts w:ascii="Times New Roman" w:hAnsi="Times New Roman" w:cs="Times New Roman"/>
                <w:b w:val="0"/>
                <w:sz w:val="22"/>
                <w:szCs w:val="22"/>
                <w:lang w:val="ru" w:eastAsia="en-US"/>
              </w:rPr>
              <w:t>.</w:t>
            </w:r>
          </w:p>
        </w:tc>
      </w:tr>
      <w:tr w:rsidR="00D917B1" w:rsidRPr="00545224" w14:paraId="49D71C38" w14:textId="77777777" w:rsidTr="006D4993">
        <w:trPr>
          <w:trHeight w:val="398"/>
          <w:jc w:val="center"/>
        </w:trPr>
        <w:tc>
          <w:tcPr>
            <w:tcW w:w="1853" w:type="dxa"/>
            <w:vMerge/>
            <w:tcBorders>
              <w:left w:val="single" w:sz="6" w:space="0" w:color="auto"/>
              <w:right w:val="single" w:sz="6" w:space="0" w:color="auto"/>
            </w:tcBorders>
          </w:tcPr>
          <w:p w14:paraId="5D59D255"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nil"/>
              <w:right w:val="nil"/>
            </w:tcBorders>
          </w:tcPr>
          <w:p w14:paraId="59E70103"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3)</w:t>
            </w:r>
          </w:p>
        </w:tc>
        <w:tc>
          <w:tcPr>
            <w:tcW w:w="7560" w:type="dxa"/>
            <w:tcBorders>
              <w:top w:val="nil"/>
              <w:left w:val="nil"/>
              <w:bottom w:val="nil"/>
              <w:right w:val="single" w:sz="6" w:space="0" w:color="auto"/>
            </w:tcBorders>
          </w:tcPr>
          <w:p w14:paraId="0E1EACC8" w14:textId="3537D2DA"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Подсчет общего количества баллов </w:t>
            </w:r>
            <w:r w:rsidR="005D6D43" w:rsidRPr="00545224">
              <w:rPr>
                <w:rStyle w:val="FontStyle71"/>
                <w:rFonts w:ascii="Times New Roman" w:hAnsi="Times New Roman" w:cs="Times New Roman"/>
                <w:b w:val="0"/>
                <w:sz w:val="22"/>
                <w:szCs w:val="22"/>
                <w:lang w:val="ru" w:eastAsia="en-US"/>
              </w:rPr>
              <w:t>оценки заявки на участие в конкурсе</w:t>
            </w:r>
            <w:r w:rsidRPr="00545224">
              <w:rPr>
                <w:rStyle w:val="FontStyle71"/>
                <w:rFonts w:ascii="Times New Roman" w:hAnsi="Times New Roman" w:cs="Times New Roman"/>
                <w:b w:val="0"/>
                <w:sz w:val="22"/>
                <w:szCs w:val="22"/>
                <w:lang w:val="ru" w:eastAsia="en-US"/>
              </w:rPr>
              <w:t>.</w:t>
            </w:r>
          </w:p>
        </w:tc>
      </w:tr>
      <w:tr w:rsidR="00D917B1" w:rsidRPr="00545224" w14:paraId="217BFCCA" w14:textId="77777777" w:rsidTr="006D4993">
        <w:trPr>
          <w:trHeight w:val="398"/>
          <w:jc w:val="center"/>
        </w:trPr>
        <w:tc>
          <w:tcPr>
            <w:tcW w:w="1853" w:type="dxa"/>
            <w:vMerge/>
            <w:tcBorders>
              <w:left w:val="single" w:sz="6" w:space="0" w:color="auto"/>
              <w:right w:val="single" w:sz="6" w:space="0" w:color="auto"/>
            </w:tcBorders>
          </w:tcPr>
          <w:p w14:paraId="5C626696"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nil"/>
              <w:right w:val="nil"/>
            </w:tcBorders>
          </w:tcPr>
          <w:p w14:paraId="460664F4"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4)</w:t>
            </w:r>
          </w:p>
        </w:tc>
        <w:tc>
          <w:tcPr>
            <w:tcW w:w="7560" w:type="dxa"/>
            <w:tcBorders>
              <w:top w:val="nil"/>
              <w:left w:val="nil"/>
              <w:bottom w:val="nil"/>
              <w:right w:val="single" w:sz="6" w:space="0" w:color="auto"/>
            </w:tcBorders>
          </w:tcPr>
          <w:p w14:paraId="7E5BC405" w14:textId="39A0C54B"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Классификация </w:t>
            </w:r>
            <w:r w:rsidR="00634160" w:rsidRPr="00545224">
              <w:rPr>
                <w:rStyle w:val="FontStyle71"/>
                <w:rFonts w:ascii="Times New Roman" w:hAnsi="Times New Roman" w:cs="Times New Roman"/>
                <w:b w:val="0"/>
                <w:sz w:val="22"/>
                <w:szCs w:val="22"/>
                <w:lang w:val="ru" w:eastAsia="en-US"/>
              </w:rPr>
              <w:t>конкурсных ценовых</w:t>
            </w:r>
            <w:r w:rsidRPr="00545224">
              <w:rPr>
                <w:rStyle w:val="FontStyle71"/>
                <w:rFonts w:ascii="Times New Roman" w:hAnsi="Times New Roman" w:cs="Times New Roman"/>
                <w:b w:val="0"/>
                <w:sz w:val="22"/>
                <w:szCs w:val="22"/>
                <w:lang w:val="ru" w:eastAsia="en-US"/>
              </w:rPr>
              <w:t xml:space="preserve"> предложений, начиная с наибольшего количества баллов </w:t>
            </w:r>
            <w:r w:rsidR="005D6D43" w:rsidRPr="00545224">
              <w:rPr>
                <w:rStyle w:val="FontStyle71"/>
                <w:rFonts w:ascii="Times New Roman" w:hAnsi="Times New Roman" w:cs="Times New Roman"/>
                <w:b w:val="0"/>
                <w:sz w:val="22"/>
                <w:szCs w:val="22"/>
                <w:lang w:val="ru" w:eastAsia="en-US"/>
              </w:rPr>
              <w:t xml:space="preserve">оценки заявки на участие в конкурсе </w:t>
            </w:r>
            <w:r w:rsidRPr="00545224">
              <w:rPr>
                <w:rStyle w:val="FontStyle71"/>
                <w:rFonts w:ascii="Times New Roman" w:hAnsi="Times New Roman" w:cs="Times New Roman"/>
                <w:b w:val="0"/>
                <w:sz w:val="22"/>
                <w:szCs w:val="22"/>
                <w:lang w:val="ru" w:eastAsia="en-US"/>
              </w:rPr>
              <w:t>к наименьшему.</w:t>
            </w:r>
          </w:p>
        </w:tc>
      </w:tr>
      <w:tr w:rsidR="00D917B1" w:rsidRPr="00545224" w14:paraId="5856F7F4" w14:textId="77777777" w:rsidTr="006D4993">
        <w:trPr>
          <w:trHeight w:val="576"/>
          <w:jc w:val="center"/>
        </w:trPr>
        <w:tc>
          <w:tcPr>
            <w:tcW w:w="1853" w:type="dxa"/>
            <w:vMerge/>
            <w:tcBorders>
              <w:left w:val="single" w:sz="6" w:space="0" w:color="auto"/>
              <w:bottom w:val="single" w:sz="6" w:space="0" w:color="auto"/>
              <w:right w:val="single" w:sz="6" w:space="0" w:color="auto"/>
            </w:tcBorders>
          </w:tcPr>
          <w:p w14:paraId="2C9D865C"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single" w:sz="6" w:space="0" w:color="auto"/>
              <w:right w:val="nil"/>
            </w:tcBorders>
          </w:tcPr>
          <w:p w14:paraId="32383B02"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5)</w:t>
            </w:r>
          </w:p>
        </w:tc>
        <w:tc>
          <w:tcPr>
            <w:tcW w:w="7560" w:type="dxa"/>
            <w:tcBorders>
              <w:top w:val="nil"/>
              <w:left w:val="nil"/>
              <w:bottom w:val="single" w:sz="6" w:space="0" w:color="auto"/>
              <w:right w:val="single" w:sz="6" w:space="0" w:color="auto"/>
            </w:tcBorders>
          </w:tcPr>
          <w:p w14:paraId="323C8F6C" w14:textId="7BBA946A"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Рекомендация к рассмотрению участника </w:t>
            </w:r>
            <w:r w:rsidR="001C0085" w:rsidRPr="00545224">
              <w:rPr>
                <w:rStyle w:val="FontStyle71"/>
                <w:rFonts w:ascii="Times New Roman" w:hAnsi="Times New Roman" w:cs="Times New Roman"/>
                <w:b w:val="0"/>
                <w:sz w:val="22"/>
                <w:szCs w:val="22"/>
                <w:lang w:val="ru" w:eastAsia="en-US"/>
              </w:rPr>
              <w:t>конкурса</w:t>
            </w:r>
            <w:r w:rsidRPr="00545224">
              <w:rPr>
                <w:rStyle w:val="FontStyle71"/>
                <w:rFonts w:ascii="Times New Roman" w:hAnsi="Times New Roman" w:cs="Times New Roman"/>
                <w:b w:val="0"/>
                <w:sz w:val="22"/>
                <w:szCs w:val="22"/>
                <w:lang w:val="ru" w:eastAsia="en-US"/>
              </w:rPr>
              <w:t xml:space="preserve"> с наибольшим количеством баллов </w:t>
            </w:r>
            <w:r w:rsidR="005D6D43" w:rsidRPr="00545224">
              <w:rPr>
                <w:rStyle w:val="FontStyle71"/>
                <w:rFonts w:ascii="Times New Roman" w:hAnsi="Times New Roman" w:cs="Times New Roman"/>
                <w:b w:val="0"/>
                <w:sz w:val="22"/>
                <w:szCs w:val="22"/>
                <w:lang w:val="ru" w:eastAsia="en-US"/>
              </w:rPr>
              <w:t>оценки заявки на участие в конкурсе</w:t>
            </w:r>
            <w:r w:rsidRPr="00545224">
              <w:rPr>
                <w:rStyle w:val="FontStyle71"/>
                <w:rFonts w:ascii="Times New Roman" w:hAnsi="Times New Roman" w:cs="Times New Roman"/>
                <w:b w:val="0"/>
                <w:sz w:val="22"/>
                <w:szCs w:val="22"/>
                <w:lang w:val="ru" w:eastAsia="en-US"/>
              </w:rPr>
              <w:t xml:space="preserve"> для заключения </w:t>
            </w:r>
            <w:r w:rsidR="00482C80" w:rsidRPr="00545224">
              <w:rPr>
                <w:rStyle w:val="FontStyle71"/>
                <w:rFonts w:ascii="Times New Roman" w:hAnsi="Times New Roman" w:cs="Times New Roman"/>
                <w:b w:val="0"/>
                <w:sz w:val="22"/>
                <w:szCs w:val="22"/>
                <w:lang w:val="ru" w:eastAsia="en-US"/>
              </w:rPr>
              <w:t>договора</w:t>
            </w:r>
            <w:r w:rsidRPr="00545224">
              <w:rPr>
                <w:rStyle w:val="FontStyle71"/>
                <w:rFonts w:ascii="Times New Roman" w:hAnsi="Times New Roman" w:cs="Times New Roman"/>
                <w:b w:val="0"/>
                <w:sz w:val="22"/>
                <w:szCs w:val="22"/>
                <w:lang w:val="ru" w:eastAsia="en-US"/>
              </w:rPr>
              <w:t>.</w:t>
            </w:r>
          </w:p>
        </w:tc>
      </w:tr>
      <w:tr w:rsidR="00D917B1" w:rsidRPr="00545224" w14:paraId="20F2E6BE" w14:textId="77777777" w:rsidTr="006D4993">
        <w:trPr>
          <w:trHeight w:val="979"/>
          <w:jc w:val="center"/>
        </w:trPr>
        <w:tc>
          <w:tcPr>
            <w:tcW w:w="1853" w:type="dxa"/>
            <w:vMerge w:val="restart"/>
            <w:tcBorders>
              <w:top w:val="single" w:sz="6" w:space="0" w:color="auto"/>
              <w:left w:val="single" w:sz="6" w:space="0" w:color="auto"/>
              <w:right w:val="single" w:sz="6" w:space="0" w:color="auto"/>
            </w:tcBorders>
          </w:tcPr>
          <w:p w14:paraId="1B731DB1" w14:textId="0C7C0252" w:rsidR="00D917B1" w:rsidRPr="00545224" w:rsidRDefault="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Метод 4: Финансовое предложение, качество и преимуществ</w:t>
            </w:r>
            <w:r w:rsidR="005D6D43" w:rsidRPr="00545224">
              <w:rPr>
                <w:rStyle w:val="FontStyle71"/>
                <w:rFonts w:ascii="Times New Roman" w:hAnsi="Times New Roman" w:cs="Times New Roman"/>
                <w:b w:val="0"/>
                <w:sz w:val="22"/>
                <w:szCs w:val="22"/>
                <w:lang w:val="ru" w:eastAsia="en-US"/>
              </w:rPr>
              <w:t>енные права</w:t>
            </w:r>
          </w:p>
        </w:tc>
        <w:tc>
          <w:tcPr>
            <w:tcW w:w="326" w:type="dxa"/>
            <w:tcBorders>
              <w:top w:val="single" w:sz="6" w:space="0" w:color="auto"/>
              <w:left w:val="single" w:sz="6" w:space="0" w:color="auto"/>
              <w:bottom w:val="nil"/>
              <w:right w:val="nil"/>
            </w:tcBorders>
          </w:tcPr>
          <w:p w14:paraId="2A46BECF" w14:textId="77777777" w:rsidR="00D917B1" w:rsidRPr="00545224" w:rsidRDefault="00D917B1" w:rsidP="00D917B1">
            <w:pPr>
              <w:pStyle w:val="Style37"/>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 2)</w:t>
            </w:r>
          </w:p>
        </w:tc>
        <w:tc>
          <w:tcPr>
            <w:tcW w:w="7560" w:type="dxa"/>
            <w:tcBorders>
              <w:top w:val="single" w:sz="6" w:space="0" w:color="auto"/>
              <w:left w:val="nil"/>
              <w:bottom w:val="nil"/>
              <w:right w:val="single" w:sz="6" w:space="0" w:color="auto"/>
            </w:tcBorders>
          </w:tcPr>
          <w:p w14:paraId="7712C4D1" w14:textId="006E2A71"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Подсчет баллов по качеству, отклонение всех </w:t>
            </w:r>
            <w:r w:rsidR="00634160" w:rsidRPr="00545224">
              <w:rPr>
                <w:rStyle w:val="FontStyle71"/>
                <w:rFonts w:ascii="Times New Roman" w:hAnsi="Times New Roman" w:cs="Times New Roman"/>
                <w:b w:val="0"/>
                <w:sz w:val="22"/>
                <w:szCs w:val="22"/>
                <w:lang w:val="ru" w:eastAsia="en-US"/>
              </w:rPr>
              <w:t>конкурсных ценовых</w:t>
            </w:r>
            <w:r w:rsidRPr="00545224">
              <w:rPr>
                <w:rStyle w:val="FontStyle71"/>
                <w:rFonts w:ascii="Times New Roman" w:hAnsi="Times New Roman" w:cs="Times New Roman"/>
                <w:b w:val="0"/>
                <w:sz w:val="22"/>
                <w:szCs w:val="22"/>
                <w:lang w:val="ru" w:eastAsia="en-US"/>
              </w:rPr>
              <w:t xml:space="preserve"> предложений, которые не набрали минимального количества баллов по качеству, указанных в </w:t>
            </w:r>
            <w:r w:rsidR="0070577C" w:rsidRPr="00545224">
              <w:rPr>
                <w:rStyle w:val="FontStyle71"/>
                <w:rFonts w:ascii="Times New Roman" w:hAnsi="Times New Roman" w:cs="Times New Roman"/>
                <w:b w:val="0"/>
                <w:sz w:val="22"/>
                <w:szCs w:val="22"/>
                <w:lang w:val="ru" w:eastAsia="en-US"/>
              </w:rPr>
              <w:t>конкурсной</w:t>
            </w:r>
            <w:r w:rsidRPr="00545224">
              <w:rPr>
                <w:rStyle w:val="FontStyle71"/>
                <w:rFonts w:ascii="Times New Roman" w:hAnsi="Times New Roman" w:cs="Times New Roman"/>
                <w:b w:val="0"/>
                <w:sz w:val="22"/>
                <w:szCs w:val="22"/>
                <w:lang w:val="ru" w:eastAsia="en-US"/>
              </w:rPr>
              <w:t xml:space="preserve"> документации, если есть.</w:t>
            </w:r>
          </w:p>
          <w:p w14:paraId="261579EB" w14:textId="5B834B73"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Подсчет баллов </w:t>
            </w:r>
            <w:r w:rsidR="005D6D43" w:rsidRPr="00545224">
              <w:rPr>
                <w:rStyle w:val="FontStyle71"/>
                <w:rFonts w:ascii="Times New Roman" w:hAnsi="Times New Roman" w:cs="Times New Roman"/>
                <w:b w:val="0"/>
                <w:sz w:val="22"/>
                <w:szCs w:val="22"/>
                <w:lang w:val="ru" w:eastAsia="en-US"/>
              </w:rPr>
              <w:t>оценки заявки на участие в конкурсе</w:t>
            </w:r>
            <w:r w:rsidRPr="00545224">
              <w:rPr>
                <w:rStyle w:val="FontStyle71"/>
                <w:rFonts w:ascii="Times New Roman" w:hAnsi="Times New Roman" w:cs="Times New Roman"/>
                <w:b w:val="0"/>
                <w:sz w:val="22"/>
                <w:szCs w:val="22"/>
                <w:lang w:val="ru" w:eastAsia="en-US"/>
              </w:rPr>
              <w:t xml:space="preserve"> за финансовое предложение.</w:t>
            </w:r>
          </w:p>
        </w:tc>
      </w:tr>
      <w:tr w:rsidR="00D917B1" w:rsidRPr="00545224" w14:paraId="601AC3CE" w14:textId="77777777" w:rsidTr="006D4993">
        <w:trPr>
          <w:trHeight w:val="634"/>
          <w:jc w:val="center"/>
        </w:trPr>
        <w:tc>
          <w:tcPr>
            <w:tcW w:w="1853" w:type="dxa"/>
            <w:vMerge/>
            <w:tcBorders>
              <w:left w:val="single" w:sz="6" w:space="0" w:color="auto"/>
              <w:right w:val="single" w:sz="6" w:space="0" w:color="auto"/>
            </w:tcBorders>
          </w:tcPr>
          <w:p w14:paraId="218ACD9C"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nil"/>
              <w:right w:val="nil"/>
            </w:tcBorders>
          </w:tcPr>
          <w:p w14:paraId="64FE9131"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3)</w:t>
            </w:r>
          </w:p>
        </w:tc>
        <w:tc>
          <w:tcPr>
            <w:tcW w:w="7560" w:type="dxa"/>
            <w:tcBorders>
              <w:top w:val="nil"/>
              <w:left w:val="nil"/>
              <w:bottom w:val="nil"/>
              <w:right w:val="single" w:sz="6" w:space="0" w:color="auto"/>
            </w:tcBorders>
          </w:tcPr>
          <w:p w14:paraId="1514F57F" w14:textId="7DAA3750" w:rsidR="00D917B1" w:rsidRPr="00545224" w:rsidRDefault="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Подтверждение того, что участники </w:t>
            </w:r>
            <w:r w:rsidR="001C0085" w:rsidRPr="00545224">
              <w:rPr>
                <w:rStyle w:val="FontStyle71"/>
                <w:rFonts w:ascii="Times New Roman" w:hAnsi="Times New Roman" w:cs="Times New Roman"/>
                <w:b w:val="0"/>
                <w:sz w:val="22"/>
                <w:szCs w:val="22"/>
                <w:lang w:val="ru" w:eastAsia="en-US"/>
              </w:rPr>
              <w:t>конкурса</w:t>
            </w:r>
            <w:r w:rsidRPr="00545224">
              <w:rPr>
                <w:rStyle w:val="FontStyle71"/>
                <w:rFonts w:ascii="Times New Roman" w:hAnsi="Times New Roman" w:cs="Times New Roman"/>
                <w:b w:val="0"/>
                <w:sz w:val="22"/>
                <w:szCs w:val="22"/>
                <w:lang w:val="ru" w:eastAsia="en-US"/>
              </w:rPr>
              <w:t xml:space="preserve"> </w:t>
            </w:r>
            <w:r w:rsidR="009F3CC2" w:rsidRPr="00545224">
              <w:rPr>
                <w:rStyle w:val="FontStyle71"/>
                <w:rFonts w:ascii="Times New Roman" w:hAnsi="Times New Roman" w:cs="Times New Roman"/>
                <w:b w:val="0"/>
                <w:sz w:val="22"/>
                <w:szCs w:val="22"/>
                <w:lang w:val="ru" w:eastAsia="en-US"/>
              </w:rPr>
              <w:t xml:space="preserve">правомочны  </w:t>
            </w:r>
            <w:r w:rsidRPr="00545224">
              <w:rPr>
                <w:rStyle w:val="FontStyle71"/>
                <w:rFonts w:ascii="Times New Roman" w:hAnsi="Times New Roman" w:cs="Times New Roman"/>
                <w:b w:val="0"/>
                <w:sz w:val="22"/>
                <w:szCs w:val="22"/>
                <w:lang w:val="ru" w:eastAsia="en-US"/>
              </w:rPr>
              <w:t xml:space="preserve">по критериям, определенным для </w:t>
            </w:r>
            <w:r w:rsidR="005D6D43" w:rsidRPr="00545224">
              <w:rPr>
                <w:rStyle w:val="FontStyle71"/>
                <w:rFonts w:ascii="Times New Roman" w:hAnsi="Times New Roman" w:cs="Times New Roman"/>
                <w:b w:val="0"/>
                <w:sz w:val="22"/>
                <w:szCs w:val="22"/>
                <w:lang w:val="ru" w:eastAsia="en-US"/>
              </w:rPr>
              <w:t>преимущественных прав</w:t>
            </w:r>
            <w:r w:rsidRPr="00545224">
              <w:rPr>
                <w:rStyle w:val="FontStyle71"/>
                <w:rFonts w:ascii="Times New Roman" w:hAnsi="Times New Roman" w:cs="Times New Roman"/>
                <w:b w:val="0"/>
                <w:sz w:val="22"/>
                <w:szCs w:val="22"/>
                <w:lang w:val="ru" w:eastAsia="en-US"/>
              </w:rPr>
              <w:t xml:space="preserve"> и в этом случае </w:t>
            </w:r>
            <w:r w:rsidR="009F3CC2" w:rsidRPr="00545224">
              <w:rPr>
                <w:rStyle w:val="FontStyle71"/>
                <w:rFonts w:ascii="Times New Roman" w:hAnsi="Times New Roman" w:cs="Times New Roman"/>
                <w:b w:val="0"/>
                <w:sz w:val="22"/>
                <w:szCs w:val="22"/>
                <w:lang w:val="ru" w:eastAsia="en-US"/>
              </w:rPr>
              <w:t>подсчет баллов оценки заявки на участие в конкурсе</w:t>
            </w:r>
            <w:r w:rsidRPr="00545224">
              <w:rPr>
                <w:rStyle w:val="FontStyle71"/>
                <w:rFonts w:ascii="Times New Roman" w:hAnsi="Times New Roman" w:cs="Times New Roman"/>
                <w:b w:val="0"/>
                <w:sz w:val="22"/>
                <w:szCs w:val="22"/>
                <w:lang w:val="ru" w:eastAsia="en-US"/>
              </w:rPr>
              <w:t>.</w:t>
            </w:r>
          </w:p>
        </w:tc>
      </w:tr>
      <w:tr w:rsidR="00D917B1" w:rsidRPr="00545224" w14:paraId="6E7F192A" w14:textId="77777777" w:rsidTr="00A8330A">
        <w:trPr>
          <w:trHeight w:val="213"/>
          <w:jc w:val="center"/>
        </w:trPr>
        <w:tc>
          <w:tcPr>
            <w:tcW w:w="1853" w:type="dxa"/>
            <w:vMerge/>
            <w:tcBorders>
              <w:left w:val="single" w:sz="6" w:space="0" w:color="auto"/>
              <w:bottom w:val="nil"/>
              <w:right w:val="single" w:sz="6" w:space="0" w:color="auto"/>
            </w:tcBorders>
          </w:tcPr>
          <w:p w14:paraId="7DD6984A"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nil"/>
              <w:right w:val="nil"/>
            </w:tcBorders>
          </w:tcPr>
          <w:p w14:paraId="2C9D42A6"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4)</w:t>
            </w:r>
          </w:p>
        </w:tc>
        <w:tc>
          <w:tcPr>
            <w:tcW w:w="7560" w:type="dxa"/>
            <w:tcBorders>
              <w:top w:val="nil"/>
              <w:left w:val="nil"/>
              <w:bottom w:val="nil"/>
              <w:right w:val="single" w:sz="6" w:space="0" w:color="auto"/>
            </w:tcBorders>
          </w:tcPr>
          <w:p w14:paraId="2812A635" w14:textId="114A6480"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Подсчет общего количества баллов </w:t>
            </w:r>
            <w:r w:rsidR="009F3CC2" w:rsidRPr="00545224">
              <w:rPr>
                <w:rStyle w:val="FontStyle71"/>
                <w:rFonts w:ascii="Times New Roman" w:hAnsi="Times New Roman" w:cs="Times New Roman"/>
                <w:b w:val="0"/>
                <w:sz w:val="22"/>
                <w:szCs w:val="22"/>
                <w:lang w:val="ru" w:eastAsia="en-US"/>
              </w:rPr>
              <w:t>оценки заявки на участие в конкурсе</w:t>
            </w:r>
            <w:r w:rsidRPr="00545224">
              <w:rPr>
                <w:rStyle w:val="FontStyle71"/>
                <w:rFonts w:ascii="Times New Roman" w:hAnsi="Times New Roman" w:cs="Times New Roman"/>
                <w:b w:val="0"/>
                <w:sz w:val="22"/>
                <w:szCs w:val="22"/>
                <w:lang w:val="ru" w:eastAsia="en-US"/>
              </w:rPr>
              <w:t>.</w:t>
            </w:r>
          </w:p>
        </w:tc>
      </w:tr>
      <w:tr w:rsidR="00D917B1" w:rsidRPr="00545224" w14:paraId="5D17B48D" w14:textId="77777777" w:rsidTr="006D4993">
        <w:trPr>
          <w:trHeight w:val="403"/>
          <w:jc w:val="center"/>
        </w:trPr>
        <w:tc>
          <w:tcPr>
            <w:tcW w:w="1853" w:type="dxa"/>
            <w:tcBorders>
              <w:top w:val="nil"/>
              <w:left w:val="single" w:sz="6" w:space="0" w:color="auto"/>
              <w:bottom w:val="nil"/>
              <w:right w:val="single" w:sz="6" w:space="0" w:color="auto"/>
            </w:tcBorders>
          </w:tcPr>
          <w:p w14:paraId="1CF55F44"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nil"/>
              <w:right w:val="nil"/>
            </w:tcBorders>
          </w:tcPr>
          <w:p w14:paraId="0C5462B0"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5)</w:t>
            </w:r>
          </w:p>
        </w:tc>
        <w:tc>
          <w:tcPr>
            <w:tcW w:w="7560" w:type="dxa"/>
            <w:tcBorders>
              <w:top w:val="nil"/>
              <w:left w:val="nil"/>
              <w:bottom w:val="nil"/>
              <w:right w:val="single" w:sz="6" w:space="0" w:color="auto"/>
            </w:tcBorders>
          </w:tcPr>
          <w:p w14:paraId="1C5AA925" w14:textId="6DFE38BF" w:rsidR="00D917B1" w:rsidRPr="00545224" w:rsidRDefault="00D917B1" w:rsidP="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Классификация </w:t>
            </w:r>
            <w:r w:rsidR="00634160" w:rsidRPr="00545224">
              <w:rPr>
                <w:rStyle w:val="FontStyle71"/>
                <w:rFonts w:ascii="Times New Roman" w:hAnsi="Times New Roman" w:cs="Times New Roman"/>
                <w:b w:val="0"/>
                <w:sz w:val="22"/>
                <w:szCs w:val="22"/>
                <w:lang w:val="ru" w:eastAsia="en-US"/>
              </w:rPr>
              <w:t>конкурсных ценовых</w:t>
            </w:r>
            <w:r w:rsidRPr="00545224">
              <w:rPr>
                <w:rStyle w:val="FontStyle71"/>
                <w:rFonts w:ascii="Times New Roman" w:hAnsi="Times New Roman" w:cs="Times New Roman"/>
                <w:b w:val="0"/>
                <w:sz w:val="22"/>
                <w:szCs w:val="22"/>
                <w:lang w:val="ru" w:eastAsia="en-US"/>
              </w:rPr>
              <w:t xml:space="preserve"> предложений, начиная с наибольшего количества баллов </w:t>
            </w:r>
            <w:r w:rsidR="009F3CC2" w:rsidRPr="00545224">
              <w:rPr>
                <w:rStyle w:val="FontStyle71"/>
                <w:rFonts w:ascii="Times New Roman" w:hAnsi="Times New Roman" w:cs="Times New Roman"/>
                <w:b w:val="0"/>
                <w:sz w:val="22"/>
                <w:szCs w:val="22"/>
                <w:lang w:val="ru" w:eastAsia="en-US"/>
              </w:rPr>
              <w:t xml:space="preserve">оценки заявки на участие в конкурсе </w:t>
            </w:r>
            <w:r w:rsidRPr="00545224">
              <w:rPr>
                <w:rStyle w:val="FontStyle71"/>
                <w:rFonts w:ascii="Times New Roman" w:hAnsi="Times New Roman" w:cs="Times New Roman"/>
                <w:b w:val="0"/>
                <w:sz w:val="22"/>
                <w:szCs w:val="22"/>
                <w:lang w:val="ru" w:eastAsia="en-US"/>
              </w:rPr>
              <w:t>к наименьшему.</w:t>
            </w:r>
          </w:p>
        </w:tc>
      </w:tr>
      <w:tr w:rsidR="00D917B1" w:rsidRPr="00545224" w14:paraId="5DF25257" w14:textId="77777777" w:rsidTr="006D4993">
        <w:trPr>
          <w:trHeight w:val="576"/>
          <w:jc w:val="center"/>
        </w:trPr>
        <w:tc>
          <w:tcPr>
            <w:tcW w:w="1853" w:type="dxa"/>
            <w:tcBorders>
              <w:top w:val="nil"/>
              <w:left w:val="single" w:sz="6" w:space="0" w:color="auto"/>
              <w:bottom w:val="single" w:sz="6" w:space="0" w:color="auto"/>
              <w:right w:val="single" w:sz="6" w:space="0" w:color="auto"/>
            </w:tcBorders>
          </w:tcPr>
          <w:p w14:paraId="71766354" w14:textId="77777777" w:rsidR="00D917B1" w:rsidRPr="00545224" w:rsidRDefault="00D917B1" w:rsidP="00D917B1">
            <w:pPr>
              <w:pStyle w:val="Style42"/>
              <w:widowControl/>
              <w:jc w:val="both"/>
              <w:rPr>
                <w:rFonts w:ascii="Times New Roman" w:hAnsi="Times New Roman" w:cs="Times New Roman"/>
                <w:sz w:val="22"/>
                <w:szCs w:val="22"/>
              </w:rPr>
            </w:pPr>
          </w:p>
        </w:tc>
        <w:tc>
          <w:tcPr>
            <w:tcW w:w="326" w:type="dxa"/>
            <w:tcBorders>
              <w:top w:val="nil"/>
              <w:left w:val="single" w:sz="6" w:space="0" w:color="auto"/>
              <w:bottom w:val="single" w:sz="6" w:space="0" w:color="auto"/>
              <w:right w:val="nil"/>
            </w:tcBorders>
          </w:tcPr>
          <w:p w14:paraId="65CD931C" w14:textId="77777777" w:rsidR="00D917B1" w:rsidRPr="00545224" w:rsidRDefault="00D917B1" w:rsidP="00D917B1">
            <w:pPr>
              <w:pStyle w:val="Style26"/>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6)</w:t>
            </w:r>
          </w:p>
        </w:tc>
        <w:tc>
          <w:tcPr>
            <w:tcW w:w="7560" w:type="dxa"/>
            <w:tcBorders>
              <w:top w:val="nil"/>
              <w:left w:val="nil"/>
              <w:bottom w:val="single" w:sz="6" w:space="0" w:color="auto"/>
              <w:right w:val="single" w:sz="6" w:space="0" w:color="auto"/>
            </w:tcBorders>
          </w:tcPr>
          <w:p w14:paraId="1A919448" w14:textId="456810DB" w:rsidR="00D917B1" w:rsidRPr="00545224" w:rsidRDefault="00D917B1">
            <w:pPr>
              <w:pStyle w:val="Style26"/>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 xml:space="preserve">Рекомендация к рассмотрению участника </w:t>
            </w:r>
            <w:r w:rsidR="001C0085" w:rsidRPr="00545224">
              <w:rPr>
                <w:rStyle w:val="FontStyle71"/>
                <w:rFonts w:ascii="Times New Roman" w:hAnsi="Times New Roman" w:cs="Times New Roman"/>
                <w:b w:val="0"/>
                <w:sz w:val="22"/>
                <w:szCs w:val="22"/>
                <w:lang w:val="ru" w:eastAsia="en-US"/>
              </w:rPr>
              <w:t>конкурса</w:t>
            </w:r>
            <w:r w:rsidRPr="00545224">
              <w:rPr>
                <w:rStyle w:val="FontStyle71"/>
                <w:rFonts w:ascii="Times New Roman" w:hAnsi="Times New Roman" w:cs="Times New Roman"/>
                <w:b w:val="0"/>
                <w:sz w:val="22"/>
                <w:szCs w:val="22"/>
                <w:lang w:val="ru" w:eastAsia="en-US"/>
              </w:rPr>
              <w:t xml:space="preserve"> с наибольшим количеством баллов </w:t>
            </w:r>
            <w:r w:rsidR="009F3CC2" w:rsidRPr="00545224">
              <w:rPr>
                <w:rStyle w:val="FontStyle71"/>
                <w:rFonts w:ascii="Times New Roman" w:hAnsi="Times New Roman" w:cs="Times New Roman"/>
                <w:b w:val="0"/>
                <w:sz w:val="22"/>
                <w:szCs w:val="22"/>
                <w:lang w:val="ru" w:eastAsia="en-US"/>
              </w:rPr>
              <w:t xml:space="preserve">оценки заявки на участие в конкурсе </w:t>
            </w:r>
            <w:r w:rsidRPr="00545224">
              <w:rPr>
                <w:rStyle w:val="FontStyle71"/>
                <w:rFonts w:ascii="Times New Roman" w:hAnsi="Times New Roman" w:cs="Times New Roman"/>
                <w:b w:val="0"/>
                <w:sz w:val="22"/>
                <w:szCs w:val="22"/>
                <w:lang w:val="ru" w:eastAsia="en-US"/>
              </w:rPr>
              <w:t xml:space="preserve">для заключения </w:t>
            </w:r>
            <w:r w:rsidR="00482C80" w:rsidRPr="00545224">
              <w:rPr>
                <w:rStyle w:val="FontStyle71"/>
                <w:rFonts w:ascii="Times New Roman" w:hAnsi="Times New Roman" w:cs="Times New Roman"/>
                <w:b w:val="0"/>
                <w:sz w:val="22"/>
                <w:szCs w:val="22"/>
                <w:lang w:val="ru" w:eastAsia="en-US"/>
              </w:rPr>
              <w:t>договора</w:t>
            </w:r>
            <w:r w:rsidRPr="00545224">
              <w:rPr>
                <w:rStyle w:val="FontStyle71"/>
                <w:rFonts w:ascii="Times New Roman" w:hAnsi="Times New Roman" w:cs="Times New Roman"/>
                <w:b w:val="0"/>
                <w:sz w:val="22"/>
                <w:szCs w:val="22"/>
                <w:lang w:val="ru" w:eastAsia="en-US"/>
              </w:rPr>
              <w:t>.</w:t>
            </w:r>
          </w:p>
        </w:tc>
      </w:tr>
    </w:tbl>
    <w:p w14:paraId="24B2ECB0" w14:textId="055D40F0" w:rsidR="00D917B1" w:rsidRPr="00545224" w:rsidRDefault="00D917B1" w:rsidP="00670412">
      <w:pPr>
        <w:pStyle w:val="Style18"/>
        <w:widowControl/>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lastRenderedPageBreak/>
        <w:t xml:space="preserve">Количество баллов оценки </w:t>
      </w:r>
      <w:r w:rsidR="00CF517B" w:rsidRPr="00545224">
        <w:rPr>
          <w:rStyle w:val="FontStyle73"/>
          <w:rFonts w:ascii="Times New Roman" w:hAnsi="Times New Roman" w:cs="Times New Roman"/>
          <w:color w:val="auto"/>
          <w:sz w:val="24"/>
        </w:rPr>
        <w:t>заявки на участие в конкурсе</w:t>
      </w:r>
      <w:r w:rsidRPr="00545224">
        <w:rPr>
          <w:rStyle w:val="FontStyle73"/>
          <w:rFonts w:ascii="Times New Roman" w:hAnsi="Times New Roman" w:cs="Times New Roman"/>
          <w:color w:val="auto"/>
          <w:sz w:val="24"/>
          <w:lang w:val="ru" w:eastAsia="en-US"/>
        </w:rPr>
        <w:t xml:space="preserve">, присуждаемых за финансовое предложение, рассчитывается путем умножения максимального количества баллов оценки </w:t>
      </w:r>
      <w:r w:rsidR="00CF517B" w:rsidRPr="00545224">
        <w:rPr>
          <w:rStyle w:val="FontStyle73"/>
          <w:rFonts w:ascii="Times New Roman" w:hAnsi="Times New Roman" w:cs="Times New Roman"/>
          <w:color w:val="auto"/>
          <w:sz w:val="24"/>
        </w:rPr>
        <w:t>заявок на участие в конкурсе</w:t>
      </w:r>
      <w:r w:rsidRPr="00545224">
        <w:rPr>
          <w:rStyle w:val="FontStyle73"/>
          <w:rFonts w:ascii="Times New Roman" w:hAnsi="Times New Roman" w:cs="Times New Roman"/>
          <w:color w:val="auto"/>
          <w:sz w:val="24"/>
          <w:lang w:val="ru" w:eastAsia="en-US"/>
        </w:rPr>
        <w:t xml:space="preserve">, присуждаемых за финансовое предложение (число ≤ 100), на число, рассчитанное по формуле, определенной из </w:t>
      </w:r>
      <w:hyperlink w:anchor="bookmark77" w:history="1">
        <w:r w:rsidRPr="00545224">
          <w:rPr>
            <w:rStyle w:val="FontStyle73"/>
            <w:rFonts w:ascii="Times New Roman" w:hAnsi="Times New Roman" w:cs="Times New Roman"/>
            <w:color w:val="auto"/>
            <w:sz w:val="24"/>
            <w:lang w:val="ru" w:eastAsia="en-US"/>
          </w:rPr>
          <w:t>таблицы 1</w:t>
        </w:r>
      </w:hyperlink>
      <w:r w:rsidRPr="00545224">
        <w:rPr>
          <w:rStyle w:val="FontStyle73"/>
          <w:rFonts w:ascii="Times New Roman" w:hAnsi="Times New Roman" w:cs="Times New Roman"/>
          <w:color w:val="auto"/>
          <w:sz w:val="24"/>
          <w:lang w:val="ru" w:eastAsia="en-US"/>
        </w:rPr>
        <w:t xml:space="preserve"> (см. </w:t>
      </w:r>
      <w:hyperlink w:anchor="bookmark75" w:history="1">
        <w:r w:rsidRPr="00545224">
          <w:rPr>
            <w:rStyle w:val="FontStyle73"/>
            <w:rFonts w:ascii="Times New Roman" w:hAnsi="Times New Roman" w:cs="Times New Roman"/>
            <w:color w:val="auto"/>
            <w:sz w:val="24"/>
            <w:lang w:val="ru" w:eastAsia="en-US"/>
          </w:rPr>
          <w:t>6.11.7</w:t>
        </w:r>
      </w:hyperlink>
      <w:r w:rsidRPr="00545224">
        <w:rPr>
          <w:rStyle w:val="FontStyle73"/>
          <w:rFonts w:ascii="Times New Roman" w:hAnsi="Times New Roman" w:cs="Times New Roman"/>
          <w:color w:val="auto"/>
          <w:sz w:val="24"/>
          <w:lang w:val="ru" w:eastAsia="en-US"/>
        </w:rPr>
        <w:t xml:space="preserve">). В </w:t>
      </w:r>
      <w:hyperlink w:anchor="bookmark77" w:history="1">
        <w:r w:rsidRPr="00545224">
          <w:rPr>
            <w:rStyle w:val="FontStyle73"/>
            <w:rFonts w:ascii="Times New Roman" w:hAnsi="Times New Roman" w:cs="Times New Roman"/>
            <w:color w:val="auto"/>
            <w:sz w:val="24"/>
            <w:lang w:val="ru" w:eastAsia="en-US"/>
          </w:rPr>
          <w:t>таблице 1</w:t>
        </w:r>
      </w:hyperlink>
      <w:r w:rsidRPr="00545224">
        <w:rPr>
          <w:rStyle w:val="FontStyle73"/>
          <w:rFonts w:ascii="Times New Roman" w:hAnsi="Times New Roman" w:cs="Times New Roman"/>
          <w:color w:val="auto"/>
          <w:sz w:val="24"/>
          <w:lang w:val="ru" w:eastAsia="en-US"/>
        </w:rPr>
        <w:t xml:space="preserve"> приведены две формулы, которые используются для оценки наименьшей цены или процентной комиссии или сбора, а именно:</w:t>
      </w:r>
    </w:p>
    <w:p w14:paraId="7F2EF0FA" w14:textId="68060F19" w:rsidR="00D917B1" w:rsidRPr="00545224" w:rsidRDefault="00D917B1" w:rsidP="00670412">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Вариант 1: </w:t>
      </w:r>
      <w:r w:rsidRPr="00545224">
        <w:rPr>
          <w:rStyle w:val="FontStyle74"/>
          <w:rFonts w:ascii="Times New Roman" w:hAnsi="Times New Roman" w:cs="Times New Roman"/>
          <w:b w:val="0"/>
          <w:color w:val="auto"/>
          <w:sz w:val="24"/>
          <w:szCs w:val="24"/>
          <w:lang w:val="ru" w:eastAsia="en-US"/>
        </w:rPr>
        <w:t>P</w:t>
      </w:r>
      <w:r w:rsidRPr="00545224">
        <w:rPr>
          <w:rStyle w:val="FontStyle74"/>
          <w:rFonts w:ascii="Times New Roman" w:hAnsi="Times New Roman" w:cs="Times New Roman"/>
          <w:b w:val="0"/>
          <w:i w:val="0"/>
          <w:color w:val="auto"/>
          <w:sz w:val="24"/>
          <w:szCs w:val="24"/>
          <w:vertAlign w:val="subscript"/>
          <w:lang w:val="ru" w:eastAsia="en-US"/>
        </w:rPr>
        <w:t>m</w:t>
      </w:r>
      <w:r w:rsidRPr="00545224">
        <w:rPr>
          <w:rStyle w:val="FontStyle74"/>
          <w:rFonts w:ascii="Times New Roman" w:hAnsi="Times New Roman" w:cs="Times New Roman"/>
          <w:b w:val="0"/>
          <w:color w:val="auto"/>
          <w:sz w:val="24"/>
          <w:szCs w:val="24"/>
          <w:lang w:val="ru" w:eastAsia="en-US"/>
        </w:rPr>
        <w:t>/P</w:t>
      </w:r>
      <w:r w:rsidRPr="00545224">
        <w:rPr>
          <w:rStyle w:val="FontStyle73"/>
          <w:rFonts w:ascii="Times New Roman" w:hAnsi="Times New Roman" w:cs="Times New Roman"/>
          <w:color w:val="auto"/>
          <w:sz w:val="24"/>
          <w:lang w:val="ru" w:eastAsia="en-US"/>
        </w:rPr>
        <w:t xml:space="preserve"> </w:t>
      </w:r>
      <w:r w:rsidR="00481C38" w:rsidRPr="00545224">
        <w:rPr>
          <w:rStyle w:val="FontStyle73"/>
          <w:rFonts w:ascii="Times New Roman" w:hAnsi="Times New Roman" w:cs="Times New Roman"/>
          <w:color w:val="auto"/>
          <w:sz w:val="24"/>
          <w:lang w:val="ru" w:eastAsia="en-US"/>
        </w:rPr>
        <w:t>,</w:t>
      </w:r>
    </w:p>
    <w:p w14:paraId="46DFAD3E" w14:textId="28BAE638" w:rsidR="00D917B1" w:rsidRPr="00545224" w:rsidRDefault="00D917B1" w:rsidP="00670412">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Вариант 2:</w:t>
      </w:r>
      <w:r w:rsidR="00F35C8F" w:rsidRPr="00545224">
        <w:rPr>
          <w:rStyle w:val="FontStyle73"/>
          <w:rFonts w:ascii="Times New Roman" w:hAnsi="Times New Roman" w:cs="Times New Roman"/>
          <w:noProof/>
          <w:color w:val="auto"/>
          <w:sz w:val="24"/>
          <w:lang w:val="ru" w:eastAsia="en-US"/>
        </w:rPr>
        <w:t xml:space="preserve"> </w:t>
      </w:r>
      <m:oMath>
        <m:r>
          <w:rPr>
            <w:rStyle w:val="FontStyle73"/>
            <w:rFonts w:ascii="Cambria Math" w:hAnsi="Cambria Math" w:cs="Times New Roman"/>
            <w:noProof/>
            <w:color w:val="auto"/>
            <w:sz w:val="24"/>
            <w:lang w:val="ru" w:eastAsia="en-US"/>
          </w:rPr>
          <m:t>1-</m:t>
        </m:r>
        <m:f>
          <m:fPr>
            <m:ctrlPr>
              <w:rPr>
                <w:rStyle w:val="FontStyle73"/>
                <w:rFonts w:ascii="Cambria Math" w:hAnsi="Cambria Math" w:cs="Times New Roman"/>
                <w:i/>
                <w:noProof/>
                <w:color w:val="auto"/>
                <w:sz w:val="24"/>
                <w:lang w:val="ru" w:eastAsia="en-US"/>
              </w:rPr>
            </m:ctrlPr>
          </m:fPr>
          <m:num>
            <m:d>
              <m:dPr>
                <m:ctrlPr>
                  <w:rPr>
                    <w:rStyle w:val="FontStyle73"/>
                    <w:rFonts w:ascii="Cambria Math" w:hAnsi="Cambria Math" w:cs="Times New Roman"/>
                    <w:i/>
                    <w:noProof/>
                    <w:color w:val="auto"/>
                    <w:sz w:val="24"/>
                    <w:lang w:val="ru" w:eastAsia="en-US"/>
                  </w:rPr>
                </m:ctrlPr>
              </m:dPr>
              <m:e>
                <m:r>
                  <w:rPr>
                    <w:rStyle w:val="FontStyle73"/>
                    <w:rFonts w:ascii="Cambria Math" w:hAnsi="Cambria Math" w:cs="Times New Roman"/>
                    <w:noProof/>
                    <w:color w:val="auto"/>
                    <w:sz w:val="24"/>
                    <w:lang w:val="en-US" w:eastAsia="en-US"/>
                  </w:rPr>
                  <m:t>P</m:t>
                </m:r>
                <m:r>
                  <w:rPr>
                    <w:rStyle w:val="FontStyle73"/>
                    <w:rFonts w:ascii="Cambria Math" w:hAnsi="Cambria Math" w:cs="Times New Roman"/>
                    <w:noProof/>
                    <w:color w:val="auto"/>
                    <w:sz w:val="24"/>
                    <w:lang w:eastAsia="en-US"/>
                  </w:rPr>
                  <m:t>-</m:t>
                </m:r>
                <m:sSub>
                  <m:sSubPr>
                    <m:ctrlPr>
                      <w:rPr>
                        <w:rStyle w:val="FontStyle73"/>
                        <w:rFonts w:ascii="Cambria Math" w:hAnsi="Cambria Math" w:cs="Times New Roman"/>
                        <w:i/>
                        <w:noProof/>
                        <w:color w:val="auto"/>
                        <w:sz w:val="24"/>
                        <w:lang w:val="en-US" w:eastAsia="en-US"/>
                      </w:rPr>
                    </m:ctrlPr>
                  </m:sSubPr>
                  <m:e>
                    <m:r>
                      <w:rPr>
                        <w:rStyle w:val="FontStyle73"/>
                        <w:rFonts w:ascii="Cambria Math" w:hAnsi="Cambria Math" w:cs="Times New Roman"/>
                        <w:noProof/>
                        <w:color w:val="auto"/>
                        <w:sz w:val="24"/>
                        <w:lang w:val="en-US" w:eastAsia="en-US"/>
                      </w:rPr>
                      <m:t>P</m:t>
                    </m:r>
                  </m:e>
                  <m:sub>
                    <m:r>
                      <w:rPr>
                        <w:rStyle w:val="FontStyle73"/>
                        <w:rFonts w:ascii="Cambria Math" w:hAnsi="Cambria Math" w:cs="Times New Roman"/>
                        <w:noProof/>
                        <w:color w:val="auto"/>
                        <w:sz w:val="24"/>
                        <w:lang w:val="en-US" w:eastAsia="en-US"/>
                      </w:rPr>
                      <m:t>m</m:t>
                    </m:r>
                  </m:sub>
                </m:sSub>
              </m:e>
            </m:d>
          </m:num>
          <m:den>
            <m:sSub>
              <m:sSubPr>
                <m:ctrlPr>
                  <w:rPr>
                    <w:rStyle w:val="FontStyle73"/>
                    <w:rFonts w:ascii="Cambria Math" w:hAnsi="Cambria Math" w:cs="Times New Roman"/>
                    <w:i/>
                    <w:noProof/>
                    <w:color w:val="auto"/>
                    <w:sz w:val="24"/>
                    <w:lang w:val="ru" w:eastAsia="en-US"/>
                  </w:rPr>
                </m:ctrlPr>
              </m:sSubPr>
              <m:e>
                <m:r>
                  <w:rPr>
                    <w:rStyle w:val="FontStyle73"/>
                    <w:rFonts w:ascii="Cambria Math" w:hAnsi="Cambria Math" w:cs="Times New Roman"/>
                    <w:noProof/>
                    <w:color w:val="auto"/>
                    <w:sz w:val="24"/>
                    <w:lang w:val="ru" w:eastAsia="en-US"/>
                  </w:rPr>
                  <m:t>P</m:t>
                </m:r>
              </m:e>
              <m:sub>
                <m:r>
                  <w:rPr>
                    <w:rStyle w:val="FontStyle73"/>
                    <w:rFonts w:ascii="Cambria Math" w:hAnsi="Cambria Math" w:cs="Times New Roman"/>
                    <w:noProof/>
                    <w:color w:val="auto"/>
                    <w:sz w:val="24"/>
                    <w:lang w:val="ru" w:eastAsia="en-US"/>
                  </w:rPr>
                  <m:t>m</m:t>
                </m:r>
              </m:sub>
            </m:sSub>
          </m:den>
        </m:f>
      </m:oMath>
      <w:r w:rsidR="00481C38" w:rsidRPr="00545224">
        <w:rPr>
          <w:rStyle w:val="FontStyle73"/>
          <w:rFonts w:ascii="Times New Roman" w:hAnsi="Times New Roman" w:cs="Times New Roman"/>
          <w:noProof/>
          <w:color w:val="auto"/>
          <w:sz w:val="24"/>
          <w:lang w:val="ru" w:eastAsia="en-US"/>
        </w:rPr>
        <w:t>,</w:t>
      </w:r>
    </w:p>
    <w:p w14:paraId="0E05F845" w14:textId="77777777" w:rsidR="00D917B1" w:rsidRPr="00545224" w:rsidRDefault="00D917B1" w:rsidP="00670412">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где</w:t>
      </w:r>
    </w:p>
    <w:p w14:paraId="16123341" w14:textId="77777777" w:rsidR="00D917B1" w:rsidRPr="00545224" w:rsidRDefault="00D917B1" w:rsidP="00670412">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4"/>
          <w:rFonts w:ascii="Times New Roman" w:hAnsi="Times New Roman" w:cs="Times New Roman"/>
          <w:b w:val="0"/>
          <w:color w:val="auto"/>
          <w:sz w:val="24"/>
          <w:szCs w:val="24"/>
          <w:lang w:val="ru" w:eastAsia="en-US"/>
        </w:rPr>
        <w:t>P</w:t>
      </w:r>
      <w:r w:rsidRPr="00545224">
        <w:rPr>
          <w:rStyle w:val="FontStyle74"/>
          <w:rFonts w:ascii="Times New Roman" w:hAnsi="Times New Roman" w:cs="Times New Roman"/>
          <w:b w:val="0"/>
          <w:i w:val="0"/>
          <w:color w:val="auto"/>
          <w:sz w:val="24"/>
          <w:szCs w:val="24"/>
          <w:vertAlign w:val="subscript"/>
          <w:lang w:val="ru" w:eastAsia="en-US"/>
        </w:rPr>
        <w:t>m</w:t>
      </w:r>
      <w:r w:rsidRPr="00545224">
        <w:rPr>
          <w:rStyle w:val="FontStyle73"/>
          <w:rFonts w:ascii="Times New Roman" w:hAnsi="Times New Roman" w:cs="Times New Roman"/>
          <w:color w:val="auto"/>
          <w:sz w:val="24"/>
          <w:lang w:val="ru" w:eastAsia="en-US"/>
        </w:rPr>
        <w:t xml:space="preserve"> – это сравнительное предложение наиболее выгодного сравнительного предложения;</w:t>
      </w:r>
    </w:p>
    <w:p w14:paraId="53450354" w14:textId="30234C10" w:rsidR="00D917B1" w:rsidRPr="00545224" w:rsidRDefault="00D917B1" w:rsidP="00670412">
      <w:pPr>
        <w:pStyle w:val="Style11"/>
        <w:widowControl/>
        <w:spacing w:line="240" w:lineRule="auto"/>
        <w:ind w:firstLine="567"/>
        <w:jc w:val="both"/>
        <w:rPr>
          <w:rStyle w:val="FontStyle73"/>
          <w:rFonts w:ascii="Times New Roman" w:eastAsia="Times New Roman" w:hAnsi="Times New Roman" w:cs="Times New Roman"/>
          <w:color w:val="auto"/>
          <w:sz w:val="24"/>
          <w:lang w:val="ru" w:eastAsia="en-US"/>
        </w:rPr>
      </w:pPr>
      <w:r w:rsidRPr="00545224">
        <w:rPr>
          <w:rStyle w:val="FontStyle74"/>
          <w:rFonts w:ascii="Times New Roman" w:hAnsi="Times New Roman" w:cs="Times New Roman"/>
          <w:b w:val="0"/>
          <w:color w:val="auto"/>
          <w:sz w:val="24"/>
          <w:szCs w:val="24"/>
          <w:lang w:val="ru" w:eastAsia="en-US"/>
        </w:rPr>
        <w:t>P</w:t>
      </w:r>
      <w:r w:rsidRPr="00545224">
        <w:rPr>
          <w:rStyle w:val="FontStyle73"/>
          <w:rFonts w:ascii="Times New Roman" w:hAnsi="Times New Roman" w:cs="Times New Roman"/>
          <w:b/>
          <w:color w:val="auto"/>
          <w:sz w:val="24"/>
          <w:lang w:val="ru" w:eastAsia="en-US"/>
        </w:rPr>
        <w:t xml:space="preserve"> </w:t>
      </w:r>
      <w:r w:rsidRPr="00545224">
        <w:rPr>
          <w:rStyle w:val="FontStyle73"/>
          <w:rFonts w:ascii="Times New Roman" w:hAnsi="Times New Roman" w:cs="Times New Roman"/>
          <w:color w:val="auto"/>
          <w:sz w:val="24"/>
          <w:lang w:val="ru" w:eastAsia="en-US"/>
        </w:rPr>
        <w:t>– сравнительное предло</w:t>
      </w:r>
      <w:r w:rsidRPr="00545224">
        <w:rPr>
          <w:rStyle w:val="FontStyle73"/>
          <w:rFonts w:ascii="Times New Roman" w:eastAsia="Times New Roman" w:hAnsi="Times New Roman" w:cs="Times New Roman"/>
          <w:color w:val="auto"/>
          <w:sz w:val="24"/>
          <w:lang w:val="ru" w:eastAsia="en-US"/>
        </w:rPr>
        <w:t xml:space="preserve">жение рассматриваемого </w:t>
      </w:r>
      <w:r w:rsidR="00CF517B" w:rsidRPr="00545224">
        <w:rPr>
          <w:rStyle w:val="FontStyle73"/>
          <w:rFonts w:ascii="Times New Roman" w:eastAsia="Times New Roman" w:hAnsi="Times New Roman" w:cs="Times New Roman"/>
          <w:color w:val="auto"/>
          <w:sz w:val="24"/>
          <w:lang w:val="ru"/>
        </w:rPr>
        <w:t>конкурсного</w:t>
      </w:r>
      <w:r w:rsidRPr="00545224">
        <w:rPr>
          <w:rStyle w:val="FontStyle73"/>
          <w:rFonts w:ascii="Times New Roman" w:eastAsia="Times New Roman" w:hAnsi="Times New Roman" w:cs="Times New Roman"/>
          <w:color w:val="auto"/>
          <w:sz w:val="24"/>
          <w:lang w:val="ru" w:eastAsia="en-US"/>
        </w:rPr>
        <w:t xml:space="preserve"> предложения.</w:t>
      </w:r>
    </w:p>
    <w:p w14:paraId="199D88A2" w14:textId="77777777" w:rsidR="00D917B1" w:rsidRPr="00545224" w:rsidRDefault="00D917B1" w:rsidP="00670412">
      <w:pPr>
        <w:pStyle w:val="Style18"/>
        <w:widowControl/>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На </w:t>
      </w:r>
      <w:hyperlink w:anchor="bookmark112" w:history="1">
        <w:r w:rsidRPr="00545224">
          <w:rPr>
            <w:rStyle w:val="FontStyle73"/>
            <w:rFonts w:ascii="Times New Roman" w:hAnsi="Times New Roman" w:cs="Times New Roman"/>
            <w:color w:val="auto"/>
            <w:sz w:val="24"/>
            <w:lang w:val="ru" w:eastAsia="en-US"/>
          </w:rPr>
          <w:t>рисунке F.1</w:t>
        </w:r>
      </w:hyperlink>
      <w:r w:rsidRPr="00545224">
        <w:rPr>
          <w:rStyle w:val="FontStyle73"/>
          <w:rFonts w:ascii="Times New Roman" w:hAnsi="Times New Roman" w:cs="Times New Roman"/>
          <w:color w:val="auto"/>
          <w:sz w:val="24"/>
          <w:lang w:val="ru" w:eastAsia="en-US"/>
        </w:rPr>
        <w:t xml:space="preserve"> показаны различия между этими двумя формулами, где максимальное количество баллов за финансовое предложение равно 100.</w:t>
      </w:r>
    </w:p>
    <w:p w14:paraId="4B8F5D88" w14:textId="77777777" w:rsidR="00D917B1" w:rsidRPr="00545224" w:rsidRDefault="00D917B1" w:rsidP="00670412">
      <w:pPr>
        <w:pStyle w:val="Style34"/>
        <w:widowControl/>
        <w:ind w:firstLine="567"/>
        <w:jc w:val="both"/>
        <w:rPr>
          <w:rStyle w:val="FontStyle67"/>
          <w:rFonts w:ascii="Times New Roman" w:hAnsi="Times New Roman"/>
          <w:color w:val="auto"/>
          <w:sz w:val="24"/>
          <w:lang w:eastAsia="en-US"/>
        </w:rPr>
      </w:pPr>
    </w:p>
    <w:p w14:paraId="3373717E" w14:textId="2EFCA132" w:rsidR="00D917B1" w:rsidRPr="00545224" w:rsidRDefault="00D917B1" w:rsidP="00D917B1">
      <w:pPr>
        <w:pStyle w:val="Style34"/>
        <w:widowControl/>
        <w:jc w:val="center"/>
        <w:rPr>
          <w:rStyle w:val="FontStyle67"/>
          <w:rFonts w:ascii="Times New Roman" w:hAnsi="Times New Roman"/>
          <w:szCs w:val="28"/>
          <w:lang w:val="en-US" w:eastAsia="en-US"/>
        </w:rPr>
      </w:pPr>
      <w:r w:rsidRPr="00545224">
        <w:rPr>
          <w:rStyle w:val="FontStyle67"/>
          <w:rFonts w:ascii="Times New Roman" w:hAnsi="Times New Roman"/>
          <w:noProof/>
          <w:szCs w:val="28"/>
        </w:rPr>
        <w:drawing>
          <wp:inline distT="0" distB="0" distL="0" distR="0" wp14:anchorId="7CEEA836" wp14:editId="56DB1D37">
            <wp:extent cx="4724400" cy="3143250"/>
            <wp:effectExtent l="0" t="0" r="0" b="0"/>
            <wp:docPr id="112912977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24400" cy="3143250"/>
                    </a:xfrm>
                    <a:prstGeom prst="rect">
                      <a:avLst/>
                    </a:prstGeom>
                    <a:noFill/>
                    <a:ln>
                      <a:noFill/>
                    </a:ln>
                  </pic:spPr>
                </pic:pic>
              </a:graphicData>
            </a:graphic>
          </wp:inline>
        </w:drawing>
      </w:r>
    </w:p>
    <w:p w14:paraId="6ED5B774" w14:textId="77777777" w:rsidR="00D917B1" w:rsidRPr="00545224" w:rsidRDefault="00D917B1" w:rsidP="00D917B1">
      <w:pPr>
        <w:pStyle w:val="Style34"/>
        <w:widowControl/>
        <w:ind w:firstLine="720"/>
        <w:jc w:val="both"/>
        <w:rPr>
          <w:rStyle w:val="FontStyle67"/>
          <w:rFonts w:ascii="Times New Roman" w:hAnsi="Times New Roman"/>
          <w:szCs w:val="28"/>
          <w:lang w:val="en-US" w:eastAsia="en-US"/>
        </w:rPr>
      </w:pPr>
    </w:p>
    <w:p w14:paraId="17EBBE53" w14:textId="77777777" w:rsidR="00D917B1" w:rsidRPr="00545224" w:rsidRDefault="00D917B1" w:rsidP="00D917B1">
      <w:pPr>
        <w:pStyle w:val="Style34"/>
        <w:widowControl/>
        <w:ind w:firstLine="720"/>
        <w:jc w:val="both"/>
        <w:rPr>
          <w:rStyle w:val="FontStyle67"/>
          <w:rFonts w:ascii="Times New Roman" w:hAnsi="Times New Roman"/>
          <w:b/>
          <w:sz w:val="20"/>
          <w:szCs w:val="20"/>
          <w:lang w:eastAsia="en-US"/>
        </w:rPr>
      </w:pPr>
      <w:r w:rsidRPr="00545224">
        <w:rPr>
          <w:rStyle w:val="FontStyle67"/>
          <w:rFonts w:ascii="Times New Roman" w:hAnsi="Times New Roman"/>
          <w:b/>
          <w:sz w:val="20"/>
          <w:szCs w:val="20"/>
          <w:lang w:val="ru" w:eastAsia="en-US"/>
        </w:rPr>
        <w:t>Условные обозначения</w:t>
      </w:r>
    </w:p>
    <w:p w14:paraId="49F14042" w14:textId="77777777" w:rsidR="00D917B1" w:rsidRPr="00545224" w:rsidRDefault="00D917B1" w:rsidP="00D917B1">
      <w:pPr>
        <w:pStyle w:val="Style2"/>
        <w:widowControl/>
        <w:ind w:firstLine="720"/>
        <w:jc w:val="both"/>
        <w:rPr>
          <w:rStyle w:val="FontStyle71"/>
          <w:rFonts w:ascii="Times New Roman" w:hAnsi="Times New Roman" w:cs="Times New Roman"/>
          <w:b w:val="0"/>
          <w:bCs/>
          <w:sz w:val="20"/>
          <w:szCs w:val="20"/>
          <w:lang w:eastAsia="en-US"/>
        </w:rPr>
      </w:pPr>
      <w:r w:rsidRPr="00545224">
        <w:rPr>
          <w:rStyle w:val="FontStyle71"/>
          <w:rFonts w:ascii="Times New Roman" w:hAnsi="Times New Roman" w:cs="Times New Roman"/>
          <w:b w:val="0"/>
          <w:bCs/>
          <w:sz w:val="20"/>
          <w:szCs w:val="20"/>
          <w:lang w:val="ru" w:eastAsia="en-US"/>
        </w:rPr>
        <w:t>Y баллов за финансовое предложение</w:t>
      </w:r>
    </w:p>
    <w:p w14:paraId="473AF01B" w14:textId="77777777" w:rsidR="00D917B1" w:rsidRPr="00545224" w:rsidRDefault="00D917B1" w:rsidP="00D917B1">
      <w:pPr>
        <w:pStyle w:val="Style27"/>
        <w:widowControl/>
        <w:ind w:firstLine="720"/>
        <w:jc w:val="both"/>
        <w:rPr>
          <w:rStyle w:val="FontStyle71"/>
          <w:rFonts w:ascii="Times New Roman" w:hAnsi="Times New Roman"/>
          <w:b w:val="0"/>
          <w:bCs/>
          <w:sz w:val="20"/>
          <w:szCs w:val="20"/>
          <w:lang w:eastAsia="en-US"/>
        </w:rPr>
      </w:pPr>
      <w:r w:rsidRPr="00545224">
        <w:rPr>
          <w:rStyle w:val="FontStyle71"/>
          <w:rFonts w:ascii="Times New Roman" w:hAnsi="Times New Roman"/>
          <w:b w:val="0"/>
          <w:bCs/>
          <w:sz w:val="20"/>
          <w:szCs w:val="20"/>
          <w:lang w:val="ru" w:eastAsia="en-US"/>
        </w:rPr>
        <w:t>1 формула 2 (вариант 1)</w:t>
      </w:r>
    </w:p>
    <w:p w14:paraId="3B1A0444" w14:textId="77777777" w:rsidR="00D917B1" w:rsidRPr="00545224" w:rsidRDefault="00D917B1" w:rsidP="00D917B1">
      <w:pPr>
        <w:pStyle w:val="Style27"/>
        <w:widowControl/>
        <w:ind w:firstLine="720"/>
        <w:jc w:val="both"/>
        <w:rPr>
          <w:rStyle w:val="FontStyle71"/>
          <w:rFonts w:ascii="Times New Roman" w:hAnsi="Times New Roman"/>
          <w:b w:val="0"/>
          <w:bCs/>
          <w:sz w:val="20"/>
          <w:szCs w:val="20"/>
          <w:lang w:eastAsia="en-US"/>
        </w:rPr>
      </w:pPr>
      <w:r w:rsidRPr="00545224">
        <w:rPr>
          <w:rStyle w:val="FontStyle71"/>
          <w:rFonts w:ascii="Times New Roman" w:hAnsi="Times New Roman"/>
          <w:b w:val="0"/>
          <w:bCs/>
          <w:sz w:val="20"/>
          <w:szCs w:val="20"/>
          <w:lang w:val="ru" w:eastAsia="en-US"/>
        </w:rPr>
        <w:t>2 формула 2 (вариант 2)</w:t>
      </w:r>
    </w:p>
    <w:p w14:paraId="702270FA" w14:textId="77777777" w:rsidR="00D917B1" w:rsidRPr="00545224" w:rsidRDefault="00D917B1" w:rsidP="00D917B1">
      <w:pPr>
        <w:pStyle w:val="Style9"/>
        <w:widowControl/>
        <w:jc w:val="both"/>
        <w:rPr>
          <w:rStyle w:val="FontStyle66"/>
          <w:rFonts w:ascii="Times New Roman" w:hAnsi="Times New Roman" w:cs="Times New Roman"/>
          <w:sz w:val="28"/>
          <w:szCs w:val="28"/>
          <w:lang w:val="ru" w:eastAsia="en-US"/>
        </w:rPr>
      </w:pPr>
      <w:bookmarkStart w:id="18" w:name="bookmark112"/>
    </w:p>
    <w:p w14:paraId="74552393" w14:textId="5529E013" w:rsidR="00D917B1" w:rsidRPr="00545224" w:rsidRDefault="00D917B1" w:rsidP="00D917B1">
      <w:pPr>
        <w:pStyle w:val="Style9"/>
        <w:widowControl/>
        <w:jc w:val="center"/>
        <w:rPr>
          <w:rStyle w:val="FontStyle66"/>
          <w:rFonts w:ascii="Times New Roman" w:hAnsi="Times New Roman" w:cs="Times New Roman"/>
          <w:sz w:val="24"/>
          <w:lang w:eastAsia="en-US"/>
        </w:rPr>
      </w:pPr>
      <w:r w:rsidRPr="00545224">
        <w:rPr>
          <w:rStyle w:val="FontStyle66"/>
          <w:rFonts w:ascii="Times New Roman" w:hAnsi="Times New Roman" w:cs="Times New Roman"/>
          <w:sz w:val="24"/>
          <w:lang w:val="ru" w:eastAsia="en-US"/>
        </w:rPr>
        <w:t>Р</w:t>
      </w:r>
      <w:bookmarkEnd w:id="18"/>
      <w:r w:rsidRPr="00545224">
        <w:rPr>
          <w:rStyle w:val="FontStyle66"/>
          <w:rFonts w:ascii="Times New Roman" w:hAnsi="Times New Roman" w:cs="Times New Roman"/>
          <w:sz w:val="24"/>
          <w:lang w:val="ru" w:eastAsia="en-US"/>
        </w:rPr>
        <w:t>исунок F.1</w:t>
      </w:r>
      <w:r w:rsidR="00944299"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Разница между количеством баллов оценки </w:t>
      </w:r>
      <w:r w:rsidR="00CF517B" w:rsidRPr="00545224">
        <w:rPr>
          <w:rStyle w:val="FontStyle66"/>
          <w:rFonts w:ascii="Times New Roman" w:hAnsi="Times New Roman" w:cs="Times New Roman"/>
          <w:sz w:val="24"/>
          <w:lang w:val="ru" w:eastAsia="en-US"/>
        </w:rPr>
        <w:t>заявки на участие в конкурсе</w:t>
      </w:r>
      <w:r w:rsidRPr="00545224">
        <w:rPr>
          <w:rStyle w:val="FontStyle66"/>
          <w:rFonts w:ascii="Times New Roman" w:hAnsi="Times New Roman" w:cs="Times New Roman"/>
          <w:sz w:val="24"/>
          <w:lang w:val="ru" w:eastAsia="en-US"/>
        </w:rPr>
        <w:t>, присуждаемых за финансовое предложение, рассчитанное в соответствии с двумя вариантами формулы 2</w:t>
      </w:r>
    </w:p>
    <w:p w14:paraId="0142A8E1" w14:textId="77777777" w:rsidR="00D917B1" w:rsidRPr="00545224" w:rsidRDefault="00D917B1" w:rsidP="00D917B1">
      <w:pPr>
        <w:pStyle w:val="Style18"/>
        <w:widowControl/>
        <w:jc w:val="both"/>
        <w:rPr>
          <w:rStyle w:val="FontStyle73"/>
          <w:rFonts w:ascii="Times New Roman" w:hAnsi="Times New Roman" w:cs="Times New Roman"/>
          <w:color w:val="053CF5"/>
          <w:sz w:val="28"/>
          <w:szCs w:val="28"/>
          <w:u w:val="single"/>
          <w:lang w:eastAsia="en-US"/>
        </w:rPr>
      </w:pPr>
    </w:p>
    <w:p w14:paraId="7555778F" w14:textId="6AD6A40E" w:rsidR="00D917B1" w:rsidRPr="00545224" w:rsidRDefault="00C02B66" w:rsidP="00A63ECF">
      <w:pPr>
        <w:pStyle w:val="Style18"/>
        <w:widowControl/>
        <w:ind w:firstLine="567"/>
        <w:jc w:val="both"/>
        <w:rPr>
          <w:rStyle w:val="FontStyle73"/>
          <w:rFonts w:ascii="Times New Roman" w:hAnsi="Times New Roman" w:cs="Times New Roman"/>
          <w:color w:val="auto"/>
          <w:sz w:val="24"/>
          <w:lang w:eastAsia="en-US"/>
        </w:rPr>
      </w:pPr>
      <w:hyperlink w:anchor="bookmark112" w:history="1">
        <w:r w:rsidR="00D917B1" w:rsidRPr="00545224">
          <w:rPr>
            <w:rStyle w:val="FontStyle73"/>
            <w:rFonts w:ascii="Times New Roman" w:hAnsi="Times New Roman" w:cs="Times New Roman"/>
            <w:color w:val="auto"/>
            <w:sz w:val="24"/>
            <w:lang w:val="ru" w:eastAsia="en-US"/>
          </w:rPr>
          <w:t>Рисунок F.1</w:t>
        </w:r>
      </w:hyperlink>
      <w:r w:rsidR="00D917B1" w:rsidRPr="00545224">
        <w:rPr>
          <w:rStyle w:val="FontStyle73"/>
          <w:rFonts w:ascii="Times New Roman" w:hAnsi="Times New Roman" w:cs="Times New Roman"/>
          <w:color w:val="auto"/>
          <w:sz w:val="24"/>
          <w:lang w:val="ru" w:eastAsia="en-US"/>
        </w:rPr>
        <w:t xml:space="preserve"> ясно показывает, что баллы оценки </w:t>
      </w:r>
      <w:r w:rsidR="00CF517B" w:rsidRPr="00545224">
        <w:rPr>
          <w:rStyle w:val="FontStyle73"/>
          <w:rFonts w:ascii="Times New Roman" w:hAnsi="Times New Roman" w:cs="Times New Roman"/>
          <w:color w:val="auto"/>
          <w:sz w:val="24"/>
          <w:lang w:val="ru" w:eastAsia="en-US"/>
        </w:rPr>
        <w:t>заявки на участие в конкурсе</w:t>
      </w:r>
      <w:r w:rsidR="00D917B1" w:rsidRPr="00545224">
        <w:rPr>
          <w:rStyle w:val="FontStyle73"/>
          <w:rFonts w:ascii="Times New Roman" w:hAnsi="Times New Roman" w:cs="Times New Roman"/>
          <w:color w:val="auto"/>
          <w:sz w:val="24"/>
          <w:lang w:val="ru" w:eastAsia="en-US"/>
        </w:rPr>
        <w:t xml:space="preserve">, рассчитанные для двух различных вариантов, довольно близки, когда </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lang w:val="ru" w:eastAsia="en-US"/>
        </w:rPr>
        <w:t>/</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vertAlign w:val="subscript"/>
          <w:lang w:val="ru" w:eastAsia="en-US"/>
        </w:rPr>
        <w:t>m</w:t>
      </w:r>
      <w:r w:rsidR="00D917B1" w:rsidRPr="00545224">
        <w:rPr>
          <w:rStyle w:val="FontStyle73"/>
          <w:rFonts w:ascii="Times New Roman" w:hAnsi="Times New Roman" w:cs="Times New Roman"/>
          <w:color w:val="auto"/>
          <w:sz w:val="24"/>
          <w:lang w:val="ru" w:eastAsia="en-US"/>
        </w:rPr>
        <w:t xml:space="preserve"> чуть больше 1, например, процентная разница между двумя вариантами составляет приблизительно 1 %, когда </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lang w:val="ru" w:eastAsia="en-US"/>
        </w:rPr>
        <w:t>/</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vertAlign w:val="subscript"/>
          <w:lang w:val="ru" w:eastAsia="en-US"/>
        </w:rPr>
        <w:t>m</w:t>
      </w:r>
      <w:r w:rsidR="00D917B1" w:rsidRPr="00545224">
        <w:rPr>
          <w:rStyle w:val="FontStyle73"/>
          <w:rFonts w:ascii="Times New Roman" w:hAnsi="Times New Roman" w:cs="Times New Roman"/>
          <w:color w:val="auto"/>
          <w:sz w:val="24"/>
          <w:lang w:val="ru" w:eastAsia="en-US"/>
        </w:rPr>
        <w:t xml:space="preserve"> = 1,1, и приблизительно 2 %, когда </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lang w:val="ru" w:eastAsia="en-US"/>
        </w:rPr>
        <w:t>/</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vertAlign w:val="subscript"/>
          <w:lang w:val="ru" w:eastAsia="en-US"/>
        </w:rPr>
        <w:t>m</w:t>
      </w:r>
      <w:r w:rsidR="00D917B1" w:rsidRPr="00545224">
        <w:rPr>
          <w:rStyle w:val="FontStyle73"/>
          <w:rFonts w:ascii="Times New Roman" w:hAnsi="Times New Roman" w:cs="Times New Roman"/>
          <w:color w:val="auto"/>
          <w:sz w:val="24"/>
          <w:lang w:val="ru" w:eastAsia="en-US"/>
        </w:rPr>
        <w:t xml:space="preserve"> = 1,15. Эта разница в процентах увеличивается примерно до 7 % при </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lang w:val="ru" w:eastAsia="en-US"/>
        </w:rPr>
        <w:t>/</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vertAlign w:val="subscript"/>
          <w:lang w:val="ru" w:eastAsia="en-US"/>
        </w:rPr>
        <w:t>m</w:t>
      </w:r>
      <w:r w:rsidR="00D917B1" w:rsidRPr="00545224">
        <w:rPr>
          <w:rStyle w:val="FontStyle73"/>
          <w:rFonts w:ascii="Times New Roman" w:hAnsi="Times New Roman" w:cs="Times New Roman"/>
          <w:color w:val="auto"/>
          <w:sz w:val="24"/>
          <w:lang w:val="ru" w:eastAsia="en-US"/>
        </w:rPr>
        <w:t xml:space="preserve"> = 1,25 и примерно до 33 % при </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lang w:val="ru" w:eastAsia="en-US"/>
        </w:rPr>
        <w:t>/</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vertAlign w:val="subscript"/>
          <w:lang w:val="ru" w:eastAsia="en-US"/>
        </w:rPr>
        <w:t>m</w:t>
      </w:r>
      <w:r w:rsidR="00D917B1" w:rsidRPr="00545224">
        <w:rPr>
          <w:rStyle w:val="FontStyle73"/>
          <w:rFonts w:ascii="Times New Roman" w:hAnsi="Times New Roman" w:cs="Times New Roman"/>
          <w:color w:val="auto"/>
          <w:sz w:val="24"/>
          <w:lang w:val="ru" w:eastAsia="en-US"/>
        </w:rPr>
        <w:t xml:space="preserve"> = 1,5. Отрицательные баллы, однако, возникают в варианте 2, где </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lang w:val="ru" w:eastAsia="en-US"/>
        </w:rPr>
        <w:t>/</w:t>
      </w:r>
      <w:r w:rsidR="00D917B1" w:rsidRPr="00545224">
        <w:rPr>
          <w:rStyle w:val="FontStyle73"/>
          <w:rFonts w:ascii="Times New Roman" w:hAnsi="Times New Roman" w:cs="Times New Roman"/>
          <w:i/>
          <w:color w:val="auto"/>
          <w:sz w:val="24"/>
          <w:lang w:val="ru" w:eastAsia="en-US"/>
        </w:rPr>
        <w:t>P</w:t>
      </w:r>
      <w:r w:rsidR="00D917B1" w:rsidRPr="00545224">
        <w:rPr>
          <w:rStyle w:val="FontStyle73"/>
          <w:rFonts w:ascii="Times New Roman" w:hAnsi="Times New Roman" w:cs="Times New Roman"/>
          <w:color w:val="auto"/>
          <w:sz w:val="24"/>
          <w:vertAlign w:val="subscript"/>
          <w:lang w:val="ru" w:eastAsia="en-US"/>
        </w:rPr>
        <w:t>m</w:t>
      </w:r>
      <w:r w:rsidR="00D917B1" w:rsidRPr="00545224">
        <w:rPr>
          <w:rStyle w:val="FontStyle73"/>
          <w:rFonts w:ascii="Times New Roman" w:hAnsi="Times New Roman" w:cs="Times New Roman"/>
          <w:color w:val="auto"/>
          <w:sz w:val="24"/>
          <w:lang w:val="ru" w:eastAsia="en-US"/>
        </w:rPr>
        <w:t xml:space="preserve"> = 2. Выбор формулы может, соответственно, оказать существенное влияние на потенциальную финансовую </w:t>
      </w:r>
      <w:r w:rsidR="00D917B1" w:rsidRPr="00545224">
        <w:rPr>
          <w:rStyle w:val="FontStyle73"/>
          <w:rFonts w:ascii="Times New Roman" w:hAnsi="Times New Roman" w:cs="Times New Roman"/>
          <w:color w:val="auto"/>
          <w:sz w:val="24"/>
          <w:lang w:val="ru" w:eastAsia="en-US"/>
        </w:rPr>
        <w:lastRenderedPageBreak/>
        <w:t xml:space="preserve">премию, которая выплачивается за корректировку финансового предложения с учетом </w:t>
      </w:r>
      <w:r w:rsidR="00C17344" w:rsidRPr="00545224">
        <w:rPr>
          <w:rStyle w:val="FontStyle73"/>
          <w:rFonts w:ascii="Times New Roman" w:hAnsi="Times New Roman" w:cs="Times New Roman"/>
          <w:color w:val="auto"/>
          <w:sz w:val="24"/>
          <w:lang w:val="ru" w:eastAsia="en-US"/>
        </w:rPr>
        <w:t xml:space="preserve">преимущественного права </w:t>
      </w:r>
      <w:r w:rsidR="00D917B1" w:rsidRPr="00545224">
        <w:rPr>
          <w:rStyle w:val="FontStyle73"/>
          <w:rFonts w:ascii="Times New Roman" w:hAnsi="Times New Roman" w:cs="Times New Roman"/>
          <w:color w:val="auto"/>
          <w:sz w:val="24"/>
          <w:lang w:val="ru" w:eastAsia="en-US"/>
        </w:rPr>
        <w:t xml:space="preserve">по методу 3 или оценку финансового предложения с учетом или без учета </w:t>
      </w:r>
      <w:r w:rsidR="00C17344" w:rsidRPr="00545224">
        <w:rPr>
          <w:rStyle w:val="FontStyle73"/>
          <w:rFonts w:ascii="Times New Roman" w:hAnsi="Times New Roman" w:cs="Times New Roman"/>
          <w:color w:val="auto"/>
          <w:sz w:val="24"/>
          <w:lang w:val="ru" w:eastAsia="en-US"/>
        </w:rPr>
        <w:t>преимущественного права</w:t>
      </w:r>
      <w:r w:rsidR="00D917B1" w:rsidRPr="00545224">
        <w:rPr>
          <w:rStyle w:val="FontStyle73"/>
          <w:rFonts w:ascii="Times New Roman" w:hAnsi="Times New Roman" w:cs="Times New Roman"/>
          <w:color w:val="auto"/>
          <w:sz w:val="24"/>
          <w:lang w:val="ru" w:eastAsia="en-US"/>
        </w:rPr>
        <w:t xml:space="preserve"> по методу 2 или 4 (см. </w:t>
      </w:r>
      <w:r w:rsidR="00A63ECF" w:rsidRPr="00545224">
        <w:rPr>
          <w:rStyle w:val="FontStyle73"/>
          <w:rFonts w:ascii="Times New Roman" w:hAnsi="Times New Roman" w:cs="Times New Roman"/>
          <w:color w:val="auto"/>
          <w:sz w:val="24"/>
          <w:lang w:val="ru" w:eastAsia="en-US"/>
        </w:rPr>
        <w:t xml:space="preserve">пример </w:t>
      </w:r>
      <w:r w:rsidR="00D917B1" w:rsidRPr="00545224">
        <w:rPr>
          <w:rStyle w:val="FontStyle73"/>
          <w:rFonts w:ascii="Times New Roman" w:hAnsi="Times New Roman" w:cs="Times New Roman"/>
          <w:color w:val="auto"/>
          <w:sz w:val="24"/>
          <w:lang w:val="ru" w:eastAsia="en-US"/>
        </w:rPr>
        <w:t>1</w:t>
      </w:r>
      <w:r w:rsidR="00A63ECF" w:rsidRPr="00545224">
        <w:rPr>
          <w:rStyle w:val="FontStyle73"/>
          <w:rFonts w:ascii="Times New Roman" w:hAnsi="Times New Roman" w:cs="Times New Roman"/>
          <w:color w:val="auto"/>
          <w:sz w:val="24"/>
          <w:lang w:val="ru" w:eastAsia="en-US"/>
        </w:rPr>
        <w:t>-</w:t>
      </w:r>
      <w:r w:rsidR="00D917B1" w:rsidRPr="00545224">
        <w:rPr>
          <w:rStyle w:val="FontStyle73"/>
          <w:rFonts w:ascii="Times New Roman" w:hAnsi="Times New Roman" w:cs="Times New Roman"/>
          <w:color w:val="auto"/>
          <w:sz w:val="24"/>
          <w:lang w:val="ru" w:eastAsia="en-US"/>
        </w:rPr>
        <w:t>3).</w:t>
      </w:r>
    </w:p>
    <w:p w14:paraId="6AD88F26" w14:textId="79DCC22A" w:rsidR="00D917B1" w:rsidRPr="00545224" w:rsidRDefault="00D917B1" w:rsidP="00A63ECF">
      <w:pPr>
        <w:pStyle w:val="Style18"/>
        <w:widowControl/>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Финансов</w:t>
      </w:r>
      <w:r w:rsidR="00351D21" w:rsidRPr="00545224">
        <w:rPr>
          <w:rStyle w:val="FontStyle73"/>
          <w:rFonts w:ascii="Times New Roman" w:hAnsi="Times New Roman" w:cs="Times New Roman"/>
          <w:color w:val="auto"/>
          <w:sz w:val="24"/>
          <w:lang w:eastAsia="en-US"/>
        </w:rPr>
        <w:t>ая премия</w:t>
      </w:r>
      <w:r w:rsidR="00F92AEC" w:rsidRPr="00545224">
        <w:rPr>
          <w:rStyle w:val="FontStyle73"/>
          <w:rFonts w:ascii="Times New Roman" w:hAnsi="Times New Roman" w:cs="Times New Roman"/>
          <w:color w:val="auto"/>
          <w:sz w:val="24"/>
          <w:lang w:eastAsia="en-US"/>
        </w:rPr>
        <w:t xml:space="preserve"> </w:t>
      </w:r>
      <w:r w:rsidRPr="00545224">
        <w:rPr>
          <w:rStyle w:val="FontStyle73"/>
          <w:rFonts w:ascii="Times New Roman" w:hAnsi="Times New Roman" w:cs="Times New Roman"/>
          <w:color w:val="auto"/>
          <w:sz w:val="24"/>
          <w:lang w:val="ru" w:eastAsia="en-US"/>
        </w:rPr>
        <w:t xml:space="preserve">также зависит от веса, присвоенного оцениваемым параметрам (т.е. финансовое предложение и качество или финансовое предложение с учетом </w:t>
      </w:r>
      <w:r w:rsidR="00351D21" w:rsidRPr="00545224">
        <w:rPr>
          <w:rStyle w:val="FontStyle73"/>
          <w:rFonts w:ascii="Times New Roman" w:hAnsi="Times New Roman" w:cs="Times New Roman"/>
          <w:color w:val="auto"/>
          <w:sz w:val="24"/>
          <w:lang w:val="ru" w:eastAsia="en-US"/>
        </w:rPr>
        <w:t>преимущественного права</w:t>
      </w:r>
      <w:r w:rsidRPr="00545224">
        <w:rPr>
          <w:rStyle w:val="FontStyle73"/>
          <w:rFonts w:ascii="Times New Roman" w:hAnsi="Times New Roman" w:cs="Times New Roman"/>
          <w:color w:val="auto"/>
          <w:sz w:val="24"/>
          <w:lang w:val="ru" w:eastAsia="en-US"/>
        </w:rPr>
        <w:t xml:space="preserve"> и качество), минимального количества баллов за качество, указанного в данных </w:t>
      </w:r>
      <w:r w:rsidR="001C0085" w:rsidRPr="00545224">
        <w:rPr>
          <w:rStyle w:val="FontStyle73"/>
          <w:rFonts w:ascii="Times New Roman" w:hAnsi="Times New Roman" w:cs="Times New Roman"/>
          <w:color w:val="auto"/>
          <w:sz w:val="24"/>
          <w:lang w:val="ru" w:eastAsia="en-US"/>
        </w:rPr>
        <w:t>конкурса</w:t>
      </w:r>
      <w:r w:rsidRPr="00545224">
        <w:rPr>
          <w:rStyle w:val="FontStyle73"/>
          <w:rFonts w:ascii="Times New Roman" w:hAnsi="Times New Roman" w:cs="Times New Roman"/>
          <w:color w:val="auto"/>
          <w:sz w:val="24"/>
          <w:lang w:val="ru" w:eastAsia="en-US"/>
        </w:rPr>
        <w:t xml:space="preserve">, ниже которого участники исключаются из дальнейшего рассмотрения, а также способа измерения качественных показателей (линейно-логарифмическая шкала). Разница в баллах между участниками </w:t>
      </w:r>
      <w:r w:rsidR="001C0085" w:rsidRPr="00545224">
        <w:rPr>
          <w:rStyle w:val="FontStyle73"/>
          <w:rFonts w:ascii="Times New Roman" w:hAnsi="Times New Roman" w:cs="Times New Roman"/>
          <w:color w:val="auto"/>
          <w:sz w:val="24"/>
          <w:lang w:val="ru" w:eastAsia="en-US"/>
        </w:rPr>
        <w:t>конкурса</w:t>
      </w:r>
      <w:r w:rsidRPr="00545224">
        <w:rPr>
          <w:rStyle w:val="FontStyle73"/>
          <w:rFonts w:ascii="Times New Roman" w:hAnsi="Times New Roman" w:cs="Times New Roman"/>
          <w:color w:val="auto"/>
          <w:sz w:val="24"/>
          <w:lang w:val="ru" w:eastAsia="en-US"/>
        </w:rPr>
        <w:t xml:space="preserve"> во многих случаях является отличительным фактором, а не общее количество баллов. Может потребоваться рассмотреть несколько сценариев, прежде чем принять решение о конкретном соотношении качество: финансовое предложение, поскольку разница в баллах определяет потенциальную надбавку к стоимости, которая подлежит оплате.</w:t>
      </w:r>
    </w:p>
    <w:p w14:paraId="362B9E83" w14:textId="77777777" w:rsidR="00A63ECF" w:rsidRPr="00545224" w:rsidRDefault="00A63ECF" w:rsidP="00A63ECF">
      <w:pPr>
        <w:pStyle w:val="Style38"/>
        <w:widowControl/>
        <w:ind w:firstLine="567"/>
        <w:jc w:val="both"/>
        <w:rPr>
          <w:rStyle w:val="FontStyle71"/>
          <w:rFonts w:ascii="Times New Roman" w:hAnsi="Times New Roman"/>
          <w:i/>
          <w:iCs/>
          <w:color w:val="auto"/>
          <w:sz w:val="20"/>
          <w:szCs w:val="20"/>
          <w:lang w:val="ru" w:eastAsia="en-US"/>
        </w:rPr>
      </w:pPr>
    </w:p>
    <w:p w14:paraId="10F8A742" w14:textId="5BE1A0A5" w:rsidR="00D917B1" w:rsidRPr="00545224" w:rsidRDefault="00A63ECF" w:rsidP="00A63ECF">
      <w:pPr>
        <w:pStyle w:val="Style38"/>
        <w:widowControl/>
        <w:ind w:firstLine="567"/>
        <w:jc w:val="both"/>
        <w:rPr>
          <w:rStyle w:val="FontStyle71"/>
          <w:rFonts w:ascii="Times New Roman" w:hAnsi="Times New Roman"/>
          <w:b w:val="0"/>
          <w:bCs/>
          <w:color w:val="auto"/>
          <w:sz w:val="20"/>
          <w:szCs w:val="20"/>
          <w:lang w:val="ru" w:eastAsia="en-US"/>
        </w:rPr>
      </w:pPr>
      <w:r w:rsidRPr="00545224">
        <w:rPr>
          <w:rStyle w:val="FontStyle71"/>
          <w:rFonts w:ascii="Times New Roman" w:hAnsi="Times New Roman"/>
          <w:i/>
          <w:iCs/>
          <w:color w:val="auto"/>
          <w:sz w:val="20"/>
          <w:szCs w:val="20"/>
          <w:lang w:val="ru" w:eastAsia="en-US"/>
        </w:rPr>
        <w:t>Пример</w:t>
      </w:r>
      <w:r w:rsidRPr="00545224">
        <w:rPr>
          <w:rStyle w:val="FontStyle71"/>
          <w:rFonts w:ascii="Times New Roman" w:hAnsi="Times New Roman"/>
          <w:color w:val="auto"/>
          <w:sz w:val="20"/>
          <w:szCs w:val="20"/>
          <w:lang w:val="ru" w:eastAsia="en-US"/>
        </w:rPr>
        <w:t xml:space="preserve"> –</w:t>
      </w:r>
      <w:r w:rsidR="00D917B1" w:rsidRPr="00545224">
        <w:rPr>
          <w:rStyle w:val="FontStyle71"/>
          <w:rFonts w:ascii="Times New Roman" w:hAnsi="Times New Roman"/>
          <w:color w:val="auto"/>
          <w:sz w:val="20"/>
          <w:szCs w:val="20"/>
          <w:lang w:val="ru" w:eastAsia="en-US"/>
        </w:rPr>
        <w:t xml:space="preserve"> </w:t>
      </w:r>
      <w:r w:rsidR="00D917B1" w:rsidRPr="00545224">
        <w:rPr>
          <w:rStyle w:val="FontStyle71"/>
          <w:rFonts w:ascii="Times New Roman" w:hAnsi="Times New Roman"/>
          <w:b w:val="0"/>
          <w:bCs/>
          <w:color w:val="auto"/>
          <w:sz w:val="20"/>
          <w:szCs w:val="20"/>
          <w:lang w:val="ru" w:eastAsia="en-US"/>
        </w:rPr>
        <w:t xml:space="preserve">В </w:t>
      </w:r>
      <w:r w:rsidR="0070577C" w:rsidRPr="00545224">
        <w:rPr>
          <w:rStyle w:val="FontStyle71"/>
          <w:rFonts w:ascii="Times New Roman" w:hAnsi="Times New Roman"/>
          <w:b w:val="0"/>
          <w:bCs/>
          <w:color w:val="auto"/>
          <w:sz w:val="20"/>
          <w:szCs w:val="20"/>
          <w:lang w:val="ru" w:eastAsia="en-US"/>
        </w:rPr>
        <w:t>конкурсной</w:t>
      </w:r>
      <w:r w:rsidR="00D917B1" w:rsidRPr="00545224">
        <w:rPr>
          <w:rStyle w:val="FontStyle71"/>
          <w:rFonts w:ascii="Times New Roman" w:hAnsi="Times New Roman"/>
          <w:b w:val="0"/>
          <w:bCs/>
          <w:color w:val="auto"/>
          <w:sz w:val="20"/>
          <w:szCs w:val="20"/>
          <w:lang w:val="ru" w:eastAsia="en-US"/>
        </w:rPr>
        <w:t xml:space="preserve"> документации, разработанной в соответствии с положениями настоящего стандарта для метода 3, указано, что максимальное количество баллов за </w:t>
      </w:r>
      <w:r w:rsidR="00351D21" w:rsidRPr="00545224">
        <w:rPr>
          <w:rStyle w:val="FontStyle71"/>
          <w:rFonts w:ascii="Times New Roman" w:hAnsi="Times New Roman"/>
          <w:b w:val="0"/>
          <w:bCs/>
          <w:color w:val="auto"/>
          <w:sz w:val="20"/>
          <w:szCs w:val="20"/>
          <w:lang w:eastAsia="en-US"/>
        </w:rPr>
        <w:t>преимущественные права</w:t>
      </w:r>
      <w:r w:rsidR="00351D21" w:rsidRPr="00545224">
        <w:rPr>
          <w:rStyle w:val="FontStyle71"/>
          <w:rFonts w:ascii="Times New Roman" w:hAnsi="Times New Roman"/>
          <w:b w:val="0"/>
          <w:bCs/>
          <w:color w:val="auto"/>
          <w:sz w:val="20"/>
          <w:szCs w:val="20"/>
          <w:lang w:val="ru" w:eastAsia="en-US"/>
        </w:rPr>
        <w:t xml:space="preserve"> </w:t>
      </w:r>
      <w:r w:rsidR="00D917B1" w:rsidRPr="00545224">
        <w:rPr>
          <w:rStyle w:val="FontStyle71"/>
          <w:rFonts w:ascii="Times New Roman" w:hAnsi="Times New Roman"/>
          <w:b w:val="0"/>
          <w:bCs/>
          <w:color w:val="auto"/>
          <w:sz w:val="20"/>
          <w:szCs w:val="20"/>
          <w:lang w:val="ru" w:eastAsia="en-US"/>
        </w:rPr>
        <w:t>составляет 10 баллов. Это означает, что за финансовое предложение начисляется максимум 90 баллов.</w:t>
      </w:r>
    </w:p>
    <w:p w14:paraId="397FBBCA" w14:textId="77777777" w:rsidR="00A63ECF" w:rsidRPr="00545224" w:rsidRDefault="00A63ECF" w:rsidP="00A63ECF">
      <w:pPr>
        <w:pStyle w:val="Style38"/>
        <w:widowControl/>
        <w:ind w:firstLine="567"/>
        <w:jc w:val="both"/>
        <w:rPr>
          <w:rStyle w:val="FontStyle71"/>
          <w:rFonts w:ascii="Times New Roman" w:hAnsi="Times New Roman"/>
          <w:color w:val="auto"/>
          <w:sz w:val="20"/>
          <w:szCs w:val="20"/>
          <w:lang w:eastAsia="en-US"/>
        </w:rPr>
      </w:pPr>
    </w:p>
    <w:p w14:paraId="2E354B98" w14:textId="5C06E79B" w:rsidR="00D917B1" w:rsidRPr="00545224" w:rsidRDefault="00D917B1" w:rsidP="00A63ECF">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Ценовая премия возникает, когда баллы сравнительного предложения рассматриваемого </w:t>
      </w:r>
      <w:r w:rsidR="00351D21" w:rsidRPr="00545224">
        <w:rPr>
          <w:rStyle w:val="FontStyle73"/>
          <w:rFonts w:ascii="Times New Roman" w:hAnsi="Times New Roman" w:cs="Times New Roman"/>
          <w:color w:val="auto"/>
          <w:sz w:val="24"/>
          <w:lang w:val="ru" w:eastAsia="en-US"/>
        </w:rPr>
        <w:t xml:space="preserve">конкурсного ценового </w:t>
      </w:r>
      <w:r w:rsidRPr="00545224">
        <w:rPr>
          <w:rStyle w:val="FontStyle73"/>
          <w:rFonts w:ascii="Times New Roman" w:hAnsi="Times New Roman" w:cs="Times New Roman"/>
          <w:color w:val="auto"/>
          <w:sz w:val="24"/>
          <w:lang w:val="ru" w:eastAsia="en-US"/>
        </w:rPr>
        <w:t>предложения (</w:t>
      </w:r>
      <w:r w:rsidRPr="00545224">
        <w:rPr>
          <w:rStyle w:val="FontStyle73"/>
          <w:rFonts w:ascii="Times New Roman" w:hAnsi="Times New Roman" w:cs="Times New Roman"/>
          <w:i/>
          <w:color w:val="auto"/>
          <w:sz w:val="24"/>
          <w:lang w:val="ru" w:eastAsia="en-US"/>
        </w:rPr>
        <w:t>P</w:t>
      </w:r>
      <w:r w:rsidRPr="00545224">
        <w:rPr>
          <w:rStyle w:val="FontStyle73"/>
          <w:rFonts w:ascii="Times New Roman" w:hAnsi="Times New Roman" w:cs="Times New Roman"/>
          <w:color w:val="auto"/>
          <w:sz w:val="24"/>
          <w:lang w:val="ru" w:eastAsia="en-US"/>
        </w:rPr>
        <w:t xml:space="preserve">), скорректированные с учетом предпочтений, равны баллам наиболее выгодного </w:t>
      </w:r>
      <w:r w:rsidR="00351D21" w:rsidRPr="00545224">
        <w:rPr>
          <w:rStyle w:val="FontStyle73"/>
          <w:rFonts w:ascii="Times New Roman" w:hAnsi="Times New Roman" w:cs="Times New Roman"/>
          <w:color w:val="auto"/>
          <w:sz w:val="24"/>
          <w:lang w:val="ru" w:eastAsia="en-US"/>
        </w:rPr>
        <w:t>конкурсного ценового</w:t>
      </w:r>
      <w:r w:rsidRPr="00545224">
        <w:rPr>
          <w:rStyle w:val="FontStyle73"/>
          <w:rFonts w:ascii="Times New Roman" w:hAnsi="Times New Roman" w:cs="Times New Roman"/>
          <w:color w:val="auto"/>
          <w:sz w:val="24"/>
          <w:lang w:val="ru" w:eastAsia="en-US"/>
        </w:rPr>
        <w:t xml:space="preserve"> предложения (</w:t>
      </w:r>
      <w:r w:rsidRPr="00545224">
        <w:rPr>
          <w:rStyle w:val="FontStyle73"/>
          <w:rFonts w:ascii="Times New Roman" w:hAnsi="Times New Roman" w:cs="Times New Roman"/>
          <w:i/>
          <w:color w:val="auto"/>
          <w:sz w:val="24"/>
          <w:lang w:val="ru" w:eastAsia="en-US"/>
        </w:rPr>
        <w:t>P</w:t>
      </w:r>
      <w:r w:rsidRPr="00545224">
        <w:rPr>
          <w:rStyle w:val="FontStyle73"/>
          <w:rFonts w:ascii="Times New Roman" w:hAnsi="Times New Roman" w:cs="Times New Roman"/>
          <w:color w:val="auto"/>
          <w:sz w:val="24"/>
          <w:vertAlign w:val="subscript"/>
          <w:lang w:val="ru" w:eastAsia="en-US"/>
        </w:rPr>
        <w:t>m</w:t>
      </w:r>
      <w:r w:rsidRPr="00545224">
        <w:rPr>
          <w:rStyle w:val="FontStyle73"/>
          <w:rFonts w:ascii="Times New Roman" w:hAnsi="Times New Roman" w:cs="Times New Roman"/>
          <w:color w:val="auto"/>
          <w:sz w:val="24"/>
          <w:lang w:val="ru" w:eastAsia="en-US"/>
        </w:rPr>
        <w:t xml:space="preserve">), скорректированным с учетом </w:t>
      </w:r>
      <w:r w:rsidR="00351D21" w:rsidRPr="00545224">
        <w:rPr>
          <w:rStyle w:val="FontStyle73"/>
          <w:rFonts w:ascii="Times New Roman" w:hAnsi="Times New Roman" w:cs="Times New Roman"/>
          <w:color w:val="auto"/>
          <w:sz w:val="24"/>
          <w:lang w:val="ru" w:eastAsia="en-US"/>
        </w:rPr>
        <w:t>преимущественных прав</w:t>
      </w:r>
      <w:r w:rsidRPr="00545224">
        <w:rPr>
          <w:rStyle w:val="FontStyle73"/>
          <w:rFonts w:ascii="Times New Roman" w:hAnsi="Times New Roman" w:cs="Times New Roman"/>
          <w:color w:val="auto"/>
          <w:sz w:val="24"/>
          <w:lang w:val="ru" w:eastAsia="en-US"/>
        </w:rPr>
        <w:t xml:space="preserve">, величина которых варьируется в зависимости от разницы в баллах </w:t>
      </w:r>
      <w:r w:rsidR="00351D21" w:rsidRPr="00545224">
        <w:rPr>
          <w:rStyle w:val="FontStyle73"/>
          <w:rFonts w:ascii="Times New Roman" w:hAnsi="Times New Roman" w:cs="Times New Roman"/>
          <w:color w:val="auto"/>
          <w:sz w:val="24"/>
          <w:lang w:val="ru" w:eastAsia="en-US"/>
        </w:rPr>
        <w:t>преимущественных прав</w:t>
      </w:r>
      <w:r w:rsidRPr="00545224">
        <w:rPr>
          <w:rStyle w:val="FontStyle73"/>
          <w:rFonts w:ascii="Times New Roman" w:hAnsi="Times New Roman" w:cs="Times New Roman"/>
          <w:color w:val="auto"/>
          <w:sz w:val="24"/>
          <w:lang w:val="ru" w:eastAsia="en-US"/>
        </w:rPr>
        <w:t>.</w:t>
      </w:r>
    </w:p>
    <w:p w14:paraId="4DA1DE09" w14:textId="3D13DBDC" w:rsidR="00D917B1" w:rsidRPr="00545224" w:rsidRDefault="00D917B1" w:rsidP="00A63ECF">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Потенциальная ценовая премия, основанная на использовании формулы 2 (вариант 1) и формулы 2 (вариант 2) в </w:t>
      </w:r>
      <w:hyperlink w:anchor="bookmark77" w:history="1">
        <w:r w:rsidRPr="00545224">
          <w:rPr>
            <w:rStyle w:val="FontStyle73"/>
            <w:rFonts w:ascii="Times New Roman" w:hAnsi="Times New Roman" w:cs="Times New Roman"/>
            <w:color w:val="auto"/>
            <w:sz w:val="24"/>
            <w:lang w:val="ru" w:eastAsia="en-US"/>
          </w:rPr>
          <w:t>таблице 1</w:t>
        </w:r>
      </w:hyperlink>
      <w:r w:rsidRPr="00545224">
        <w:rPr>
          <w:rStyle w:val="FontStyle73"/>
          <w:rFonts w:ascii="Times New Roman" w:hAnsi="Times New Roman" w:cs="Times New Roman"/>
          <w:color w:val="auto"/>
          <w:sz w:val="24"/>
          <w:lang w:val="ru" w:eastAsia="en-US"/>
        </w:rPr>
        <w:t xml:space="preserve"> при применении </w:t>
      </w:r>
      <w:r w:rsidR="00C17344" w:rsidRPr="00545224">
        <w:rPr>
          <w:rStyle w:val="FontStyle73"/>
          <w:rFonts w:ascii="Times New Roman" w:hAnsi="Times New Roman" w:cs="Times New Roman"/>
          <w:color w:val="auto"/>
          <w:sz w:val="24"/>
          <w:lang w:val="ru" w:eastAsia="en-US"/>
        </w:rPr>
        <w:t>преимущественного права</w:t>
      </w:r>
      <w:r w:rsidRPr="00545224">
        <w:rPr>
          <w:rStyle w:val="FontStyle73"/>
          <w:rFonts w:ascii="Times New Roman" w:hAnsi="Times New Roman" w:cs="Times New Roman"/>
          <w:color w:val="auto"/>
          <w:sz w:val="24"/>
          <w:lang w:val="ru" w:eastAsia="en-US"/>
        </w:rPr>
        <w:t xml:space="preserve">, будет зависеть от разницы в баллах </w:t>
      </w:r>
      <w:r w:rsidR="00C17344" w:rsidRPr="00545224">
        <w:rPr>
          <w:rStyle w:val="FontStyle73"/>
          <w:rFonts w:ascii="Times New Roman" w:hAnsi="Times New Roman" w:cs="Times New Roman"/>
          <w:color w:val="auto"/>
          <w:sz w:val="24"/>
          <w:lang w:val="ru" w:eastAsia="en-US"/>
        </w:rPr>
        <w:t>преимущественного права</w:t>
      </w:r>
      <w:r w:rsidRPr="00545224">
        <w:rPr>
          <w:rStyle w:val="FontStyle73"/>
          <w:rFonts w:ascii="Times New Roman" w:hAnsi="Times New Roman" w:cs="Times New Roman"/>
          <w:color w:val="auto"/>
          <w:sz w:val="24"/>
          <w:lang w:val="ru" w:eastAsia="en-US"/>
        </w:rPr>
        <w:t xml:space="preserve"> между двумя участниками </w:t>
      </w:r>
      <w:r w:rsidR="001C0085" w:rsidRPr="00545224">
        <w:rPr>
          <w:rStyle w:val="FontStyle73"/>
          <w:rFonts w:ascii="Times New Roman" w:hAnsi="Times New Roman" w:cs="Times New Roman"/>
          <w:color w:val="auto"/>
          <w:sz w:val="24"/>
          <w:lang w:val="ru" w:eastAsia="en-US"/>
        </w:rPr>
        <w:t>конкурса</w:t>
      </w:r>
      <w:r w:rsidRPr="00545224">
        <w:rPr>
          <w:rStyle w:val="FontStyle73"/>
          <w:rFonts w:ascii="Times New Roman" w:hAnsi="Times New Roman" w:cs="Times New Roman"/>
          <w:color w:val="auto"/>
          <w:sz w:val="24"/>
          <w:lang w:val="ru" w:eastAsia="en-US"/>
        </w:rPr>
        <w:t xml:space="preserve">, как указано в </w:t>
      </w:r>
      <w:hyperlink w:anchor="bookmark113" w:history="1">
        <w:r w:rsidRPr="00545224">
          <w:rPr>
            <w:rStyle w:val="FontStyle73"/>
            <w:rFonts w:ascii="Times New Roman" w:hAnsi="Times New Roman" w:cs="Times New Roman"/>
            <w:color w:val="auto"/>
            <w:sz w:val="24"/>
            <w:lang w:val="ru" w:eastAsia="en-US"/>
          </w:rPr>
          <w:t>таблице F.2</w:t>
        </w:r>
      </w:hyperlink>
      <w:r w:rsidRPr="00545224">
        <w:rPr>
          <w:rStyle w:val="FontStyle73"/>
          <w:rFonts w:ascii="Times New Roman" w:hAnsi="Times New Roman" w:cs="Times New Roman"/>
          <w:color w:val="auto"/>
          <w:sz w:val="24"/>
          <w:lang w:val="ru" w:eastAsia="en-US"/>
        </w:rPr>
        <w:t>.</w:t>
      </w:r>
    </w:p>
    <w:p w14:paraId="55CFD49D" w14:textId="77777777" w:rsidR="00D917B1" w:rsidRPr="00545224" w:rsidRDefault="00D917B1" w:rsidP="00D917B1">
      <w:pPr>
        <w:pStyle w:val="Style9"/>
        <w:widowControl/>
        <w:jc w:val="center"/>
        <w:rPr>
          <w:rStyle w:val="FontStyle66"/>
          <w:rFonts w:ascii="Times New Roman" w:hAnsi="Times New Roman" w:cs="Times New Roman"/>
          <w:sz w:val="24"/>
          <w:lang w:eastAsia="en-US"/>
        </w:rPr>
      </w:pPr>
      <w:bookmarkStart w:id="19" w:name="bookmark113"/>
    </w:p>
    <w:p w14:paraId="211C609B" w14:textId="3DE66EB3" w:rsidR="00D917B1" w:rsidRPr="00545224" w:rsidRDefault="00D917B1" w:rsidP="00D917B1">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t>Т</w:t>
      </w:r>
      <w:bookmarkEnd w:id="19"/>
      <w:r w:rsidRPr="00545224">
        <w:rPr>
          <w:rStyle w:val="FontStyle66"/>
          <w:rFonts w:ascii="Times New Roman" w:hAnsi="Times New Roman" w:cs="Times New Roman"/>
          <w:sz w:val="24"/>
          <w:lang w:val="ru" w:eastAsia="en-US"/>
        </w:rPr>
        <w:t xml:space="preserve">аблица F.2. Сравнение потенциальной ценовой премии при применении </w:t>
      </w:r>
      <w:r w:rsidR="00C17344" w:rsidRPr="00545224">
        <w:rPr>
          <w:rStyle w:val="FontStyle66"/>
          <w:rFonts w:ascii="Times New Roman" w:hAnsi="Times New Roman" w:cs="Times New Roman"/>
          <w:sz w:val="24"/>
          <w:lang w:val="ru" w:eastAsia="en-US"/>
        </w:rPr>
        <w:t>преимущественного права</w:t>
      </w:r>
      <w:r w:rsidRPr="00545224">
        <w:rPr>
          <w:rStyle w:val="FontStyle66"/>
          <w:rFonts w:ascii="Times New Roman" w:hAnsi="Times New Roman" w:cs="Times New Roman"/>
          <w:sz w:val="24"/>
          <w:lang w:val="ru" w:eastAsia="en-US"/>
        </w:rPr>
        <w:t xml:space="preserve"> с использованием различных</w:t>
      </w:r>
      <w:r w:rsidRPr="00545224">
        <w:rPr>
          <w:rStyle w:val="FontStyle66"/>
          <w:rFonts w:ascii="Times New Roman" w:hAnsi="Times New Roman" w:cs="Times New Roman"/>
          <w:sz w:val="24"/>
          <w:lang w:eastAsia="en-US"/>
        </w:rPr>
        <w:t xml:space="preserve"> </w:t>
      </w:r>
      <w:r w:rsidRPr="00545224">
        <w:rPr>
          <w:rStyle w:val="FontStyle66"/>
          <w:rFonts w:ascii="Times New Roman" w:hAnsi="Times New Roman" w:cs="Times New Roman"/>
          <w:sz w:val="24"/>
          <w:lang w:val="ru" w:eastAsia="en-US"/>
        </w:rPr>
        <w:t>формул</w:t>
      </w:r>
    </w:p>
    <w:p w14:paraId="207060C2" w14:textId="77777777" w:rsidR="00A63ECF" w:rsidRPr="00545224" w:rsidRDefault="00A63ECF" w:rsidP="00D917B1">
      <w:pPr>
        <w:pStyle w:val="Style9"/>
        <w:widowControl/>
        <w:jc w:val="center"/>
        <w:rPr>
          <w:rStyle w:val="FontStyle66"/>
          <w:rFonts w:ascii="Times New Roman" w:hAnsi="Times New Roman" w:cs="Times New Roman"/>
          <w:sz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2134"/>
        <w:gridCol w:w="3623"/>
        <w:gridCol w:w="3599"/>
      </w:tblGrid>
      <w:tr w:rsidR="00D917B1" w:rsidRPr="00545224" w14:paraId="610B8CFB" w14:textId="77777777" w:rsidTr="00481C38">
        <w:trPr>
          <w:trHeight w:val="278"/>
          <w:jc w:val="center"/>
        </w:trPr>
        <w:tc>
          <w:tcPr>
            <w:tcW w:w="7473" w:type="dxa"/>
            <w:gridSpan w:val="3"/>
            <w:tcBorders>
              <w:top w:val="single" w:sz="6" w:space="0" w:color="auto"/>
              <w:left w:val="single" w:sz="6" w:space="0" w:color="auto"/>
              <w:bottom w:val="single" w:sz="6" w:space="0" w:color="auto"/>
              <w:right w:val="single" w:sz="6" w:space="0" w:color="auto"/>
            </w:tcBorders>
          </w:tcPr>
          <w:p w14:paraId="58B2DE6B" w14:textId="77777777" w:rsidR="00D917B1" w:rsidRPr="00545224" w:rsidRDefault="00D917B1" w:rsidP="00D917B1">
            <w:pPr>
              <w:pStyle w:val="Style14"/>
              <w:widowControl/>
              <w:jc w:val="both"/>
              <w:rPr>
                <w:rStyle w:val="FontStyle67"/>
                <w:rFonts w:ascii="Times New Roman" w:hAnsi="Times New Roman" w:cs="Times New Roman"/>
                <w:b/>
                <w:color w:val="auto"/>
                <w:sz w:val="24"/>
                <w:lang w:eastAsia="en-US"/>
              </w:rPr>
            </w:pPr>
            <w:r w:rsidRPr="00545224">
              <w:rPr>
                <w:rStyle w:val="FontStyle67"/>
                <w:rFonts w:ascii="Times New Roman" w:hAnsi="Times New Roman" w:cs="Times New Roman"/>
                <w:b/>
                <w:color w:val="auto"/>
                <w:sz w:val="24"/>
                <w:lang w:val="ru" w:eastAsia="en-US"/>
              </w:rPr>
              <w:t>система баллов 90/10</w:t>
            </w:r>
          </w:p>
        </w:tc>
      </w:tr>
      <w:tr w:rsidR="00D917B1" w:rsidRPr="00545224" w14:paraId="3034F2B7" w14:textId="77777777" w:rsidTr="00A8330A">
        <w:trPr>
          <w:trHeight w:val="302"/>
          <w:jc w:val="center"/>
        </w:trPr>
        <w:tc>
          <w:tcPr>
            <w:tcW w:w="1704" w:type="dxa"/>
            <w:vMerge w:val="restart"/>
            <w:tcBorders>
              <w:top w:val="single" w:sz="6" w:space="0" w:color="auto"/>
              <w:left w:val="single" w:sz="6" w:space="0" w:color="auto"/>
              <w:bottom w:val="nil"/>
              <w:right w:val="single" w:sz="6" w:space="0" w:color="auto"/>
            </w:tcBorders>
          </w:tcPr>
          <w:p w14:paraId="132C586C" w14:textId="77777777" w:rsidR="00D917B1" w:rsidRPr="00545224" w:rsidRDefault="00D917B1" w:rsidP="00D917B1">
            <w:pPr>
              <w:pStyle w:val="Style14"/>
              <w:widowControl/>
              <w:jc w:val="both"/>
              <w:rPr>
                <w:rStyle w:val="FontStyle67"/>
                <w:rFonts w:ascii="Times New Roman" w:hAnsi="Times New Roman" w:cs="Times New Roman"/>
                <w:b/>
                <w:color w:val="auto"/>
                <w:sz w:val="24"/>
                <w:vertAlign w:val="subscript"/>
                <w:lang w:eastAsia="en-US"/>
              </w:rPr>
            </w:pPr>
            <w:r w:rsidRPr="00545224">
              <w:rPr>
                <w:rStyle w:val="FontStyle67"/>
                <w:rFonts w:ascii="Times New Roman" w:hAnsi="Times New Roman" w:cs="Times New Roman"/>
                <w:b/>
                <w:color w:val="auto"/>
                <w:sz w:val="24"/>
                <w:lang w:val="ru" w:eastAsia="en-US"/>
              </w:rPr>
              <w:t xml:space="preserve">Разница в баллах </w:t>
            </w:r>
            <w:r w:rsidRPr="00545224">
              <w:rPr>
                <w:rStyle w:val="FontStyle67"/>
                <w:rFonts w:ascii="Times New Roman" w:hAnsi="Times New Roman" w:cs="Times New Roman"/>
                <w:b/>
                <w:i/>
                <w:color w:val="auto"/>
                <w:sz w:val="24"/>
                <w:lang w:val="ru" w:eastAsia="en-US"/>
              </w:rPr>
              <w:t>N</w:t>
            </w:r>
            <w:r w:rsidRPr="00545224">
              <w:rPr>
                <w:rStyle w:val="FontStyle67"/>
                <w:rFonts w:ascii="Times New Roman" w:hAnsi="Times New Roman" w:cs="Times New Roman"/>
                <w:b/>
                <w:color w:val="auto"/>
                <w:sz w:val="24"/>
                <w:vertAlign w:val="subscript"/>
                <w:lang w:val="ru" w:eastAsia="en-US"/>
              </w:rPr>
              <w:t>P</w:t>
            </w:r>
            <w:r w:rsidRPr="00545224">
              <w:rPr>
                <w:rStyle w:val="FontStyle67"/>
                <w:rFonts w:ascii="Times New Roman" w:hAnsi="Times New Roman" w:cs="Times New Roman"/>
                <w:b/>
                <w:color w:val="auto"/>
                <w:sz w:val="24"/>
                <w:lang w:val="ru" w:eastAsia="en-US"/>
              </w:rPr>
              <w:t xml:space="preserve"> между </w:t>
            </w:r>
            <w:r w:rsidRPr="00545224">
              <w:rPr>
                <w:rStyle w:val="FontStyle70"/>
                <w:rFonts w:ascii="Times New Roman" w:hAnsi="Times New Roman" w:cs="Times New Roman"/>
                <w:b/>
                <w:color w:val="auto"/>
                <w:sz w:val="24"/>
                <w:lang w:val="ru" w:eastAsia="en-US"/>
              </w:rPr>
              <w:t>P</w:t>
            </w:r>
            <w:r w:rsidRPr="00545224">
              <w:rPr>
                <w:rStyle w:val="FontStyle67"/>
                <w:rFonts w:ascii="Times New Roman" w:hAnsi="Times New Roman" w:cs="Times New Roman"/>
                <w:b/>
                <w:color w:val="auto"/>
                <w:sz w:val="24"/>
                <w:lang w:val="ru" w:eastAsia="en-US"/>
              </w:rPr>
              <w:t xml:space="preserve"> и </w:t>
            </w:r>
            <w:r w:rsidRPr="00545224">
              <w:rPr>
                <w:rStyle w:val="FontStyle67"/>
                <w:rFonts w:ascii="Times New Roman" w:hAnsi="Times New Roman" w:cs="Times New Roman"/>
                <w:b/>
                <w:i/>
                <w:color w:val="auto"/>
                <w:sz w:val="24"/>
                <w:lang w:val="ru" w:eastAsia="en-US"/>
              </w:rPr>
              <w:t>P</w:t>
            </w:r>
            <w:r w:rsidRPr="00545224">
              <w:rPr>
                <w:rStyle w:val="FontStyle67"/>
                <w:rFonts w:ascii="Times New Roman" w:hAnsi="Times New Roman" w:cs="Times New Roman"/>
                <w:b/>
                <w:color w:val="auto"/>
                <w:sz w:val="24"/>
                <w:vertAlign w:val="subscript"/>
                <w:lang w:val="ru" w:eastAsia="en-US"/>
              </w:rPr>
              <w:t>m</w:t>
            </w:r>
          </w:p>
        </w:tc>
        <w:tc>
          <w:tcPr>
            <w:tcW w:w="5769" w:type="dxa"/>
            <w:gridSpan w:val="2"/>
            <w:tcBorders>
              <w:top w:val="single" w:sz="6" w:space="0" w:color="auto"/>
              <w:left w:val="single" w:sz="6" w:space="0" w:color="auto"/>
              <w:bottom w:val="single" w:sz="6" w:space="0" w:color="auto"/>
              <w:right w:val="single" w:sz="6" w:space="0" w:color="auto"/>
            </w:tcBorders>
          </w:tcPr>
          <w:p w14:paraId="2748D58B" w14:textId="77777777" w:rsidR="00D917B1" w:rsidRPr="00545224" w:rsidRDefault="00D917B1" w:rsidP="00D917B1">
            <w:pPr>
              <w:pStyle w:val="Style14"/>
              <w:widowControl/>
              <w:jc w:val="both"/>
              <w:rPr>
                <w:rStyle w:val="FontStyle67"/>
                <w:rFonts w:ascii="Times New Roman" w:hAnsi="Times New Roman" w:cs="Times New Roman"/>
                <w:b/>
                <w:color w:val="auto"/>
                <w:sz w:val="24"/>
                <w:lang w:eastAsia="en-US"/>
              </w:rPr>
            </w:pPr>
            <w:r w:rsidRPr="00545224">
              <w:rPr>
                <w:rStyle w:val="FontStyle67"/>
                <w:rFonts w:ascii="Times New Roman" w:hAnsi="Times New Roman" w:cs="Times New Roman"/>
                <w:b/>
                <w:color w:val="auto"/>
                <w:sz w:val="24"/>
                <w:lang w:val="ru" w:eastAsia="en-US"/>
              </w:rPr>
              <w:t>Процент финансовой премии ((1 – P/P</w:t>
            </w:r>
            <w:r w:rsidRPr="00545224">
              <w:rPr>
                <w:rStyle w:val="FontStyle67"/>
                <w:rFonts w:ascii="Times New Roman" w:hAnsi="Times New Roman" w:cs="Times New Roman"/>
                <w:b/>
                <w:color w:val="auto"/>
                <w:sz w:val="24"/>
                <w:vertAlign w:val="subscript"/>
                <w:lang w:val="ru" w:eastAsia="en-US"/>
              </w:rPr>
              <w:t>m</w:t>
            </w:r>
            <w:r w:rsidRPr="00545224">
              <w:rPr>
                <w:rStyle w:val="FontStyle67"/>
                <w:rFonts w:ascii="Times New Roman" w:hAnsi="Times New Roman" w:cs="Times New Roman"/>
                <w:b/>
                <w:color w:val="auto"/>
                <w:sz w:val="24"/>
                <w:lang w:val="ru" w:eastAsia="en-US"/>
              </w:rPr>
              <w:t>) × 100)</w:t>
            </w:r>
          </w:p>
        </w:tc>
      </w:tr>
      <w:tr w:rsidR="00D917B1" w:rsidRPr="00545224" w14:paraId="15D5824D" w14:textId="77777777" w:rsidTr="00481C38">
        <w:trPr>
          <w:trHeight w:val="950"/>
          <w:jc w:val="center"/>
        </w:trPr>
        <w:tc>
          <w:tcPr>
            <w:tcW w:w="1704" w:type="dxa"/>
            <w:vMerge/>
            <w:tcBorders>
              <w:top w:val="nil"/>
              <w:left w:val="single" w:sz="6" w:space="0" w:color="auto"/>
              <w:bottom w:val="double" w:sz="4" w:space="0" w:color="auto"/>
              <w:right w:val="single" w:sz="6" w:space="0" w:color="auto"/>
            </w:tcBorders>
          </w:tcPr>
          <w:p w14:paraId="7A501950" w14:textId="77777777" w:rsidR="00D917B1" w:rsidRPr="00545224" w:rsidRDefault="00D917B1" w:rsidP="00D917B1">
            <w:pPr>
              <w:widowControl/>
              <w:rPr>
                <w:rStyle w:val="FontStyle67"/>
                <w:rFonts w:ascii="Times New Roman" w:hAnsi="Times New Roman" w:cs="Times New Roman"/>
                <w:color w:val="auto"/>
                <w:sz w:val="24"/>
                <w:szCs w:val="24"/>
                <w:lang w:eastAsia="en-US"/>
              </w:rPr>
            </w:pPr>
          </w:p>
          <w:p w14:paraId="6DE81329" w14:textId="77777777" w:rsidR="00D917B1" w:rsidRPr="00545224" w:rsidRDefault="00D917B1" w:rsidP="00D917B1">
            <w:pPr>
              <w:widowControl/>
              <w:rPr>
                <w:rStyle w:val="FontStyle67"/>
                <w:rFonts w:ascii="Times New Roman" w:hAnsi="Times New Roman" w:cs="Times New Roman"/>
                <w:color w:val="auto"/>
                <w:sz w:val="24"/>
                <w:szCs w:val="24"/>
                <w:lang w:eastAsia="en-US"/>
              </w:rPr>
            </w:pPr>
          </w:p>
        </w:tc>
        <w:tc>
          <w:tcPr>
            <w:tcW w:w="2894" w:type="dxa"/>
            <w:tcBorders>
              <w:top w:val="single" w:sz="6" w:space="0" w:color="auto"/>
              <w:left w:val="single" w:sz="6" w:space="0" w:color="auto"/>
              <w:bottom w:val="double" w:sz="4" w:space="0" w:color="auto"/>
              <w:right w:val="single" w:sz="6" w:space="0" w:color="auto"/>
            </w:tcBorders>
          </w:tcPr>
          <w:p w14:paraId="7B340AE5" w14:textId="77777777" w:rsidR="00D917B1" w:rsidRPr="00545224" w:rsidRDefault="00D917B1" w:rsidP="00D917B1">
            <w:pPr>
              <w:pStyle w:val="Style14"/>
              <w:widowControl/>
              <w:jc w:val="both"/>
              <w:rPr>
                <w:rStyle w:val="FontStyle67"/>
                <w:rFonts w:ascii="Times New Roman" w:hAnsi="Times New Roman" w:cs="Times New Roman"/>
                <w:b/>
                <w:color w:val="auto"/>
                <w:sz w:val="24"/>
                <w:vertAlign w:val="superscript"/>
                <w:lang w:eastAsia="en-US"/>
              </w:rPr>
            </w:pPr>
            <w:r w:rsidRPr="00545224">
              <w:rPr>
                <w:rStyle w:val="FontStyle67"/>
                <w:rFonts w:ascii="Times New Roman" w:hAnsi="Times New Roman" w:cs="Times New Roman"/>
                <w:b/>
                <w:color w:val="auto"/>
                <w:sz w:val="24"/>
                <w:lang w:val="ru" w:eastAsia="en-US"/>
              </w:rPr>
              <w:t>Формула 2 (вариант 1)</w:t>
            </w:r>
            <w:r w:rsidRPr="00545224">
              <w:rPr>
                <w:rStyle w:val="FontStyle67"/>
                <w:rFonts w:ascii="Times New Roman" w:hAnsi="Times New Roman" w:cs="Times New Roman"/>
                <w:b/>
                <w:color w:val="auto"/>
                <w:sz w:val="24"/>
                <w:vertAlign w:val="superscript"/>
                <w:lang w:val="ru" w:eastAsia="en-US"/>
              </w:rPr>
              <w:t>a</w:t>
            </w:r>
          </w:p>
          <w:p w14:paraId="1692EEE7" w14:textId="77777777" w:rsidR="00D917B1" w:rsidRPr="00545224" w:rsidRDefault="00D917B1" w:rsidP="00D917B1">
            <w:pPr>
              <w:pStyle w:val="Style13"/>
              <w:widowControl/>
              <w:jc w:val="both"/>
              <w:rPr>
                <w:rStyle w:val="FontStyle71"/>
                <w:rFonts w:ascii="Times New Roman" w:hAnsi="Times New Roman" w:cs="Times New Roman"/>
                <w:color w:val="auto"/>
                <w:sz w:val="24"/>
                <w:lang w:eastAsia="en-US"/>
              </w:rPr>
            </w:pPr>
            <w:r w:rsidRPr="00545224">
              <w:rPr>
                <w:rStyle w:val="FontStyle71"/>
                <w:rFonts w:ascii="Times New Roman" w:hAnsi="Times New Roman" w:cs="Times New Roman"/>
                <w:b w:val="0"/>
                <w:color w:val="auto"/>
                <w:sz w:val="24"/>
                <w:lang w:val="ru" w:eastAsia="en-US"/>
              </w:rPr>
              <w:t>A</w:t>
            </w:r>
            <w:r w:rsidRPr="00545224">
              <w:rPr>
                <w:rStyle w:val="FontStyle71"/>
                <w:rFonts w:ascii="Times New Roman" w:hAnsi="Times New Roman" w:cs="Times New Roman"/>
                <w:color w:val="auto"/>
                <w:sz w:val="24"/>
                <w:lang w:eastAsia="en-US"/>
              </w:rPr>
              <w:t xml:space="preserve"> </w:t>
            </w:r>
            <w:r w:rsidRPr="00545224">
              <w:rPr>
                <w:rStyle w:val="FontStyle71"/>
                <w:rFonts w:ascii="Times New Roman" w:hAnsi="Times New Roman" w:cs="Times New Roman"/>
                <w:b w:val="0"/>
                <w:color w:val="auto"/>
                <w:sz w:val="24"/>
                <w:lang w:val="ru" w:eastAsia="en-US"/>
              </w:rPr>
              <w:t>=</w:t>
            </w:r>
            <w:r w:rsidRPr="00545224">
              <w:rPr>
                <w:rStyle w:val="FontStyle71"/>
                <w:rFonts w:ascii="Times New Roman" w:hAnsi="Times New Roman" w:cs="Times New Roman"/>
                <w:color w:val="auto"/>
                <w:sz w:val="24"/>
                <w:lang w:eastAsia="en-US"/>
              </w:rPr>
              <w:t xml:space="preserve"> </w:t>
            </w:r>
            <w:r w:rsidRPr="00545224">
              <w:rPr>
                <w:rStyle w:val="FontStyle71"/>
                <w:rFonts w:ascii="Times New Roman" w:hAnsi="Times New Roman" w:cs="Times New Roman"/>
                <w:b w:val="0"/>
                <w:color w:val="auto"/>
                <w:sz w:val="24"/>
                <w:lang w:val="ru" w:eastAsia="en-US"/>
              </w:rPr>
              <w:t>(</w:t>
            </w:r>
            <w:r w:rsidRPr="00545224">
              <w:rPr>
                <w:rStyle w:val="FontStyle71"/>
                <w:rFonts w:ascii="Times New Roman" w:hAnsi="Times New Roman" w:cs="Times New Roman"/>
                <w:b w:val="0"/>
                <w:i/>
                <w:color w:val="auto"/>
                <w:sz w:val="24"/>
                <w:lang w:val="ru" w:eastAsia="en-US"/>
              </w:rPr>
              <w:t>P</w:t>
            </w:r>
            <w:r w:rsidRPr="00545224">
              <w:rPr>
                <w:rStyle w:val="FontStyle68"/>
                <w:rFonts w:ascii="Times New Roman" w:hAnsi="Times New Roman" w:cs="Times New Roman"/>
                <w:color w:val="auto"/>
                <w:sz w:val="24"/>
                <w:vertAlign w:val="subscript"/>
                <w:lang w:val="ru" w:eastAsia="en-US"/>
              </w:rPr>
              <w:t>m</w:t>
            </w:r>
            <w:r w:rsidRPr="00545224">
              <w:rPr>
                <w:rStyle w:val="FontStyle71"/>
                <w:rFonts w:ascii="Times New Roman" w:hAnsi="Times New Roman" w:cs="Times New Roman"/>
                <w:b w:val="0"/>
                <w:color w:val="auto"/>
                <w:sz w:val="24"/>
                <w:lang w:val="ru" w:eastAsia="en-US"/>
              </w:rPr>
              <w:t>/</w:t>
            </w:r>
            <w:r w:rsidRPr="00545224">
              <w:rPr>
                <w:rStyle w:val="FontStyle71"/>
                <w:rFonts w:ascii="Times New Roman" w:hAnsi="Times New Roman" w:cs="Times New Roman"/>
                <w:b w:val="0"/>
                <w:i/>
                <w:color w:val="auto"/>
                <w:sz w:val="24"/>
                <w:lang w:val="ru" w:eastAsia="en-US"/>
              </w:rPr>
              <w:t>P</w:t>
            </w:r>
            <w:r w:rsidRPr="00545224">
              <w:rPr>
                <w:rStyle w:val="FontStyle71"/>
                <w:rFonts w:ascii="Times New Roman" w:hAnsi="Times New Roman" w:cs="Times New Roman"/>
                <w:b w:val="0"/>
                <w:color w:val="auto"/>
                <w:sz w:val="24"/>
                <w:lang w:val="ru" w:eastAsia="en-US"/>
              </w:rPr>
              <w:t>)</w:t>
            </w:r>
          </w:p>
        </w:tc>
        <w:tc>
          <w:tcPr>
            <w:tcW w:w="2875" w:type="dxa"/>
            <w:tcBorders>
              <w:top w:val="single" w:sz="6" w:space="0" w:color="auto"/>
              <w:left w:val="single" w:sz="6" w:space="0" w:color="auto"/>
              <w:bottom w:val="double" w:sz="4" w:space="0" w:color="auto"/>
              <w:right w:val="single" w:sz="6" w:space="0" w:color="auto"/>
            </w:tcBorders>
          </w:tcPr>
          <w:p w14:paraId="1DE3C333" w14:textId="77777777" w:rsidR="00D917B1" w:rsidRPr="00545224" w:rsidRDefault="00D917B1" w:rsidP="00D917B1">
            <w:pPr>
              <w:pStyle w:val="Style14"/>
              <w:widowControl/>
              <w:jc w:val="both"/>
              <w:rPr>
                <w:rStyle w:val="FontStyle67"/>
                <w:rFonts w:ascii="Times New Roman" w:hAnsi="Times New Roman" w:cs="Times New Roman"/>
                <w:b/>
                <w:color w:val="auto"/>
                <w:sz w:val="24"/>
                <w:lang w:val="ru" w:eastAsia="en-US"/>
              </w:rPr>
            </w:pPr>
            <w:r w:rsidRPr="00545224">
              <w:rPr>
                <w:rStyle w:val="FontStyle67"/>
                <w:rFonts w:ascii="Times New Roman" w:hAnsi="Times New Roman" w:cs="Times New Roman"/>
                <w:b/>
                <w:color w:val="auto"/>
                <w:sz w:val="24"/>
                <w:lang w:val="ru" w:eastAsia="en-US"/>
              </w:rPr>
              <w:t>Формула 2 (вариант 2)</w:t>
            </w:r>
            <w:r w:rsidRPr="00545224">
              <w:rPr>
                <w:rStyle w:val="FontStyle67"/>
                <w:rFonts w:ascii="Times New Roman" w:hAnsi="Times New Roman" w:cs="Times New Roman"/>
                <w:b/>
                <w:color w:val="auto"/>
                <w:sz w:val="22"/>
                <w:vertAlign w:val="superscript"/>
                <w:lang w:val="ru" w:eastAsia="en-US"/>
              </w:rPr>
              <w:t>a</w:t>
            </w:r>
          </w:p>
          <w:p w14:paraId="6EA61769" w14:textId="12FE25E7" w:rsidR="007E131E" w:rsidRPr="00545224" w:rsidRDefault="00DE3345" w:rsidP="00D917B1">
            <w:pPr>
              <w:pStyle w:val="Style14"/>
              <w:widowControl/>
              <w:jc w:val="both"/>
              <w:rPr>
                <w:rStyle w:val="FontStyle67"/>
                <w:rFonts w:ascii="Times New Roman" w:hAnsi="Times New Roman" w:cs="Times New Roman"/>
                <w:color w:val="auto"/>
                <w:sz w:val="24"/>
                <w:lang w:eastAsia="en-US"/>
              </w:rPr>
            </w:pPr>
            <m:oMathPara>
              <m:oMath>
                <m:r>
                  <w:rPr>
                    <w:rStyle w:val="FontStyle67"/>
                    <w:rFonts w:ascii="Cambria Math" w:hAnsi="Cambria Math" w:cs="Times New Roman"/>
                    <w:color w:val="auto"/>
                    <w:sz w:val="24"/>
                    <w:lang w:eastAsia="en-US"/>
                  </w:rPr>
                  <m:t>A=1-</m:t>
                </m:r>
                <m:f>
                  <m:fPr>
                    <m:ctrlPr>
                      <w:rPr>
                        <w:rStyle w:val="FontStyle67"/>
                        <w:rFonts w:ascii="Cambria Math" w:hAnsi="Cambria Math" w:cs="Times New Roman"/>
                        <w:i/>
                        <w:color w:val="auto"/>
                        <w:sz w:val="24"/>
                        <w:lang w:eastAsia="en-US"/>
                      </w:rPr>
                    </m:ctrlPr>
                  </m:fPr>
                  <m:num>
                    <m:d>
                      <m:dPr>
                        <m:ctrlPr>
                          <w:rPr>
                            <w:rStyle w:val="FontStyle67"/>
                            <w:rFonts w:ascii="Cambria Math" w:hAnsi="Cambria Math" w:cs="Times New Roman"/>
                            <w:i/>
                            <w:color w:val="auto"/>
                            <w:sz w:val="24"/>
                            <w:lang w:eastAsia="en-US"/>
                          </w:rPr>
                        </m:ctrlPr>
                      </m:dPr>
                      <m:e>
                        <m:r>
                          <w:rPr>
                            <w:rStyle w:val="FontStyle67"/>
                            <w:rFonts w:ascii="Cambria Math" w:hAnsi="Cambria Math" w:cs="Times New Roman"/>
                            <w:color w:val="auto"/>
                            <w:sz w:val="24"/>
                            <w:lang w:eastAsia="en-US"/>
                          </w:rPr>
                          <m:t>P-</m:t>
                        </m:r>
                        <m:sSub>
                          <m:sSubPr>
                            <m:ctrlPr>
                              <w:rPr>
                                <w:rStyle w:val="FontStyle67"/>
                                <w:rFonts w:ascii="Cambria Math" w:hAnsi="Cambria Math" w:cs="Times New Roman"/>
                                <w:i/>
                                <w:color w:val="auto"/>
                                <w:sz w:val="24"/>
                                <w:lang w:eastAsia="en-US"/>
                              </w:rPr>
                            </m:ctrlPr>
                          </m:sSubPr>
                          <m:e>
                            <m:r>
                              <w:rPr>
                                <w:rStyle w:val="FontStyle67"/>
                                <w:rFonts w:ascii="Cambria Math" w:hAnsi="Cambria Math" w:cs="Times New Roman"/>
                                <w:color w:val="auto"/>
                                <w:sz w:val="24"/>
                                <w:lang w:eastAsia="en-US"/>
                              </w:rPr>
                              <m:t>P</m:t>
                            </m:r>
                          </m:e>
                          <m:sub>
                            <m:r>
                              <w:rPr>
                                <w:rStyle w:val="FontStyle67"/>
                                <w:rFonts w:ascii="Cambria Math" w:hAnsi="Cambria Math" w:cs="Times New Roman"/>
                                <w:color w:val="auto"/>
                                <w:sz w:val="24"/>
                                <w:lang w:eastAsia="en-US"/>
                              </w:rPr>
                              <m:t>m</m:t>
                            </m:r>
                          </m:sub>
                        </m:sSub>
                      </m:e>
                    </m:d>
                  </m:num>
                  <m:den>
                    <m:sSub>
                      <m:sSubPr>
                        <m:ctrlPr>
                          <w:rPr>
                            <w:rStyle w:val="FontStyle67"/>
                            <w:rFonts w:ascii="Cambria Math" w:hAnsi="Cambria Math" w:cs="Times New Roman"/>
                            <w:i/>
                            <w:color w:val="auto"/>
                            <w:sz w:val="24"/>
                            <w:lang w:eastAsia="en-US"/>
                          </w:rPr>
                        </m:ctrlPr>
                      </m:sSubPr>
                      <m:e>
                        <m:r>
                          <w:rPr>
                            <w:rStyle w:val="FontStyle67"/>
                            <w:rFonts w:ascii="Cambria Math" w:hAnsi="Cambria Math" w:cs="Times New Roman"/>
                            <w:color w:val="auto"/>
                            <w:sz w:val="24"/>
                            <w:lang w:eastAsia="en-US"/>
                          </w:rPr>
                          <m:t>P</m:t>
                        </m:r>
                      </m:e>
                      <m:sub>
                        <m:r>
                          <w:rPr>
                            <w:rStyle w:val="FontStyle67"/>
                            <w:rFonts w:ascii="Cambria Math" w:hAnsi="Cambria Math" w:cs="Times New Roman"/>
                            <w:color w:val="auto"/>
                            <w:sz w:val="24"/>
                            <w:lang w:eastAsia="en-US"/>
                          </w:rPr>
                          <m:t>m</m:t>
                        </m:r>
                      </m:sub>
                    </m:sSub>
                  </m:den>
                </m:f>
              </m:oMath>
            </m:oMathPara>
          </w:p>
          <w:p w14:paraId="45C4469B" w14:textId="05E1EE01" w:rsidR="00D917B1" w:rsidRPr="00545224" w:rsidRDefault="00D917B1" w:rsidP="00D917B1">
            <w:pPr>
              <w:pStyle w:val="Style13"/>
              <w:widowControl/>
              <w:jc w:val="both"/>
              <w:rPr>
                <w:rStyle w:val="FontStyle68"/>
                <w:rFonts w:ascii="Times New Roman" w:hAnsi="Times New Roman" w:cs="Times New Roman"/>
                <w:color w:val="auto"/>
                <w:sz w:val="24"/>
                <w:lang w:eastAsia="en-US"/>
              </w:rPr>
            </w:pPr>
          </w:p>
        </w:tc>
      </w:tr>
      <w:tr w:rsidR="00D917B1" w:rsidRPr="00545224" w14:paraId="50028875" w14:textId="77777777" w:rsidTr="00481C38">
        <w:trPr>
          <w:trHeight w:val="307"/>
          <w:jc w:val="center"/>
        </w:trPr>
        <w:tc>
          <w:tcPr>
            <w:tcW w:w="1704" w:type="dxa"/>
            <w:tcBorders>
              <w:top w:val="double" w:sz="4" w:space="0" w:color="auto"/>
              <w:left w:val="single" w:sz="6" w:space="0" w:color="auto"/>
              <w:bottom w:val="single" w:sz="6" w:space="0" w:color="auto"/>
              <w:right w:val="single" w:sz="6" w:space="0" w:color="auto"/>
            </w:tcBorders>
          </w:tcPr>
          <w:p w14:paraId="3AF47D38"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2,5</w:t>
            </w:r>
          </w:p>
        </w:tc>
        <w:tc>
          <w:tcPr>
            <w:tcW w:w="2894" w:type="dxa"/>
            <w:tcBorders>
              <w:top w:val="double" w:sz="4" w:space="0" w:color="auto"/>
              <w:left w:val="single" w:sz="6" w:space="0" w:color="auto"/>
              <w:bottom w:val="single" w:sz="6" w:space="0" w:color="auto"/>
              <w:right w:val="single" w:sz="6" w:space="0" w:color="auto"/>
            </w:tcBorders>
          </w:tcPr>
          <w:p w14:paraId="50749E7E"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2,8</w:t>
            </w:r>
          </w:p>
        </w:tc>
        <w:tc>
          <w:tcPr>
            <w:tcW w:w="2875" w:type="dxa"/>
            <w:tcBorders>
              <w:top w:val="double" w:sz="4" w:space="0" w:color="auto"/>
              <w:left w:val="single" w:sz="6" w:space="0" w:color="auto"/>
              <w:bottom w:val="single" w:sz="6" w:space="0" w:color="auto"/>
              <w:right w:val="single" w:sz="6" w:space="0" w:color="auto"/>
            </w:tcBorders>
          </w:tcPr>
          <w:p w14:paraId="24F116C0"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2,8</w:t>
            </w:r>
          </w:p>
        </w:tc>
      </w:tr>
      <w:tr w:rsidR="00D917B1" w:rsidRPr="00545224" w14:paraId="591179EB" w14:textId="77777777" w:rsidTr="00A8330A">
        <w:trPr>
          <w:trHeight w:val="298"/>
          <w:jc w:val="center"/>
        </w:trPr>
        <w:tc>
          <w:tcPr>
            <w:tcW w:w="1704" w:type="dxa"/>
            <w:tcBorders>
              <w:top w:val="single" w:sz="6" w:space="0" w:color="auto"/>
              <w:left w:val="single" w:sz="6" w:space="0" w:color="auto"/>
              <w:bottom w:val="single" w:sz="6" w:space="0" w:color="auto"/>
              <w:right w:val="single" w:sz="6" w:space="0" w:color="auto"/>
            </w:tcBorders>
          </w:tcPr>
          <w:p w14:paraId="0C39E000"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5</w:t>
            </w:r>
          </w:p>
        </w:tc>
        <w:tc>
          <w:tcPr>
            <w:tcW w:w="2894" w:type="dxa"/>
            <w:tcBorders>
              <w:top w:val="single" w:sz="6" w:space="0" w:color="auto"/>
              <w:left w:val="single" w:sz="6" w:space="0" w:color="auto"/>
              <w:bottom w:val="single" w:sz="6" w:space="0" w:color="auto"/>
              <w:right w:val="single" w:sz="6" w:space="0" w:color="auto"/>
            </w:tcBorders>
          </w:tcPr>
          <w:p w14:paraId="23531E44"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5,6</w:t>
            </w:r>
          </w:p>
        </w:tc>
        <w:tc>
          <w:tcPr>
            <w:tcW w:w="2875" w:type="dxa"/>
            <w:tcBorders>
              <w:top w:val="single" w:sz="6" w:space="0" w:color="auto"/>
              <w:left w:val="single" w:sz="6" w:space="0" w:color="auto"/>
              <w:bottom w:val="single" w:sz="6" w:space="0" w:color="auto"/>
              <w:right w:val="single" w:sz="6" w:space="0" w:color="auto"/>
            </w:tcBorders>
          </w:tcPr>
          <w:p w14:paraId="46BCEE5F"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5,6</w:t>
            </w:r>
          </w:p>
        </w:tc>
      </w:tr>
      <w:tr w:rsidR="00D917B1" w:rsidRPr="00545224" w14:paraId="30D12567" w14:textId="77777777" w:rsidTr="00A8330A">
        <w:trPr>
          <w:trHeight w:val="307"/>
          <w:jc w:val="center"/>
        </w:trPr>
        <w:tc>
          <w:tcPr>
            <w:tcW w:w="1704" w:type="dxa"/>
            <w:tcBorders>
              <w:top w:val="single" w:sz="6" w:space="0" w:color="auto"/>
              <w:left w:val="single" w:sz="6" w:space="0" w:color="auto"/>
              <w:bottom w:val="single" w:sz="6" w:space="0" w:color="auto"/>
              <w:right w:val="single" w:sz="6" w:space="0" w:color="auto"/>
            </w:tcBorders>
          </w:tcPr>
          <w:p w14:paraId="0E7F0A2F"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7,5</w:t>
            </w:r>
          </w:p>
        </w:tc>
        <w:tc>
          <w:tcPr>
            <w:tcW w:w="2894" w:type="dxa"/>
            <w:tcBorders>
              <w:top w:val="single" w:sz="6" w:space="0" w:color="auto"/>
              <w:left w:val="single" w:sz="6" w:space="0" w:color="auto"/>
              <w:bottom w:val="single" w:sz="6" w:space="0" w:color="auto"/>
              <w:right w:val="single" w:sz="6" w:space="0" w:color="auto"/>
            </w:tcBorders>
          </w:tcPr>
          <w:p w14:paraId="3AB6706F"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8,3</w:t>
            </w:r>
          </w:p>
        </w:tc>
        <w:tc>
          <w:tcPr>
            <w:tcW w:w="2875" w:type="dxa"/>
            <w:tcBorders>
              <w:top w:val="single" w:sz="6" w:space="0" w:color="auto"/>
              <w:left w:val="single" w:sz="6" w:space="0" w:color="auto"/>
              <w:bottom w:val="single" w:sz="6" w:space="0" w:color="auto"/>
              <w:right w:val="single" w:sz="6" w:space="0" w:color="auto"/>
            </w:tcBorders>
          </w:tcPr>
          <w:p w14:paraId="0404377B"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8,3</w:t>
            </w:r>
          </w:p>
        </w:tc>
      </w:tr>
      <w:tr w:rsidR="00D917B1" w:rsidRPr="00545224" w14:paraId="088526EA" w14:textId="77777777" w:rsidTr="00A8330A">
        <w:trPr>
          <w:trHeight w:val="302"/>
          <w:jc w:val="center"/>
        </w:trPr>
        <w:tc>
          <w:tcPr>
            <w:tcW w:w="1704" w:type="dxa"/>
            <w:tcBorders>
              <w:top w:val="single" w:sz="6" w:space="0" w:color="auto"/>
              <w:left w:val="single" w:sz="6" w:space="0" w:color="auto"/>
              <w:bottom w:val="single" w:sz="6" w:space="0" w:color="auto"/>
              <w:right w:val="single" w:sz="6" w:space="0" w:color="auto"/>
            </w:tcBorders>
          </w:tcPr>
          <w:p w14:paraId="6294B157"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10</w:t>
            </w:r>
          </w:p>
        </w:tc>
        <w:tc>
          <w:tcPr>
            <w:tcW w:w="2894" w:type="dxa"/>
            <w:tcBorders>
              <w:top w:val="single" w:sz="6" w:space="0" w:color="auto"/>
              <w:left w:val="single" w:sz="6" w:space="0" w:color="auto"/>
              <w:bottom w:val="single" w:sz="6" w:space="0" w:color="auto"/>
              <w:right w:val="single" w:sz="6" w:space="0" w:color="auto"/>
            </w:tcBorders>
          </w:tcPr>
          <w:p w14:paraId="7D643709"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12,5</w:t>
            </w:r>
          </w:p>
        </w:tc>
        <w:tc>
          <w:tcPr>
            <w:tcW w:w="2875" w:type="dxa"/>
            <w:tcBorders>
              <w:top w:val="single" w:sz="6" w:space="0" w:color="auto"/>
              <w:left w:val="single" w:sz="6" w:space="0" w:color="auto"/>
              <w:bottom w:val="single" w:sz="6" w:space="0" w:color="auto"/>
              <w:right w:val="single" w:sz="6" w:space="0" w:color="auto"/>
            </w:tcBorders>
          </w:tcPr>
          <w:p w14:paraId="08A04BB5" w14:textId="77777777" w:rsidR="00D917B1" w:rsidRPr="00545224" w:rsidRDefault="00D917B1" w:rsidP="00D917B1">
            <w:pPr>
              <w:pStyle w:val="Style13"/>
              <w:widowControl/>
              <w:jc w:val="center"/>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lang w:val="ru" w:eastAsia="en-US"/>
              </w:rPr>
              <w:t>11,1</w:t>
            </w:r>
          </w:p>
        </w:tc>
      </w:tr>
      <w:tr w:rsidR="00D917B1" w:rsidRPr="00545224" w14:paraId="69B49605" w14:textId="77777777" w:rsidTr="00A8330A">
        <w:trPr>
          <w:trHeight w:val="72"/>
          <w:jc w:val="center"/>
        </w:trPr>
        <w:tc>
          <w:tcPr>
            <w:tcW w:w="7473" w:type="dxa"/>
            <w:gridSpan w:val="3"/>
            <w:tcBorders>
              <w:top w:val="single" w:sz="6" w:space="0" w:color="auto"/>
              <w:left w:val="single" w:sz="6" w:space="0" w:color="auto"/>
              <w:bottom w:val="single" w:sz="6" w:space="0" w:color="auto"/>
              <w:right w:val="single" w:sz="6" w:space="0" w:color="auto"/>
            </w:tcBorders>
          </w:tcPr>
          <w:p w14:paraId="77328F69" w14:textId="77777777" w:rsidR="00D917B1" w:rsidRPr="00545224" w:rsidRDefault="00D917B1" w:rsidP="00D917B1">
            <w:pPr>
              <w:pStyle w:val="Style13"/>
              <w:widowControl/>
              <w:jc w:val="both"/>
              <w:rPr>
                <w:rStyle w:val="FontStyle71"/>
                <w:rFonts w:ascii="Times New Roman" w:hAnsi="Times New Roman" w:cs="Times New Roman"/>
                <w:b w:val="0"/>
                <w:color w:val="auto"/>
                <w:sz w:val="24"/>
                <w:lang w:val="en-US" w:eastAsia="en-US"/>
              </w:rPr>
            </w:pPr>
            <w:r w:rsidRPr="00545224">
              <w:rPr>
                <w:rStyle w:val="FontStyle71"/>
                <w:rFonts w:ascii="Times New Roman" w:hAnsi="Times New Roman" w:cs="Times New Roman"/>
                <w:b w:val="0"/>
                <w:color w:val="auto"/>
                <w:sz w:val="24"/>
                <w:vertAlign w:val="superscript"/>
                <w:lang w:val="ru" w:eastAsia="en-US"/>
              </w:rPr>
              <w:t>a</w:t>
            </w:r>
            <w:r w:rsidRPr="00545224">
              <w:rPr>
                <w:rStyle w:val="FontStyle71"/>
                <w:rFonts w:ascii="Times New Roman" w:hAnsi="Times New Roman" w:cs="Times New Roman"/>
                <w:b w:val="0"/>
                <w:color w:val="auto"/>
                <w:sz w:val="24"/>
                <w:lang w:val="ru" w:eastAsia="en-US"/>
              </w:rPr>
              <w:t xml:space="preserve"> </w:t>
            </w:r>
            <w:r w:rsidRPr="00545224">
              <w:rPr>
                <w:rStyle w:val="FontStyle71"/>
                <w:rFonts w:ascii="Times New Roman" w:hAnsi="Times New Roman" w:cs="Times New Roman"/>
                <w:b w:val="0"/>
                <w:color w:val="auto"/>
                <w:sz w:val="20"/>
                <w:lang w:val="ru" w:eastAsia="en-US"/>
              </w:rPr>
              <w:t xml:space="preserve">См. </w:t>
            </w:r>
            <w:hyperlink w:anchor="bookmark77" w:history="1">
              <w:r w:rsidRPr="00545224">
                <w:rPr>
                  <w:rStyle w:val="FontStyle71"/>
                  <w:rFonts w:ascii="Times New Roman" w:hAnsi="Times New Roman" w:cs="Times New Roman"/>
                  <w:b w:val="0"/>
                  <w:color w:val="auto"/>
                  <w:sz w:val="20"/>
                  <w:lang w:val="ru" w:eastAsia="en-US"/>
                </w:rPr>
                <w:t>таблицу 1</w:t>
              </w:r>
            </w:hyperlink>
            <w:r w:rsidRPr="00545224">
              <w:rPr>
                <w:rStyle w:val="FontStyle71"/>
                <w:rFonts w:ascii="Times New Roman" w:hAnsi="Times New Roman" w:cs="Times New Roman"/>
                <w:b w:val="0"/>
                <w:color w:val="auto"/>
                <w:sz w:val="24"/>
                <w:lang w:val="ru" w:eastAsia="en-US"/>
              </w:rPr>
              <w:t>.</w:t>
            </w:r>
          </w:p>
        </w:tc>
      </w:tr>
    </w:tbl>
    <w:p w14:paraId="4FEC26CA" w14:textId="77777777" w:rsidR="00D917B1" w:rsidRPr="00545224" w:rsidRDefault="00D917B1" w:rsidP="00D917B1">
      <w:pPr>
        <w:pStyle w:val="Style11"/>
        <w:widowControl/>
        <w:spacing w:line="240" w:lineRule="auto"/>
        <w:jc w:val="both"/>
        <w:rPr>
          <w:rStyle w:val="FontStyle73"/>
          <w:rFonts w:ascii="Times New Roman" w:hAnsi="Times New Roman" w:cs="Times New Roman"/>
          <w:sz w:val="24"/>
          <w:lang w:val="ru" w:eastAsia="en-US"/>
        </w:rPr>
      </w:pPr>
    </w:p>
    <w:p w14:paraId="3198FF95" w14:textId="77777777" w:rsidR="00D917B1" w:rsidRPr="00545224" w:rsidRDefault="00D917B1" w:rsidP="00A63ECF">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Максимальная потенциальная финансовая премия при системе баллов 90/10 составляет 12,5 % или 11,1 % для вариантов 1 и 2 формулы 2 соответственно, т.е. разница примерно одинакова для обоих вариантов. При использовании системы начисления баллов 85/15 разница в максимальной потенциальной финансовой премии по варианту 1 и варианту 2 составляет 21,4 % и 15,0 % соответственно. При использовании системы </w:t>
      </w:r>
      <w:r w:rsidRPr="00545224">
        <w:rPr>
          <w:rStyle w:val="FontStyle73"/>
          <w:rFonts w:ascii="Times New Roman" w:hAnsi="Times New Roman" w:cs="Times New Roman"/>
          <w:color w:val="auto"/>
          <w:sz w:val="24"/>
          <w:lang w:val="ru" w:eastAsia="en-US"/>
        </w:rPr>
        <w:lastRenderedPageBreak/>
        <w:t>начисления баллов 80/20 максимальная процентная разница увеличивается до 33,3 % и 25,0 % соответственно.</w:t>
      </w:r>
    </w:p>
    <w:p w14:paraId="0C50706A" w14:textId="77777777" w:rsidR="00DE3345" w:rsidRPr="00545224" w:rsidRDefault="00DE3345" w:rsidP="00A63ECF">
      <w:pPr>
        <w:pStyle w:val="Style38"/>
        <w:widowControl/>
        <w:ind w:firstLine="567"/>
        <w:jc w:val="both"/>
        <w:rPr>
          <w:rStyle w:val="FontStyle71"/>
          <w:rFonts w:ascii="Times New Roman" w:hAnsi="Times New Roman"/>
          <w:i/>
          <w:iCs/>
          <w:color w:val="auto"/>
          <w:sz w:val="20"/>
          <w:szCs w:val="20"/>
          <w:lang w:val="ru" w:eastAsia="en-US"/>
        </w:rPr>
      </w:pPr>
    </w:p>
    <w:p w14:paraId="5591B5B1" w14:textId="5170BD1F" w:rsidR="00D917B1" w:rsidRPr="00545224" w:rsidRDefault="00A63ECF" w:rsidP="00A63ECF">
      <w:pPr>
        <w:pStyle w:val="Style38"/>
        <w:widowControl/>
        <w:ind w:firstLine="567"/>
        <w:jc w:val="both"/>
        <w:rPr>
          <w:rStyle w:val="FontStyle71"/>
          <w:rFonts w:ascii="Times New Roman" w:hAnsi="Times New Roman"/>
          <w:b w:val="0"/>
          <w:bCs/>
          <w:color w:val="auto"/>
          <w:sz w:val="20"/>
          <w:szCs w:val="20"/>
          <w:lang w:eastAsia="en-US"/>
        </w:rPr>
      </w:pPr>
      <w:r w:rsidRPr="00545224">
        <w:rPr>
          <w:rStyle w:val="FontStyle71"/>
          <w:rFonts w:ascii="Times New Roman" w:hAnsi="Times New Roman"/>
          <w:i/>
          <w:iCs/>
          <w:color w:val="auto"/>
          <w:sz w:val="20"/>
          <w:szCs w:val="20"/>
          <w:lang w:val="ru" w:eastAsia="en-US"/>
        </w:rPr>
        <w:t>Пример</w:t>
      </w:r>
      <w:r w:rsidRPr="00545224">
        <w:rPr>
          <w:rStyle w:val="FontStyle71"/>
          <w:rFonts w:ascii="Times New Roman" w:hAnsi="Times New Roman"/>
          <w:color w:val="auto"/>
          <w:sz w:val="20"/>
          <w:szCs w:val="20"/>
          <w:lang w:val="ru" w:eastAsia="en-US"/>
        </w:rPr>
        <w:t xml:space="preserve"> –</w:t>
      </w:r>
      <w:r w:rsidRPr="00545224">
        <w:rPr>
          <w:rStyle w:val="FontStyle71"/>
          <w:rFonts w:ascii="Times New Roman" w:hAnsi="Times New Roman"/>
          <w:b w:val="0"/>
          <w:bCs/>
          <w:color w:val="auto"/>
          <w:sz w:val="20"/>
          <w:szCs w:val="20"/>
          <w:lang w:val="ru" w:eastAsia="en-US"/>
        </w:rPr>
        <w:t xml:space="preserve"> </w:t>
      </w:r>
      <w:r w:rsidR="0070577C" w:rsidRPr="00545224">
        <w:rPr>
          <w:rStyle w:val="FontStyle71"/>
          <w:rFonts w:ascii="Times New Roman" w:hAnsi="Times New Roman"/>
          <w:b w:val="0"/>
          <w:bCs/>
          <w:color w:val="auto"/>
          <w:sz w:val="20"/>
          <w:szCs w:val="20"/>
          <w:lang w:val="ru" w:eastAsia="en-US"/>
        </w:rPr>
        <w:t>Конкурсная</w:t>
      </w:r>
      <w:r w:rsidR="00D917B1" w:rsidRPr="00545224">
        <w:rPr>
          <w:rStyle w:val="FontStyle71"/>
          <w:rFonts w:ascii="Times New Roman" w:hAnsi="Times New Roman"/>
          <w:b w:val="0"/>
          <w:bCs/>
          <w:color w:val="auto"/>
          <w:sz w:val="20"/>
          <w:szCs w:val="20"/>
          <w:lang w:val="ru" w:eastAsia="en-US"/>
        </w:rPr>
        <w:t xml:space="preserve"> документация, разработанная в соответствии с положениями настоящего стандарта для метода 2, с </w:t>
      </w:r>
      <w:r w:rsidR="00773572" w:rsidRPr="00545224">
        <w:rPr>
          <w:rStyle w:val="FontStyle71"/>
          <w:rFonts w:ascii="Times New Roman" w:hAnsi="Times New Roman"/>
          <w:b w:val="0"/>
          <w:bCs/>
          <w:color w:val="auto"/>
          <w:sz w:val="20"/>
          <w:szCs w:val="20"/>
          <w:lang w:val="ru" w:eastAsia="en-US"/>
        </w:rPr>
        <w:t xml:space="preserve">рекомендациями </w:t>
      </w:r>
      <w:r w:rsidR="00D917B1" w:rsidRPr="00545224">
        <w:rPr>
          <w:rStyle w:val="FontStyle71"/>
          <w:rFonts w:ascii="Times New Roman" w:hAnsi="Times New Roman"/>
          <w:b w:val="0"/>
          <w:bCs/>
          <w:color w:val="auto"/>
          <w:sz w:val="20"/>
          <w:szCs w:val="20"/>
          <w:lang w:val="ru" w:eastAsia="en-US"/>
        </w:rPr>
        <w:t xml:space="preserve">для вынесения </w:t>
      </w:r>
      <w:r w:rsidR="00773572" w:rsidRPr="00545224">
        <w:rPr>
          <w:rStyle w:val="FontStyle71"/>
          <w:rFonts w:ascii="Times New Roman" w:hAnsi="Times New Roman"/>
          <w:b w:val="0"/>
          <w:bCs/>
          <w:color w:val="auto"/>
          <w:sz w:val="20"/>
          <w:szCs w:val="20"/>
          <w:lang w:val="ru" w:eastAsia="en-US"/>
        </w:rPr>
        <w:t>оценки</w:t>
      </w:r>
      <w:r w:rsidR="00D917B1" w:rsidRPr="00545224">
        <w:rPr>
          <w:rStyle w:val="FontStyle71"/>
          <w:rFonts w:ascii="Times New Roman" w:hAnsi="Times New Roman"/>
          <w:b w:val="0"/>
          <w:bCs/>
          <w:color w:val="auto"/>
          <w:sz w:val="20"/>
          <w:szCs w:val="20"/>
          <w:lang w:val="ru" w:eastAsia="en-US"/>
        </w:rPr>
        <w:t xml:space="preserve">, основанными на логарифмической шкале, приведены в </w:t>
      </w:r>
      <w:hyperlink w:anchor="bookmark114" w:history="1">
        <w:r w:rsidR="00D917B1" w:rsidRPr="00545224">
          <w:rPr>
            <w:rStyle w:val="FontStyle71"/>
            <w:rFonts w:ascii="Times New Roman" w:hAnsi="Times New Roman"/>
            <w:b w:val="0"/>
            <w:bCs/>
            <w:color w:val="auto"/>
            <w:sz w:val="20"/>
            <w:szCs w:val="20"/>
            <w:lang w:val="ru" w:eastAsia="en-US"/>
          </w:rPr>
          <w:t>таблице F.3</w:t>
        </w:r>
      </w:hyperlink>
      <w:r w:rsidR="00D917B1" w:rsidRPr="00545224">
        <w:rPr>
          <w:rStyle w:val="FontStyle71"/>
          <w:rFonts w:ascii="Times New Roman" w:hAnsi="Times New Roman"/>
          <w:b w:val="0"/>
          <w:bCs/>
          <w:color w:val="auto"/>
          <w:sz w:val="20"/>
          <w:szCs w:val="20"/>
          <w:lang w:val="ru" w:eastAsia="en-US"/>
        </w:rPr>
        <w:t>.</w:t>
      </w:r>
    </w:p>
    <w:p w14:paraId="32272AA2" w14:textId="77777777" w:rsidR="00A63ECF" w:rsidRPr="00545224" w:rsidRDefault="00A63ECF" w:rsidP="00A63ECF">
      <w:pPr>
        <w:pStyle w:val="Style11"/>
        <w:widowControl/>
        <w:spacing w:line="240" w:lineRule="auto"/>
        <w:ind w:firstLine="567"/>
        <w:jc w:val="both"/>
        <w:rPr>
          <w:rStyle w:val="FontStyle73"/>
          <w:rFonts w:ascii="Times New Roman" w:hAnsi="Times New Roman" w:cs="Times New Roman"/>
          <w:color w:val="auto"/>
          <w:sz w:val="20"/>
          <w:szCs w:val="20"/>
          <w:lang w:val="ru" w:eastAsia="en-US"/>
        </w:rPr>
      </w:pPr>
    </w:p>
    <w:p w14:paraId="51F43AD7" w14:textId="6D143D87" w:rsidR="00D917B1" w:rsidRPr="00545224" w:rsidRDefault="00D917B1" w:rsidP="00A63ECF">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Предположим, что наивысшая оценка качества для участника </w:t>
      </w:r>
      <w:r w:rsidR="001C0085" w:rsidRPr="00545224">
        <w:rPr>
          <w:rStyle w:val="FontStyle73"/>
          <w:rFonts w:ascii="Times New Roman" w:hAnsi="Times New Roman" w:cs="Times New Roman"/>
          <w:color w:val="auto"/>
          <w:sz w:val="24"/>
          <w:lang w:val="ru" w:eastAsia="en-US"/>
        </w:rPr>
        <w:t>конкурса</w:t>
      </w:r>
      <w:r w:rsidRPr="00545224">
        <w:rPr>
          <w:rStyle w:val="FontStyle73"/>
          <w:rFonts w:ascii="Times New Roman" w:hAnsi="Times New Roman" w:cs="Times New Roman"/>
          <w:color w:val="auto"/>
          <w:sz w:val="24"/>
          <w:lang w:val="ru" w:eastAsia="en-US"/>
        </w:rPr>
        <w:t xml:space="preserve"> (участник A) составляет </w:t>
      </w:r>
      <w:r w:rsidRPr="00545224">
        <w:rPr>
          <w:rStyle w:val="FontStyle74"/>
          <w:rFonts w:ascii="Times New Roman" w:hAnsi="Times New Roman" w:cs="Times New Roman"/>
          <w:b w:val="0"/>
          <w:color w:val="auto"/>
          <w:sz w:val="24"/>
          <w:szCs w:val="24"/>
          <w:lang w:val="ru" w:eastAsia="en-US"/>
        </w:rPr>
        <w:t>Y</w:t>
      </w:r>
      <w:r w:rsidRPr="00545224">
        <w:rPr>
          <w:rStyle w:val="FontStyle73"/>
          <w:rFonts w:ascii="Times New Roman" w:hAnsi="Times New Roman" w:cs="Times New Roman"/>
          <w:color w:val="auto"/>
          <w:sz w:val="24"/>
          <w:lang w:val="ru" w:eastAsia="en-US"/>
        </w:rPr>
        <w:t xml:space="preserve"> баллов, а участник с самым низким финансовым предложением (участник B) получает минимальную оценку в 60 баллов:</w:t>
      </w:r>
    </w:p>
    <w:p w14:paraId="21822765" w14:textId="3C895A21" w:rsidR="00D917B1" w:rsidRPr="00545224" w:rsidRDefault="00A63ECF" w:rsidP="00A63ECF">
      <w:pPr>
        <w:pStyle w:val="Style11"/>
        <w:widowControl/>
        <w:spacing w:line="240" w:lineRule="auto"/>
        <w:ind w:firstLine="567"/>
        <w:jc w:val="both"/>
        <w:rPr>
          <w:rStyle w:val="FontStyle74"/>
          <w:rFonts w:ascii="Times New Roman" w:hAnsi="Times New Roman" w:cs="Times New Roman"/>
          <w:color w:val="auto"/>
          <w:sz w:val="24"/>
          <w:szCs w:val="24"/>
          <w:lang w:eastAsia="en-US"/>
        </w:rPr>
      </w:pPr>
      <w:r w:rsidRPr="00545224">
        <w:rPr>
          <w:rStyle w:val="FontStyle73"/>
          <w:rFonts w:ascii="Times New Roman" w:hAnsi="Times New Roman" w:cs="Times New Roman"/>
          <w:color w:val="auto"/>
          <w:sz w:val="24"/>
          <w:lang w:val="ru" w:eastAsia="en-US"/>
        </w:rPr>
        <w:t>-</w:t>
      </w:r>
      <w:r w:rsidR="00D917B1" w:rsidRPr="00545224">
        <w:rPr>
          <w:rStyle w:val="FontStyle73"/>
          <w:rFonts w:ascii="Times New Roman" w:hAnsi="Times New Roman" w:cs="Times New Roman"/>
          <w:color w:val="auto"/>
          <w:sz w:val="24"/>
          <w:lang w:val="ru" w:eastAsia="en-US"/>
        </w:rPr>
        <w:t xml:space="preserve"> баллы, полученные участником </w:t>
      </w:r>
      <w:r w:rsidR="001C0085" w:rsidRPr="00545224">
        <w:rPr>
          <w:rStyle w:val="FontStyle73"/>
          <w:rFonts w:ascii="Times New Roman" w:hAnsi="Times New Roman" w:cs="Times New Roman"/>
          <w:color w:val="auto"/>
          <w:sz w:val="24"/>
          <w:lang w:val="ru" w:eastAsia="en-US"/>
        </w:rPr>
        <w:t>конкурса</w:t>
      </w:r>
      <w:r w:rsidR="00D917B1" w:rsidRPr="00545224">
        <w:rPr>
          <w:rStyle w:val="FontStyle73"/>
          <w:rFonts w:ascii="Times New Roman" w:hAnsi="Times New Roman" w:cs="Times New Roman"/>
          <w:color w:val="auto"/>
          <w:sz w:val="24"/>
          <w:lang w:val="ru" w:eastAsia="en-US"/>
        </w:rPr>
        <w:t xml:space="preserve"> A = </w:t>
      </w:r>
      <w:r w:rsidR="00D917B1" w:rsidRPr="00545224">
        <w:rPr>
          <w:rStyle w:val="FontStyle73"/>
          <w:rFonts w:ascii="Times New Roman" w:hAnsi="Times New Roman" w:cs="Times New Roman"/>
          <w:i/>
          <w:color w:val="auto"/>
          <w:sz w:val="24"/>
          <w:lang w:val="ru" w:eastAsia="en-US"/>
        </w:rPr>
        <w:t>f</w:t>
      </w:r>
      <w:r w:rsidR="00D917B1" w:rsidRPr="00545224">
        <w:rPr>
          <w:rStyle w:val="FontStyle73"/>
          <w:rFonts w:ascii="Times New Roman" w:hAnsi="Times New Roman" w:cs="Times New Roman"/>
          <w:color w:val="auto"/>
          <w:sz w:val="24"/>
          <w:vertAlign w:val="subscript"/>
          <w:lang w:val="ru" w:eastAsia="en-US"/>
        </w:rPr>
        <w:t>1</w:t>
      </w:r>
      <w:r w:rsidR="00D917B1" w:rsidRPr="00545224">
        <w:rPr>
          <w:rStyle w:val="FontStyle73"/>
          <w:rFonts w:ascii="Times New Roman" w:hAnsi="Times New Roman" w:cs="Times New Roman"/>
          <w:color w:val="auto"/>
          <w:sz w:val="24"/>
          <w:lang w:val="ru" w:eastAsia="en-US"/>
        </w:rPr>
        <w:t xml:space="preserve"> x 100 × 100/P + </w:t>
      </w:r>
      <w:r w:rsidR="00D917B1" w:rsidRPr="00545224">
        <w:rPr>
          <w:rStyle w:val="FontStyle73"/>
          <w:rFonts w:ascii="Times New Roman" w:hAnsi="Times New Roman" w:cs="Times New Roman"/>
          <w:i/>
          <w:color w:val="auto"/>
          <w:sz w:val="24"/>
          <w:lang w:val="ru" w:eastAsia="en-US"/>
        </w:rPr>
        <w:t>f</w:t>
      </w:r>
      <w:r w:rsidR="00D917B1" w:rsidRPr="00545224">
        <w:rPr>
          <w:rStyle w:val="FontStyle73"/>
          <w:rFonts w:ascii="Times New Roman" w:hAnsi="Times New Roman" w:cs="Times New Roman"/>
          <w:color w:val="auto"/>
          <w:sz w:val="24"/>
          <w:vertAlign w:val="subscript"/>
          <w:lang w:val="ru" w:eastAsia="en-US"/>
        </w:rPr>
        <w:t>2</w:t>
      </w:r>
      <w:r w:rsidR="00D917B1" w:rsidRPr="00545224">
        <w:rPr>
          <w:rStyle w:val="FontStyle73"/>
          <w:rFonts w:ascii="Times New Roman" w:hAnsi="Times New Roman" w:cs="Times New Roman"/>
          <w:color w:val="auto"/>
          <w:sz w:val="24"/>
          <w:lang w:val="ru" w:eastAsia="en-US"/>
        </w:rPr>
        <w:t xml:space="preserve"> x </w:t>
      </w:r>
      <w:r w:rsidR="00D917B1" w:rsidRPr="00545224">
        <w:rPr>
          <w:rStyle w:val="FontStyle74"/>
          <w:rFonts w:ascii="Times New Roman" w:hAnsi="Times New Roman" w:cs="Times New Roman"/>
          <w:b w:val="0"/>
          <w:color w:val="auto"/>
          <w:sz w:val="24"/>
          <w:szCs w:val="24"/>
          <w:lang w:val="ru" w:eastAsia="en-US"/>
        </w:rPr>
        <w:t>Y</w:t>
      </w:r>
    </w:p>
    <w:p w14:paraId="192E06A4" w14:textId="7C538804" w:rsidR="00D917B1" w:rsidRPr="00545224" w:rsidRDefault="00A63ECF" w:rsidP="00A63ECF">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w:t>
      </w:r>
      <w:r w:rsidR="00D917B1" w:rsidRPr="00545224">
        <w:rPr>
          <w:rStyle w:val="FontStyle73"/>
          <w:rFonts w:ascii="Times New Roman" w:hAnsi="Times New Roman" w:cs="Times New Roman"/>
          <w:color w:val="auto"/>
          <w:sz w:val="24"/>
          <w:lang w:val="ru" w:eastAsia="en-US"/>
        </w:rPr>
        <w:t xml:space="preserve"> баллы, полученные участником </w:t>
      </w:r>
      <w:r w:rsidR="001C0085" w:rsidRPr="00545224">
        <w:rPr>
          <w:rStyle w:val="FontStyle73"/>
          <w:rFonts w:ascii="Times New Roman" w:hAnsi="Times New Roman" w:cs="Times New Roman"/>
          <w:color w:val="auto"/>
          <w:sz w:val="24"/>
          <w:lang w:val="ru" w:eastAsia="en-US"/>
        </w:rPr>
        <w:t>конкурса</w:t>
      </w:r>
      <w:r w:rsidR="00D917B1" w:rsidRPr="00545224">
        <w:rPr>
          <w:rStyle w:val="FontStyle73"/>
          <w:rFonts w:ascii="Times New Roman" w:hAnsi="Times New Roman" w:cs="Times New Roman"/>
          <w:color w:val="auto"/>
          <w:sz w:val="24"/>
          <w:lang w:val="ru" w:eastAsia="en-US"/>
        </w:rPr>
        <w:t xml:space="preserve"> B = </w:t>
      </w:r>
      <w:r w:rsidR="00D917B1" w:rsidRPr="00545224">
        <w:rPr>
          <w:rStyle w:val="FontStyle73"/>
          <w:rFonts w:ascii="Times New Roman" w:hAnsi="Times New Roman" w:cs="Times New Roman"/>
          <w:i/>
          <w:color w:val="auto"/>
          <w:sz w:val="24"/>
          <w:lang w:val="ru" w:eastAsia="en-US"/>
        </w:rPr>
        <w:t>f</w:t>
      </w:r>
      <w:r w:rsidR="00D917B1" w:rsidRPr="00545224">
        <w:rPr>
          <w:rStyle w:val="FontStyle73"/>
          <w:rFonts w:ascii="Times New Roman" w:hAnsi="Times New Roman" w:cs="Times New Roman"/>
          <w:color w:val="auto"/>
          <w:sz w:val="24"/>
          <w:vertAlign w:val="subscript"/>
          <w:lang w:val="ru" w:eastAsia="en-US"/>
        </w:rPr>
        <w:t>1</w:t>
      </w:r>
      <w:r w:rsidR="00D917B1" w:rsidRPr="00545224">
        <w:rPr>
          <w:rStyle w:val="FontStyle73"/>
          <w:rFonts w:ascii="Times New Roman" w:hAnsi="Times New Roman" w:cs="Times New Roman"/>
          <w:color w:val="auto"/>
          <w:sz w:val="24"/>
          <w:lang w:val="ru" w:eastAsia="en-US"/>
        </w:rPr>
        <w:t xml:space="preserve"> x 100 + </w:t>
      </w:r>
      <w:r w:rsidR="00D917B1" w:rsidRPr="00545224">
        <w:rPr>
          <w:rStyle w:val="FontStyle73"/>
          <w:rFonts w:ascii="Times New Roman" w:hAnsi="Times New Roman" w:cs="Times New Roman"/>
          <w:i/>
          <w:color w:val="auto"/>
          <w:sz w:val="24"/>
          <w:lang w:val="ru" w:eastAsia="en-US"/>
        </w:rPr>
        <w:t>f</w:t>
      </w:r>
      <w:r w:rsidR="00D917B1" w:rsidRPr="00545224">
        <w:rPr>
          <w:rStyle w:val="FontStyle73"/>
          <w:rFonts w:ascii="Times New Roman" w:hAnsi="Times New Roman" w:cs="Times New Roman"/>
          <w:color w:val="auto"/>
          <w:sz w:val="24"/>
          <w:vertAlign w:val="subscript"/>
          <w:lang w:val="ru" w:eastAsia="en-US"/>
        </w:rPr>
        <w:t>2</w:t>
      </w:r>
      <w:r w:rsidR="00D917B1" w:rsidRPr="00545224">
        <w:rPr>
          <w:rStyle w:val="FontStyle73"/>
          <w:rFonts w:ascii="Times New Roman" w:hAnsi="Times New Roman" w:cs="Times New Roman"/>
          <w:color w:val="auto"/>
          <w:sz w:val="24"/>
          <w:lang w:val="ru" w:eastAsia="en-US"/>
        </w:rPr>
        <w:t xml:space="preserve"> × 60</w:t>
      </w:r>
    </w:p>
    <w:p w14:paraId="15C176DB" w14:textId="31DC1D9C" w:rsidR="00D917B1" w:rsidRPr="00545224" w:rsidRDefault="00D917B1" w:rsidP="00A63ECF">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Если предположить, что </w:t>
      </w:r>
      <w:r w:rsidRPr="00545224">
        <w:rPr>
          <w:rStyle w:val="FontStyle73"/>
          <w:rFonts w:ascii="Times New Roman" w:hAnsi="Times New Roman" w:cs="Times New Roman"/>
          <w:i/>
          <w:color w:val="auto"/>
          <w:sz w:val="24"/>
          <w:lang w:val="ru" w:eastAsia="en-US"/>
        </w:rPr>
        <w:t>P</w:t>
      </w:r>
      <w:r w:rsidRPr="00545224">
        <w:rPr>
          <w:rStyle w:val="FontStyle73"/>
          <w:rFonts w:ascii="Times New Roman" w:hAnsi="Times New Roman" w:cs="Times New Roman"/>
          <w:color w:val="auto"/>
          <w:sz w:val="24"/>
          <w:vertAlign w:val="subscript"/>
          <w:lang w:val="ru" w:eastAsia="en-US"/>
        </w:rPr>
        <w:t>m</w:t>
      </w:r>
      <w:r w:rsidRPr="00545224">
        <w:rPr>
          <w:rStyle w:val="FontStyle73"/>
          <w:rFonts w:ascii="Times New Roman" w:hAnsi="Times New Roman" w:cs="Times New Roman"/>
          <w:color w:val="auto"/>
          <w:sz w:val="24"/>
          <w:lang w:val="ru" w:eastAsia="en-US"/>
        </w:rPr>
        <w:t xml:space="preserve"> = 100 долларов США, то стоимость </w:t>
      </w:r>
      <w:r w:rsidRPr="00545224">
        <w:rPr>
          <w:rStyle w:val="FontStyle74"/>
          <w:rFonts w:ascii="Times New Roman" w:hAnsi="Times New Roman" w:cs="Times New Roman"/>
          <w:b w:val="0"/>
          <w:color w:val="auto"/>
          <w:sz w:val="24"/>
          <w:szCs w:val="24"/>
          <w:lang w:val="ru" w:eastAsia="en-US"/>
        </w:rPr>
        <w:t>P</w:t>
      </w:r>
      <w:r w:rsidRPr="00545224">
        <w:rPr>
          <w:rStyle w:val="FontStyle73"/>
          <w:rFonts w:ascii="Times New Roman" w:hAnsi="Times New Roman" w:cs="Times New Roman"/>
          <w:b/>
          <w:color w:val="auto"/>
          <w:sz w:val="24"/>
          <w:lang w:val="ru" w:eastAsia="en-US"/>
        </w:rPr>
        <w:t xml:space="preserve"> </w:t>
      </w:r>
      <w:r w:rsidRPr="00545224">
        <w:rPr>
          <w:rStyle w:val="FontStyle73"/>
          <w:rFonts w:ascii="Times New Roman" w:hAnsi="Times New Roman" w:cs="Times New Roman"/>
          <w:color w:val="auto"/>
          <w:sz w:val="24"/>
          <w:lang w:val="ru" w:eastAsia="en-US"/>
        </w:rPr>
        <w:t xml:space="preserve">(финансового предложения) для участника </w:t>
      </w:r>
      <w:r w:rsidR="001C0085" w:rsidRPr="00545224">
        <w:rPr>
          <w:rStyle w:val="FontStyle73"/>
          <w:rFonts w:ascii="Times New Roman" w:hAnsi="Times New Roman" w:cs="Times New Roman"/>
          <w:color w:val="auto"/>
          <w:sz w:val="24"/>
          <w:lang w:val="ru" w:eastAsia="en-US"/>
        </w:rPr>
        <w:t>конкурса</w:t>
      </w:r>
      <w:r w:rsidRPr="00545224">
        <w:rPr>
          <w:rStyle w:val="FontStyle73"/>
          <w:rFonts w:ascii="Times New Roman" w:hAnsi="Times New Roman" w:cs="Times New Roman"/>
          <w:color w:val="auto"/>
          <w:sz w:val="24"/>
          <w:lang w:val="ru" w:eastAsia="en-US"/>
        </w:rPr>
        <w:t xml:space="preserve"> A и участника </w:t>
      </w:r>
      <w:r w:rsidR="001C0085" w:rsidRPr="00545224">
        <w:rPr>
          <w:rStyle w:val="FontStyle73"/>
          <w:rFonts w:ascii="Times New Roman" w:hAnsi="Times New Roman" w:cs="Times New Roman"/>
          <w:color w:val="auto"/>
          <w:sz w:val="24"/>
          <w:lang w:val="ru" w:eastAsia="en-US"/>
        </w:rPr>
        <w:t>конкурса</w:t>
      </w:r>
      <w:r w:rsidRPr="00545224">
        <w:rPr>
          <w:rStyle w:val="FontStyle73"/>
          <w:rFonts w:ascii="Times New Roman" w:hAnsi="Times New Roman" w:cs="Times New Roman"/>
          <w:color w:val="auto"/>
          <w:sz w:val="24"/>
          <w:lang w:val="ru" w:eastAsia="en-US"/>
        </w:rPr>
        <w:t xml:space="preserve"> B можно рассчитать </w:t>
      </w:r>
      <w:r w:rsidR="00DE3345" w:rsidRPr="00545224">
        <w:rPr>
          <w:rStyle w:val="FontStyle73"/>
          <w:rFonts w:ascii="Times New Roman" w:hAnsi="Times New Roman" w:cs="Times New Roman"/>
          <w:color w:val="auto"/>
          <w:sz w:val="24"/>
          <w:lang w:eastAsia="en-US"/>
        </w:rPr>
        <w:t>по формуле (</w:t>
      </w:r>
      <w:r w:rsidR="00DE3345" w:rsidRPr="00545224">
        <w:rPr>
          <w:rStyle w:val="FontStyle73"/>
          <w:rFonts w:ascii="Times New Roman" w:hAnsi="Times New Roman" w:cs="Times New Roman"/>
          <w:color w:val="auto"/>
          <w:sz w:val="24"/>
          <w:lang w:val="en-US" w:eastAsia="en-US"/>
        </w:rPr>
        <w:t>F</w:t>
      </w:r>
      <w:r w:rsidR="00DE3345" w:rsidRPr="00545224">
        <w:rPr>
          <w:rStyle w:val="FontStyle73"/>
          <w:rFonts w:ascii="Times New Roman" w:hAnsi="Times New Roman" w:cs="Times New Roman"/>
          <w:color w:val="auto"/>
          <w:sz w:val="24"/>
          <w:lang w:eastAsia="en-US"/>
        </w:rPr>
        <w:t>.1)</w:t>
      </w:r>
      <w:r w:rsidRPr="00545224">
        <w:rPr>
          <w:rStyle w:val="FontStyle73"/>
          <w:rFonts w:ascii="Times New Roman" w:hAnsi="Times New Roman" w:cs="Times New Roman"/>
          <w:color w:val="auto"/>
          <w:sz w:val="24"/>
          <w:lang w:val="ru" w:eastAsia="en-US"/>
        </w:rPr>
        <w:t>:</w:t>
      </w:r>
    </w:p>
    <w:p w14:paraId="3B1079B2" w14:textId="77777777" w:rsidR="00A63ECF" w:rsidRPr="00545224" w:rsidRDefault="00A63ECF" w:rsidP="00A63ECF">
      <w:pPr>
        <w:pStyle w:val="Style11"/>
        <w:widowControl/>
        <w:spacing w:line="240" w:lineRule="auto"/>
        <w:jc w:val="center"/>
        <w:rPr>
          <w:rStyle w:val="FontStyle74"/>
          <w:rFonts w:ascii="Times New Roman" w:hAnsi="Times New Roman" w:cs="Times New Roman"/>
          <w:b w:val="0"/>
          <w:color w:val="auto"/>
          <w:sz w:val="24"/>
          <w:szCs w:val="24"/>
          <w:lang w:val="ru" w:eastAsia="en-US"/>
        </w:rPr>
      </w:pPr>
    </w:p>
    <w:p w14:paraId="39F968A8" w14:textId="410C94E4" w:rsidR="00D917B1" w:rsidRPr="00545224" w:rsidRDefault="00D917B1" w:rsidP="00DE3345">
      <w:pPr>
        <w:pStyle w:val="Style11"/>
        <w:widowControl/>
        <w:spacing w:line="240" w:lineRule="auto"/>
        <w:jc w:val="right"/>
        <w:rPr>
          <w:rStyle w:val="FontStyle73"/>
          <w:rFonts w:ascii="Times New Roman" w:hAnsi="Times New Roman" w:cs="Times New Roman"/>
          <w:color w:val="auto"/>
          <w:sz w:val="24"/>
          <w:lang w:val="ru" w:eastAsia="en-US"/>
        </w:rPr>
      </w:pPr>
      <w:r w:rsidRPr="00545224">
        <w:rPr>
          <w:rStyle w:val="FontStyle74"/>
          <w:rFonts w:ascii="Times New Roman" w:hAnsi="Times New Roman" w:cs="Times New Roman"/>
          <w:b w:val="0"/>
          <w:color w:val="auto"/>
          <w:sz w:val="24"/>
          <w:szCs w:val="24"/>
          <w:lang w:val="ru" w:eastAsia="en-US"/>
        </w:rPr>
        <w:t xml:space="preserve">P </w:t>
      </w:r>
      <w:r w:rsidRPr="00545224">
        <w:rPr>
          <w:rStyle w:val="FontStyle73"/>
          <w:rFonts w:ascii="Times New Roman" w:hAnsi="Times New Roman" w:cs="Times New Roman"/>
          <w:color w:val="auto"/>
          <w:sz w:val="24"/>
          <w:lang w:val="ru" w:eastAsia="en-US"/>
        </w:rPr>
        <w:t xml:space="preserve">= </w:t>
      </w:r>
      <w:r w:rsidRPr="00545224">
        <w:rPr>
          <w:rStyle w:val="FontStyle73"/>
          <w:rFonts w:ascii="Times New Roman" w:hAnsi="Times New Roman" w:cs="Times New Roman"/>
          <w:i/>
          <w:color w:val="auto"/>
          <w:sz w:val="24"/>
          <w:lang w:val="ru" w:eastAsia="en-US"/>
        </w:rPr>
        <w:t>f</w:t>
      </w:r>
      <w:r w:rsidRPr="00545224">
        <w:rPr>
          <w:rStyle w:val="FontStyle73"/>
          <w:rFonts w:ascii="Times New Roman" w:hAnsi="Times New Roman" w:cs="Times New Roman"/>
          <w:color w:val="auto"/>
          <w:sz w:val="24"/>
          <w:vertAlign w:val="subscript"/>
          <w:lang w:val="ru" w:eastAsia="en-US"/>
        </w:rPr>
        <w:t>1</w:t>
      </w:r>
      <w:r w:rsidRPr="00545224">
        <w:rPr>
          <w:rStyle w:val="FontStyle73"/>
          <w:rFonts w:ascii="Times New Roman" w:hAnsi="Times New Roman" w:cs="Times New Roman"/>
          <w:color w:val="auto"/>
          <w:sz w:val="24"/>
          <w:lang w:val="ru" w:eastAsia="en-US"/>
        </w:rPr>
        <w:t xml:space="preserve"> × 100 × 100/(</w:t>
      </w:r>
      <w:r w:rsidRPr="00545224">
        <w:rPr>
          <w:rStyle w:val="FontStyle73"/>
          <w:rFonts w:ascii="Times New Roman" w:hAnsi="Times New Roman" w:cs="Times New Roman"/>
          <w:i/>
          <w:color w:val="auto"/>
          <w:sz w:val="24"/>
          <w:lang w:val="ru" w:eastAsia="en-US"/>
        </w:rPr>
        <w:t>f</w:t>
      </w:r>
      <w:r w:rsidRPr="00545224">
        <w:rPr>
          <w:rStyle w:val="FontStyle73"/>
          <w:rFonts w:ascii="Times New Roman" w:hAnsi="Times New Roman" w:cs="Times New Roman"/>
          <w:color w:val="auto"/>
          <w:sz w:val="24"/>
          <w:vertAlign w:val="subscript"/>
          <w:lang w:val="ru" w:eastAsia="en-US"/>
        </w:rPr>
        <w:t>1</w:t>
      </w:r>
      <w:r w:rsidRPr="00545224">
        <w:rPr>
          <w:rStyle w:val="FontStyle73"/>
          <w:rFonts w:ascii="Times New Roman" w:hAnsi="Times New Roman" w:cs="Times New Roman"/>
          <w:color w:val="auto"/>
          <w:sz w:val="24"/>
          <w:lang w:val="ru" w:eastAsia="en-US"/>
        </w:rPr>
        <w:t xml:space="preserve"> × 100 + </w:t>
      </w:r>
      <w:r w:rsidRPr="00545224">
        <w:rPr>
          <w:rStyle w:val="FontStyle73"/>
          <w:rFonts w:ascii="Times New Roman" w:hAnsi="Times New Roman" w:cs="Times New Roman"/>
          <w:i/>
          <w:color w:val="auto"/>
          <w:sz w:val="24"/>
          <w:lang w:val="ru" w:eastAsia="en-US"/>
        </w:rPr>
        <w:t>f</w:t>
      </w:r>
      <w:r w:rsidRPr="00545224">
        <w:rPr>
          <w:rStyle w:val="FontStyle73"/>
          <w:rFonts w:ascii="Times New Roman" w:hAnsi="Times New Roman" w:cs="Times New Roman"/>
          <w:color w:val="auto"/>
          <w:sz w:val="24"/>
          <w:vertAlign w:val="subscript"/>
          <w:lang w:val="ru" w:eastAsia="en-US"/>
        </w:rPr>
        <w:t>2</w:t>
      </w:r>
      <w:r w:rsidRPr="00545224">
        <w:rPr>
          <w:rStyle w:val="FontStyle73"/>
          <w:rFonts w:ascii="Times New Roman" w:hAnsi="Times New Roman" w:cs="Times New Roman"/>
          <w:color w:val="auto"/>
          <w:sz w:val="24"/>
          <w:lang w:val="ru" w:eastAsia="en-US"/>
        </w:rPr>
        <w:t xml:space="preserve"> × (60 – </w:t>
      </w:r>
      <w:r w:rsidRPr="00545224">
        <w:rPr>
          <w:rStyle w:val="FontStyle73"/>
          <w:rFonts w:ascii="Times New Roman" w:hAnsi="Times New Roman" w:cs="Times New Roman"/>
          <w:i/>
          <w:color w:val="auto"/>
          <w:sz w:val="24"/>
          <w:lang w:val="ru" w:eastAsia="en-US"/>
        </w:rPr>
        <w:t>Y</w:t>
      </w:r>
      <w:r w:rsidRPr="00545224">
        <w:rPr>
          <w:rStyle w:val="FontStyle73"/>
          <w:rFonts w:ascii="Times New Roman" w:hAnsi="Times New Roman" w:cs="Times New Roman"/>
          <w:color w:val="auto"/>
          <w:sz w:val="24"/>
          <w:lang w:val="ru" w:eastAsia="en-US"/>
        </w:rPr>
        <w:t>)</w:t>
      </w:r>
      <w:r w:rsidR="00DE3345" w:rsidRPr="00545224">
        <w:rPr>
          <w:rStyle w:val="FontStyle73"/>
          <w:rFonts w:ascii="Times New Roman" w:hAnsi="Times New Roman" w:cs="Times New Roman"/>
          <w:color w:val="auto"/>
          <w:sz w:val="24"/>
          <w:lang w:val="ru" w:eastAsia="en-US"/>
        </w:rPr>
        <w:t xml:space="preserve">                                      (</w:t>
      </w:r>
      <w:r w:rsidR="00DE3345" w:rsidRPr="00545224">
        <w:rPr>
          <w:rStyle w:val="FontStyle73"/>
          <w:rFonts w:ascii="Times New Roman" w:hAnsi="Times New Roman" w:cs="Times New Roman"/>
          <w:color w:val="auto"/>
          <w:sz w:val="24"/>
          <w:lang w:val="en-US" w:eastAsia="en-US"/>
        </w:rPr>
        <w:t>F</w:t>
      </w:r>
      <w:r w:rsidR="00DE3345" w:rsidRPr="00545224">
        <w:rPr>
          <w:rStyle w:val="FontStyle73"/>
          <w:rFonts w:ascii="Times New Roman" w:hAnsi="Times New Roman" w:cs="Times New Roman"/>
          <w:color w:val="auto"/>
          <w:sz w:val="24"/>
          <w:lang w:eastAsia="en-US"/>
        </w:rPr>
        <w:t>.1</w:t>
      </w:r>
      <w:r w:rsidR="00DE3345" w:rsidRPr="00545224">
        <w:rPr>
          <w:rStyle w:val="FontStyle73"/>
          <w:rFonts w:ascii="Times New Roman" w:hAnsi="Times New Roman" w:cs="Times New Roman"/>
          <w:color w:val="auto"/>
          <w:sz w:val="24"/>
          <w:lang w:val="ru" w:eastAsia="en-US"/>
        </w:rPr>
        <w:t>)</w:t>
      </w:r>
    </w:p>
    <w:p w14:paraId="6F2EEF91" w14:textId="77777777" w:rsidR="00A63ECF" w:rsidRPr="00545224" w:rsidRDefault="00A63ECF" w:rsidP="00A63ECF">
      <w:pPr>
        <w:pStyle w:val="Style11"/>
        <w:widowControl/>
        <w:spacing w:line="240" w:lineRule="auto"/>
        <w:jc w:val="center"/>
        <w:rPr>
          <w:rStyle w:val="FontStyle73"/>
          <w:rFonts w:ascii="Times New Roman" w:hAnsi="Times New Roman" w:cs="Times New Roman"/>
          <w:color w:val="auto"/>
          <w:sz w:val="24"/>
          <w:lang w:eastAsia="en-US"/>
        </w:rPr>
      </w:pPr>
    </w:p>
    <w:p w14:paraId="3030B83E" w14:textId="77777777" w:rsidR="00D917B1" w:rsidRPr="00545224" w:rsidRDefault="00D917B1" w:rsidP="00A63ECF">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Соответственно, максимальная финансовая премия для различных весовых коэффициентов может быть рассчитана по следующей формуле:</w:t>
      </w:r>
    </w:p>
    <w:p w14:paraId="5818F9BD" w14:textId="77777777" w:rsidR="00D917B1" w:rsidRPr="00545224" w:rsidRDefault="00D917B1" w:rsidP="00A63ECF">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w:t>
      </w:r>
      <w:r w:rsidRPr="00545224">
        <w:rPr>
          <w:rStyle w:val="FontStyle73"/>
          <w:rFonts w:ascii="Times New Roman" w:hAnsi="Times New Roman" w:cs="Times New Roman"/>
          <w:i/>
          <w:color w:val="auto"/>
          <w:sz w:val="24"/>
          <w:lang w:val="ru" w:eastAsia="en-US"/>
        </w:rPr>
        <w:t>B</w:t>
      </w:r>
      <w:r w:rsidRPr="00545224">
        <w:rPr>
          <w:rStyle w:val="FontStyle73"/>
          <w:rFonts w:ascii="Times New Roman" w:hAnsi="Times New Roman" w:cs="Times New Roman"/>
          <w:color w:val="auto"/>
          <w:sz w:val="24"/>
          <w:lang w:val="ru" w:eastAsia="en-US"/>
        </w:rPr>
        <w:t xml:space="preserve"> – 1) × 100</w:t>
      </w:r>
    </w:p>
    <w:p w14:paraId="5131B1FC" w14:textId="77777777" w:rsidR="00D917B1" w:rsidRPr="00545224" w:rsidRDefault="00D917B1" w:rsidP="00A63ECF">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где </w:t>
      </w:r>
      <w:r w:rsidRPr="00545224">
        <w:rPr>
          <w:rStyle w:val="FontStyle74"/>
          <w:rFonts w:ascii="Times New Roman" w:hAnsi="Times New Roman" w:cs="Times New Roman"/>
          <w:b w:val="0"/>
          <w:color w:val="auto"/>
          <w:sz w:val="24"/>
          <w:szCs w:val="24"/>
          <w:lang w:val="ru" w:eastAsia="en-US"/>
        </w:rPr>
        <w:t>B</w:t>
      </w:r>
      <w:r w:rsidRPr="00545224">
        <w:rPr>
          <w:rStyle w:val="FontStyle73"/>
          <w:rFonts w:ascii="Times New Roman" w:hAnsi="Times New Roman" w:cs="Times New Roman"/>
          <w:color w:val="auto"/>
          <w:sz w:val="24"/>
          <w:lang w:val="ru" w:eastAsia="en-US"/>
        </w:rPr>
        <w:t xml:space="preserve"> получено из </w:t>
      </w:r>
      <w:hyperlink w:anchor="bookmark115" w:history="1">
        <w:r w:rsidRPr="00545224">
          <w:rPr>
            <w:rStyle w:val="FontStyle73"/>
            <w:rFonts w:ascii="Times New Roman" w:hAnsi="Times New Roman" w:cs="Times New Roman"/>
            <w:color w:val="auto"/>
            <w:sz w:val="24"/>
            <w:lang w:val="ru" w:eastAsia="en-US"/>
          </w:rPr>
          <w:t>таблицы F.4</w:t>
        </w:r>
      </w:hyperlink>
      <w:r w:rsidRPr="00545224">
        <w:rPr>
          <w:rStyle w:val="FontStyle73"/>
          <w:rFonts w:ascii="Times New Roman" w:hAnsi="Times New Roman" w:cs="Times New Roman"/>
          <w:color w:val="auto"/>
          <w:sz w:val="24"/>
          <w:lang w:val="ru" w:eastAsia="en-US"/>
        </w:rPr>
        <w:t>.</w:t>
      </w:r>
    </w:p>
    <w:p w14:paraId="7A85E0B8" w14:textId="77777777" w:rsidR="00D917B1" w:rsidRPr="00545224" w:rsidRDefault="00D917B1" w:rsidP="00D917B1">
      <w:pPr>
        <w:pStyle w:val="Style11"/>
        <w:widowControl/>
        <w:spacing w:line="240" w:lineRule="auto"/>
        <w:jc w:val="both"/>
        <w:rPr>
          <w:rStyle w:val="FontStyle73"/>
          <w:rFonts w:ascii="Times New Roman" w:hAnsi="Times New Roman" w:cs="Times New Roman"/>
          <w:sz w:val="28"/>
          <w:szCs w:val="28"/>
          <w:lang w:eastAsia="en-US"/>
        </w:rPr>
      </w:pPr>
    </w:p>
    <w:p w14:paraId="7D0ADA51" w14:textId="6468AC0E" w:rsidR="00D917B1" w:rsidRPr="00545224" w:rsidRDefault="00D917B1" w:rsidP="00D917B1">
      <w:pPr>
        <w:pStyle w:val="Style9"/>
        <w:widowControl/>
        <w:jc w:val="center"/>
        <w:rPr>
          <w:rStyle w:val="FontStyle66"/>
          <w:rFonts w:ascii="Times New Roman" w:hAnsi="Times New Roman" w:cs="Times New Roman"/>
          <w:sz w:val="24"/>
          <w:lang w:val="ru" w:eastAsia="en-US"/>
        </w:rPr>
      </w:pPr>
      <w:bookmarkStart w:id="20" w:name="bookmark114"/>
      <w:r w:rsidRPr="00545224">
        <w:rPr>
          <w:rStyle w:val="FontStyle66"/>
          <w:rFonts w:ascii="Times New Roman" w:hAnsi="Times New Roman" w:cs="Times New Roman"/>
          <w:sz w:val="24"/>
          <w:lang w:val="ru" w:eastAsia="en-US"/>
        </w:rPr>
        <w:t>Т</w:t>
      </w:r>
      <w:bookmarkEnd w:id="20"/>
      <w:r w:rsidRPr="00545224">
        <w:rPr>
          <w:rStyle w:val="FontStyle66"/>
          <w:rFonts w:ascii="Times New Roman" w:hAnsi="Times New Roman" w:cs="Times New Roman"/>
          <w:sz w:val="24"/>
          <w:lang w:val="ru" w:eastAsia="en-US"/>
        </w:rPr>
        <w:t>аблица F.3</w:t>
      </w:r>
      <w:r w:rsidR="00A63ECF"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w:t>
      </w:r>
      <w:r w:rsidR="0070577C" w:rsidRPr="00545224">
        <w:rPr>
          <w:rStyle w:val="FontStyle66"/>
          <w:rFonts w:ascii="Times New Roman" w:hAnsi="Times New Roman" w:cs="Times New Roman"/>
          <w:sz w:val="24"/>
          <w:lang w:val="ru" w:eastAsia="en-US"/>
        </w:rPr>
        <w:t>Конкурсная</w:t>
      </w:r>
      <w:r w:rsidRPr="00545224">
        <w:rPr>
          <w:rStyle w:val="FontStyle66"/>
          <w:rFonts w:ascii="Times New Roman" w:hAnsi="Times New Roman" w:cs="Times New Roman"/>
          <w:sz w:val="24"/>
          <w:lang w:val="ru" w:eastAsia="en-US"/>
        </w:rPr>
        <w:t xml:space="preserve"> документация в примере, иллюстрирующем применение метода 2</w:t>
      </w:r>
    </w:p>
    <w:p w14:paraId="54984AD2" w14:textId="77777777" w:rsidR="00E84932" w:rsidRPr="00545224" w:rsidRDefault="00E84932" w:rsidP="00D917B1">
      <w:pPr>
        <w:pStyle w:val="Style9"/>
        <w:widowControl/>
        <w:jc w:val="center"/>
        <w:rPr>
          <w:rStyle w:val="FontStyle66"/>
          <w:rFonts w:ascii="Times New Roman" w:hAnsi="Times New Roman" w:cs="Times New Roman"/>
          <w:sz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1740"/>
        <w:gridCol w:w="390"/>
        <w:gridCol w:w="1978"/>
        <w:gridCol w:w="2042"/>
        <w:gridCol w:w="2732"/>
        <w:gridCol w:w="474"/>
      </w:tblGrid>
      <w:tr w:rsidR="00E84932" w:rsidRPr="00545224" w14:paraId="661341AE" w14:textId="77777777" w:rsidTr="00E84932">
        <w:trPr>
          <w:trHeight w:val="298"/>
          <w:jc w:val="center"/>
        </w:trPr>
        <w:tc>
          <w:tcPr>
            <w:tcW w:w="1810" w:type="dxa"/>
            <w:tcBorders>
              <w:top w:val="single" w:sz="6" w:space="0" w:color="auto"/>
              <w:left w:val="single" w:sz="6" w:space="0" w:color="auto"/>
              <w:bottom w:val="double" w:sz="4" w:space="0" w:color="auto"/>
              <w:right w:val="single" w:sz="6" w:space="0" w:color="auto"/>
            </w:tcBorders>
          </w:tcPr>
          <w:p w14:paraId="24664FC9" w14:textId="77777777" w:rsidR="00D917B1" w:rsidRPr="00545224" w:rsidRDefault="00D917B1" w:rsidP="00D917B1">
            <w:pPr>
              <w:pStyle w:val="Style26"/>
              <w:widowControl/>
              <w:jc w:val="center"/>
              <w:rPr>
                <w:rStyle w:val="FontStyle71"/>
                <w:rFonts w:ascii="Times New Roman" w:hAnsi="Times New Roman" w:cs="Times New Roman"/>
                <w:bCs/>
                <w:color w:val="auto"/>
                <w:sz w:val="22"/>
                <w:szCs w:val="22"/>
                <w:lang w:eastAsia="en-US"/>
              </w:rPr>
            </w:pPr>
            <w:r w:rsidRPr="00545224">
              <w:rPr>
                <w:rStyle w:val="FontStyle71"/>
                <w:rFonts w:ascii="Times New Roman" w:hAnsi="Times New Roman" w:cs="Times New Roman"/>
                <w:bCs/>
                <w:color w:val="auto"/>
                <w:sz w:val="22"/>
                <w:szCs w:val="22"/>
                <w:lang w:val="ru" w:eastAsia="en-US"/>
              </w:rPr>
              <w:t>Пункт №</w:t>
            </w:r>
          </w:p>
        </w:tc>
        <w:tc>
          <w:tcPr>
            <w:tcW w:w="7924" w:type="dxa"/>
            <w:gridSpan w:val="5"/>
            <w:tcBorders>
              <w:top w:val="single" w:sz="6" w:space="0" w:color="auto"/>
              <w:left w:val="single" w:sz="6" w:space="0" w:color="auto"/>
              <w:bottom w:val="double" w:sz="4" w:space="0" w:color="auto"/>
              <w:right w:val="single" w:sz="6" w:space="0" w:color="auto"/>
            </w:tcBorders>
          </w:tcPr>
          <w:p w14:paraId="040F9D54" w14:textId="1E9D92BE" w:rsidR="00D917B1" w:rsidRPr="00545224" w:rsidRDefault="0070577C" w:rsidP="00D917B1">
            <w:pPr>
              <w:pStyle w:val="Style26"/>
              <w:widowControl/>
              <w:jc w:val="center"/>
              <w:rPr>
                <w:rStyle w:val="FontStyle71"/>
                <w:rFonts w:ascii="Times New Roman" w:hAnsi="Times New Roman" w:cs="Times New Roman"/>
                <w:bCs/>
                <w:color w:val="auto"/>
                <w:sz w:val="22"/>
                <w:szCs w:val="22"/>
                <w:lang w:eastAsia="en-US"/>
              </w:rPr>
            </w:pPr>
            <w:r w:rsidRPr="00545224">
              <w:rPr>
                <w:rStyle w:val="FontStyle71"/>
                <w:rFonts w:ascii="Times New Roman" w:hAnsi="Times New Roman" w:cs="Times New Roman"/>
                <w:bCs/>
                <w:color w:val="auto"/>
                <w:sz w:val="22"/>
                <w:szCs w:val="22"/>
                <w:lang w:val="ru" w:eastAsia="en-US"/>
              </w:rPr>
              <w:t>Конкурсная</w:t>
            </w:r>
            <w:r w:rsidR="00D917B1" w:rsidRPr="00545224">
              <w:rPr>
                <w:rStyle w:val="FontStyle71"/>
                <w:rFonts w:ascii="Times New Roman" w:hAnsi="Times New Roman" w:cs="Times New Roman"/>
                <w:bCs/>
                <w:color w:val="auto"/>
                <w:sz w:val="22"/>
                <w:szCs w:val="22"/>
                <w:lang w:val="ru" w:eastAsia="en-US"/>
              </w:rPr>
              <w:t xml:space="preserve"> документация</w:t>
            </w:r>
          </w:p>
        </w:tc>
      </w:tr>
      <w:tr w:rsidR="00E84932" w:rsidRPr="00545224" w14:paraId="701CEBD3" w14:textId="77777777" w:rsidTr="00E84932">
        <w:trPr>
          <w:trHeight w:val="322"/>
          <w:jc w:val="center"/>
        </w:trPr>
        <w:tc>
          <w:tcPr>
            <w:tcW w:w="1810" w:type="dxa"/>
            <w:tcBorders>
              <w:top w:val="double" w:sz="4" w:space="0" w:color="auto"/>
              <w:left w:val="single" w:sz="6" w:space="0" w:color="auto"/>
              <w:bottom w:val="nil"/>
              <w:right w:val="single" w:sz="6" w:space="0" w:color="auto"/>
            </w:tcBorders>
          </w:tcPr>
          <w:p w14:paraId="0BCBA9D3" w14:textId="77777777" w:rsidR="00D917B1" w:rsidRPr="00545224" w:rsidRDefault="00C02B66" w:rsidP="00D917B1">
            <w:pPr>
              <w:pStyle w:val="Style26"/>
              <w:widowControl/>
              <w:jc w:val="both"/>
              <w:rPr>
                <w:rStyle w:val="FontStyle71"/>
                <w:rFonts w:ascii="Times New Roman" w:hAnsi="Times New Roman" w:cs="Times New Roman"/>
                <w:b w:val="0"/>
                <w:color w:val="auto"/>
                <w:sz w:val="22"/>
                <w:szCs w:val="22"/>
                <w:lang w:eastAsia="en-US"/>
              </w:rPr>
            </w:pPr>
            <w:hyperlink w:anchor="bookmark70" w:history="1">
              <w:r w:rsidR="00D917B1" w:rsidRPr="00545224">
                <w:rPr>
                  <w:rStyle w:val="FontStyle71"/>
                  <w:rFonts w:ascii="Times New Roman" w:hAnsi="Times New Roman" w:cs="Times New Roman"/>
                  <w:b w:val="0"/>
                  <w:color w:val="auto"/>
                  <w:sz w:val="22"/>
                  <w:szCs w:val="22"/>
                  <w:lang w:val="ru" w:eastAsia="en-US"/>
                </w:rPr>
                <w:t>6.11.3</w:t>
              </w:r>
            </w:hyperlink>
          </w:p>
        </w:tc>
        <w:tc>
          <w:tcPr>
            <w:tcW w:w="7434" w:type="dxa"/>
            <w:gridSpan w:val="4"/>
            <w:tcBorders>
              <w:top w:val="double" w:sz="4" w:space="0" w:color="auto"/>
              <w:left w:val="single" w:sz="6" w:space="0" w:color="auto"/>
              <w:bottom w:val="nil"/>
              <w:right w:val="nil"/>
            </w:tcBorders>
          </w:tcPr>
          <w:p w14:paraId="1F3EAF90" w14:textId="1E134DF4" w:rsidR="00D917B1" w:rsidRPr="00545224" w:rsidRDefault="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Для оценки заявок</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отвечающих требованиям, применяется метод 2.</w:t>
            </w:r>
          </w:p>
        </w:tc>
        <w:tc>
          <w:tcPr>
            <w:tcW w:w="490" w:type="dxa"/>
            <w:tcBorders>
              <w:top w:val="double" w:sz="4" w:space="0" w:color="auto"/>
              <w:left w:val="nil"/>
              <w:bottom w:val="nil"/>
              <w:right w:val="single" w:sz="6" w:space="0" w:color="auto"/>
            </w:tcBorders>
          </w:tcPr>
          <w:p w14:paraId="42E1EBB9" w14:textId="77777777" w:rsidR="00D917B1" w:rsidRPr="00545224" w:rsidRDefault="00D917B1" w:rsidP="00D917B1">
            <w:pPr>
              <w:pStyle w:val="Style42"/>
              <w:widowControl/>
              <w:jc w:val="both"/>
              <w:rPr>
                <w:rFonts w:ascii="Times New Roman" w:hAnsi="Times New Roman" w:cs="Times New Roman"/>
                <w:sz w:val="22"/>
                <w:szCs w:val="22"/>
              </w:rPr>
            </w:pPr>
          </w:p>
        </w:tc>
      </w:tr>
      <w:tr w:rsidR="00E84932" w:rsidRPr="00545224" w14:paraId="220034E1" w14:textId="77777777" w:rsidTr="00A63ECF">
        <w:trPr>
          <w:trHeight w:val="552"/>
          <w:jc w:val="center"/>
        </w:trPr>
        <w:tc>
          <w:tcPr>
            <w:tcW w:w="1810" w:type="dxa"/>
            <w:tcBorders>
              <w:top w:val="nil"/>
              <w:left w:val="single" w:sz="6" w:space="0" w:color="auto"/>
              <w:bottom w:val="nil"/>
              <w:right w:val="single" w:sz="6" w:space="0" w:color="auto"/>
            </w:tcBorders>
          </w:tcPr>
          <w:p w14:paraId="208FF2C4" w14:textId="77777777" w:rsidR="00D917B1" w:rsidRPr="00545224" w:rsidRDefault="00D917B1" w:rsidP="00D917B1">
            <w:pPr>
              <w:pStyle w:val="Style42"/>
              <w:widowControl/>
              <w:jc w:val="both"/>
              <w:rPr>
                <w:rFonts w:ascii="Times New Roman" w:hAnsi="Times New Roman" w:cs="Times New Roman"/>
                <w:sz w:val="22"/>
                <w:szCs w:val="22"/>
              </w:rPr>
            </w:pPr>
          </w:p>
        </w:tc>
        <w:tc>
          <w:tcPr>
            <w:tcW w:w="7924" w:type="dxa"/>
            <w:gridSpan w:val="5"/>
            <w:tcBorders>
              <w:top w:val="nil"/>
              <w:left w:val="single" w:sz="6" w:space="0" w:color="auto"/>
              <w:bottom w:val="nil"/>
              <w:right w:val="single" w:sz="6" w:space="0" w:color="auto"/>
            </w:tcBorders>
          </w:tcPr>
          <w:p w14:paraId="4D611F72"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Финансовое предложение оценивается по формуле 2 (вариант 1) в </w:t>
            </w:r>
            <w:hyperlink w:anchor="bookmark77" w:history="1">
              <w:r w:rsidRPr="00545224">
                <w:rPr>
                  <w:rStyle w:val="FontStyle71"/>
                  <w:rFonts w:ascii="Times New Roman" w:hAnsi="Times New Roman" w:cs="Times New Roman"/>
                  <w:b w:val="0"/>
                  <w:color w:val="auto"/>
                  <w:sz w:val="22"/>
                  <w:szCs w:val="22"/>
                  <w:lang w:val="ru" w:eastAsia="en-US"/>
                </w:rPr>
                <w:t>таблице 1</w:t>
              </w:r>
            </w:hyperlink>
            <w:r w:rsidRPr="00545224">
              <w:rPr>
                <w:rStyle w:val="FontStyle71"/>
                <w:rFonts w:ascii="Times New Roman" w:hAnsi="Times New Roman" w:cs="Times New Roman"/>
                <w:b w:val="0"/>
                <w:color w:val="auto"/>
                <w:sz w:val="22"/>
                <w:szCs w:val="22"/>
                <w:lang w:val="ru" w:eastAsia="en-US"/>
              </w:rPr>
              <w:t xml:space="preserve">, где значение </w:t>
            </w:r>
            <w:r w:rsidRPr="00545224">
              <w:rPr>
                <w:rStyle w:val="FontStyle74"/>
                <w:rFonts w:ascii="Times New Roman" w:hAnsi="Times New Roman" w:cs="Times New Roman"/>
                <w:b w:val="0"/>
                <w:bCs w:val="0"/>
                <w:color w:val="auto"/>
                <w:sz w:val="22"/>
                <w:szCs w:val="22"/>
                <w:lang w:val="ru" w:eastAsia="en-US"/>
              </w:rPr>
              <w:t>W</w:t>
            </w:r>
            <w:r w:rsidRPr="00545224">
              <w:rPr>
                <w:rStyle w:val="FontStyle74"/>
                <w:rFonts w:ascii="Times New Roman" w:hAnsi="Times New Roman" w:cs="Times New Roman"/>
                <w:b w:val="0"/>
                <w:bCs w:val="0"/>
                <w:i w:val="0"/>
                <w:color w:val="auto"/>
                <w:sz w:val="22"/>
                <w:szCs w:val="22"/>
                <w:vertAlign w:val="subscript"/>
                <w:lang w:val="ru" w:eastAsia="en-US"/>
              </w:rPr>
              <w:t>1</w:t>
            </w:r>
            <w:r w:rsidRPr="00545224">
              <w:rPr>
                <w:rStyle w:val="FontStyle71"/>
                <w:rFonts w:ascii="Times New Roman" w:hAnsi="Times New Roman" w:cs="Times New Roman"/>
                <w:b w:val="0"/>
                <w:color w:val="auto"/>
                <w:sz w:val="22"/>
                <w:szCs w:val="22"/>
                <w:lang w:val="ru" w:eastAsia="en-US"/>
              </w:rPr>
              <w:t xml:space="preserve"> равно100.</w:t>
            </w:r>
          </w:p>
        </w:tc>
      </w:tr>
      <w:tr w:rsidR="00E84932" w:rsidRPr="00545224" w14:paraId="1272F5F8" w14:textId="77777777" w:rsidTr="00A63ECF">
        <w:trPr>
          <w:trHeight w:val="317"/>
          <w:jc w:val="center"/>
        </w:trPr>
        <w:tc>
          <w:tcPr>
            <w:tcW w:w="1810" w:type="dxa"/>
            <w:tcBorders>
              <w:top w:val="nil"/>
              <w:left w:val="single" w:sz="6" w:space="0" w:color="auto"/>
              <w:bottom w:val="single" w:sz="6" w:space="0" w:color="auto"/>
              <w:right w:val="single" w:sz="6" w:space="0" w:color="auto"/>
            </w:tcBorders>
          </w:tcPr>
          <w:p w14:paraId="7CF954C1" w14:textId="77777777" w:rsidR="00D917B1" w:rsidRPr="00545224" w:rsidRDefault="00D917B1" w:rsidP="00D917B1">
            <w:pPr>
              <w:pStyle w:val="Style42"/>
              <w:widowControl/>
              <w:jc w:val="both"/>
              <w:rPr>
                <w:rFonts w:ascii="Times New Roman" w:hAnsi="Times New Roman" w:cs="Times New Roman"/>
                <w:sz w:val="22"/>
                <w:szCs w:val="22"/>
              </w:rPr>
            </w:pPr>
          </w:p>
        </w:tc>
        <w:tc>
          <w:tcPr>
            <w:tcW w:w="7924" w:type="dxa"/>
            <w:gridSpan w:val="5"/>
            <w:tcBorders>
              <w:top w:val="nil"/>
              <w:left w:val="single" w:sz="6" w:space="0" w:color="auto"/>
              <w:bottom w:val="single" w:sz="6" w:space="0" w:color="auto"/>
              <w:right w:val="single" w:sz="6" w:space="0" w:color="auto"/>
            </w:tcBorders>
          </w:tcPr>
          <w:p w14:paraId="04357916" w14:textId="77777777" w:rsidR="00D917B1" w:rsidRPr="00545224" w:rsidRDefault="00D917B1" w:rsidP="00D917B1">
            <w:pPr>
              <w:pStyle w:val="Style42"/>
              <w:widowControl/>
              <w:jc w:val="both"/>
              <w:rPr>
                <w:rFonts w:ascii="Times New Roman" w:hAnsi="Times New Roman" w:cs="Times New Roman"/>
                <w:sz w:val="22"/>
                <w:szCs w:val="22"/>
                <w:lang w:val="en-US"/>
              </w:rPr>
            </w:pPr>
            <w:r w:rsidRPr="00545224">
              <w:rPr>
                <w:rStyle w:val="FontStyle71"/>
                <w:rFonts w:ascii="Times New Roman" w:hAnsi="Times New Roman" w:cs="Times New Roman"/>
                <w:b w:val="0"/>
                <w:color w:val="auto"/>
                <w:sz w:val="22"/>
                <w:szCs w:val="22"/>
                <w:lang w:val="ru" w:eastAsia="en-US"/>
              </w:rPr>
              <w:t xml:space="preserve">Значение </w:t>
            </w:r>
            <w:r w:rsidRPr="00545224">
              <w:rPr>
                <w:rStyle w:val="FontStyle74"/>
                <w:rFonts w:ascii="Times New Roman" w:hAnsi="Times New Roman" w:cs="Times New Roman"/>
                <w:b w:val="0"/>
                <w:bCs w:val="0"/>
                <w:color w:val="auto"/>
                <w:sz w:val="22"/>
                <w:szCs w:val="22"/>
                <w:lang w:val="ru" w:eastAsia="en-US"/>
              </w:rPr>
              <w:t>f</w:t>
            </w:r>
            <w:r w:rsidRPr="00545224">
              <w:rPr>
                <w:rStyle w:val="FontStyle74"/>
                <w:rFonts w:ascii="Times New Roman" w:hAnsi="Times New Roman" w:cs="Times New Roman"/>
                <w:b w:val="0"/>
                <w:bCs w:val="0"/>
                <w:i w:val="0"/>
                <w:color w:val="auto"/>
                <w:sz w:val="22"/>
                <w:szCs w:val="22"/>
                <w:vertAlign w:val="subscript"/>
                <w:lang w:val="ru" w:eastAsia="en-US"/>
              </w:rPr>
              <w:t>2</w:t>
            </w:r>
            <w:r w:rsidRPr="00545224">
              <w:rPr>
                <w:rStyle w:val="FontStyle71"/>
                <w:rFonts w:ascii="Times New Roman" w:hAnsi="Times New Roman" w:cs="Times New Roman"/>
                <w:b w:val="0"/>
                <w:color w:val="auto"/>
                <w:sz w:val="22"/>
                <w:szCs w:val="22"/>
                <w:lang w:val="ru" w:eastAsia="en-US"/>
              </w:rPr>
              <w:t xml:space="preserve"> =.....(см. ниже).</w:t>
            </w:r>
          </w:p>
        </w:tc>
      </w:tr>
      <w:tr w:rsidR="00E84932" w:rsidRPr="00545224" w14:paraId="624805FF" w14:textId="77777777" w:rsidTr="00A63ECF">
        <w:trPr>
          <w:trHeight w:val="605"/>
          <w:jc w:val="center"/>
        </w:trPr>
        <w:tc>
          <w:tcPr>
            <w:tcW w:w="1810" w:type="dxa"/>
            <w:tcBorders>
              <w:top w:val="single" w:sz="6" w:space="0" w:color="auto"/>
              <w:left w:val="single" w:sz="6" w:space="0" w:color="auto"/>
              <w:bottom w:val="nil"/>
              <w:right w:val="single" w:sz="6" w:space="0" w:color="auto"/>
            </w:tcBorders>
          </w:tcPr>
          <w:p w14:paraId="5F52EEAD" w14:textId="77777777" w:rsidR="00D917B1" w:rsidRPr="00545224" w:rsidRDefault="00C02B66" w:rsidP="00D917B1">
            <w:pPr>
              <w:pStyle w:val="Style26"/>
              <w:widowControl/>
              <w:jc w:val="both"/>
              <w:rPr>
                <w:rStyle w:val="FontStyle71"/>
                <w:rFonts w:ascii="Times New Roman" w:hAnsi="Times New Roman" w:cs="Times New Roman"/>
                <w:b w:val="0"/>
                <w:color w:val="auto"/>
                <w:sz w:val="22"/>
                <w:szCs w:val="22"/>
                <w:lang w:val="en-US" w:eastAsia="en-US"/>
              </w:rPr>
            </w:pPr>
            <w:hyperlink w:anchor="bookmark79" w:history="1">
              <w:r w:rsidR="00D917B1" w:rsidRPr="00545224">
                <w:rPr>
                  <w:rStyle w:val="FontStyle71"/>
                  <w:rFonts w:ascii="Times New Roman" w:hAnsi="Times New Roman" w:cs="Times New Roman"/>
                  <w:b w:val="0"/>
                  <w:color w:val="auto"/>
                  <w:sz w:val="22"/>
                  <w:szCs w:val="22"/>
                  <w:lang w:val="ru" w:eastAsia="en-US"/>
                </w:rPr>
                <w:t>6.11.9</w:t>
              </w:r>
            </w:hyperlink>
          </w:p>
        </w:tc>
        <w:tc>
          <w:tcPr>
            <w:tcW w:w="7924" w:type="dxa"/>
            <w:gridSpan w:val="5"/>
            <w:tcBorders>
              <w:top w:val="single" w:sz="6" w:space="0" w:color="auto"/>
              <w:left w:val="single" w:sz="6" w:space="0" w:color="auto"/>
              <w:bottom w:val="nil"/>
              <w:right w:val="single" w:sz="6" w:space="0" w:color="auto"/>
            </w:tcBorders>
          </w:tcPr>
          <w:p w14:paraId="0B9B5CE9"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Критерии качества и максимальный балл по каждому из критериев приведены ниже:</w:t>
            </w:r>
          </w:p>
        </w:tc>
      </w:tr>
      <w:tr w:rsidR="00E84932" w:rsidRPr="00545224" w14:paraId="04569343" w14:textId="77777777" w:rsidTr="00A63ECF">
        <w:trPr>
          <w:trHeight w:val="307"/>
          <w:jc w:val="center"/>
        </w:trPr>
        <w:tc>
          <w:tcPr>
            <w:tcW w:w="1810" w:type="dxa"/>
            <w:tcBorders>
              <w:top w:val="nil"/>
              <w:left w:val="single" w:sz="6" w:space="0" w:color="auto"/>
              <w:bottom w:val="nil"/>
              <w:right w:val="single" w:sz="6" w:space="0" w:color="auto"/>
            </w:tcBorders>
          </w:tcPr>
          <w:p w14:paraId="001B000D" w14:textId="77777777" w:rsidR="00D917B1" w:rsidRPr="00545224" w:rsidRDefault="00D917B1" w:rsidP="00D917B1">
            <w:pPr>
              <w:pStyle w:val="Style42"/>
              <w:widowControl/>
              <w:jc w:val="both"/>
              <w:rPr>
                <w:rFonts w:ascii="Times New Roman" w:hAnsi="Times New Roman" w:cs="Times New Roman"/>
                <w:sz w:val="22"/>
                <w:szCs w:val="22"/>
              </w:rPr>
            </w:pPr>
          </w:p>
        </w:tc>
        <w:tc>
          <w:tcPr>
            <w:tcW w:w="403" w:type="dxa"/>
            <w:tcBorders>
              <w:top w:val="nil"/>
              <w:left w:val="single" w:sz="6" w:space="0" w:color="auto"/>
              <w:bottom w:val="nil"/>
              <w:right w:val="single" w:sz="6" w:space="0" w:color="auto"/>
            </w:tcBorders>
          </w:tcPr>
          <w:p w14:paraId="26DDA23B" w14:textId="77777777" w:rsidR="00D917B1" w:rsidRPr="00545224" w:rsidRDefault="00D917B1" w:rsidP="00D917B1">
            <w:pPr>
              <w:pStyle w:val="Style42"/>
              <w:widowControl/>
              <w:jc w:val="both"/>
              <w:rPr>
                <w:rFonts w:ascii="Times New Roman" w:hAnsi="Times New Roman" w:cs="Times New Roman"/>
                <w:sz w:val="22"/>
                <w:szCs w:val="22"/>
              </w:rPr>
            </w:pPr>
          </w:p>
        </w:tc>
        <w:tc>
          <w:tcPr>
            <w:tcW w:w="2059" w:type="dxa"/>
            <w:tcBorders>
              <w:top w:val="single" w:sz="6" w:space="0" w:color="auto"/>
              <w:left w:val="single" w:sz="6" w:space="0" w:color="auto"/>
              <w:bottom w:val="single" w:sz="6" w:space="0" w:color="auto"/>
              <w:right w:val="single" w:sz="6" w:space="0" w:color="auto"/>
            </w:tcBorders>
          </w:tcPr>
          <w:p w14:paraId="1FA56B0F" w14:textId="77777777" w:rsidR="00D917B1" w:rsidRPr="00545224" w:rsidRDefault="00D917B1" w:rsidP="00D917B1">
            <w:pPr>
              <w:pStyle w:val="Style14"/>
              <w:widowControl/>
              <w:jc w:val="center"/>
              <w:rPr>
                <w:rStyle w:val="FontStyle67"/>
                <w:rFonts w:ascii="Times New Roman" w:hAnsi="Times New Roman" w:cs="Times New Roman"/>
                <w:b/>
                <w:color w:val="auto"/>
                <w:sz w:val="22"/>
                <w:szCs w:val="22"/>
                <w:lang w:val="en-US" w:eastAsia="en-US"/>
              </w:rPr>
            </w:pPr>
            <w:r w:rsidRPr="00545224">
              <w:rPr>
                <w:rStyle w:val="FontStyle67"/>
                <w:rFonts w:ascii="Times New Roman" w:hAnsi="Times New Roman" w:cs="Times New Roman"/>
                <w:b/>
                <w:color w:val="auto"/>
                <w:sz w:val="22"/>
                <w:szCs w:val="22"/>
                <w:lang w:val="ru" w:eastAsia="en-US"/>
              </w:rPr>
              <w:t>Критерии качества</w:t>
            </w:r>
          </w:p>
        </w:tc>
        <w:tc>
          <w:tcPr>
            <w:tcW w:w="2126" w:type="dxa"/>
            <w:tcBorders>
              <w:top w:val="single" w:sz="6" w:space="0" w:color="auto"/>
              <w:left w:val="single" w:sz="6" w:space="0" w:color="auto"/>
              <w:bottom w:val="single" w:sz="6" w:space="0" w:color="auto"/>
              <w:right w:val="single" w:sz="6" w:space="0" w:color="auto"/>
            </w:tcBorders>
          </w:tcPr>
          <w:p w14:paraId="2808D41A" w14:textId="77777777" w:rsidR="00D917B1" w:rsidRPr="00545224" w:rsidRDefault="00D917B1" w:rsidP="00D917B1">
            <w:pPr>
              <w:pStyle w:val="Style14"/>
              <w:widowControl/>
              <w:jc w:val="center"/>
              <w:rPr>
                <w:rStyle w:val="FontStyle67"/>
                <w:rFonts w:ascii="Times New Roman" w:hAnsi="Times New Roman" w:cs="Times New Roman"/>
                <w:b/>
                <w:color w:val="auto"/>
                <w:sz w:val="22"/>
                <w:szCs w:val="22"/>
                <w:lang w:val="en-US" w:eastAsia="en-US"/>
              </w:rPr>
            </w:pPr>
            <w:r w:rsidRPr="00545224">
              <w:rPr>
                <w:rStyle w:val="FontStyle67"/>
                <w:rFonts w:ascii="Times New Roman" w:hAnsi="Times New Roman" w:cs="Times New Roman"/>
                <w:b/>
                <w:color w:val="auto"/>
                <w:sz w:val="22"/>
                <w:szCs w:val="22"/>
                <w:lang w:val="ru" w:eastAsia="en-US"/>
              </w:rPr>
              <w:t>Подкритерии</w:t>
            </w:r>
          </w:p>
        </w:tc>
        <w:tc>
          <w:tcPr>
            <w:tcW w:w="2846" w:type="dxa"/>
            <w:tcBorders>
              <w:top w:val="single" w:sz="6" w:space="0" w:color="auto"/>
              <w:left w:val="single" w:sz="6" w:space="0" w:color="auto"/>
              <w:bottom w:val="single" w:sz="6" w:space="0" w:color="auto"/>
              <w:right w:val="single" w:sz="6" w:space="0" w:color="auto"/>
            </w:tcBorders>
          </w:tcPr>
          <w:p w14:paraId="75BD9F04" w14:textId="77777777" w:rsidR="00D917B1" w:rsidRPr="00545224" w:rsidRDefault="00D917B1" w:rsidP="00D917B1">
            <w:pPr>
              <w:pStyle w:val="Style14"/>
              <w:widowControl/>
              <w:jc w:val="center"/>
              <w:rPr>
                <w:rStyle w:val="FontStyle67"/>
                <w:rFonts w:ascii="Times New Roman" w:hAnsi="Times New Roman" w:cs="Times New Roman"/>
                <w:b/>
                <w:color w:val="auto"/>
                <w:sz w:val="22"/>
                <w:szCs w:val="22"/>
                <w:lang w:val="en-US" w:eastAsia="en-US"/>
              </w:rPr>
            </w:pPr>
            <w:r w:rsidRPr="00545224">
              <w:rPr>
                <w:rStyle w:val="FontStyle67"/>
                <w:rFonts w:ascii="Times New Roman" w:hAnsi="Times New Roman" w:cs="Times New Roman"/>
                <w:b/>
                <w:color w:val="auto"/>
                <w:sz w:val="22"/>
                <w:szCs w:val="22"/>
                <w:lang w:val="ru" w:eastAsia="en-US"/>
              </w:rPr>
              <w:t>Максимальное количество баллов</w:t>
            </w:r>
          </w:p>
        </w:tc>
        <w:tc>
          <w:tcPr>
            <w:tcW w:w="490" w:type="dxa"/>
            <w:tcBorders>
              <w:top w:val="nil"/>
              <w:left w:val="single" w:sz="6" w:space="0" w:color="auto"/>
              <w:bottom w:val="nil"/>
              <w:right w:val="single" w:sz="6" w:space="0" w:color="auto"/>
            </w:tcBorders>
          </w:tcPr>
          <w:p w14:paraId="068A57CA" w14:textId="77777777" w:rsidR="00D917B1" w:rsidRPr="00545224" w:rsidRDefault="00D917B1" w:rsidP="00D917B1">
            <w:pPr>
              <w:pStyle w:val="Style42"/>
              <w:widowControl/>
              <w:jc w:val="both"/>
              <w:rPr>
                <w:rFonts w:ascii="Times New Roman" w:hAnsi="Times New Roman" w:cs="Times New Roman"/>
                <w:sz w:val="22"/>
                <w:szCs w:val="22"/>
              </w:rPr>
            </w:pPr>
          </w:p>
        </w:tc>
      </w:tr>
      <w:tr w:rsidR="00E84932" w:rsidRPr="00545224" w14:paraId="3E2DCB11" w14:textId="77777777" w:rsidTr="00A63ECF">
        <w:trPr>
          <w:trHeight w:val="302"/>
          <w:jc w:val="center"/>
        </w:trPr>
        <w:tc>
          <w:tcPr>
            <w:tcW w:w="1810" w:type="dxa"/>
            <w:tcBorders>
              <w:top w:val="nil"/>
              <w:left w:val="single" w:sz="6" w:space="0" w:color="auto"/>
              <w:bottom w:val="nil"/>
              <w:right w:val="single" w:sz="6" w:space="0" w:color="auto"/>
            </w:tcBorders>
          </w:tcPr>
          <w:p w14:paraId="085C31A2" w14:textId="77777777" w:rsidR="00D917B1" w:rsidRPr="00545224" w:rsidRDefault="00D917B1" w:rsidP="00D917B1">
            <w:pPr>
              <w:pStyle w:val="Style42"/>
              <w:widowControl/>
              <w:jc w:val="both"/>
              <w:rPr>
                <w:rFonts w:ascii="Times New Roman" w:hAnsi="Times New Roman" w:cs="Times New Roman"/>
                <w:sz w:val="22"/>
                <w:szCs w:val="22"/>
              </w:rPr>
            </w:pPr>
          </w:p>
        </w:tc>
        <w:tc>
          <w:tcPr>
            <w:tcW w:w="403" w:type="dxa"/>
            <w:tcBorders>
              <w:top w:val="nil"/>
              <w:left w:val="single" w:sz="6" w:space="0" w:color="auto"/>
              <w:bottom w:val="nil"/>
              <w:right w:val="single" w:sz="6" w:space="0" w:color="auto"/>
            </w:tcBorders>
          </w:tcPr>
          <w:p w14:paraId="53E8C17B" w14:textId="77777777" w:rsidR="00D917B1" w:rsidRPr="00545224" w:rsidRDefault="00D917B1" w:rsidP="00D917B1">
            <w:pPr>
              <w:pStyle w:val="Style42"/>
              <w:widowControl/>
              <w:jc w:val="both"/>
              <w:rPr>
                <w:rFonts w:ascii="Times New Roman" w:hAnsi="Times New Roman" w:cs="Times New Roman"/>
                <w:sz w:val="22"/>
                <w:szCs w:val="22"/>
              </w:rPr>
            </w:pPr>
          </w:p>
        </w:tc>
        <w:tc>
          <w:tcPr>
            <w:tcW w:w="2059" w:type="dxa"/>
            <w:tcBorders>
              <w:top w:val="single" w:sz="6" w:space="0" w:color="auto"/>
              <w:left w:val="single" w:sz="6" w:space="0" w:color="auto"/>
              <w:bottom w:val="single" w:sz="6" w:space="0" w:color="auto"/>
              <w:right w:val="single" w:sz="6" w:space="0" w:color="auto"/>
            </w:tcBorders>
          </w:tcPr>
          <w:p w14:paraId="23537D47" w14:textId="77777777" w:rsidR="00D917B1" w:rsidRPr="00545224" w:rsidRDefault="00D917B1" w:rsidP="00D917B1">
            <w:pPr>
              <w:pStyle w:val="Style42"/>
              <w:widowControl/>
              <w:jc w:val="both"/>
              <w:rPr>
                <w:rFonts w:ascii="Times New Roman" w:hAnsi="Times New Roman" w:cs="Times New Roman"/>
                <w:sz w:val="22"/>
                <w:szCs w:val="22"/>
                <w:lang w:val="en-US"/>
              </w:rPr>
            </w:pPr>
            <w:r w:rsidRPr="00545224">
              <w:rPr>
                <w:rFonts w:ascii="Times New Roman" w:hAnsi="Times New Roman" w:cs="Times New Roman"/>
                <w:sz w:val="22"/>
                <w:szCs w:val="22"/>
                <w:lang w:val="en-US"/>
              </w:rPr>
              <w:t>……</w:t>
            </w:r>
          </w:p>
        </w:tc>
        <w:tc>
          <w:tcPr>
            <w:tcW w:w="2126" w:type="dxa"/>
            <w:tcBorders>
              <w:top w:val="single" w:sz="6" w:space="0" w:color="auto"/>
              <w:left w:val="single" w:sz="6" w:space="0" w:color="auto"/>
              <w:bottom w:val="single" w:sz="6" w:space="0" w:color="auto"/>
              <w:right w:val="single" w:sz="6" w:space="0" w:color="auto"/>
            </w:tcBorders>
          </w:tcPr>
          <w:p w14:paraId="54F9CE5B"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w:t>
            </w:r>
          </w:p>
        </w:tc>
        <w:tc>
          <w:tcPr>
            <w:tcW w:w="2846" w:type="dxa"/>
            <w:tcBorders>
              <w:top w:val="single" w:sz="6" w:space="0" w:color="auto"/>
              <w:left w:val="single" w:sz="6" w:space="0" w:color="auto"/>
              <w:bottom w:val="single" w:sz="6" w:space="0" w:color="auto"/>
              <w:right w:val="single" w:sz="6" w:space="0" w:color="auto"/>
            </w:tcBorders>
          </w:tcPr>
          <w:p w14:paraId="0E6E506E" w14:textId="77777777" w:rsidR="00D917B1" w:rsidRPr="00545224" w:rsidRDefault="00D917B1" w:rsidP="00D917B1">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30</w:t>
            </w:r>
          </w:p>
        </w:tc>
        <w:tc>
          <w:tcPr>
            <w:tcW w:w="490" w:type="dxa"/>
            <w:tcBorders>
              <w:top w:val="nil"/>
              <w:left w:val="single" w:sz="6" w:space="0" w:color="auto"/>
              <w:bottom w:val="nil"/>
              <w:right w:val="single" w:sz="6" w:space="0" w:color="auto"/>
            </w:tcBorders>
          </w:tcPr>
          <w:p w14:paraId="3910377F" w14:textId="77777777" w:rsidR="00D917B1" w:rsidRPr="00545224" w:rsidRDefault="00D917B1" w:rsidP="00D917B1">
            <w:pPr>
              <w:pStyle w:val="Style42"/>
              <w:widowControl/>
              <w:jc w:val="both"/>
              <w:rPr>
                <w:rFonts w:ascii="Times New Roman" w:hAnsi="Times New Roman" w:cs="Times New Roman"/>
                <w:sz w:val="22"/>
                <w:szCs w:val="22"/>
              </w:rPr>
            </w:pPr>
          </w:p>
        </w:tc>
      </w:tr>
      <w:tr w:rsidR="00E84932" w:rsidRPr="00545224" w14:paraId="1B83B208" w14:textId="77777777" w:rsidTr="00A63ECF">
        <w:trPr>
          <w:trHeight w:val="302"/>
          <w:jc w:val="center"/>
        </w:trPr>
        <w:tc>
          <w:tcPr>
            <w:tcW w:w="1810" w:type="dxa"/>
            <w:tcBorders>
              <w:top w:val="nil"/>
              <w:left w:val="single" w:sz="6" w:space="0" w:color="auto"/>
              <w:bottom w:val="nil"/>
              <w:right w:val="single" w:sz="6" w:space="0" w:color="auto"/>
            </w:tcBorders>
          </w:tcPr>
          <w:p w14:paraId="7DD43366" w14:textId="77777777" w:rsidR="00D917B1" w:rsidRPr="00545224" w:rsidRDefault="00D917B1" w:rsidP="00D917B1">
            <w:pPr>
              <w:pStyle w:val="Style42"/>
              <w:widowControl/>
              <w:jc w:val="both"/>
              <w:rPr>
                <w:rFonts w:ascii="Times New Roman" w:hAnsi="Times New Roman" w:cs="Times New Roman"/>
                <w:sz w:val="22"/>
                <w:szCs w:val="22"/>
              </w:rPr>
            </w:pPr>
          </w:p>
        </w:tc>
        <w:tc>
          <w:tcPr>
            <w:tcW w:w="403" w:type="dxa"/>
            <w:tcBorders>
              <w:top w:val="nil"/>
              <w:left w:val="single" w:sz="6" w:space="0" w:color="auto"/>
              <w:bottom w:val="nil"/>
              <w:right w:val="single" w:sz="6" w:space="0" w:color="auto"/>
            </w:tcBorders>
          </w:tcPr>
          <w:p w14:paraId="50C4C34B" w14:textId="77777777" w:rsidR="00D917B1" w:rsidRPr="00545224" w:rsidRDefault="00D917B1" w:rsidP="00D917B1">
            <w:pPr>
              <w:pStyle w:val="Style42"/>
              <w:widowControl/>
              <w:jc w:val="both"/>
              <w:rPr>
                <w:rFonts w:ascii="Times New Roman" w:hAnsi="Times New Roman" w:cs="Times New Roman"/>
                <w:sz w:val="22"/>
                <w:szCs w:val="22"/>
              </w:rPr>
            </w:pPr>
          </w:p>
        </w:tc>
        <w:tc>
          <w:tcPr>
            <w:tcW w:w="2059" w:type="dxa"/>
            <w:tcBorders>
              <w:top w:val="single" w:sz="6" w:space="0" w:color="auto"/>
              <w:left w:val="single" w:sz="6" w:space="0" w:color="auto"/>
              <w:bottom w:val="nil"/>
              <w:right w:val="single" w:sz="6" w:space="0" w:color="auto"/>
            </w:tcBorders>
          </w:tcPr>
          <w:p w14:paraId="2784FC2C"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lang w:val="en-US"/>
              </w:rPr>
              <w:t>……</w:t>
            </w:r>
          </w:p>
        </w:tc>
        <w:tc>
          <w:tcPr>
            <w:tcW w:w="2126" w:type="dxa"/>
            <w:tcBorders>
              <w:top w:val="single" w:sz="6" w:space="0" w:color="auto"/>
              <w:left w:val="single" w:sz="6" w:space="0" w:color="auto"/>
              <w:bottom w:val="single" w:sz="6" w:space="0" w:color="auto"/>
              <w:right w:val="single" w:sz="6" w:space="0" w:color="auto"/>
            </w:tcBorders>
          </w:tcPr>
          <w:p w14:paraId="33CAFB5A"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lang w:val="en-US"/>
              </w:rPr>
              <w:t>……</w:t>
            </w:r>
          </w:p>
        </w:tc>
        <w:tc>
          <w:tcPr>
            <w:tcW w:w="2846" w:type="dxa"/>
            <w:tcBorders>
              <w:top w:val="single" w:sz="6" w:space="0" w:color="auto"/>
              <w:left w:val="single" w:sz="6" w:space="0" w:color="auto"/>
              <w:bottom w:val="single" w:sz="6" w:space="0" w:color="auto"/>
              <w:right w:val="single" w:sz="6" w:space="0" w:color="auto"/>
            </w:tcBorders>
          </w:tcPr>
          <w:p w14:paraId="0D197D98" w14:textId="77777777" w:rsidR="00D917B1" w:rsidRPr="00545224" w:rsidRDefault="00D917B1" w:rsidP="00D917B1">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20</w:t>
            </w:r>
          </w:p>
        </w:tc>
        <w:tc>
          <w:tcPr>
            <w:tcW w:w="490" w:type="dxa"/>
            <w:tcBorders>
              <w:top w:val="nil"/>
              <w:left w:val="single" w:sz="6" w:space="0" w:color="auto"/>
              <w:bottom w:val="nil"/>
              <w:right w:val="single" w:sz="6" w:space="0" w:color="auto"/>
            </w:tcBorders>
          </w:tcPr>
          <w:p w14:paraId="25F3F827" w14:textId="77777777" w:rsidR="00D917B1" w:rsidRPr="00545224" w:rsidRDefault="00D917B1" w:rsidP="00D917B1">
            <w:pPr>
              <w:pStyle w:val="Style42"/>
              <w:widowControl/>
              <w:jc w:val="both"/>
              <w:rPr>
                <w:rFonts w:ascii="Times New Roman" w:hAnsi="Times New Roman" w:cs="Times New Roman"/>
                <w:sz w:val="22"/>
                <w:szCs w:val="22"/>
              </w:rPr>
            </w:pPr>
          </w:p>
        </w:tc>
      </w:tr>
      <w:tr w:rsidR="00E84932" w:rsidRPr="00545224" w14:paraId="467E3640" w14:textId="77777777" w:rsidTr="00A63ECF">
        <w:trPr>
          <w:trHeight w:val="302"/>
          <w:jc w:val="center"/>
        </w:trPr>
        <w:tc>
          <w:tcPr>
            <w:tcW w:w="1810" w:type="dxa"/>
            <w:tcBorders>
              <w:top w:val="nil"/>
              <w:left w:val="single" w:sz="6" w:space="0" w:color="auto"/>
              <w:bottom w:val="nil"/>
              <w:right w:val="single" w:sz="6" w:space="0" w:color="auto"/>
            </w:tcBorders>
          </w:tcPr>
          <w:p w14:paraId="2651A9C9" w14:textId="77777777" w:rsidR="00D917B1" w:rsidRPr="00545224" w:rsidRDefault="00D917B1" w:rsidP="00D917B1">
            <w:pPr>
              <w:pStyle w:val="Style42"/>
              <w:widowControl/>
              <w:jc w:val="both"/>
              <w:rPr>
                <w:rFonts w:ascii="Times New Roman" w:hAnsi="Times New Roman" w:cs="Times New Roman"/>
                <w:sz w:val="22"/>
                <w:szCs w:val="22"/>
              </w:rPr>
            </w:pPr>
          </w:p>
        </w:tc>
        <w:tc>
          <w:tcPr>
            <w:tcW w:w="403" w:type="dxa"/>
            <w:tcBorders>
              <w:top w:val="nil"/>
              <w:left w:val="single" w:sz="6" w:space="0" w:color="auto"/>
              <w:bottom w:val="nil"/>
              <w:right w:val="single" w:sz="6" w:space="0" w:color="auto"/>
            </w:tcBorders>
          </w:tcPr>
          <w:p w14:paraId="25EB456F" w14:textId="77777777" w:rsidR="00D917B1" w:rsidRPr="00545224" w:rsidRDefault="00D917B1" w:rsidP="00D917B1">
            <w:pPr>
              <w:pStyle w:val="Style42"/>
              <w:widowControl/>
              <w:jc w:val="both"/>
              <w:rPr>
                <w:rFonts w:ascii="Times New Roman" w:hAnsi="Times New Roman" w:cs="Times New Roman"/>
                <w:sz w:val="22"/>
                <w:szCs w:val="22"/>
              </w:rPr>
            </w:pPr>
          </w:p>
        </w:tc>
        <w:tc>
          <w:tcPr>
            <w:tcW w:w="2059" w:type="dxa"/>
            <w:tcBorders>
              <w:top w:val="nil"/>
              <w:left w:val="single" w:sz="6" w:space="0" w:color="auto"/>
              <w:bottom w:val="single" w:sz="6" w:space="0" w:color="auto"/>
              <w:right w:val="single" w:sz="6" w:space="0" w:color="auto"/>
            </w:tcBorders>
          </w:tcPr>
          <w:p w14:paraId="4DD37CC1" w14:textId="77777777" w:rsidR="00D917B1" w:rsidRPr="00545224" w:rsidRDefault="00D917B1" w:rsidP="00D917B1">
            <w:pPr>
              <w:pStyle w:val="Style42"/>
              <w:widowControl/>
              <w:jc w:val="both"/>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14:paraId="4565D241"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lang w:val="en-US"/>
              </w:rPr>
              <w:t>……</w:t>
            </w:r>
          </w:p>
        </w:tc>
        <w:tc>
          <w:tcPr>
            <w:tcW w:w="2846" w:type="dxa"/>
            <w:tcBorders>
              <w:top w:val="single" w:sz="6" w:space="0" w:color="auto"/>
              <w:left w:val="single" w:sz="6" w:space="0" w:color="auto"/>
              <w:bottom w:val="single" w:sz="6" w:space="0" w:color="auto"/>
              <w:right w:val="single" w:sz="6" w:space="0" w:color="auto"/>
            </w:tcBorders>
          </w:tcPr>
          <w:p w14:paraId="6E3FCECB" w14:textId="77777777" w:rsidR="00D917B1" w:rsidRPr="00545224" w:rsidRDefault="00D917B1" w:rsidP="00D917B1">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35</w:t>
            </w:r>
          </w:p>
        </w:tc>
        <w:tc>
          <w:tcPr>
            <w:tcW w:w="490" w:type="dxa"/>
            <w:tcBorders>
              <w:top w:val="nil"/>
              <w:left w:val="single" w:sz="6" w:space="0" w:color="auto"/>
              <w:bottom w:val="nil"/>
              <w:right w:val="single" w:sz="6" w:space="0" w:color="auto"/>
            </w:tcBorders>
          </w:tcPr>
          <w:p w14:paraId="20ED3104" w14:textId="77777777" w:rsidR="00D917B1" w:rsidRPr="00545224" w:rsidRDefault="00D917B1" w:rsidP="00D917B1">
            <w:pPr>
              <w:pStyle w:val="Style42"/>
              <w:widowControl/>
              <w:jc w:val="both"/>
              <w:rPr>
                <w:rFonts w:ascii="Times New Roman" w:hAnsi="Times New Roman" w:cs="Times New Roman"/>
                <w:sz w:val="22"/>
                <w:szCs w:val="22"/>
              </w:rPr>
            </w:pPr>
          </w:p>
        </w:tc>
      </w:tr>
      <w:tr w:rsidR="00E84932" w:rsidRPr="00545224" w14:paraId="7D0EEC3A" w14:textId="77777777" w:rsidTr="00A63ECF">
        <w:trPr>
          <w:trHeight w:val="307"/>
          <w:jc w:val="center"/>
        </w:trPr>
        <w:tc>
          <w:tcPr>
            <w:tcW w:w="1810" w:type="dxa"/>
            <w:tcBorders>
              <w:top w:val="nil"/>
              <w:left w:val="single" w:sz="6" w:space="0" w:color="auto"/>
              <w:bottom w:val="nil"/>
              <w:right w:val="single" w:sz="6" w:space="0" w:color="auto"/>
            </w:tcBorders>
          </w:tcPr>
          <w:p w14:paraId="72F4203F" w14:textId="77777777" w:rsidR="00D917B1" w:rsidRPr="00545224" w:rsidRDefault="00D917B1" w:rsidP="00D917B1">
            <w:pPr>
              <w:pStyle w:val="Style42"/>
              <w:widowControl/>
              <w:jc w:val="both"/>
              <w:rPr>
                <w:rFonts w:ascii="Times New Roman" w:hAnsi="Times New Roman" w:cs="Times New Roman"/>
                <w:sz w:val="22"/>
                <w:szCs w:val="22"/>
              </w:rPr>
            </w:pPr>
          </w:p>
        </w:tc>
        <w:tc>
          <w:tcPr>
            <w:tcW w:w="403" w:type="dxa"/>
            <w:tcBorders>
              <w:top w:val="nil"/>
              <w:left w:val="single" w:sz="6" w:space="0" w:color="auto"/>
              <w:bottom w:val="nil"/>
              <w:right w:val="single" w:sz="6" w:space="0" w:color="auto"/>
            </w:tcBorders>
          </w:tcPr>
          <w:p w14:paraId="1A85F96A" w14:textId="77777777" w:rsidR="00D917B1" w:rsidRPr="00545224" w:rsidRDefault="00D917B1" w:rsidP="00D917B1">
            <w:pPr>
              <w:pStyle w:val="Style42"/>
              <w:widowControl/>
              <w:jc w:val="both"/>
              <w:rPr>
                <w:rFonts w:ascii="Times New Roman" w:hAnsi="Times New Roman" w:cs="Times New Roman"/>
                <w:sz w:val="22"/>
                <w:szCs w:val="22"/>
              </w:rPr>
            </w:pPr>
          </w:p>
        </w:tc>
        <w:tc>
          <w:tcPr>
            <w:tcW w:w="2059" w:type="dxa"/>
            <w:tcBorders>
              <w:top w:val="single" w:sz="6" w:space="0" w:color="auto"/>
              <w:left w:val="single" w:sz="6" w:space="0" w:color="auto"/>
              <w:bottom w:val="single" w:sz="6" w:space="0" w:color="auto"/>
              <w:right w:val="single" w:sz="6" w:space="0" w:color="auto"/>
            </w:tcBorders>
          </w:tcPr>
          <w:p w14:paraId="20BE19F9" w14:textId="77777777" w:rsidR="00D917B1" w:rsidRPr="00545224" w:rsidRDefault="00D917B1" w:rsidP="00D917B1">
            <w:pPr>
              <w:pStyle w:val="Style42"/>
              <w:widowControl/>
              <w:jc w:val="both"/>
              <w:rPr>
                <w:rFonts w:ascii="Times New Roman" w:hAnsi="Times New Roman" w:cs="Times New Roman"/>
                <w:sz w:val="22"/>
                <w:szCs w:val="22"/>
              </w:rPr>
            </w:pPr>
            <w:r w:rsidRPr="00545224">
              <w:rPr>
                <w:rFonts w:ascii="Times New Roman" w:hAnsi="Times New Roman" w:cs="Times New Roman"/>
                <w:sz w:val="22"/>
                <w:szCs w:val="22"/>
                <w:lang w:val="en-US"/>
              </w:rPr>
              <w:t>……</w:t>
            </w:r>
          </w:p>
        </w:tc>
        <w:tc>
          <w:tcPr>
            <w:tcW w:w="2126" w:type="dxa"/>
            <w:tcBorders>
              <w:top w:val="single" w:sz="6" w:space="0" w:color="auto"/>
              <w:left w:val="single" w:sz="6" w:space="0" w:color="auto"/>
              <w:bottom w:val="single" w:sz="6" w:space="0" w:color="auto"/>
              <w:right w:val="single" w:sz="6" w:space="0" w:color="auto"/>
            </w:tcBorders>
          </w:tcPr>
          <w:p w14:paraId="37F71D5B"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w:t>
            </w:r>
          </w:p>
        </w:tc>
        <w:tc>
          <w:tcPr>
            <w:tcW w:w="2846" w:type="dxa"/>
            <w:tcBorders>
              <w:top w:val="single" w:sz="6" w:space="0" w:color="auto"/>
              <w:left w:val="single" w:sz="6" w:space="0" w:color="auto"/>
              <w:bottom w:val="single" w:sz="6" w:space="0" w:color="auto"/>
              <w:right w:val="single" w:sz="6" w:space="0" w:color="auto"/>
            </w:tcBorders>
          </w:tcPr>
          <w:p w14:paraId="1E2DF2DE" w14:textId="77777777" w:rsidR="00D917B1" w:rsidRPr="00545224" w:rsidRDefault="00D917B1" w:rsidP="00D917B1">
            <w:pPr>
              <w:pStyle w:val="Style26"/>
              <w:widowControl/>
              <w:jc w:val="center"/>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15</w:t>
            </w:r>
          </w:p>
        </w:tc>
        <w:tc>
          <w:tcPr>
            <w:tcW w:w="490" w:type="dxa"/>
            <w:tcBorders>
              <w:top w:val="nil"/>
              <w:left w:val="single" w:sz="6" w:space="0" w:color="auto"/>
              <w:bottom w:val="nil"/>
              <w:right w:val="single" w:sz="6" w:space="0" w:color="auto"/>
            </w:tcBorders>
          </w:tcPr>
          <w:p w14:paraId="63CAFB13" w14:textId="77777777" w:rsidR="00D917B1" w:rsidRPr="00545224" w:rsidRDefault="00D917B1" w:rsidP="00D917B1">
            <w:pPr>
              <w:pStyle w:val="Style42"/>
              <w:widowControl/>
              <w:jc w:val="both"/>
              <w:rPr>
                <w:rFonts w:ascii="Times New Roman" w:hAnsi="Times New Roman" w:cs="Times New Roman"/>
                <w:sz w:val="22"/>
                <w:szCs w:val="22"/>
              </w:rPr>
            </w:pPr>
          </w:p>
        </w:tc>
      </w:tr>
      <w:tr w:rsidR="00E84932" w:rsidRPr="00545224" w14:paraId="628F0BF1" w14:textId="77777777" w:rsidTr="00A63ECF">
        <w:trPr>
          <w:trHeight w:val="302"/>
          <w:jc w:val="center"/>
        </w:trPr>
        <w:tc>
          <w:tcPr>
            <w:tcW w:w="1810" w:type="dxa"/>
            <w:tcBorders>
              <w:top w:val="nil"/>
              <w:left w:val="single" w:sz="6" w:space="0" w:color="auto"/>
              <w:bottom w:val="nil"/>
              <w:right w:val="single" w:sz="6" w:space="0" w:color="auto"/>
            </w:tcBorders>
          </w:tcPr>
          <w:p w14:paraId="40897597" w14:textId="77777777" w:rsidR="00D917B1" w:rsidRPr="00545224" w:rsidRDefault="00D917B1" w:rsidP="00D917B1">
            <w:pPr>
              <w:pStyle w:val="Style42"/>
              <w:widowControl/>
              <w:jc w:val="both"/>
              <w:rPr>
                <w:rFonts w:ascii="Times New Roman" w:hAnsi="Times New Roman" w:cs="Times New Roman"/>
                <w:sz w:val="22"/>
                <w:szCs w:val="22"/>
              </w:rPr>
            </w:pPr>
          </w:p>
        </w:tc>
        <w:tc>
          <w:tcPr>
            <w:tcW w:w="403" w:type="dxa"/>
            <w:tcBorders>
              <w:top w:val="nil"/>
              <w:left w:val="single" w:sz="6" w:space="0" w:color="auto"/>
              <w:bottom w:val="single" w:sz="6" w:space="0" w:color="auto"/>
              <w:right w:val="single" w:sz="6" w:space="0" w:color="auto"/>
            </w:tcBorders>
          </w:tcPr>
          <w:p w14:paraId="7470F9E5" w14:textId="77777777" w:rsidR="00D917B1" w:rsidRPr="00545224" w:rsidRDefault="00D917B1" w:rsidP="00D917B1">
            <w:pPr>
              <w:pStyle w:val="Style42"/>
              <w:widowControl/>
              <w:jc w:val="both"/>
              <w:rPr>
                <w:rFonts w:ascii="Times New Roman" w:hAnsi="Times New Roman" w:cs="Times New Roman"/>
                <w:sz w:val="22"/>
                <w:szCs w:val="22"/>
              </w:rPr>
            </w:pPr>
          </w:p>
        </w:tc>
        <w:tc>
          <w:tcPr>
            <w:tcW w:w="4185" w:type="dxa"/>
            <w:gridSpan w:val="2"/>
            <w:tcBorders>
              <w:top w:val="single" w:sz="6" w:space="0" w:color="auto"/>
              <w:left w:val="single" w:sz="6" w:space="0" w:color="auto"/>
              <w:bottom w:val="single" w:sz="6" w:space="0" w:color="auto"/>
              <w:right w:val="single" w:sz="6" w:space="0" w:color="auto"/>
            </w:tcBorders>
          </w:tcPr>
          <w:p w14:paraId="2D2FB071" w14:textId="77777777" w:rsidR="00D917B1" w:rsidRPr="00545224" w:rsidRDefault="00D917B1" w:rsidP="00D917B1">
            <w:pPr>
              <w:pStyle w:val="Style14"/>
              <w:widowControl/>
              <w:jc w:val="both"/>
              <w:rPr>
                <w:rStyle w:val="FontStyle63"/>
                <w:rFonts w:cs="Times New Roman"/>
                <w:b/>
                <w:color w:val="auto"/>
                <w:sz w:val="22"/>
                <w:szCs w:val="22"/>
                <w:lang w:eastAsia="en-US"/>
              </w:rPr>
            </w:pPr>
            <w:r w:rsidRPr="00545224">
              <w:rPr>
                <w:rStyle w:val="FontStyle67"/>
                <w:rFonts w:ascii="Times New Roman" w:hAnsi="Times New Roman" w:cs="Times New Roman"/>
                <w:b/>
                <w:color w:val="auto"/>
                <w:sz w:val="22"/>
                <w:szCs w:val="22"/>
                <w:lang w:val="ru" w:eastAsia="en-US"/>
              </w:rPr>
              <w:t>Максимально возможный балл за качество (</w:t>
            </w:r>
            <w:r w:rsidRPr="00545224">
              <w:rPr>
                <w:rStyle w:val="FontStyle67"/>
                <w:rFonts w:ascii="Times New Roman" w:hAnsi="Times New Roman" w:cs="Times New Roman"/>
                <w:b/>
                <w:i/>
                <w:color w:val="auto"/>
                <w:sz w:val="22"/>
                <w:szCs w:val="22"/>
                <w:lang w:val="ru" w:eastAsia="en-US"/>
              </w:rPr>
              <w:t>M</w:t>
            </w:r>
            <w:r w:rsidRPr="00545224">
              <w:rPr>
                <w:rStyle w:val="FontStyle63"/>
                <w:rFonts w:cs="Times New Roman"/>
                <w:b/>
                <w:color w:val="auto"/>
                <w:sz w:val="22"/>
                <w:szCs w:val="22"/>
                <w:vertAlign w:val="subscript"/>
                <w:lang w:val="ru" w:eastAsia="en-US"/>
              </w:rPr>
              <w:t>s</w:t>
            </w:r>
            <w:r w:rsidRPr="00545224">
              <w:rPr>
                <w:rStyle w:val="FontStyle67"/>
                <w:rFonts w:ascii="Times New Roman" w:hAnsi="Times New Roman" w:cs="Times New Roman"/>
                <w:b/>
                <w:color w:val="auto"/>
                <w:sz w:val="22"/>
                <w:szCs w:val="22"/>
                <w:lang w:val="ru" w:eastAsia="en-US"/>
              </w:rPr>
              <w:t>)</w:t>
            </w:r>
          </w:p>
        </w:tc>
        <w:tc>
          <w:tcPr>
            <w:tcW w:w="2846" w:type="dxa"/>
            <w:tcBorders>
              <w:top w:val="single" w:sz="6" w:space="0" w:color="auto"/>
              <w:left w:val="single" w:sz="6" w:space="0" w:color="auto"/>
              <w:bottom w:val="single" w:sz="6" w:space="0" w:color="auto"/>
              <w:right w:val="single" w:sz="6" w:space="0" w:color="auto"/>
            </w:tcBorders>
          </w:tcPr>
          <w:p w14:paraId="1990A869" w14:textId="77777777" w:rsidR="00D917B1" w:rsidRPr="00545224" w:rsidRDefault="00D917B1" w:rsidP="00D917B1">
            <w:pPr>
              <w:pStyle w:val="Style14"/>
              <w:widowControl/>
              <w:jc w:val="center"/>
              <w:rPr>
                <w:rStyle w:val="FontStyle67"/>
                <w:rFonts w:ascii="Times New Roman" w:hAnsi="Times New Roman" w:cs="Times New Roman"/>
                <w:b/>
                <w:color w:val="auto"/>
                <w:sz w:val="22"/>
                <w:szCs w:val="22"/>
                <w:lang w:val="en-US" w:eastAsia="en-US"/>
              </w:rPr>
            </w:pPr>
            <w:r w:rsidRPr="00545224">
              <w:rPr>
                <w:rStyle w:val="FontStyle67"/>
                <w:rFonts w:ascii="Times New Roman" w:hAnsi="Times New Roman" w:cs="Times New Roman"/>
                <w:b/>
                <w:color w:val="auto"/>
                <w:sz w:val="22"/>
                <w:szCs w:val="22"/>
                <w:lang w:val="ru" w:eastAsia="en-US"/>
              </w:rPr>
              <w:t>100</w:t>
            </w:r>
          </w:p>
        </w:tc>
        <w:tc>
          <w:tcPr>
            <w:tcW w:w="490" w:type="dxa"/>
            <w:tcBorders>
              <w:top w:val="nil"/>
              <w:left w:val="single" w:sz="6" w:space="0" w:color="auto"/>
              <w:bottom w:val="nil"/>
              <w:right w:val="single" w:sz="6" w:space="0" w:color="auto"/>
            </w:tcBorders>
          </w:tcPr>
          <w:p w14:paraId="5D9970F3" w14:textId="77777777" w:rsidR="00D917B1" w:rsidRPr="00545224" w:rsidRDefault="00D917B1" w:rsidP="00D917B1">
            <w:pPr>
              <w:pStyle w:val="Style42"/>
              <w:widowControl/>
              <w:jc w:val="both"/>
              <w:rPr>
                <w:rFonts w:ascii="Times New Roman" w:hAnsi="Times New Roman" w:cs="Times New Roman"/>
                <w:sz w:val="22"/>
                <w:szCs w:val="22"/>
              </w:rPr>
            </w:pPr>
          </w:p>
        </w:tc>
      </w:tr>
      <w:tr w:rsidR="00E84932" w:rsidRPr="00545224" w14:paraId="39CD34AE" w14:textId="77777777" w:rsidTr="00A63ECF">
        <w:trPr>
          <w:trHeight w:val="624"/>
          <w:jc w:val="center"/>
        </w:trPr>
        <w:tc>
          <w:tcPr>
            <w:tcW w:w="1810" w:type="dxa"/>
            <w:tcBorders>
              <w:top w:val="nil"/>
              <w:left w:val="single" w:sz="6" w:space="0" w:color="auto"/>
              <w:bottom w:val="single" w:sz="6" w:space="0" w:color="auto"/>
              <w:right w:val="single" w:sz="6" w:space="0" w:color="auto"/>
            </w:tcBorders>
          </w:tcPr>
          <w:p w14:paraId="24CA0B72" w14:textId="77777777" w:rsidR="00D917B1" w:rsidRPr="00545224" w:rsidRDefault="00D917B1" w:rsidP="00D917B1">
            <w:pPr>
              <w:pStyle w:val="Style42"/>
              <w:widowControl/>
              <w:jc w:val="both"/>
              <w:rPr>
                <w:rFonts w:ascii="Times New Roman" w:hAnsi="Times New Roman" w:cs="Times New Roman"/>
                <w:sz w:val="22"/>
                <w:szCs w:val="22"/>
              </w:rPr>
            </w:pPr>
          </w:p>
        </w:tc>
        <w:tc>
          <w:tcPr>
            <w:tcW w:w="7434" w:type="dxa"/>
            <w:gridSpan w:val="4"/>
            <w:tcBorders>
              <w:top w:val="single" w:sz="6" w:space="0" w:color="auto"/>
              <w:left w:val="single" w:sz="6" w:space="0" w:color="auto"/>
              <w:bottom w:val="single" w:sz="6" w:space="0" w:color="auto"/>
              <w:right w:val="nil"/>
            </w:tcBorders>
          </w:tcPr>
          <w:p w14:paraId="7625E7A8"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Минимальное количество баллов оценки качества составляет 60.</w:t>
            </w:r>
          </w:p>
        </w:tc>
        <w:tc>
          <w:tcPr>
            <w:tcW w:w="490" w:type="dxa"/>
            <w:tcBorders>
              <w:top w:val="nil"/>
              <w:left w:val="nil"/>
              <w:bottom w:val="single" w:sz="6" w:space="0" w:color="auto"/>
              <w:right w:val="single" w:sz="6" w:space="0" w:color="auto"/>
            </w:tcBorders>
          </w:tcPr>
          <w:p w14:paraId="273510AB" w14:textId="77777777" w:rsidR="00D917B1" w:rsidRPr="00545224" w:rsidRDefault="00D917B1" w:rsidP="00D917B1">
            <w:pPr>
              <w:pStyle w:val="Style42"/>
              <w:widowControl/>
              <w:jc w:val="both"/>
              <w:rPr>
                <w:rFonts w:ascii="Times New Roman" w:hAnsi="Times New Roman" w:cs="Times New Roman"/>
                <w:sz w:val="22"/>
                <w:szCs w:val="22"/>
              </w:rPr>
            </w:pPr>
          </w:p>
        </w:tc>
      </w:tr>
    </w:tbl>
    <w:p w14:paraId="106AD8C5" w14:textId="77777777" w:rsidR="00D917B1" w:rsidRPr="00545224" w:rsidRDefault="00D917B1" w:rsidP="00D917B1">
      <w:pPr>
        <w:pStyle w:val="Style9"/>
        <w:widowControl/>
        <w:jc w:val="center"/>
        <w:rPr>
          <w:rStyle w:val="FontStyle66"/>
          <w:rFonts w:ascii="Times New Roman" w:hAnsi="Times New Roman" w:cs="Times New Roman"/>
          <w:sz w:val="28"/>
          <w:szCs w:val="28"/>
          <w:lang w:val="ru" w:eastAsia="en-US"/>
        </w:rPr>
      </w:pPr>
      <w:bookmarkStart w:id="21" w:name="bookmark115"/>
    </w:p>
    <w:p w14:paraId="6DA371DB" w14:textId="77777777" w:rsidR="00E84932" w:rsidRPr="00545224" w:rsidRDefault="00E84932" w:rsidP="00D917B1">
      <w:pPr>
        <w:pStyle w:val="Style9"/>
        <w:widowControl/>
        <w:jc w:val="center"/>
        <w:rPr>
          <w:rStyle w:val="FontStyle66"/>
          <w:rFonts w:ascii="Times New Roman" w:hAnsi="Times New Roman" w:cs="Times New Roman"/>
          <w:sz w:val="28"/>
          <w:szCs w:val="28"/>
          <w:lang w:val="ru" w:eastAsia="en-US"/>
        </w:rPr>
      </w:pPr>
      <w:r w:rsidRPr="00545224">
        <w:rPr>
          <w:rStyle w:val="FontStyle66"/>
          <w:rFonts w:ascii="Times New Roman" w:hAnsi="Times New Roman" w:cs="Times New Roman"/>
          <w:sz w:val="28"/>
          <w:szCs w:val="28"/>
          <w:lang w:val="ru" w:eastAsia="en-US"/>
        </w:rPr>
        <w:br/>
      </w:r>
    </w:p>
    <w:p w14:paraId="549BC759" w14:textId="77777777" w:rsidR="00E84932" w:rsidRPr="00545224" w:rsidRDefault="00E84932">
      <w:pPr>
        <w:widowControl/>
        <w:autoSpaceDE/>
        <w:autoSpaceDN/>
        <w:adjustRightInd/>
        <w:ind w:firstLine="0"/>
        <w:jc w:val="left"/>
        <w:rPr>
          <w:rStyle w:val="FontStyle66"/>
          <w:rFonts w:ascii="Times New Roman" w:hAnsi="Times New Roman" w:cs="Times New Roman"/>
          <w:sz w:val="28"/>
          <w:szCs w:val="28"/>
          <w:lang w:val="ru" w:eastAsia="en-US"/>
        </w:rPr>
      </w:pPr>
      <w:r w:rsidRPr="00545224">
        <w:rPr>
          <w:rStyle w:val="FontStyle66"/>
          <w:rFonts w:ascii="Times New Roman" w:hAnsi="Times New Roman" w:cs="Times New Roman"/>
          <w:sz w:val="28"/>
          <w:szCs w:val="28"/>
          <w:lang w:val="ru" w:eastAsia="en-US"/>
        </w:rPr>
        <w:br w:type="page"/>
      </w:r>
    </w:p>
    <w:p w14:paraId="6E0AC412" w14:textId="6C4DC92A" w:rsidR="00D917B1" w:rsidRPr="00545224" w:rsidRDefault="00D917B1" w:rsidP="00D917B1">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lastRenderedPageBreak/>
        <w:t>Т</w:t>
      </w:r>
      <w:bookmarkEnd w:id="21"/>
      <w:r w:rsidRPr="00545224">
        <w:rPr>
          <w:rStyle w:val="FontStyle66"/>
          <w:rFonts w:ascii="Times New Roman" w:hAnsi="Times New Roman" w:cs="Times New Roman"/>
          <w:sz w:val="24"/>
          <w:lang w:val="ru" w:eastAsia="en-US"/>
        </w:rPr>
        <w:t>аблица F.4</w:t>
      </w:r>
      <w:r w:rsidR="00E84932"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Значения переменной </w:t>
      </w:r>
      <w:r w:rsidRPr="00545224">
        <w:rPr>
          <w:rStyle w:val="FontStyle65"/>
          <w:rFonts w:ascii="Times New Roman" w:hAnsi="Times New Roman" w:cs="Times New Roman"/>
          <w:sz w:val="24"/>
          <w:szCs w:val="24"/>
          <w:lang w:val="ru" w:eastAsia="en-US"/>
        </w:rPr>
        <w:t>B</w:t>
      </w:r>
      <w:r w:rsidRPr="00545224">
        <w:rPr>
          <w:rStyle w:val="FontStyle66"/>
          <w:rFonts w:ascii="Times New Roman" w:hAnsi="Times New Roman" w:cs="Times New Roman"/>
          <w:sz w:val="24"/>
          <w:lang w:val="ru" w:eastAsia="en-US"/>
        </w:rPr>
        <w:t xml:space="preserve"> для расчета максимальной процентной финансовой премии для метода 2</w:t>
      </w:r>
      <w:r w:rsidR="00E84932" w:rsidRPr="00545224">
        <w:rPr>
          <w:rStyle w:val="FontStyle66"/>
          <w:rFonts w:ascii="Times New Roman" w:hAnsi="Times New Roman" w:cs="Times New Roman"/>
          <w:sz w:val="24"/>
          <w:lang w:val="ru" w:eastAsia="en-US"/>
        </w:rPr>
        <w:t xml:space="preserve"> </w:t>
      </w:r>
    </w:p>
    <w:p w14:paraId="24A9723C" w14:textId="77777777" w:rsidR="00E84932" w:rsidRPr="00545224" w:rsidRDefault="00E84932" w:rsidP="00D917B1">
      <w:pPr>
        <w:pStyle w:val="Style9"/>
        <w:widowControl/>
        <w:jc w:val="center"/>
        <w:rPr>
          <w:rStyle w:val="FontStyle66"/>
          <w:rFonts w:ascii="Times New Roman" w:hAnsi="Times New Roman" w:cs="Times New Roman"/>
          <w:sz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766"/>
        <w:gridCol w:w="954"/>
        <w:gridCol w:w="1069"/>
        <w:gridCol w:w="941"/>
        <w:gridCol w:w="936"/>
        <w:gridCol w:w="936"/>
        <w:gridCol w:w="941"/>
        <w:gridCol w:w="936"/>
        <w:gridCol w:w="941"/>
        <w:gridCol w:w="936"/>
      </w:tblGrid>
      <w:tr w:rsidR="00D917B1" w:rsidRPr="00545224" w14:paraId="0C7BDC52" w14:textId="77777777" w:rsidTr="00E84932">
        <w:trPr>
          <w:trHeight w:val="317"/>
          <w:jc w:val="center"/>
        </w:trPr>
        <w:tc>
          <w:tcPr>
            <w:tcW w:w="797" w:type="dxa"/>
            <w:vMerge w:val="restart"/>
            <w:tcBorders>
              <w:top w:val="single" w:sz="6" w:space="0" w:color="auto"/>
              <w:left w:val="single" w:sz="6" w:space="0" w:color="auto"/>
              <w:bottom w:val="nil"/>
              <w:right w:val="single" w:sz="6" w:space="0" w:color="auto"/>
            </w:tcBorders>
          </w:tcPr>
          <w:p w14:paraId="2E10E3D2" w14:textId="77777777" w:rsidR="00D917B1" w:rsidRPr="00545224" w:rsidRDefault="00D917B1" w:rsidP="00D917B1">
            <w:pPr>
              <w:pStyle w:val="Style14"/>
              <w:widowControl/>
              <w:jc w:val="center"/>
              <w:rPr>
                <w:rStyle w:val="FontStyle67"/>
                <w:rFonts w:ascii="Times New Roman" w:hAnsi="Times New Roman" w:cs="Times New Roman"/>
                <w:b/>
                <w:bCs/>
                <w:sz w:val="22"/>
                <w:szCs w:val="22"/>
                <w:vertAlign w:val="subscript"/>
                <w:lang w:eastAsia="en-US"/>
              </w:rPr>
            </w:pPr>
            <w:r w:rsidRPr="00545224">
              <w:rPr>
                <w:rStyle w:val="FontStyle67"/>
                <w:rFonts w:ascii="Times New Roman" w:hAnsi="Times New Roman" w:cs="Times New Roman"/>
                <w:b/>
                <w:bCs/>
                <w:sz w:val="22"/>
                <w:szCs w:val="22"/>
                <w:lang w:val="ru" w:eastAsia="en-US"/>
              </w:rPr>
              <w:t xml:space="preserve">Максимальное количество баллов за </w:t>
            </w:r>
            <w:r w:rsidRPr="00545224">
              <w:rPr>
                <w:rStyle w:val="FontStyle67"/>
                <w:rFonts w:ascii="Times New Roman" w:hAnsi="Times New Roman" w:cs="Times New Roman"/>
                <w:b/>
                <w:bCs/>
                <w:i/>
                <w:sz w:val="22"/>
                <w:szCs w:val="22"/>
                <w:lang w:val="ru" w:eastAsia="en-US"/>
              </w:rPr>
              <w:t>N</w:t>
            </w:r>
            <w:r w:rsidRPr="00545224">
              <w:rPr>
                <w:rStyle w:val="FontStyle67"/>
                <w:rFonts w:ascii="Times New Roman" w:hAnsi="Times New Roman" w:cs="Times New Roman"/>
                <w:b/>
                <w:bCs/>
                <w:sz w:val="22"/>
                <w:szCs w:val="22"/>
                <w:vertAlign w:val="subscript"/>
                <w:lang w:val="ru" w:eastAsia="en-US"/>
              </w:rPr>
              <w:t>Q</w:t>
            </w:r>
          </w:p>
        </w:tc>
        <w:tc>
          <w:tcPr>
            <w:tcW w:w="8941" w:type="dxa"/>
            <w:gridSpan w:val="9"/>
            <w:tcBorders>
              <w:top w:val="single" w:sz="6" w:space="0" w:color="auto"/>
              <w:left w:val="single" w:sz="6" w:space="0" w:color="auto"/>
              <w:bottom w:val="single" w:sz="6" w:space="0" w:color="auto"/>
              <w:right w:val="single" w:sz="6" w:space="0" w:color="auto"/>
            </w:tcBorders>
          </w:tcPr>
          <w:p w14:paraId="5900BDBD" w14:textId="77777777" w:rsidR="00D917B1" w:rsidRPr="00545224" w:rsidRDefault="00D917B1" w:rsidP="00D917B1">
            <w:pPr>
              <w:pStyle w:val="Style30"/>
              <w:widowControl/>
              <w:jc w:val="center"/>
              <w:rPr>
                <w:rStyle w:val="FontStyle68"/>
                <w:rFonts w:ascii="Times New Roman" w:hAnsi="Times New Roman" w:cs="Times New Roman"/>
                <w:bCs/>
                <w:i/>
                <w:sz w:val="22"/>
                <w:szCs w:val="22"/>
                <w:lang w:eastAsia="en-US"/>
              </w:rPr>
            </w:pPr>
            <w:r w:rsidRPr="00545224">
              <w:rPr>
                <w:rStyle w:val="FontStyle70"/>
                <w:rFonts w:ascii="Times New Roman" w:hAnsi="Times New Roman" w:cs="Times New Roman"/>
                <w:b/>
                <w:bCs/>
                <w:i/>
                <w:sz w:val="22"/>
                <w:szCs w:val="22"/>
                <w:lang w:val="ru" w:eastAsia="en-US"/>
              </w:rPr>
              <w:t xml:space="preserve">B </w:t>
            </w:r>
            <w:r w:rsidRPr="00545224">
              <w:rPr>
                <w:rStyle w:val="FontStyle67"/>
                <w:rFonts w:ascii="Times New Roman" w:hAnsi="Times New Roman" w:cs="Times New Roman"/>
                <w:b/>
                <w:bCs/>
                <w:i/>
                <w:sz w:val="22"/>
                <w:szCs w:val="22"/>
                <w:lang w:val="ru" w:eastAsia="en-US"/>
              </w:rPr>
              <w:t xml:space="preserve">= </w:t>
            </w:r>
            <w:r w:rsidRPr="00545224">
              <w:rPr>
                <w:rStyle w:val="FontStyle67"/>
                <w:rFonts w:ascii="Times New Roman" w:hAnsi="Times New Roman" w:cs="Times New Roman"/>
                <w:b/>
                <w:bCs/>
                <w:i/>
                <w:sz w:val="22"/>
                <w:szCs w:val="22"/>
                <w:lang w:val="en-US" w:eastAsia="en-US"/>
              </w:rPr>
              <w:t>f</w:t>
            </w:r>
            <w:r w:rsidRPr="00545224">
              <w:rPr>
                <w:rStyle w:val="FontStyle67"/>
                <w:rFonts w:ascii="Times New Roman" w:hAnsi="Times New Roman" w:cs="Times New Roman"/>
                <w:b/>
                <w:bCs/>
                <w:i/>
                <w:sz w:val="22"/>
                <w:szCs w:val="22"/>
                <w:vertAlign w:val="subscript"/>
                <w:lang w:val="ru" w:eastAsia="en-US"/>
              </w:rPr>
              <w:t>1</w:t>
            </w:r>
            <w:r w:rsidRPr="00545224">
              <w:rPr>
                <w:rStyle w:val="FontStyle67"/>
                <w:rFonts w:ascii="Times New Roman" w:hAnsi="Times New Roman" w:cs="Times New Roman"/>
                <w:b/>
                <w:bCs/>
                <w:i/>
                <w:sz w:val="22"/>
                <w:szCs w:val="22"/>
                <w:lang w:val="ru" w:eastAsia="en-US"/>
              </w:rPr>
              <w:t>/</w:t>
            </w:r>
            <w:r w:rsidRPr="00545224">
              <w:rPr>
                <w:rStyle w:val="FontStyle67"/>
                <w:rFonts w:ascii="Times New Roman" w:hAnsi="Times New Roman" w:cs="Times New Roman"/>
                <w:b/>
                <w:bCs/>
                <w:i/>
                <w:sz w:val="22"/>
                <w:szCs w:val="22"/>
                <w:lang w:val="en-US" w:eastAsia="en-US"/>
              </w:rPr>
              <w:t>f</w:t>
            </w:r>
            <w:r w:rsidRPr="00545224">
              <w:rPr>
                <w:rStyle w:val="FontStyle67"/>
                <w:rFonts w:ascii="Times New Roman" w:hAnsi="Times New Roman" w:cs="Times New Roman"/>
                <w:b/>
                <w:bCs/>
                <w:i/>
                <w:sz w:val="22"/>
                <w:szCs w:val="22"/>
                <w:vertAlign w:val="subscript"/>
                <w:lang w:val="ru" w:eastAsia="en-US"/>
              </w:rPr>
              <w:t>2</w:t>
            </w:r>
          </w:p>
        </w:tc>
      </w:tr>
      <w:tr w:rsidR="00D917B1" w:rsidRPr="00545224" w14:paraId="57A56593" w14:textId="77777777" w:rsidTr="00E84932">
        <w:trPr>
          <w:trHeight w:val="442"/>
          <w:jc w:val="center"/>
        </w:trPr>
        <w:tc>
          <w:tcPr>
            <w:tcW w:w="797" w:type="dxa"/>
            <w:vMerge/>
            <w:tcBorders>
              <w:top w:val="nil"/>
              <w:left w:val="single" w:sz="6" w:space="0" w:color="auto"/>
              <w:bottom w:val="double" w:sz="4" w:space="0" w:color="auto"/>
              <w:right w:val="single" w:sz="6" w:space="0" w:color="auto"/>
            </w:tcBorders>
          </w:tcPr>
          <w:p w14:paraId="06BFF568" w14:textId="77777777" w:rsidR="00D917B1" w:rsidRPr="00545224" w:rsidRDefault="00D917B1" w:rsidP="00D917B1">
            <w:pPr>
              <w:widowControl/>
              <w:jc w:val="center"/>
              <w:rPr>
                <w:rStyle w:val="FontStyle68"/>
                <w:rFonts w:ascii="Times New Roman" w:hAnsi="Times New Roman" w:cs="Times New Roman"/>
                <w:bCs/>
                <w:sz w:val="22"/>
                <w:szCs w:val="22"/>
                <w:lang w:eastAsia="en-US"/>
              </w:rPr>
            </w:pPr>
          </w:p>
          <w:p w14:paraId="0D36526D" w14:textId="77777777" w:rsidR="00D917B1" w:rsidRPr="00545224" w:rsidRDefault="00D917B1" w:rsidP="00D917B1">
            <w:pPr>
              <w:widowControl/>
              <w:jc w:val="center"/>
              <w:rPr>
                <w:rStyle w:val="FontStyle68"/>
                <w:rFonts w:ascii="Times New Roman" w:hAnsi="Times New Roman" w:cs="Times New Roman"/>
                <w:bCs/>
                <w:sz w:val="22"/>
                <w:szCs w:val="22"/>
                <w:lang w:eastAsia="en-US"/>
              </w:rPr>
            </w:pPr>
          </w:p>
        </w:tc>
        <w:tc>
          <w:tcPr>
            <w:tcW w:w="994" w:type="dxa"/>
            <w:tcBorders>
              <w:top w:val="single" w:sz="6" w:space="0" w:color="auto"/>
              <w:left w:val="single" w:sz="6" w:space="0" w:color="auto"/>
              <w:bottom w:val="double" w:sz="4" w:space="0" w:color="auto"/>
              <w:right w:val="single" w:sz="6" w:space="0" w:color="auto"/>
            </w:tcBorders>
          </w:tcPr>
          <w:p w14:paraId="7804E98C"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sz w:val="22"/>
                <w:szCs w:val="22"/>
                <w:lang w:val="ru" w:eastAsia="en-US"/>
              </w:rPr>
              <w:t>0,9/0,10</w:t>
            </w:r>
          </w:p>
        </w:tc>
        <w:tc>
          <w:tcPr>
            <w:tcW w:w="1114" w:type="dxa"/>
            <w:tcBorders>
              <w:top w:val="single" w:sz="6" w:space="0" w:color="auto"/>
              <w:left w:val="single" w:sz="6" w:space="0" w:color="auto"/>
              <w:bottom w:val="double" w:sz="4" w:space="0" w:color="auto"/>
              <w:right w:val="single" w:sz="6" w:space="0" w:color="auto"/>
            </w:tcBorders>
          </w:tcPr>
          <w:p w14:paraId="6F80AAC6"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sz w:val="22"/>
                <w:szCs w:val="22"/>
                <w:lang w:val="ru" w:eastAsia="en-US"/>
              </w:rPr>
              <w:t>0,85/0,15</w:t>
            </w:r>
          </w:p>
        </w:tc>
        <w:tc>
          <w:tcPr>
            <w:tcW w:w="979" w:type="dxa"/>
            <w:tcBorders>
              <w:top w:val="single" w:sz="6" w:space="0" w:color="auto"/>
              <w:left w:val="single" w:sz="6" w:space="0" w:color="auto"/>
              <w:bottom w:val="double" w:sz="4" w:space="0" w:color="auto"/>
              <w:right w:val="single" w:sz="6" w:space="0" w:color="auto"/>
            </w:tcBorders>
          </w:tcPr>
          <w:p w14:paraId="36246524"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sz w:val="22"/>
                <w:szCs w:val="22"/>
                <w:lang w:val="ru" w:eastAsia="en-US"/>
              </w:rPr>
              <w:t>0,8/0,2</w:t>
            </w:r>
          </w:p>
        </w:tc>
        <w:tc>
          <w:tcPr>
            <w:tcW w:w="974" w:type="dxa"/>
            <w:tcBorders>
              <w:top w:val="single" w:sz="6" w:space="0" w:color="auto"/>
              <w:left w:val="single" w:sz="6" w:space="0" w:color="auto"/>
              <w:bottom w:val="double" w:sz="4" w:space="0" w:color="auto"/>
              <w:right w:val="single" w:sz="6" w:space="0" w:color="auto"/>
            </w:tcBorders>
          </w:tcPr>
          <w:p w14:paraId="2D48EF9E"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sz w:val="22"/>
                <w:szCs w:val="22"/>
                <w:lang w:val="ru" w:eastAsia="en-US"/>
              </w:rPr>
              <w:t>0,7/0,3</w:t>
            </w:r>
          </w:p>
        </w:tc>
        <w:tc>
          <w:tcPr>
            <w:tcW w:w="974" w:type="dxa"/>
            <w:tcBorders>
              <w:top w:val="single" w:sz="6" w:space="0" w:color="auto"/>
              <w:left w:val="single" w:sz="6" w:space="0" w:color="auto"/>
              <w:bottom w:val="double" w:sz="4" w:space="0" w:color="auto"/>
              <w:right w:val="single" w:sz="6" w:space="0" w:color="auto"/>
            </w:tcBorders>
          </w:tcPr>
          <w:p w14:paraId="621D5C8F"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sz w:val="22"/>
                <w:szCs w:val="22"/>
                <w:lang w:val="ru" w:eastAsia="en-US"/>
              </w:rPr>
              <w:t>0,6/0,4</w:t>
            </w:r>
          </w:p>
        </w:tc>
        <w:tc>
          <w:tcPr>
            <w:tcW w:w="979" w:type="dxa"/>
            <w:tcBorders>
              <w:top w:val="single" w:sz="6" w:space="0" w:color="auto"/>
              <w:left w:val="single" w:sz="6" w:space="0" w:color="auto"/>
              <w:bottom w:val="double" w:sz="4" w:space="0" w:color="auto"/>
              <w:right w:val="single" w:sz="6" w:space="0" w:color="auto"/>
            </w:tcBorders>
          </w:tcPr>
          <w:p w14:paraId="1B74C3D3"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sz w:val="22"/>
                <w:szCs w:val="22"/>
                <w:lang w:val="ru" w:eastAsia="en-US"/>
              </w:rPr>
              <w:t>0,5/0,5</w:t>
            </w:r>
          </w:p>
        </w:tc>
        <w:tc>
          <w:tcPr>
            <w:tcW w:w="974" w:type="dxa"/>
            <w:tcBorders>
              <w:top w:val="single" w:sz="6" w:space="0" w:color="auto"/>
              <w:left w:val="single" w:sz="6" w:space="0" w:color="auto"/>
              <w:bottom w:val="double" w:sz="4" w:space="0" w:color="auto"/>
              <w:right w:val="single" w:sz="6" w:space="0" w:color="auto"/>
            </w:tcBorders>
          </w:tcPr>
          <w:p w14:paraId="69894260"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sz w:val="22"/>
                <w:szCs w:val="22"/>
                <w:lang w:val="ru" w:eastAsia="en-US"/>
              </w:rPr>
              <w:t>0,4/0,6</w:t>
            </w:r>
          </w:p>
        </w:tc>
        <w:tc>
          <w:tcPr>
            <w:tcW w:w="979" w:type="dxa"/>
            <w:tcBorders>
              <w:top w:val="single" w:sz="6" w:space="0" w:color="auto"/>
              <w:left w:val="single" w:sz="6" w:space="0" w:color="auto"/>
              <w:bottom w:val="double" w:sz="4" w:space="0" w:color="auto"/>
              <w:right w:val="single" w:sz="6" w:space="0" w:color="auto"/>
            </w:tcBorders>
          </w:tcPr>
          <w:p w14:paraId="51C45D14"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sz w:val="22"/>
                <w:szCs w:val="22"/>
                <w:lang w:val="ru" w:eastAsia="en-US"/>
              </w:rPr>
              <w:t>0,3/0,7</w:t>
            </w:r>
          </w:p>
        </w:tc>
        <w:tc>
          <w:tcPr>
            <w:tcW w:w="974" w:type="dxa"/>
            <w:tcBorders>
              <w:top w:val="single" w:sz="6" w:space="0" w:color="auto"/>
              <w:left w:val="single" w:sz="6" w:space="0" w:color="auto"/>
              <w:bottom w:val="double" w:sz="4" w:space="0" w:color="auto"/>
              <w:right w:val="single" w:sz="6" w:space="0" w:color="auto"/>
            </w:tcBorders>
          </w:tcPr>
          <w:p w14:paraId="753399EF"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sz w:val="22"/>
                <w:szCs w:val="22"/>
                <w:lang w:val="ru" w:eastAsia="en-US"/>
              </w:rPr>
              <w:t>0,2/0,8</w:t>
            </w:r>
          </w:p>
        </w:tc>
      </w:tr>
      <w:tr w:rsidR="00D917B1" w:rsidRPr="00545224" w14:paraId="69F35F99" w14:textId="77777777" w:rsidTr="00E84932">
        <w:trPr>
          <w:trHeight w:val="302"/>
          <w:jc w:val="center"/>
        </w:trPr>
        <w:tc>
          <w:tcPr>
            <w:tcW w:w="797" w:type="dxa"/>
            <w:tcBorders>
              <w:top w:val="double" w:sz="4" w:space="0" w:color="auto"/>
              <w:left w:val="single" w:sz="6" w:space="0" w:color="auto"/>
              <w:bottom w:val="single" w:sz="6" w:space="0" w:color="auto"/>
              <w:right w:val="single" w:sz="6" w:space="0" w:color="auto"/>
            </w:tcBorders>
          </w:tcPr>
          <w:p w14:paraId="7F36AD10"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80</w:t>
            </w:r>
          </w:p>
        </w:tc>
        <w:tc>
          <w:tcPr>
            <w:tcW w:w="994" w:type="dxa"/>
            <w:tcBorders>
              <w:top w:val="double" w:sz="4" w:space="0" w:color="auto"/>
              <w:left w:val="single" w:sz="6" w:space="0" w:color="auto"/>
              <w:bottom w:val="single" w:sz="6" w:space="0" w:color="auto"/>
              <w:right w:val="single" w:sz="6" w:space="0" w:color="auto"/>
            </w:tcBorders>
          </w:tcPr>
          <w:p w14:paraId="6F9A37E5"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1,023</w:t>
            </w:r>
          </w:p>
        </w:tc>
        <w:tc>
          <w:tcPr>
            <w:tcW w:w="1114" w:type="dxa"/>
            <w:tcBorders>
              <w:top w:val="double" w:sz="4" w:space="0" w:color="auto"/>
              <w:left w:val="single" w:sz="6" w:space="0" w:color="auto"/>
              <w:bottom w:val="single" w:sz="6" w:space="0" w:color="auto"/>
              <w:right w:val="single" w:sz="6" w:space="0" w:color="auto"/>
            </w:tcBorders>
          </w:tcPr>
          <w:p w14:paraId="0A5F3A6A"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1,037</w:t>
            </w:r>
          </w:p>
        </w:tc>
        <w:tc>
          <w:tcPr>
            <w:tcW w:w="979" w:type="dxa"/>
            <w:tcBorders>
              <w:top w:val="double" w:sz="4" w:space="0" w:color="auto"/>
              <w:left w:val="single" w:sz="6" w:space="0" w:color="auto"/>
              <w:bottom w:val="single" w:sz="6" w:space="0" w:color="auto"/>
              <w:right w:val="single" w:sz="6" w:space="0" w:color="auto"/>
            </w:tcBorders>
          </w:tcPr>
          <w:p w14:paraId="0250AF7B"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1,053</w:t>
            </w:r>
          </w:p>
        </w:tc>
        <w:tc>
          <w:tcPr>
            <w:tcW w:w="974" w:type="dxa"/>
            <w:tcBorders>
              <w:top w:val="double" w:sz="4" w:space="0" w:color="auto"/>
              <w:left w:val="single" w:sz="6" w:space="0" w:color="auto"/>
              <w:bottom w:val="single" w:sz="6" w:space="0" w:color="auto"/>
              <w:right w:val="single" w:sz="6" w:space="0" w:color="auto"/>
            </w:tcBorders>
          </w:tcPr>
          <w:p w14:paraId="6C68B349"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1,094</w:t>
            </w:r>
          </w:p>
        </w:tc>
        <w:tc>
          <w:tcPr>
            <w:tcW w:w="974" w:type="dxa"/>
            <w:tcBorders>
              <w:top w:val="double" w:sz="4" w:space="0" w:color="auto"/>
              <w:left w:val="single" w:sz="6" w:space="0" w:color="auto"/>
              <w:bottom w:val="single" w:sz="6" w:space="0" w:color="auto"/>
              <w:right w:val="single" w:sz="6" w:space="0" w:color="auto"/>
            </w:tcBorders>
          </w:tcPr>
          <w:p w14:paraId="07B2DACE"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1,154</w:t>
            </w:r>
          </w:p>
        </w:tc>
        <w:tc>
          <w:tcPr>
            <w:tcW w:w="979" w:type="dxa"/>
            <w:tcBorders>
              <w:top w:val="double" w:sz="4" w:space="0" w:color="auto"/>
              <w:left w:val="single" w:sz="6" w:space="0" w:color="auto"/>
              <w:bottom w:val="single" w:sz="6" w:space="0" w:color="auto"/>
              <w:right w:val="single" w:sz="6" w:space="0" w:color="auto"/>
            </w:tcBorders>
          </w:tcPr>
          <w:p w14:paraId="7380CECC"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1,250</w:t>
            </w:r>
          </w:p>
        </w:tc>
        <w:tc>
          <w:tcPr>
            <w:tcW w:w="974" w:type="dxa"/>
            <w:tcBorders>
              <w:top w:val="double" w:sz="4" w:space="0" w:color="auto"/>
              <w:left w:val="single" w:sz="6" w:space="0" w:color="auto"/>
              <w:bottom w:val="single" w:sz="6" w:space="0" w:color="auto"/>
              <w:right w:val="single" w:sz="6" w:space="0" w:color="auto"/>
            </w:tcBorders>
          </w:tcPr>
          <w:p w14:paraId="2F8A70A1"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1,429</w:t>
            </w:r>
          </w:p>
        </w:tc>
        <w:tc>
          <w:tcPr>
            <w:tcW w:w="979" w:type="dxa"/>
            <w:tcBorders>
              <w:top w:val="double" w:sz="4" w:space="0" w:color="auto"/>
              <w:left w:val="single" w:sz="6" w:space="0" w:color="auto"/>
              <w:bottom w:val="single" w:sz="6" w:space="0" w:color="auto"/>
              <w:right w:val="single" w:sz="6" w:space="0" w:color="auto"/>
            </w:tcBorders>
          </w:tcPr>
          <w:p w14:paraId="6D0FA887"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1,875</w:t>
            </w:r>
          </w:p>
        </w:tc>
        <w:tc>
          <w:tcPr>
            <w:tcW w:w="974" w:type="dxa"/>
            <w:tcBorders>
              <w:top w:val="double" w:sz="4" w:space="0" w:color="auto"/>
              <w:left w:val="single" w:sz="6" w:space="0" w:color="auto"/>
              <w:bottom w:val="single" w:sz="6" w:space="0" w:color="auto"/>
              <w:right w:val="single" w:sz="6" w:space="0" w:color="auto"/>
            </w:tcBorders>
          </w:tcPr>
          <w:p w14:paraId="0CC12D4B"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5,00</w:t>
            </w:r>
          </w:p>
        </w:tc>
      </w:tr>
      <w:tr w:rsidR="00D917B1" w:rsidRPr="00545224" w14:paraId="1FA9EC9F" w14:textId="77777777" w:rsidTr="00E84932">
        <w:trPr>
          <w:trHeight w:val="302"/>
          <w:jc w:val="center"/>
        </w:trPr>
        <w:tc>
          <w:tcPr>
            <w:tcW w:w="797" w:type="dxa"/>
            <w:tcBorders>
              <w:top w:val="single" w:sz="6" w:space="0" w:color="auto"/>
              <w:left w:val="single" w:sz="6" w:space="0" w:color="auto"/>
              <w:bottom w:val="single" w:sz="6" w:space="0" w:color="auto"/>
              <w:right w:val="single" w:sz="6" w:space="0" w:color="auto"/>
            </w:tcBorders>
          </w:tcPr>
          <w:p w14:paraId="38A76A1E"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85</w:t>
            </w:r>
          </w:p>
        </w:tc>
        <w:tc>
          <w:tcPr>
            <w:tcW w:w="994" w:type="dxa"/>
            <w:tcBorders>
              <w:top w:val="single" w:sz="6" w:space="0" w:color="auto"/>
              <w:left w:val="single" w:sz="6" w:space="0" w:color="auto"/>
              <w:bottom w:val="single" w:sz="6" w:space="0" w:color="auto"/>
              <w:right w:val="single" w:sz="6" w:space="0" w:color="auto"/>
            </w:tcBorders>
          </w:tcPr>
          <w:p w14:paraId="099ECC34"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1,029</w:t>
            </w:r>
          </w:p>
        </w:tc>
        <w:tc>
          <w:tcPr>
            <w:tcW w:w="1114" w:type="dxa"/>
            <w:tcBorders>
              <w:top w:val="single" w:sz="6" w:space="0" w:color="auto"/>
              <w:left w:val="single" w:sz="6" w:space="0" w:color="auto"/>
              <w:bottom w:val="single" w:sz="6" w:space="0" w:color="auto"/>
              <w:right w:val="single" w:sz="6" w:space="0" w:color="auto"/>
            </w:tcBorders>
          </w:tcPr>
          <w:p w14:paraId="2C0CAF6C"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1,046</w:t>
            </w:r>
          </w:p>
        </w:tc>
        <w:tc>
          <w:tcPr>
            <w:tcW w:w="979" w:type="dxa"/>
            <w:tcBorders>
              <w:top w:val="single" w:sz="6" w:space="0" w:color="auto"/>
              <w:left w:val="single" w:sz="6" w:space="0" w:color="auto"/>
              <w:bottom w:val="single" w:sz="6" w:space="0" w:color="auto"/>
              <w:right w:val="single" w:sz="6" w:space="0" w:color="auto"/>
            </w:tcBorders>
          </w:tcPr>
          <w:p w14:paraId="7DB2957A"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1,067</w:t>
            </w:r>
          </w:p>
        </w:tc>
        <w:tc>
          <w:tcPr>
            <w:tcW w:w="974" w:type="dxa"/>
            <w:tcBorders>
              <w:top w:val="single" w:sz="6" w:space="0" w:color="auto"/>
              <w:left w:val="single" w:sz="6" w:space="0" w:color="auto"/>
              <w:bottom w:val="single" w:sz="6" w:space="0" w:color="auto"/>
              <w:right w:val="single" w:sz="6" w:space="0" w:color="auto"/>
            </w:tcBorders>
          </w:tcPr>
          <w:p w14:paraId="471D61F4"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1,120</w:t>
            </w:r>
          </w:p>
        </w:tc>
        <w:tc>
          <w:tcPr>
            <w:tcW w:w="974" w:type="dxa"/>
            <w:tcBorders>
              <w:top w:val="single" w:sz="6" w:space="0" w:color="auto"/>
              <w:left w:val="single" w:sz="6" w:space="0" w:color="auto"/>
              <w:bottom w:val="single" w:sz="6" w:space="0" w:color="auto"/>
              <w:right w:val="single" w:sz="6" w:space="0" w:color="auto"/>
            </w:tcBorders>
          </w:tcPr>
          <w:p w14:paraId="4D43B890"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1,200</w:t>
            </w:r>
          </w:p>
        </w:tc>
        <w:tc>
          <w:tcPr>
            <w:tcW w:w="979" w:type="dxa"/>
            <w:tcBorders>
              <w:top w:val="single" w:sz="6" w:space="0" w:color="auto"/>
              <w:left w:val="single" w:sz="6" w:space="0" w:color="auto"/>
              <w:bottom w:val="single" w:sz="6" w:space="0" w:color="auto"/>
              <w:right w:val="single" w:sz="6" w:space="0" w:color="auto"/>
            </w:tcBorders>
          </w:tcPr>
          <w:p w14:paraId="3A0C4DDF"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1,333</w:t>
            </w:r>
          </w:p>
        </w:tc>
        <w:tc>
          <w:tcPr>
            <w:tcW w:w="974" w:type="dxa"/>
            <w:tcBorders>
              <w:top w:val="single" w:sz="6" w:space="0" w:color="auto"/>
              <w:left w:val="single" w:sz="6" w:space="0" w:color="auto"/>
              <w:bottom w:val="single" w:sz="6" w:space="0" w:color="auto"/>
              <w:right w:val="single" w:sz="6" w:space="0" w:color="auto"/>
            </w:tcBorders>
          </w:tcPr>
          <w:p w14:paraId="05142A86"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1,600</w:t>
            </w:r>
          </w:p>
        </w:tc>
        <w:tc>
          <w:tcPr>
            <w:tcW w:w="979" w:type="dxa"/>
            <w:tcBorders>
              <w:top w:val="single" w:sz="6" w:space="0" w:color="auto"/>
              <w:left w:val="single" w:sz="6" w:space="0" w:color="auto"/>
              <w:bottom w:val="single" w:sz="6" w:space="0" w:color="auto"/>
              <w:right w:val="single" w:sz="6" w:space="0" w:color="auto"/>
            </w:tcBorders>
          </w:tcPr>
          <w:p w14:paraId="71B0073B"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2,400</w:t>
            </w:r>
          </w:p>
        </w:tc>
        <w:tc>
          <w:tcPr>
            <w:tcW w:w="974" w:type="dxa"/>
            <w:tcBorders>
              <w:top w:val="single" w:sz="6" w:space="0" w:color="auto"/>
              <w:left w:val="single" w:sz="6" w:space="0" w:color="auto"/>
              <w:bottom w:val="single" w:sz="6" w:space="0" w:color="auto"/>
              <w:right w:val="single" w:sz="6" w:space="0" w:color="auto"/>
            </w:tcBorders>
          </w:tcPr>
          <w:p w14:paraId="09125740"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w:t>
            </w:r>
          </w:p>
        </w:tc>
      </w:tr>
      <w:tr w:rsidR="00D917B1" w:rsidRPr="00545224" w14:paraId="42C32E94" w14:textId="77777777" w:rsidTr="00E84932">
        <w:trPr>
          <w:trHeight w:val="302"/>
          <w:jc w:val="center"/>
        </w:trPr>
        <w:tc>
          <w:tcPr>
            <w:tcW w:w="797" w:type="dxa"/>
            <w:tcBorders>
              <w:top w:val="single" w:sz="6" w:space="0" w:color="auto"/>
              <w:left w:val="single" w:sz="6" w:space="0" w:color="auto"/>
              <w:bottom w:val="single" w:sz="6" w:space="0" w:color="auto"/>
              <w:right w:val="single" w:sz="6" w:space="0" w:color="auto"/>
            </w:tcBorders>
          </w:tcPr>
          <w:p w14:paraId="54E75658"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90</w:t>
            </w:r>
          </w:p>
        </w:tc>
        <w:tc>
          <w:tcPr>
            <w:tcW w:w="994" w:type="dxa"/>
            <w:tcBorders>
              <w:top w:val="single" w:sz="6" w:space="0" w:color="auto"/>
              <w:left w:val="single" w:sz="6" w:space="0" w:color="auto"/>
              <w:bottom w:val="single" w:sz="6" w:space="0" w:color="auto"/>
              <w:right w:val="single" w:sz="6" w:space="0" w:color="auto"/>
            </w:tcBorders>
          </w:tcPr>
          <w:p w14:paraId="49E84BDB"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1,034</w:t>
            </w:r>
          </w:p>
        </w:tc>
        <w:tc>
          <w:tcPr>
            <w:tcW w:w="1114" w:type="dxa"/>
            <w:tcBorders>
              <w:top w:val="single" w:sz="6" w:space="0" w:color="auto"/>
              <w:left w:val="single" w:sz="6" w:space="0" w:color="auto"/>
              <w:bottom w:val="single" w:sz="6" w:space="0" w:color="auto"/>
              <w:right w:val="single" w:sz="6" w:space="0" w:color="auto"/>
            </w:tcBorders>
          </w:tcPr>
          <w:p w14:paraId="6FB2DAE3"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1,056</w:t>
            </w:r>
          </w:p>
        </w:tc>
        <w:tc>
          <w:tcPr>
            <w:tcW w:w="979" w:type="dxa"/>
            <w:tcBorders>
              <w:top w:val="single" w:sz="6" w:space="0" w:color="auto"/>
              <w:left w:val="single" w:sz="6" w:space="0" w:color="auto"/>
              <w:bottom w:val="single" w:sz="6" w:space="0" w:color="auto"/>
              <w:right w:val="single" w:sz="6" w:space="0" w:color="auto"/>
            </w:tcBorders>
          </w:tcPr>
          <w:p w14:paraId="3B84177F"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1,081</w:t>
            </w:r>
          </w:p>
        </w:tc>
        <w:tc>
          <w:tcPr>
            <w:tcW w:w="974" w:type="dxa"/>
            <w:tcBorders>
              <w:top w:val="single" w:sz="6" w:space="0" w:color="auto"/>
              <w:left w:val="single" w:sz="6" w:space="0" w:color="auto"/>
              <w:bottom w:val="single" w:sz="6" w:space="0" w:color="auto"/>
              <w:right w:val="single" w:sz="6" w:space="0" w:color="auto"/>
            </w:tcBorders>
          </w:tcPr>
          <w:p w14:paraId="558645AB"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1,148</w:t>
            </w:r>
          </w:p>
        </w:tc>
        <w:tc>
          <w:tcPr>
            <w:tcW w:w="974" w:type="dxa"/>
            <w:tcBorders>
              <w:top w:val="single" w:sz="6" w:space="0" w:color="auto"/>
              <w:left w:val="single" w:sz="6" w:space="0" w:color="auto"/>
              <w:bottom w:val="single" w:sz="6" w:space="0" w:color="auto"/>
              <w:right w:val="single" w:sz="6" w:space="0" w:color="auto"/>
            </w:tcBorders>
          </w:tcPr>
          <w:p w14:paraId="1B2B857E"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1,250</w:t>
            </w:r>
          </w:p>
        </w:tc>
        <w:tc>
          <w:tcPr>
            <w:tcW w:w="979" w:type="dxa"/>
            <w:tcBorders>
              <w:top w:val="single" w:sz="6" w:space="0" w:color="auto"/>
              <w:left w:val="single" w:sz="6" w:space="0" w:color="auto"/>
              <w:bottom w:val="single" w:sz="6" w:space="0" w:color="auto"/>
              <w:right w:val="single" w:sz="6" w:space="0" w:color="auto"/>
            </w:tcBorders>
          </w:tcPr>
          <w:p w14:paraId="6FACFA7A"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1,429</w:t>
            </w:r>
          </w:p>
        </w:tc>
        <w:tc>
          <w:tcPr>
            <w:tcW w:w="974" w:type="dxa"/>
            <w:tcBorders>
              <w:top w:val="single" w:sz="6" w:space="0" w:color="auto"/>
              <w:left w:val="single" w:sz="6" w:space="0" w:color="auto"/>
              <w:bottom w:val="single" w:sz="6" w:space="0" w:color="auto"/>
              <w:right w:val="single" w:sz="6" w:space="0" w:color="auto"/>
            </w:tcBorders>
          </w:tcPr>
          <w:p w14:paraId="5A121401"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1,818</w:t>
            </w:r>
          </w:p>
        </w:tc>
        <w:tc>
          <w:tcPr>
            <w:tcW w:w="979" w:type="dxa"/>
            <w:tcBorders>
              <w:top w:val="single" w:sz="6" w:space="0" w:color="auto"/>
              <w:left w:val="single" w:sz="6" w:space="0" w:color="auto"/>
              <w:bottom w:val="single" w:sz="6" w:space="0" w:color="auto"/>
              <w:right w:val="single" w:sz="6" w:space="0" w:color="auto"/>
            </w:tcBorders>
          </w:tcPr>
          <w:p w14:paraId="0296439B"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3,333</w:t>
            </w:r>
          </w:p>
        </w:tc>
        <w:tc>
          <w:tcPr>
            <w:tcW w:w="974" w:type="dxa"/>
            <w:tcBorders>
              <w:top w:val="single" w:sz="6" w:space="0" w:color="auto"/>
              <w:left w:val="single" w:sz="6" w:space="0" w:color="auto"/>
              <w:bottom w:val="single" w:sz="6" w:space="0" w:color="auto"/>
              <w:right w:val="single" w:sz="6" w:space="0" w:color="auto"/>
            </w:tcBorders>
          </w:tcPr>
          <w:p w14:paraId="59AC5199"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w:t>
            </w:r>
          </w:p>
        </w:tc>
      </w:tr>
      <w:tr w:rsidR="00D917B1" w:rsidRPr="00545224" w14:paraId="53364EA1" w14:textId="77777777" w:rsidTr="00E84932">
        <w:trPr>
          <w:trHeight w:val="307"/>
          <w:jc w:val="center"/>
        </w:trPr>
        <w:tc>
          <w:tcPr>
            <w:tcW w:w="797" w:type="dxa"/>
            <w:tcBorders>
              <w:top w:val="single" w:sz="6" w:space="0" w:color="auto"/>
              <w:left w:val="single" w:sz="6" w:space="0" w:color="auto"/>
              <w:bottom w:val="single" w:sz="6" w:space="0" w:color="auto"/>
              <w:right w:val="single" w:sz="6" w:space="0" w:color="auto"/>
            </w:tcBorders>
          </w:tcPr>
          <w:p w14:paraId="54DEC5FF"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95</w:t>
            </w:r>
          </w:p>
        </w:tc>
        <w:tc>
          <w:tcPr>
            <w:tcW w:w="994" w:type="dxa"/>
            <w:tcBorders>
              <w:top w:val="single" w:sz="6" w:space="0" w:color="auto"/>
              <w:left w:val="single" w:sz="6" w:space="0" w:color="auto"/>
              <w:bottom w:val="single" w:sz="6" w:space="0" w:color="auto"/>
              <w:right w:val="single" w:sz="6" w:space="0" w:color="auto"/>
            </w:tcBorders>
          </w:tcPr>
          <w:p w14:paraId="015EA680"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1,040</w:t>
            </w:r>
          </w:p>
        </w:tc>
        <w:tc>
          <w:tcPr>
            <w:tcW w:w="1114" w:type="dxa"/>
            <w:tcBorders>
              <w:top w:val="single" w:sz="6" w:space="0" w:color="auto"/>
              <w:left w:val="single" w:sz="6" w:space="0" w:color="auto"/>
              <w:bottom w:val="single" w:sz="6" w:space="0" w:color="auto"/>
              <w:right w:val="single" w:sz="6" w:space="0" w:color="auto"/>
            </w:tcBorders>
          </w:tcPr>
          <w:p w14:paraId="27262E54"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1,066</w:t>
            </w:r>
          </w:p>
        </w:tc>
        <w:tc>
          <w:tcPr>
            <w:tcW w:w="979" w:type="dxa"/>
            <w:tcBorders>
              <w:top w:val="single" w:sz="6" w:space="0" w:color="auto"/>
              <w:left w:val="single" w:sz="6" w:space="0" w:color="auto"/>
              <w:bottom w:val="single" w:sz="6" w:space="0" w:color="auto"/>
              <w:right w:val="single" w:sz="6" w:space="0" w:color="auto"/>
            </w:tcBorders>
          </w:tcPr>
          <w:p w14:paraId="7ECC1E56"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1,096</w:t>
            </w:r>
          </w:p>
        </w:tc>
        <w:tc>
          <w:tcPr>
            <w:tcW w:w="974" w:type="dxa"/>
            <w:tcBorders>
              <w:top w:val="single" w:sz="6" w:space="0" w:color="auto"/>
              <w:left w:val="single" w:sz="6" w:space="0" w:color="auto"/>
              <w:bottom w:val="single" w:sz="6" w:space="0" w:color="auto"/>
              <w:right w:val="single" w:sz="6" w:space="0" w:color="auto"/>
            </w:tcBorders>
          </w:tcPr>
          <w:p w14:paraId="77B4BC11"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1,176</w:t>
            </w:r>
          </w:p>
        </w:tc>
        <w:tc>
          <w:tcPr>
            <w:tcW w:w="974" w:type="dxa"/>
            <w:tcBorders>
              <w:top w:val="single" w:sz="6" w:space="0" w:color="auto"/>
              <w:left w:val="single" w:sz="6" w:space="0" w:color="auto"/>
              <w:bottom w:val="single" w:sz="6" w:space="0" w:color="auto"/>
              <w:right w:val="single" w:sz="6" w:space="0" w:color="auto"/>
            </w:tcBorders>
          </w:tcPr>
          <w:p w14:paraId="6B9FD348"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1,304</w:t>
            </w:r>
          </w:p>
        </w:tc>
        <w:tc>
          <w:tcPr>
            <w:tcW w:w="979" w:type="dxa"/>
            <w:tcBorders>
              <w:top w:val="single" w:sz="6" w:space="0" w:color="auto"/>
              <w:left w:val="single" w:sz="6" w:space="0" w:color="auto"/>
              <w:bottom w:val="single" w:sz="6" w:space="0" w:color="auto"/>
              <w:right w:val="single" w:sz="6" w:space="0" w:color="auto"/>
            </w:tcBorders>
          </w:tcPr>
          <w:p w14:paraId="6D795BC7"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1,538</w:t>
            </w:r>
          </w:p>
        </w:tc>
        <w:tc>
          <w:tcPr>
            <w:tcW w:w="974" w:type="dxa"/>
            <w:tcBorders>
              <w:top w:val="single" w:sz="6" w:space="0" w:color="auto"/>
              <w:left w:val="single" w:sz="6" w:space="0" w:color="auto"/>
              <w:bottom w:val="single" w:sz="6" w:space="0" w:color="auto"/>
              <w:right w:val="single" w:sz="6" w:space="0" w:color="auto"/>
            </w:tcBorders>
          </w:tcPr>
          <w:p w14:paraId="63C2CD6A"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2,105</w:t>
            </w:r>
          </w:p>
        </w:tc>
        <w:tc>
          <w:tcPr>
            <w:tcW w:w="979" w:type="dxa"/>
            <w:tcBorders>
              <w:top w:val="single" w:sz="6" w:space="0" w:color="auto"/>
              <w:left w:val="single" w:sz="6" w:space="0" w:color="auto"/>
              <w:bottom w:val="single" w:sz="6" w:space="0" w:color="auto"/>
              <w:right w:val="single" w:sz="6" w:space="0" w:color="auto"/>
            </w:tcBorders>
          </w:tcPr>
          <w:p w14:paraId="434F398B"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5,455</w:t>
            </w:r>
          </w:p>
        </w:tc>
        <w:tc>
          <w:tcPr>
            <w:tcW w:w="974" w:type="dxa"/>
            <w:tcBorders>
              <w:top w:val="single" w:sz="6" w:space="0" w:color="auto"/>
              <w:left w:val="single" w:sz="6" w:space="0" w:color="auto"/>
              <w:bottom w:val="single" w:sz="6" w:space="0" w:color="auto"/>
              <w:right w:val="single" w:sz="6" w:space="0" w:color="auto"/>
            </w:tcBorders>
          </w:tcPr>
          <w:p w14:paraId="515F61C3" w14:textId="77777777" w:rsidR="00D917B1" w:rsidRPr="00545224" w:rsidRDefault="00D917B1" w:rsidP="00D917B1">
            <w:pPr>
              <w:pStyle w:val="Style26"/>
              <w:widowControl/>
              <w:jc w:val="center"/>
              <w:rPr>
                <w:rStyle w:val="FontStyle71"/>
                <w:rFonts w:ascii="Times New Roman" w:hAnsi="Times New Roman" w:cs="Times New Roman"/>
                <w:b w:val="0"/>
                <w:bCs/>
                <w:sz w:val="22"/>
                <w:szCs w:val="22"/>
                <w:lang w:val="en-US" w:eastAsia="en-US"/>
              </w:rPr>
            </w:pPr>
            <w:r w:rsidRPr="00545224">
              <w:rPr>
                <w:rStyle w:val="FontStyle71"/>
                <w:rFonts w:ascii="Times New Roman" w:hAnsi="Times New Roman" w:cs="Times New Roman"/>
                <w:b w:val="0"/>
                <w:bCs/>
                <w:sz w:val="22"/>
                <w:szCs w:val="22"/>
                <w:lang w:val="ru" w:eastAsia="en-US"/>
              </w:rPr>
              <w:t>-</w:t>
            </w:r>
          </w:p>
        </w:tc>
      </w:tr>
      <w:tr w:rsidR="00D917B1" w:rsidRPr="00545224" w14:paraId="29AE9697" w14:textId="77777777" w:rsidTr="008D2E3E">
        <w:trPr>
          <w:trHeight w:val="636"/>
          <w:jc w:val="center"/>
        </w:trPr>
        <w:tc>
          <w:tcPr>
            <w:tcW w:w="9738" w:type="dxa"/>
            <w:gridSpan w:val="10"/>
            <w:tcBorders>
              <w:top w:val="single" w:sz="6" w:space="0" w:color="auto"/>
              <w:left w:val="single" w:sz="6" w:space="0" w:color="auto"/>
              <w:bottom w:val="single" w:sz="6" w:space="0" w:color="auto"/>
              <w:right w:val="single" w:sz="6" w:space="0" w:color="auto"/>
            </w:tcBorders>
          </w:tcPr>
          <w:p w14:paraId="657359B1" w14:textId="77777777" w:rsidR="00D917B1" w:rsidRPr="00545224" w:rsidRDefault="00D917B1" w:rsidP="00D917B1">
            <w:pPr>
              <w:pStyle w:val="Style14"/>
              <w:widowControl/>
              <w:jc w:val="both"/>
              <w:rPr>
                <w:rStyle w:val="FontStyle67"/>
                <w:rFonts w:ascii="Times New Roman" w:hAnsi="Times New Roman" w:cs="Times New Roman"/>
                <w:b/>
                <w:bCs/>
                <w:sz w:val="20"/>
                <w:szCs w:val="20"/>
                <w:lang w:eastAsia="en-US"/>
              </w:rPr>
            </w:pPr>
            <w:r w:rsidRPr="00545224">
              <w:rPr>
                <w:rStyle w:val="FontStyle67"/>
                <w:rFonts w:ascii="Times New Roman" w:hAnsi="Times New Roman" w:cs="Times New Roman"/>
                <w:b/>
                <w:bCs/>
                <w:sz w:val="20"/>
                <w:szCs w:val="20"/>
                <w:lang w:val="ru" w:eastAsia="en-US"/>
              </w:rPr>
              <w:t>Условные обозначения</w:t>
            </w:r>
          </w:p>
          <w:p w14:paraId="1544C806" w14:textId="65A255B1" w:rsidR="00D917B1" w:rsidRPr="00545224" w:rsidRDefault="00D917B1" w:rsidP="00D917B1">
            <w:pPr>
              <w:pStyle w:val="Style23"/>
              <w:widowControl/>
              <w:jc w:val="both"/>
              <w:rPr>
                <w:rStyle w:val="FontStyle71"/>
                <w:rFonts w:ascii="Times New Roman" w:hAnsi="Times New Roman" w:cs="Times New Roman"/>
                <w:b w:val="0"/>
                <w:bCs/>
                <w:sz w:val="20"/>
                <w:szCs w:val="20"/>
                <w:lang w:eastAsia="en-US"/>
              </w:rPr>
            </w:pPr>
            <w:r w:rsidRPr="00545224">
              <w:rPr>
                <w:rStyle w:val="FontStyle71"/>
                <w:rFonts w:ascii="Times New Roman" w:hAnsi="Times New Roman" w:cs="Times New Roman"/>
                <w:b w:val="0"/>
                <w:bCs/>
                <w:i/>
                <w:sz w:val="20"/>
                <w:szCs w:val="20"/>
                <w:lang w:val="ru" w:eastAsia="en-US"/>
              </w:rPr>
              <w:t>f</w:t>
            </w:r>
            <w:r w:rsidRPr="00545224">
              <w:rPr>
                <w:rStyle w:val="FontStyle71"/>
                <w:rFonts w:ascii="Times New Roman" w:hAnsi="Times New Roman" w:cs="Times New Roman"/>
                <w:b w:val="0"/>
                <w:bCs/>
                <w:sz w:val="20"/>
                <w:szCs w:val="20"/>
                <w:vertAlign w:val="subscript"/>
                <w:lang w:val="ru" w:eastAsia="en-US"/>
              </w:rPr>
              <w:t>1</w:t>
            </w:r>
            <w:r w:rsidRPr="00545224">
              <w:rPr>
                <w:rStyle w:val="FontStyle71"/>
                <w:rFonts w:ascii="Times New Roman" w:hAnsi="Times New Roman" w:cs="Times New Roman"/>
                <w:b w:val="0"/>
                <w:bCs/>
                <w:sz w:val="20"/>
                <w:szCs w:val="20"/>
                <w:lang w:val="ru" w:eastAsia="en-US"/>
              </w:rPr>
              <w:t xml:space="preserve"> </w:t>
            </w:r>
            <w:r w:rsidR="00E84932" w:rsidRPr="00545224">
              <w:rPr>
                <w:rStyle w:val="FontStyle71"/>
                <w:rFonts w:ascii="Times New Roman" w:hAnsi="Times New Roman" w:cs="Times New Roman"/>
                <w:b w:val="0"/>
                <w:bCs/>
                <w:sz w:val="20"/>
                <w:szCs w:val="20"/>
                <w:lang w:val="ru" w:eastAsia="en-US"/>
              </w:rPr>
              <w:t xml:space="preserve">– </w:t>
            </w:r>
            <w:r w:rsidRPr="00545224">
              <w:rPr>
                <w:rStyle w:val="FontStyle71"/>
                <w:rFonts w:ascii="Times New Roman" w:hAnsi="Times New Roman" w:cs="Times New Roman"/>
                <w:b w:val="0"/>
                <w:bCs/>
                <w:sz w:val="20"/>
                <w:szCs w:val="20"/>
                <w:lang w:val="ru" w:eastAsia="en-US"/>
              </w:rPr>
              <w:t xml:space="preserve">коэффициент для финансового предложения </w:t>
            </w:r>
          </w:p>
          <w:p w14:paraId="0ABA572A" w14:textId="1FBE4F27" w:rsidR="00D917B1" w:rsidRPr="00545224" w:rsidRDefault="00D917B1">
            <w:pPr>
              <w:pStyle w:val="Style23"/>
              <w:widowControl/>
              <w:jc w:val="both"/>
              <w:rPr>
                <w:rStyle w:val="FontStyle71"/>
                <w:rFonts w:ascii="Times New Roman" w:hAnsi="Times New Roman" w:cs="Times New Roman"/>
                <w:b w:val="0"/>
                <w:bCs/>
                <w:sz w:val="22"/>
                <w:szCs w:val="22"/>
                <w:lang w:eastAsia="en-US"/>
              </w:rPr>
            </w:pPr>
            <w:r w:rsidRPr="00545224">
              <w:rPr>
                <w:rStyle w:val="FontStyle71"/>
                <w:rFonts w:ascii="Times New Roman" w:hAnsi="Times New Roman" w:cs="Times New Roman"/>
                <w:b w:val="0"/>
                <w:bCs/>
                <w:i/>
                <w:sz w:val="20"/>
                <w:szCs w:val="20"/>
                <w:lang w:val="ru" w:eastAsia="en-US"/>
              </w:rPr>
              <w:t>f</w:t>
            </w:r>
            <w:r w:rsidRPr="00545224">
              <w:rPr>
                <w:rStyle w:val="FontStyle71"/>
                <w:rFonts w:ascii="Times New Roman" w:hAnsi="Times New Roman" w:cs="Times New Roman"/>
                <w:b w:val="0"/>
                <w:bCs/>
                <w:sz w:val="20"/>
                <w:szCs w:val="20"/>
                <w:vertAlign w:val="subscript"/>
                <w:lang w:val="ru" w:eastAsia="en-US"/>
              </w:rPr>
              <w:t>2</w:t>
            </w:r>
            <w:r w:rsidRPr="00545224">
              <w:rPr>
                <w:rStyle w:val="FontStyle71"/>
                <w:rFonts w:ascii="Times New Roman" w:hAnsi="Times New Roman" w:cs="Times New Roman"/>
                <w:b w:val="0"/>
                <w:bCs/>
                <w:sz w:val="20"/>
                <w:szCs w:val="20"/>
                <w:lang w:val="ru" w:eastAsia="en-US"/>
              </w:rPr>
              <w:t xml:space="preserve"> </w:t>
            </w:r>
            <w:r w:rsidR="00E84932" w:rsidRPr="00545224">
              <w:rPr>
                <w:rStyle w:val="FontStyle71"/>
                <w:rFonts w:ascii="Times New Roman" w:hAnsi="Times New Roman" w:cs="Times New Roman"/>
                <w:b w:val="0"/>
                <w:bCs/>
                <w:sz w:val="20"/>
                <w:szCs w:val="20"/>
                <w:lang w:val="ru" w:eastAsia="en-US"/>
              </w:rPr>
              <w:t xml:space="preserve">– </w:t>
            </w:r>
            <w:r w:rsidRPr="00545224">
              <w:rPr>
                <w:rStyle w:val="FontStyle71"/>
                <w:rFonts w:ascii="Times New Roman" w:hAnsi="Times New Roman" w:cs="Times New Roman"/>
                <w:b w:val="0"/>
                <w:bCs/>
                <w:sz w:val="20"/>
                <w:szCs w:val="20"/>
                <w:lang w:val="ru" w:eastAsia="en-US"/>
              </w:rPr>
              <w:t>коэффициент для качества</w:t>
            </w:r>
          </w:p>
        </w:tc>
      </w:tr>
    </w:tbl>
    <w:p w14:paraId="7BD46786" w14:textId="77777777" w:rsidR="00E84932" w:rsidRPr="00545224" w:rsidRDefault="00E84932" w:rsidP="00D917B1">
      <w:pPr>
        <w:pStyle w:val="Style38"/>
        <w:widowControl/>
        <w:ind w:firstLine="720"/>
        <w:jc w:val="both"/>
        <w:rPr>
          <w:rStyle w:val="FontStyle71"/>
          <w:rFonts w:ascii="Times New Roman" w:hAnsi="Times New Roman"/>
          <w:sz w:val="20"/>
          <w:szCs w:val="20"/>
          <w:lang w:eastAsia="en-US"/>
        </w:rPr>
      </w:pPr>
    </w:p>
    <w:p w14:paraId="29D3D867" w14:textId="13989FB2" w:rsidR="00D917B1" w:rsidRPr="00545224" w:rsidRDefault="00E84932" w:rsidP="008D2E3E">
      <w:pPr>
        <w:pStyle w:val="Style38"/>
        <w:widowControl/>
        <w:ind w:firstLine="567"/>
        <w:jc w:val="both"/>
        <w:rPr>
          <w:rStyle w:val="FontStyle71"/>
          <w:rFonts w:ascii="Times New Roman" w:hAnsi="Times New Roman"/>
          <w:b w:val="0"/>
          <w:bCs/>
          <w:color w:val="auto"/>
          <w:sz w:val="20"/>
          <w:szCs w:val="20"/>
          <w:lang w:eastAsia="en-US"/>
        </w:rPr>
      </w:pPr>
      <w:r w:rsidRPr="00545224">
        <w:rPr>
          <w:rStyle w:val="FontStyle71"/>
          <w:rFonts w:ascii="Times New Roman" w:hAnsi="Times New Roman"/>
          <w:i/>
          <w:iCs/>
          <w:sz w:val="20"/>
          <w:szCs w:val="20"/>
          <w:lang w:val="ru" w:eastAsia="en-US"/>
        </w:rPr>
        <w:t>Пример</w:t>
      </w:r>
      <w:r w:rsidRPr="00545224">
        <w:rPr>
          <w:rStyle w:val="FontStyle71"/>
          <w:rFonts w:ascii="Times New Roman" w:hAnsi="Times New Roman"/>
          <w:sz w:val="20"/>
          <w:szCs w:val="20"/>
          <w:lang w:val="ru" w:eastAsia="en-US"/>
        </w:rPr>
        <w:t xml:space="preserve"> –</w:t>
      </w:r>
      <w:r w:rsidR="00D917B1" w:rsidRPr="00545224">
        <w:rPr>
          <w:rStyle w:val="FontStyle71"/>
          <w:rFonts w:ascii="Times New Roman" w:hAnsi="Times New Roman"/>
          <w:sz w:val="20"/>
          <w:szCs w:val="20"/>
          <w:lang w:val="ru" w:eastAsia="en-US"/>
        </w:rPr>
        <w:t xml:space="preserve"> </w:t>
      </w:r>
      <w:r w:rsidR="0070577C" w:rsidRPr="00545224">
        <w:rPr>
          <w:rStyle w:val="FontStyle71"/>
          <w:rFonts w:ascii="Times New Roman" w:hAnsi="Times New Roman"/>
          <w:b w:val="0"/>
          <w:bCs/>
          <w:color w:val="auto"/>
          <w:sz w:val="20"/>
          <w:szCs w:val="20"/>
          <w:lang w:val="ru" w:eastAsia="en-US"/>
        </w:rPr>
        <w:t>Конкурсная</w:t>
      </w:r>
      <w:r w:rsidR="00D917B1" w:rsidRPr="00545224">
        <w:rPr>
          <w:rStyle w:val="FontStyle71"/>
          <w:rFonts w:ascii="Times New Roman" w:hAnsi="Times New Roman"/>
          <w:b w:val="0"/>
          <w:bCs/>
          <w:color w:val="auto"/>
          <w:sz w:val="20"/>
          <w:szCs w:val="20"/>
          <w:lang w:val="ru" w:eastAsia="en-US"/>
        </w:rPr>
        <w:t xml:space="preserve"> документация, разработанная в соответствии с положениями настоящего стандарта для метода 4, с </w:t>
      </w:r>
      <w:r w:rsidR="00773572" w:rsidRPr="00545224">
        <w:rPr>
          <w:rStyle w:val="FontStyle71"/>
          <w:rFonts w:ascii="Times New Roman" w:hAnsi="Times New Roman"/>
          <w:b w:val="0"/>
          <w:bCs/>
          <w:color w:val="auto"/>
          <w:sz w:val="20"/>
          <w:szCs w:val="20"/>
          <w:lang w:val="ru" w:eastAsia="en-US"/>
        </w:rPr>
        <w:t>рекомендациями для вынесения оценки</w:t>
      </w:r>
      <w:r w:rsidR="00D917B1" w:rsidRPr="00545224">
        <w:rPr>
          <w:rStyle w:val="FontStyle71"/>
          <w:rFonts w:ascii="Times New Roman" w:hAnsi="Times New Roman"/>
          <w:b w:val="0"/>
          <w:bCs/>
          <w:color w:val="auto"/>
          <w:sz w:val="20"/>
          <w:szCs w:val="20"/>
          <w:lang w:val="ru" w:eastAsia="en-US"/>
        </w:rPr>
        <w:t xml:space="preserve">, основанными на логарифмической шкале, приведены в </w:t>
      </w:r>
      <w:hyperlink w:anchor="bookmark116" w:history="1">
        <w:r w:rsidR="00D917B1" w:rsidRPr="00545224">
          <w:rPr>
            <w:rStyle w:val="FontStyle71"/>
            <w:rFonts w:ascii="Times New Roman" w:hAnsi="Times New Roman"/>
            <w:b w:val="0"/>
            <w:bCs/>
            <w:color w:val="auto"/>
            <w:sz w:val="20"/>
            <w:szCs w:val="20"/>
            <w:lang w:val="ru" w:eastAsia="en-US"/>
          </w:rPr>
          <w:t>таблице F.5</w:t>
        </w:r>
      </w:hyperlink>
      <w:r w:rsidR="00D917B1" w:rsidRPr="00545224">
        <w:rPr>
          <w:rStyle w:val="FontStyle71"/>
          <w:rFonts w:ascii="Times New Roman" w:hAnsi="Times New Roman"/>
          <w:b w:val="0"/>
          <w:bCs/>
          <w:color w:val="auto"/>
          <w:sz w:val="20"/>
          <w:szCs w:val="20"/>
          <w:lang w:val="ru" w:eastAsia="en-US"/>
        </w:rPr>
        <w:t>.</w:t>
      </w:r>
    </w:p>
    <w:p w14:paraId="3F21AE13" w14:textId="77777777" w:rsidR="00D917B1" w:rsidRPr="00545224" w:rsidRDefault="00D917B1" w:rsidP="00D917B1">
      <w:pPr>
        <w:pStyle w:val="Style9"/>
        <w:widowControl/>
        <w:jc w:val="both"/>
        <w:rPr>
          <w:rStyle w:val="FontStyle66"/>
          <w:rFonts w:ascii="Times New Roman" w:hAnsi="Times New Roman" w:cs="Times New Roman"/>
          <w:sz w:val="20"/>
          <w:szCs w:val="20"/>
          <w:lang w:val="ru" w:eastAsia="en-US"/>
        </w:rPr>
      </w:pPr>
      <w:bookmarkStart w:id="22" w:name="bookmark116"/>
    </w:p>
    <w:p w14:paraId="0A1FF3C2" w14:textId="61333738" w:rsidR="00D917B1" w:rsidRPr="00545224" w:rsidRDefault="00D917B1" w:rsidP="00D917B1">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t>Т</w:t>
      </w:r>
      <w:bookmarkEnd w:id="22"/>
      <w:r w:rsidRPr="00545224">
        <w:rPr>
          <w:rStyle w:val="FontStyle66"/>
          <w:rFonts w:ascii="Times New Roman" w:hAnsi="Times New Roman" w:cs="Times New Roman"/>
          <w:sz w:val="24"/>
          <w:lang w:val="ru" w:eastAsia="en-US"/>
        </w:rPr>
        <w:t>аблица F.5</w:t>
      </w:r>
      <w:r w:rsidR="00E84932"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w:t>
      </w:r>
      <w:r w:rsidR="0070577C" w:rsidRPr="00545224">
        <w:rPr>
          <w:rStyle w:val="FontStyle66"/>
          <w:rFonts w:ascii="Times New Roman" w:hAnsi="Times New Roman" w:cs="Times New Roman"/>
          <w:sz w:val="24"/>
          <w:lang w:val="ru" w:eastAsia="en-US"/>
        </w:rPr>
        <w:t>Конкурсная</w:t>
      </w:r>
      <w:r w:rsidRPr="00545224">
        <w:rPr>
          <w:rStyle w:val="FontStyle66"/>
          <w:rFonts w:ascii="Times New Roman" w:hAnsi="Times New Roman" w:cs="Times New Roman"/>
          <w:sz w:val="24"/>
          <w:lang w:val="ru" w:eastAsia="en-US"/>
        </w:rPr>
        <w:t xml:space="preserve"> документация в примере, иллюстрирующем применение метода 4</w:t>
      </w:r>
    </w:p>
    <w:p w14:paraId="7799C8E4" w14:textId="77777777" w:rsidR="00E84932" w:rsidRPr="00545224" w:rsidRDefault="00E84932" w:rsidP="00D917B1">
      <w:pPr>
        <w:pStyle w:val="Style9"/>
        <w:widowControl/>
        <w:jc w:val="center"/>
        <w:rPr>
          <w:rStyle w:val="FontStyle66"/>
          <w:rFonts w:ascii="Times New Roman" w:hAnsi="Times New Roman" w:cs="Times New Roman"/>
          <w:sz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1745"/>
        <w:gridCol w:w="257"/>
        <w:gridCol w:w="2371"/>
        <w:gridCol w:w="1829"/>
        <w:gridCol w:w="2588"/>
        <w:gridCol w:w="566"/>
      </w:tblGrid>
      <w:tr w:rsidR="00E84932" w:rsidRPr="00545224" w14:paraId="180D451F" w14:textId="77777777" w:rsidTr="008D2E3E">
        <w:trPr>
          <w:trHeight w:val="283"/>
          <w:jc w:val="center"/>
        </w:trPr>
        <w:tc>
          <w:tcPr>
            <w:tcW w:w="1746" w:type="dxa"/>
            <w:tcBorders>
              <w:top w:val="single" w:sz="6" w:space="0" w:color="auto"/>
              <w:left w:val="single" w:sz="6" w:space="0" w:color="auto"/>
              <w:bottom w:val="double" w:sz="4" w:space="0" w:color="auto"/>
              <w:right w:val="single" w:sz="6" w:space="0" w:color="auto"/>
            </w:tcBorders>
          </w:tcPr>
          <w:p w14:paraId="06D71FB0" w14:textId="77777777" w:rsidR="00D917B1" w:rsidRPr="00545224" w:rsidRDefault="00D917B1" w:rsidP="00D917B1">
            <w:pPr>
              <w:pStyle w:val="Style26"/>
              <w:widowControl/>
              <w:jc w:val="both"/>
              <w:rPr>
                <w:rStyle w:val="FontStyle71"/>
                <w:rFonts w:ascii="Times New Roman" w:hAnsi="Times New Roman" w:cs="Times New Roman"/>
                <w:bCs/>
                <w:color w:val="auto"/>
                <w:sz w:val="22"/>
                <w:szCs w:val="22"/>
                <w:lang w:eastAsia="en-US"/>
              </w:rPr>
            </w:pPr>
            <w:r w:rsidRPr="00545224">
              <w:rPr>
                <w:rStyle w:val="FontStyle71"/>
                <w:rFonts w:ascii="Times New Roman" w:hAnsi="Times New Roman" w:cs="Times New Roman"/>
                <w:bCs/>
                <w:color w:val="auto"/>
                <w:sz w:val="22"/>
                <w:szCs w:val="22"/>
                <w:lang w:val="ru" w:eastAsia="en-US"/>
              </w:rPr>
              <w:t>Пункт №</w:t>
            </w:r>
          </w:p>
        </w:tc>
        <w:tc>
          <w:tcPr>
            <w:tcW w:w="7610" w:type="dxa"/>
            <w:gridSpan w:val="5"/>
            <w:tcBorders>
              <w:top w:val="single" w:sz="6" w:space="0" w:color="auto"/>
              <w:left w:val="single" w:sz="6" w:space="0" w:color="auto"/>
              <w:bottom w:val="double" w:sz="4" w:space="0" w:color="auto"/>
              <w:right w:val="single" w:sz="6" w:space="0" w:color="auto"/>
            </w:tcBorders>
          </w:tcPr>
          <w:p w14:paraId="05E75DFC" w14:textId="04DA4B18" w:rsidR="00D917B1" w:rsidRPr="00545224" w:rsidRDefault="0070577C" w:rsidP="00D917B1">
            <w:pPr>
              <w:pStyle w:val="Style26"/>
              <w:widowControl/>
              <w:jc w:val="both"/>
              <w:rPr>
                <w:rStyle w:val="FontStyle71"/>
                <w:rFonts w:ascii="Times New Roman" w:hAnsi="Times New Roman" w:cs="Times New Roman"/>
                <w:bCs/>
                <w:color w:val="auto"/>
                <w:sz w:val="22"/>
                <w:szCs w:val="22"/>
                <w:lang w:eastAsia="en-US"/>
              </w:rPr>
            </w:pPr>
            <w:r w:rsidRPr="00545224">
              <w:rPr>
                <w:rStyle w:val="FontStyle71"/>
                <w:rFonts w:ascii="Times New Roman" w:hAnsi="Times New Roman" w:cs="Times New Roman"/>
                <w:bCs/>
                <w:color w:val="auto"/>
                <w:sz w:val="22"/>
                <w:szCs w:val="22"/>
                <w:lang w:val="ru" w:eastAsia="en-US"/>
              </w:rPr>
              <w:t>Конкурсная</w:t>
            </w:r>
            <w:r w:rsidR="00D917B1" w:rsidRPr="00545224">
              <w:rPr>
                <w:rStyle w:val="FontStyle71"/>
                <w:rFonts w:ascii="Times New Roman" w:hAnsi="Times New Roman" w:cs="Times New Roman"/>
                <w:bCs/>
                <w:color w:val="auto"/>
                <w:sz w:val="22"/>
                <w:szCs w:val="22"/>
                <w:lang w:val="ru" w:eastAsia="en-US"/>
              </w:rPr>
              <w:t xml:space="preserve"> документация</w:t>
            </w:r>
          </w:p>
        </w:tc>
      </w:tr>
      <w:tr w:rsidR="00E84932" w:rsidRPr="00545224" w14:paraId="15AB7982" w14:textId="77777777" w:rsidTr="008D2E3E">
        <w:trPr>
          <w:trHeight w:val="326"/>
          <w:jc w:val="center"/>
        </w:trPr>
        <w:tc>
          <w:tcPr>
            <w:tcW w:w="1746" w:type="dxa"/>
            <w:tcBorders>
              <w:top w:val="double" w:sz="4" w:space="0" w:color="auto"/>
              <w:left w:val="single" w:sz="6" w:space="0" w:color="auto"/>
              <w:bottom w:val="single" w:sz="6" w:space="0" w:color="auto"/>
              <w:right w:val="single" w:sz="6" w:space="0" w:color="auto"/>
            </w:tcBorders>
          </w:tcPr>
          <w:p w14:paraId="50216F0F" w14:textId="77777777" w:rsidR="00D917B1" w:rsidRPr="00545224" w:rsidRDefault="00C02B66" w:rsidP="00D917B1">
            <w:pPr>
              <w:pStyle w:val="Style26"/>
              <w:widowControl/>
              <w:jc w:val="both"/>
              <w:rPr>
                <w:rStyle w:val="FontStyle71"/>
                <w:rFonts w:ascii="Times New Roman" w:hAnsi="Times New Roman" w:cs="Times New Roman"/>
                <w:b w:val="0"/>
                <w:color w:val="auto"/>
                <w:sz w:val="22"/>
                <w:szCs w:val="22"/>
                <w:lang w:eastAsia="en-US"/>
              </w:rPr>
            </w:pPr>
            <w:hyperlink w:anchor="bookmark73" w:history="1">
              <w:r w:rsidR="00D917B1" w:rsidRPr="00545224">
                <w:rPr>
                  <w:rStyle w:val="FontStyle71"/>
                  <w:rFonts w:ascii="Times New Roman" w:hAnsi="Times New Roman" w:cs="Times New Roman"/>
                  <w:b w:val="0"/>
                  <w:color w:val="auto"/>
                  <w:sz w:val="22"/>
                  <w:szCs w:val="22"/>
                  <w:lang w:val="ru" w:eastAsia="en-US"/>
                </w:rPr>
                <w:t>6.11.5</w:t>
              </w:r>
            </w:hyperlink>
          </w:p>
        </w:tc>
        <w:tc>
          <w:tcPr>
            <w:tcW w:w="7610" w:type="dxa"/>
            <w:gridSpan w:val="5"/>
            <w:tcBorders>
              <w:top w:val="double" w:sz="4" w:space="0" w:color="auto"/>
              <w:left w:val="single" w:sz="6" w:space="0" w:color="auto"/>
              <w:bottom w:val="single" w:sz="6" w:space="0" w:color="auto"/>
              <w:right w:val="single" w:sz="6" w:space="0" w:color="auto"/>
            </w:tcBorders>
          </w:tcPr>
          <w:p w14:paraId="2DAE6027" w14:textId="457F92D6" w:rsidR="00D917B1" w:rsidRPr="00545224" w:rsidRDefault="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Для оценки заявок</w:t>
            </w:r>
            <w:r w:rsidR="00634160" w:rsidRPr="00545224">
              <w:rPr>
                <w:rStyle w:val="FontStyle71"/>
                <w:rFonts w:ascii="Times New Roman" w:hAnsi="Times New Roman" w:cs="Times New Roman"/>
                <w:b w:val="0"/>
                <w:color w:val="auto"/>
                <w:sz w:val="22"/>
                <w:szCs w:val="22"/>
                <w:lang w:val="ru" w:eastAsia="en-US"/>
              </w:rPr>
              <w:t xml:space="preserve"> на участие в конкурсе</w:t>
            </w:r>
            <w:r w:rsidRPr="00545224">
              <w:rPr>
                <w:rStyle w:val="FontStyle71"/>
                <w:rFonts w:ascii="Times New Roman" w:hAnsi="Times New Roman" w:cs="Times New Roman"/>
                <w:b w:val="0"/>
                <w:color w:val="auto"/>
                <w:sz w:val="22"/>
                <w:szCs w:val="22"/>
                <w:lang w:val="ru" w:eastAsia="en-US"/>
              </w:rPr>
              <w:t>, отвечающих требованиям, применяется метод 4.</w:t>
            </w:r>
          </w:p>
        </w:tc>
      </w:tr>
      <w:tr w:rsidR="00E84932" w:rsidRPr="00545224" w14:paraId="05C4337D" w14:textId="77777777" w:rsidTr="008D2E3E">
        <w:trPr>
          <w:trHeight w:val="240"/>
          <w:jc w:val="center"/>
        </w:trPr>
        <w:tc>
          <w:tcPr>
            <w:tcW w:w="1746" w:type="dxa"/>
            <w:tcBorders>
              <w:top w:val="single" w:sz="6" w:space="0" w:color="auto"/>
              <w:left w:val="single" w:sz="6" w:space="0" w:color="auto"/>
              <w:bottom w:val="single" w:sz="6" w:space="0" w:color="auto"/>
              <w:right w:val="single" w:sz="6" w:space="0" w:color="auto"/>
            </w:tcBorders>
          </w:tcPr>
          <w:p w14:paraId="6E6132AF" w14:textId="77777777" w:rsidR="00D917B1" w:rsidRPr="00545224" w:rsidRDefault="00C02B66" w:rsidP="00D917B1">
            <w:pPr>
              <w:pStyle w:val="Style26"/>
              <w:widowControl/>
              <w:jc w:val="both"/>
              <w:rPr>
                <w:rStyle w:val="FontStyle71"/>
                <w:rFonts w:ascii="Times New Roman" w:hAnsi="Times New Roman" w:cs="Times New Roman"/>
                <w:b w:val="0"/>
                <w:color w:val="auto"/>
                <w:sz w:val="22"/>
                <w:szCs w:val="22"/>
                <w:lang w:val="en-US" w:eastAsia="en-US"/>
              </w:rPr>
            </w:pPr>
            <w:hyperlink w:anchor="bookmark75" w:history="1">
              <w:r w:rsidR="00D917B1" w:rsidRPr="00545224">
                <w:rPr>
                  <w:rStyle w:val="FontStyle71"/>
                  <w:rFonts w:ascii="Times New Roman" w:hAnsi="Times New Roman" w:cs="Times New Roman"/>
                  <w:b w:val="0"/>
                  <w:color w:val="auto"/>
                  <w:sz w:val="22"/>
                  <w:szCs w:val="22"/>
                  <w:lang w:val="ru" w:eastAsia="en-US"/>
                </w:rPr>
                <w:t>6.11.7</w:t>
              </w:r>
            </w:hyperlink>
          </w:p>
        </w:tc>
        <w:tc>
          <w:tcPr>
            <w:tcW w:w="7610" w:type="dxa"/>
            <w:gridSpan w:val="5"/>
            <w:tcBorders>
              <w:top w:val="single" w:sz="6" w:space="0" w:color="auto"/>
              <w:left w:val="single" w:sz="6" w:space="0" w:color="auto"/>
              <w:bottom w:val="single" w:sz="6" w:space="0" w:color="auto"/>
              <w:right w:val="single" w:sz="6" w:space="0" w:color="auto"/>
            </w:tcBorders>
          </w:tcPr>
          <w:p w14:paraId="21E26833"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Финансовое предложение оценивается по формуле ... в </w:t>
            </w:r>
            <w:hyperlink w:anchor="bookmark77" w:history="1">
              <w:r w:rsidRPr="00545224">
                <w:rPr>
                  <w:rStyle w:val="FontStyle71"/>
                  <w:rFonts w:ascii="Times New Roman" w:hAnsi="Times New Roman" w:cs="Times New Roman"/>
                  <w:b w:val="0"/>
                  <w:color w:val="auto"/>
                  <w:sz w:val="22"/>
                  <w:szCs w:val="22"/>
                  <w:lang w:val="ru" w:eastAsia="en-US"/>
                </w:rPr>
                <w:t>таблице 1</w:t>
              </w:r>
            </w:hyperlink>
            <w:r w:rsidRPr="00545224">
              <w:rPr>
                <w:rStyle w:val="FontStyle71"/>
                <w:rFonts w:ascii="Times New Roman" w:hAnsi="Times New Roman" w:cs="Times New Roman"/>
                <w:b w:val="0"/>
                <w:color w:val="auto"/>
                <w:sz w:val="22"/>
                <w:szCs w:val="22"/>
                <w:lang w:val="ru" w:eastAsia="en-US"/>
              </w:rPr>
              <w:t>, где значение W</w:t>
            </w:r>
            <w:r w:rsidRPr="00545224">
              <w:rPr>
                <w:rStyle w:val="FontStyle71"/>
                <w:rFonts w:ascii="Times New Roman" w:hAnsi="Times New Roman" w:cs="Times New Roman"/>
                <w:b w:val="0"/>
                <w:color w:val="auto"/>
                <w:sz w:val="22"/>
                <w:szCs w:val="22"/>
                <w:vertAlign w:val="subscript"/>
                <w:lang w:val="ru" w:eastAsia="en-US"/>
              </w:rPr>
              <w:t>1</w:t>
            </w:r>
            <w:r w:rsidRPr="00545224">
              <w:rPr>
                <w:rStyle w:val="FontStyle71"/>
                <w:rFonts w:ascii="Times New Roman" w:hAnsi="Times New Roman" w:cs="Times New Roman"/>
                <w:b w:val="0"/>
                <w:color w:val="auto"/>
                <w:sz w:val="22"/>
                <w:szCs w:val="22"/>
                <w:lang w:val="ru" w:eastAsia="en-US"/>
              </w:rPr>
              <w:t xml:space="preserve"> равно 90.</w:t>
            </w:r>
          </w:p>
        </w:tc>
      </w:tr>
      <w:tr w:rsidR="00E84932" w:rsidRPr="00545224" w14:paraId="72571856" w14:textId="77777777" w:rsidTr="008D2E3E">
        <w:trPr>
          <w:trHeight w:val="166"/>
          <w:jc w:val="center"/>
        </w:trPr>
        <w:tc>
          <w:tcPr>
            <w:tcW w:w="1746" w:type="dxa"/>
            <w:tcBorders>
              <w:top w:val="single" w:sz="6" w:space="0" w:color="auto"/>
              <w:left w:val="single" w:sz="6" w:space="0" w:color="auto"/>
              <w:bottom w:val="single" w:sz="6" w:space="0" w:color="auto"/>
              <w:right w:val="single" w:sz="6" w:space="0" w:color="auto"/>
            </w:tcBorders>
          </w:tcPr>
          <w:p w14:paraId="52F7F669" w14:textId="77777777" w:rsidR="00D917B1" w:rsidRPr="00545224" w:rsidRDefault="00C02B66" w:rsidP="00D917B1">
            <w:pPr>
              <w:pStyle w:val="Style26"/>
              <w:widowControl/>
              <w:jc w:val="both"/>
              <w:rPr>
                <w:rStyle w:val="FontStyle71"/>
                <w:rFonts w:ascii="Times New Roman" w:hAnsi="Times New Roman" w:cs="Times New Roman"/>
                <w:b w:val="0"/>
                <w:color w:val="auto"/>
                <w:sz w:val="22"/>
                <w:szCs w:val="22"/>
                <w:lang w:val="en-US" w:eastAsia="en-US"/>
              </w:rPr>
            </w:pPr>
            <w:hyperlink w:anchor="bookmark78" w:history="1">
              <w:r w:rsidR="00D917B1" w:rsidRPr="00545224">
                <w:rPr>
                  <w:rStyle w:val="FontStyle71"/>
                  <w:rFonts w:ascii="Times New Roman" w:hAnsi="Times New Roman" w:cs="Times New Roman"/>
                  <w:b w:val="0"/>
                  <w:color w:val="auto"/>
                  <w:sz w:val="22"/>
                  <w:szCs w:val="22"/>
                  <w:lang w:val="ru" w:eastAsia="en-US"/>
                </w:rPr>
                <w:t>6.11.8</w:t>
              </w:r>
            </w:hyperlink>
          </w:p>
        </w:tc>
        <w:tc>
          <w:tcPr>
            <w:tcW w:w="7610" w:type="dxa"/>
            <w:gridSpan w:val="5"/>
            <w:tcBorders>
              <w:top w:val="single" w:sz="6" w:space="0" w:color="auto"/>
              <w:left w:val="single" w:sz="6" w:space="0" w:color="auto"/>
              <w:bottom w:val="single" w:sz="6" w:space="0" w:color="auto"/>
              <w:right w:val="single" w:sz="6" w:space="0" w:color="auto"/>
            </w:tcBorders>
          </w:tcPr>
          <w:p w14:paraId="0DB4F63C" w14:textId="77777777" w:rsidR="00D917B1" w:rsidRPr="00545224" w:rsidRDefault="00D917B1" w:rsidP="00D917B1">
            <w:pPr>
              <w:pStyle w:val="Style26"/>
              <w:widowControl/>
              <w:jc w:val="both"/>
              <w:rPr>
                <w:rStyle w:val="FontStyle71"/>
                <w:rFonts w:ascii="Times New Roman" w:hAnsi="Times New Roman" w:cs="Times New Roman"/>
                <w:b w:val="0"/>
                <w:color w:val="auto"/>
                <w:sz w:val="22"/>
                <w:szCs w:val="22"/>
                <w:lang w:val="en-US" w:eastAsia="en-US"/>
              </w:rPr>
            </w:pPr>
            <w:r w:rsidRPr="00545224">
              <w:rPr>
                <w:rStyle w:val="FontStyle71"/>
                <w:rFonts w:ascii="Times New Roman" w:hAnsi="Times New Roman" w:cs="Times New Roman"/>
                <w:b w:val="0"/>
                <w:color w:val="auto"/>
                <w:sz w:val="22"/>
                <w:szCs w:val="22"/>
                <w:lang w:val="ru" w:eastAsia="en-US"/>
              </w:rPr>
              <w:t xml:space="preserve">Значение </w:t>
            </w:r>
            <w:r w:rsidRPr="00545224">
              <w:rPr>
                <w:rStyle w:val="FontStyle74"/>
                <w:rFonts w:ascii="Times New Roman" w:hAnsi="Times New Roman" w:cs="Times New Roman"/>
                <w:b w:val="0"/>
                <w:color w:val="auto"/>
                <w:sz w:val="22"/>
                <w:szCs w:val="22"/>
                <w:lang w:val="ru" w:eastAsia="en-US"/>
              </w:rPr>
              <w:t>f</w:t>
            </w:r>
            <w:r w:rsidRPr="00545224">
              <w:rPr>
                <w:rStyle w:val="FontStyle74"/>
                <w:rFonts w:ascii="Times New Roman" w:hAnsi="Times New Roman" w:cs="Times New Roman"/>
                <w:b w:val="0"/>
                <w:i w:val="0"/>
                <w:color w:val="auto"/>
                <w:sz w:val="22"/>
                <w:szCs w:val="22"/>
                <w:vertAlign w:val="subscript"/>
                <w:lang w:val="ru" w:eastAsia="en-US"/>
              </w:rPr>
              <w:t>2</w:t>
            </w:r>
            <w:r w:rsidRPr="00545224">
              <w:rPr>
                <w:rStyle w:val="FontStyle71"/>
                <w:rFonts w:ascii="Times New Roman" w:hAnsi="Times New Roman" w:cs="Times New Roman"/>
                <w:b w:val="0"/>
                <w:color w:val="auto"/>
                <w:sz w:val="22"/>
                <w:szCs w:val="22"/>
                <w:lang w:val="ru" w:eastAsia="en-US"/>
              </w:rPr>
              <w:t xml:space="preserve"> =.....(см. ниже).</w:t>
            </w:r>
          </w:p>
        </w:tc>
      </w:tr>
      <w:tr w:rsidR="00E84932" w:rsidRPr="00545224" w14:paraId="03960060" w14:textId="77777777" w:rsidTr="008D2E3E">
        <w:trPr>
          <w:trHeight w:val="533"/>
          <w:jc w:val="center"/>
        </w:trPr>
        <w:tc>
          <w:tcPr>
            <w:tcW w:w="1746" w:type="dxa"/>
            <w:tcBorders>
              <w:top w:val="single" w:sz="6" w:space="0" w:color="auto"/>
              <w:left w:val="single" w:sz="6" w:space="0" w:color="auto"/>
              <w:bottom w:val="single" w:sz="6" w:space="0" w:color="auto"/>
              <w:right w:val="single" w:sz="6" w:space="0" w:color="auto"/>
            </w:tcBorders>
          </w:tcPr>
          <w:p w14:paraId="124D9275" w14:textId="77777777" w:rsidR="00D917B1" w:rsidRPr="00545224" w:rsidRDefault="00C02B66" w:rsidP="00D917B1">
            <w:pPr>
              <w:pStyle w:val="Style26"/>
              <w:widowControl/>
              <w:jc w:val="both"/>
              <w:rPr>
                <w:rStyle w:val="FontStyle71"/>
                <w:rFonts w:ascii="Times New Roman" w:hAnsi="Times New Roman" w:cs="Times New Roman"/>
                <w:b w:val="0"/>
                <w:color w:val="auto"/>
                <w:sz w:val="22"/>
                <w:szCs w:val="22"/>
                <w:lang w:val="en-US" w:eastAsia="en-US"/>
              </w:rPr>
            </w:pPr>
            <w:hyperlink w:anchor="bookmark79" w:history="1">
              <w:r w:rsidR="00D917B1" w:rsidRPr="00545224">
                <w:rPr>
                  <w:rStyle w:val="FontStyle71"/>
                  <w:rFonts w:ascii="Times New Roman" w:hAnsi="Times New Roman" w:cs="Times New Roman"/>
                  <w:b w:val="0"/>
                  <w:color w:val="auto"/>
                  <w:sz w:val="22"/>
                  <w:szCs w:val="22"/>
                  <w:lang w:val="ru" w:eastAsia="en-US"/>
                </w:rPr>
                <w:t>6.11.9</w:t>
              </w:r>
            </w:hyperlink>
          </w:p>
        </w:tc>
        <w:tc>
          <w:tcPr>
            <w:tcW w:w="7610" w:type="dxa"/>
            <w:gridSpan w:val="5"/>
            <w:tcBorders>
              <w:top w:val="single" w:sz="6" w:space="0" w:color="auto"/>
              <w:left w:val="single" w:sz="6" w:space="0" w:color="auto"/>
              <w:bottom w:val="single" w:sz="6" w:space="0" w:color="auto"/>
              <w:right w:val="single" w:sz="6" w:space="0" w:color="auto"/>
            </w:tcBorders>
          </w:tcPr>
          <w:p w14:paraId="44F845AE" w14:textId="5518F1FA" w:rsidR="00D917B1" w:rsidRPr="00545224" w:rsidRDefault="00D917B1" w:rsidP="00D917B1">
            <w:pPr>
              <w:pStyle w:val="Style26"/>
              <w:widowControl/>
              <w:jc w:val="both"/>
              <w:rPr>
                <w:rStyle w:val="FontStyle71"/>
                <w:rFonts w:ascii="Times New Roman" w:hAnsi="Times New Roman" w:cs="Times New Roman"/>
                <w:b w:val="0"/>
                <w:color w:val="auto"/>
                <w:sz w:val="22"/>
                <w:szCs w:val="22"/>
                <w:lang w:eastAsia="en-US"/>
              </w:rPr>
            </w:pPr>
            <w:r w:rsidRPr="00545224">
              <w:rPr>
                <w:rStyle w:val="FontStyle71"/>
                <w:rFonts w:ascii="Times New Roman" w:hAnsi="Times New Roman" w:cs="Times New Roman"/>
                <w:b w:val="0"/>
                <w:color w:val="auto"/>
                <w:sz w:val="22"/>
                <w:szCs w:val="22"/>
                <w:lang w:val="ru" w:eastAsia="en-US"/>
              </w:rPr>
              <w:t xml:space="preserve">До 100 баллов за вычетом баллов </w:t>
            </w:r>
            <w:r w:rsidRPr="00545224">
              <w:rPr>
                <w:rStyle w:val="FontStyle71"/>
                <w:rFonts w:ascii="Times New Roman" w:hAnsi="Times New Roman" w:cs="Times New Roman"/>
                <w:b w:val="0"/>
                <w:i/>
                <w:color w:val="auto"/>
                <w:sz w:val="22"/>
                <w:szCs w:val="22"/>
                <w:lang w:val="ru" w:eastAsia="en-US"/>
              </w:rPr>
              <w:t>W</w:t>
            </w:r>
            <w:r w:rsidRPr="00545224">
              <w:rPr>
                <w:rStyle w:val="FontStyle71"/>
                <w:rFonts w:ascii="Times New Roman" w:hAnsi="Times New Roman" w:cs="Times New Roman"/>
                <w:b w:val="0"/>
                <w:color w:val="auto"/>
                <w:sz w:val="22"/>
                <w:szCs w:val="22"/>
                <w:vertAlign w:val="subscript"/>
                <w:lang w:val="ru" w:eastAsia="en-US"/>
              </w:rPr>
              <w:t>1</w:t>
            </w:r>
            <w:r w:rsidRPr="00545224">
              <w:rPr>
                <w:rStyle w:val="FontStyle71"/>
                <w:rFonts w:ascii="Times New Roman" w:hAnsi="Times New Roman" w:cs="Times New Roman"/>
                <w:b w:val="0"/>
                <w:color w:val="auto"/>
                <w:sz w:val="22"/>
                <w:szCs w:val="22"/>
                <w:lang w:val="ru" w:eastAsia="en-US"/>
              </w:rPr>
              <w:t xml:space="preserve"> присуждается участникам </w:t>
            </w:r>
            <w:r w:rsidR="001C0085" w:rsidRPr="00545224">
              <w:rPr>
                <w:rStyle w:val="FontStyle71"/>
                <w:rFonts w:ascii="Times New Roman" w:hAnsi="Times New Roman" w:cs="Times New Roman"/>
                <w:b w:val="0"/>
                <w:color w:val="auto"/>
                <w:sz w:val="22"/>
                <w:szCs w:val="22"/>
                <w:lang w:val="ru" w:eastAsia="en-US"/>
              </w:rPr>
              <w:t>конкурса</w:t>
            </w:r>
            <w:r w:rsidRPr="00545224">
              <w:rPr>
                <w:rStyle w:val="FontStyle71"/>
                <w:rFonts w:ascii="Times New Roman" w:hAnsi="Times New Roman" w:cs="Times New Roman"/>
                <w:b w:val="0"/>
                <w:color w:val="auto"/>
                <w:sz w:val="22"/>
                <w:szCs w:val="22"/>
                <w:lang w:val="ru" w:eastAsia="en-US"/>
              </w:rPr>
              <w:t>, заполнившим график предпочтений и признанным соответствующими заявленным преференциям.</w:t>
            </w:r>
          </w:p>
        </w:tc>
      </w:tr>
      <w:tr w:rsidR="00E84932" w:rsidRPr="00545224" w14:paraId="1D17F6BE" w14:textId="77777777" w:rsidTr="008D2E3E">
        <w:trPr>
          <w:trHeight w:val="535"/>
          <w:jc w:val="center"/>
        </w:trPr>
        <w:tc>
          <w:tcPr>
            <w:tcW w:w="1742" w:type="dxa"/>
            <w:tcBorders>
              <w:top w:val="single" w:sz="6" w:space="0" w:color="auto"/>
              <w:left w:val="single" w:sz="6" w:space="0" w:color="auto"/>
              <w:bottom w:val="nil"/>
              <w:right w:val="single" w:sz="6" w:space="0" w:color="auto"/>
            </w:tcBorders>
          </w:tcPr>
          <w:p w14:paraId="242D6C0C" w14:textId="77777777" w:rsidR="00D917B1" w:rsidRPr="00545224" w:rsidRDefault="00C02B66" w:rsidP="00D917B1">
            <w:pPr>
              <w:pStyle w:val="Style23"/>
              <w:widowControl/>
              <w:jc w:val="both"/>
              <w:rPr>
                <w:rStyle w:val="FontStyle71"/>
                <w:rFonts w:ascii="Times New Roman" w:hAnsi="Times New Roman" w:cs="Times New Roman"/>
                <w:b w:val="0"/>
                <w:bCs/>
                <w:color w:val="auto"/>
                <w:sz w:val="22"/>
                <w:szCs w:val="22"/>
                <w:lang w:val="en-US" w:eastAsia="en-US"/>
              </w:rPr>
            </w:pPr>
            <w:hyperlink w:anchor="bookmark79" w:history="1">
              <w:r w:rsidR="00D917B1" w:rsidRPr="00545224">
                <w:rPr>
                  <w:rStyle w:val="FontStyle71"/>
                  <w:rFonts w:ascii="Times New Roman" w:hAnsi="Times New Roman" w:cs="Times New Roman"/>
                  <w:b w:val="0"/>
                  <w:bCs/>
                  <w:color w:val="auto"/>
                  <w:sz w:val="22"/>
                  <w:szCs w:val="22"/>
                  <w:lang w:val="ru" w:eastAsia="en-US"/>
                </w:rPr>
                <w:t>6.11.9</w:t>
              </w:r>
            </w:hyperlink>
          </w:p>
        </w:tc>
        <w:tc>
          <w:tcPr>
            <w:tcW w:w="7614" w:type="dxa"/>
            <w:gridSpan w:val="5"/>
            <w:tcBorders>
              <w:top w:val="single" w:sz="6" w:space="0" w:color="auto"/>
              <w:left w:val="single" w:sz="6" w:space="0" w:color="auto"/>
              <w:bottom w:val="nil"/>
              <w:right w:val="single" w:sz="6" w:space="0" w:color="auto"/>
            </w:tcBorders>
          </w:tcPr>
          <w:p w14:paraId="7D96CBDE" w14:textId="77777777" w:rsidR="00D917B1" w:rsidRPr="00545224" w:rsidRDefault="00D917B1" w:rsidP="00D917B1">
            <w:pPr>
              <w:pStyle w:val="Style23"/>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Критерии качества и максимальный балл по</w:t>
            </w:r>
            <w:r w:rsidRPr="00545224">
              <w:rPr>
                <w:rStyle w:val="FontStyle71"/>
                <w:rFonts w:ascii="Times New Roman" w:hAnsi="Times New Roman" w:cs="Times New Roman"/>
                <w:b w:val="0"/>
                <w:bCs/>
                <w:color w:val="auto"/>
                <w:sz w:val="22"/>
                <w:szCs w:val="22"/>
                <w:lang w:eastAsia="en-US"/>
              </w:rPr>
              <w:t xml:space="preserve"> </w:t>
            </w:r>
            <w:r w:rsidRPr="00545224">
              <w:rPr>
                <w:rStyle w:val="FontStyle71"/>
                <w:rFonts w:ascii="Times New Roman" w:hAnsi="Times New Roman" w:cs="Times New Roman"/>
                <w:b w:val="0"/>
                <w:bCs/>
                <w:color w:val="auto"/>
                <w:sz w:val="22"/>
                <w:szCs w:val="22"/>
                <w:lang w:val="ru" w:eastAsia="en-US"/>
              </w:rPr>
              <w:t>каждому из критериев приведены ниже:</w:t>
            </w:r>
          </w:p>
        </w:tc>
      </w:tr>
      <w:tr w:rsidR="00E84932" w:rsidRPr="00545224" w14:paraId="2D618EBF" w14:textId="77777777" w:rsidTr="008D2E3E">
        <w:trPr>
          <w:trHeight w:val="302"/>
          <w:jc w:val="center"/>
        </w:trPr>
        <w:tc>
          <w:tcPr>
            <w:tcW w:w="1742" w:type="dxa"/>
            <w:tcBorders>
              <w:top w:val="nil"/>
              <w:left w:val="single" w:sz="6" w:space="0" w:color="auto"/>
              <w:bottom w:val="nil"/>
              <w:right w:val="single" w:sz="6" w:space="0" w:color="auto"/>
            </w:tcBorders>
          </w:tcPr>
          <w:p w14:paraId="3B618A80"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57" w:type="dxa"/>
            <w:tcBorders>
              <w:top w:val="nil"/>
              <w:left w:val="single" w:sz="6" w:space="0" w:color="auto"/>
              <w:bottom w:val="nil"/>
              <w:right w:val="single" w:sz="6" w:space="0" w:color="auto"/>
            </w:tcBorders>
          </w:tcPr>
          <w:p w14:paraId="280B222C"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372" w:type="dxa"/>
            <w:tcBorders>
              <w:top w:val="single" w:sz="6" w:space="0" w:color="auto"/>
              <w:left w:val="single" w:sz="6" w:space="0" w:color="auto"/>
              <w:bottom w:val="single" w:sz="6" w:space="0" w:color="auto"/>
              <w:right w:val="single" w:sz="6" w:space="0" w:color="auto"/>
            </w:tcBorders>
          </w:tcPr>
          <w:p w14:paraId="4E2ACB60" w14:textId="77777777" w:rsidR="00D917B1" w:rsidRPr="00545224" w:rsidRDefault="00D917B1" w:rsidP="00D917B1">
            <w:pPr>
              <w:pStyle w:val="Style17"/>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Критерии качества</w:t>
            </w:r>
          </w:p>
        </w:tc>
        <w:tc>
          <w:tcPr>
            <w:tcW w:w="1830" w:type="dxa"/>
            <w:tcBorders>
              <w:top w:val="single" w:sz="6" w:space="0" w:color="auto"/>
              <w:left w:val="single" w:sz="6" w:space="0" w:color="auto"/>
              <w:bottom w:val="single" w:sz="6" w:space="0" w:color="auto"/>
              <w:right w:val="single" w:sz="6" w:space="0" w:color="auto"/>
            </w:tcBorders>
          </w:tcPr>
          <w:p w14:paraId="5AC8F019" w14:textId="77777777" w:rsidR="00D917B1" w:rsidRPr="00545224" w:rsidRDefault="00D917B1" w:rsidP="00D917B1">
            <w:pPr>
              <w:pStyle w:val="Style17"/>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Подкритерии</w:t>
            </w:r>
          </w:p>
        </w:tc>
        <w:tc>
          <w:tcPr>
            <w:tcW w:w="2589" w:type="dxa"/>
            <w:tcBorders>
              <w:top w:val="single" w:sz="6" w:space="0" w:color="auto"/>
              <w:left w:val="single" w:sz="6" w:space="0" w:color="auto"/>
              <w:bottom w:val="single" w:sz="6" w:space="0" w:color="auto"/>
              <w:right w:val="single" w:sz="6" w:space="0" w:color="auto"/>
            </w:tcBorders>
          </w:tcPr>
          <w:p w14:paraId="69AFE132" w14:textId="77777777" w:rsidR="00D917B1" w:rsidRPr="00545224" w:rsidRDefault="00D917B1" w:rsidP="00D917B1">
            <w:pPr>
              <w:pStyle w:val="Style17"/>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Максимальное количество баллов</w:t>
            </w:r>
          </w:p>
        </w:tc>
        <w:tc>
          <w:tcPr>
            <w:tcW w:w="566" w:type="dxa"/>
            <w:tcBorders>
              <w:top w:val="nil"/>
              <w:left w:val="single" w:sz="6" w:space="0" w:color="auto"/>
              <w:bottom w:val="nil"/>
              <w:right w:val="single" w:sz="6" w:space="0" w:color="auto"/>
            </w:tcBorders>
          </w:tcPr>
          <w:p w14:paraId="1B5F2D82" w14:textId="77777777" w:rsidR="00D917B1" w:rsidRPr="00545224" w:rsidRDefault="00D917B1" w:rsidP="00D917B1">
            <w:pPr>
              <w:pStyle w:val="Style42"/>
              <w:widowControl/>
              <w:jc w:val="both"/>
              <w:rPr>
                <w:rFonts w:ascii="Times New Roman" w:hAnsi="Times New Roman" w:cs="Times New Roman"/>
                <w:bCs/>
                <w:sz w:val="22"/>
                <w:szCs w:val="22"/>
              </w:rPr>
            </w:pPr>
          </w:p>
        </w:tc>
      </w:tr>
      <w:tr w:rsidR="00E84932" w:rsidRPr="00545224" w14:paraId="699259F1" w14:textId="77777777" w:rsidTr="008D2E3E">
        <w:trPr>
          <w:trHeight w:val="307"/>
          <w:jc w:val="center"/>
        </w:trPr>
        <w:tc>
          <w:tcPr>
            <w:tcW w:w="1742" w:type="dxa"/>
            <w:tcBorders>
              <w:top w:val="nil"/>
              <w:left w:val="single" w:sz="6" w:space="0" w:color="auto"/>
              <w:bottom w:val="nil"/>
              <w:right w:val="single" w:sz="6" w:space="0" w:color="auto"/>
            </w:tcBorders>
          </w:tcPr>
          <w:p w14:paraId="12AE09E9"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57" w:type="dxa"/>
            <w:tcBorders>
              <w:top w:val="nil"/>
              <w:left w:val="single" w:sz="6" w:space="0" w:color="auto"/>
              <w:bottom w:val="nil"/>
              <w:right w:val="single" w:sz="6" w:space="0" w:color="auto"/>
            </w:tcBorders>
          </w:tcPr>
          <w:p w14:paraId="39BEDEED"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372" w:type="dxa"/>
            <w:tcBorders>
              <w:top w:val="single" w:sz="6" w:space="0" w:color="auto"/>
              <w:left w:val="single" w:sz="6" w:space="0" w:color="auto"/>
              <w:bottom w:val="single" w:sz="6" w:space="0" w:color="auto"/>
              <w:right w:val="single" w:sz="6" w:space="0" w:color="auto"/>
            </w:tcBorders>
          </w:tcPr>
          <w:p w14:paraId="6A7AF52C" w14:textId="77777777" w:rsidR="00D917B1" w:rsidRPr="00545224" w:rsidRDefault="00D917B1" w:rsidP="00D917B1">
            <w:pPr>
              <w:pStyle w:val="Style42"/>
              <w:widowControl/>
              <w:jc w:val="both"/>
              <w:rPr>
                <w:rFonts w:ascii="Times New Roman" w:hAnsi="Times New Roman" w:cs="Times New Roman"/>
                <w:bCs/>
                <w:sz w:val="22"/>
                <w:szCs w:val="22"/>
                <w:lang w:val="en-US"/>
              </w:rPr>
            </w:pPr>
            <w:r w:rsidRPr="00545224">
              <w:rPr>
                <w:rFonts w:ascii="Times New Roman" w:hAnsi="Times New Roman" w:cs="Times New Roman"/>
                <w:bCs/>
                <w:sz w:val="22"/>
                <w:szCs w:val="22"/>
                <w:lang w:val="en-US"/>
              </w:rPr>
              <w:t>…..</w:t>
            </w:r>
          </w:p>
        </w:tc>
        <w:tc>
          <w:tcPr>
            <w:tcW w:w="1830" w:type="dxa"/>
            <w:tcBorders>
              <w:top w:val="single" w:sz="6" w:space="0" w:color="auto"/>
              <w:left w:val="single" w:sz="6" w:space="0" w:color="auto"/>
              <w:bottom w:val="single" w:sz="6" w:space="0" w:color="auto"/>
              <w:right w:val="single" w:sz="6" w:space="0" w:color="auto"/>
            </w:tcBorders>
          </w:tcPr>
          <w:p w14:paraId="0A1C9957" w14:textId="77777777" w:rsidR="00D917B1" w:rsidRPr="00545224" w:rsidRDefault="00D917B1" w:rsidP="00D917B1">
            <w:pPr>
              <w:pStyle w:val="Style23"/>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w:t>
            </w:r>
          </w:p>
        </w:tc>
        <w:tc>
          <w:tcPr>
            <w:tcW w:w="2589" w:type="dxa"/>
            <w:tcBorders>
              <w:top w:val="single" w:sz="6" w:space="0" w:color="auto"/>
              <w:left w:val="single" w:sz="6" w:space="0" w:color="auto"/>
              <w:bottom w:val="single" w:sz="6" w:space="0" w:color="auto"/>
              <w:right w:val="single" w:sz="6" w:space="0" w:color="auto"/>
            </w:tcBorders>
          </w:tcPr>
          <w:p w14:paraId="063357DB" w14:textId="77777777" w:rsidR="00D917B1" w:rsidRPr="00545224" w:rsidRDefault="00D917B1" w:rsidP="00D917B1">
            <w:pPr>
              <w:pStyle w:val="Style23"/>
              <w:widowControl/>
              <w:jc w:val="center"/>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30</w:t>
            </w:r>
          </w:p>
        </w:tc>
        <w:tc>
          <w:tcPr>
            <w:tcW w:w="566" w:type="dxa"/>
            <w:tcBorders>
              <w:top w:val="nil"/>
              <w:left w:val="single" w:sz="6" w:space="0" w:color="auto"/>
              <w:bottom w:val="nil"/>
              <w:right w:val="single" w:sz="6" w:space="0" w:color="auto"/>
            </w:tcBorders>
          </w:tcPr>
          <w:p w14:paraId="7ABE1757" w14:textId="77777777" w:rsidR="00D917B1" w:rsidRPr="00545224" w:rsidRDefault="00D917B1" w:rsidP="00D917B1">
            <w:pPr>
              <w:pStyle w:val="Style42"/>
              <w:widowControl/>
              <w:jc w:val="both"/>
              <w:rPr>
                <w:rFonts w:ascii="Times New Roman" w:hAnsi="Times New Roman" w:cs="Times New Roman"/>
                <w:bCs/>
                <w:sz w:val="22"/>
                <w:szCs w:val="22"/>
              </w:rPr>
            </w:pPr>
          </w:p>
        </w:tc>
      </w:tr>
      <w:tr w:rsidR="00E84932" w:rsidRPr="00545224" w14:paraId="30D6E1D9" w14:textId="77777777" w:rsidTr="008D2E3E">
        <w:trPr>
          <w:trHeight w:val="302"/>
          <w:jc w:val="center"/>
        </w:trPr>
        <w:tc>
          <w:tcPr>
            <w:tcW w:w="1742" w:type="dxa"/>
            <w:tcBorders>
              <w:top w:val="nil"/>
              <w:left w:val="single" w:sz="6" w:space="0" w:color="auto"/>
              <w:bottom w:val="nil"/>
              <w:right w:val="single" w:sz="6" w:space="0" w:color="auto"/>
            </w:tcBorders>
          </w:tcPr>
          <w:p w14:paraId="2E915DC6"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57" w:type="dxa"/>
            <w:tcBorders>
              <w:top w:val="nil"/>
              <w:left w:val="single" w:sz="6" w:space="0" w:color="auto"/>
              <w:bottom w:val="nil"/>
              <w:right w:val="single" w:sz="6" w:space="0" w:color="auto"/>
            </w:tcBorders>
          </w:tcPr>
          <w:p w14:paraId="19C74C00"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372" w:type="dxa"/>
            <w:tcBorders>
              <w:top w:val="single" w:sz="6" w:space="0" w:color="auto"/>
              <w:left w:val="single" w:sz="6" w:space="0" w:color="auto"/>
              <w:bottom w:val="nil"/>
              <w:right w:val="single" w:sz="6" w:space="0" w:color="auto"/>
            </w:tcBorders>
          </w:tcPr>
          <w:p w14:paraId="0DBB5207" w14:textId="77777777" w:rsidR="00D917B1" w:rsidRPr="00545224" w:rsidRDefault="00D917B1" w:rsidP="00D917B1">
            <w:pPr>
              <w:pStyle w:val="Style42"/>
              <w:widowControl/>
              <w:jc w:val="both"/>
              <w:rPr>
                <w:rFonts w:ascii="Times New Roman" w:hAnsi="Times New Roman" w:cs="Times New Roman"/>
                <w:bCs/>
                <w:sz w:val="22"/>
                <w:szCs w:val="22"/>
              </w:rPr>
            </w:pPr>
            <w:r w:rsidRPr="00545224">
              <w:rPr>
                <w:rFonts w:ascii="Times New Roman" w:hAnsi="Times New Roman" w:cs="Times New Roman"/>
                <w:bCs/>
                <w:sz w:val="22"/>
                <w:szCs w:val="22"/>
                <w:lang w:val="en-US"/>
              </w:rPr>
              <w:t>…..</w:t>
            </w:r>
          </w:p>
        </w:tc>
        <w:tc>
          <w:tcPr>
            <w:tcW w:w="1830" w:type="dxa"/>
            <w:tcBorders>
              <w:top w:val="single" w:sz="6" w:space="0" w:color="auto"/>
              <w:left w:val="single" w:sz="6" w:space="0" w:color="auto"/>
              <w:bottom w:val="single" w:sz="6" w:space="0" w:color="auto"/>
              <w:right w:val="single" w:sz="6" w:space="0" w:color="auto"/>
            </w:tcBorders>
          </w:tcPr>
          <w:p w14:paraId="66468898" w14:textId="77777777" w:rsidR="00D917B1" w:rsidRPr="00545224" w:rsidRDefault="00D917B1" w:rsidP="00D917B1">
            <w:pPr>
              <w:pStyle w:val="Style42"/>
              <w:widowControl/>
              <w:jc w:val="both"/>
              <w:rPr>
                <w:rFonts w:ascii="Times New Roman" w:hAnsi="Times New Roman" w:cs="Times New Roman"/>
                <w:bCs/>
                <w:sz w:val="22"/>
                <w:szCs w:val="22"/>
              </w:rPr>
            </w:pPr>
            <w:r w:rsidRPr="00545224">
              <w:rPr>
                <w:rFonts w:ascii="Times New Roman" w:hAnsi="Times New Roman" w:cs="Times New Roman"/>
                <w:bCs/>
                <w:sz w:val="22"/>
                <w:szCs w:val="22"/>
                <w:lang w:val="en-US"/>
              </w:rPr>
              <w:t>…..</w:t>
            </w:r>
          </w:p>
        </w:tc>
        <w:tc>
          <w:tcPr>
            <w:tcW w:w="2589" w:type="dxa"/>
            <w:tcBorders>
              <w:top w:val="single" w:sz="6" w:space="0" w:color="auto"/>
              <w:left w:val="single" w:sz="6" w:space="0" w:color="auto"/>
              <w:bottom w:val="single" w:sz="6" w:space="0" w:color="auto"/>
              <w:right w:val="single" w:sz="6" w:space="0" w:color="auto"/>
            </w:tcBorders>
          </w:tcPr>
          <w:p w14:paraId="3AF315F2" w14:textId="77777777" w:rsidR="00D917B1" w:rsidRPr="00545224" w:rsidRDefault="00D917B1" w:rsidP="00D917B1">
            <w:pPr>
              <w:pStyle w:val="Style23"/>
              <w:widowControl/>
              <w:jc w:val="center"/>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20</w:t>
            </w:r>
          </w:p>
        </w:tc>
        <w:tc>
          <w:tcPr>
            <w:tcW w:w="566" w:type="dxa"/>
            <w:tcBorders>
              <w:top w:val="nil"/>
              <w:left w:val="single" w:sz="6" w:space="0" w:color="auto"/>
              <w:bottom w:val="nil"/>
              <w:right w:val="single" w:sz="6" w:space="0" w:color="auto"/>
            </w:tcBorders>
          </w:tcPr>
          <w:p w14:paraId="1A9DBFE1" w14:textId="77777777" w:rsidR="00D917B1" w:rsidRPr="00545224" w:rsidRDefault="00D917B1" w:rsidP="00D917B1">
            <w:pPr>
              <w:pStyle w:val="Style42"/>
              <w:widowControl/>
              <w:jc w:val="both"/>
              <w:rPr>
                <w:rFonts w:ascii="Times New Roman" w:hAnsi="Times New Roman" w:cs="Times New Roman"/>
                <w:bCs/>
                <w:sz w:val="22"/>
                <w:szCs w:val="22"/>
              </w:rPr>
            </w:pPr>
          </w:p>
        </w:tc>
      </w:tr>
      <w:tr w:rsidR="00E84932" w:rsidRPr="00545224" w14:paraId="61BD0AC5" w14:textId="77777777" w:rsidTr="008D2E3E">
        <w:trPr>
          <w:trHeight w:val="302"/>
          <w:jc w:val="center"/>
        </w:trPr>
        <w:tc>
          <w:tcPr>
            <w:tcW w:w="1742" w:type="dxa"/>
            <w:tcBorders>
              <w:top w:val="nil"/>
              <w:left w:val="single" w:sz="6" w:space="0" w:color="auto"/>
              <w:bottom w:val="nil"/>
              <w:right w:val="single" w:sz="6" w:space="0" w:color="auto"/>
            </w:tcBorders>
          </w:tcPr>
          <w:p w14:paraId="3EA303C5"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57" w:type="dxa"/>
            <w:tcBorders>
              <w:top w:val="nil"/>
              <w:left w:val="single" w:sz="6" w:space="0" w:color="auto"/>
              <w:bottom w:val="nil"/>
              <w:right w:val="single" w:sz="6" w:space="0" w:color="auto"/>
            </w:tcBorders>
          </w:tcPr>
          <w:p w14:paraId="0ED4706A"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372" w:type="dxa"/>
            <w:tcBorders>
              <w:top w:val="nil"/>
              <w:left w:val="single" w:sz="6" w:space="0" w:color="auto"/>
              <w:bottom w:val="single" w:sz="6" w:space="0" w:color="auto"/>
              <w:right w:val="single" w:sz="6" w:space="0" w:color="auto"/>
            </w:tcBorders>
          </w:tcPr>
          <w:p w14:paraId="06E94FCE" w14:textId="77777777" w:rsidR="00D917B1" w:rsidRPr="00545224" w:rsidRDefault="00D917B1" w:rsidP="00D917B1">
            <w:pPr>
              <w:pStyle w:val="Style42"/>
              <w:widowControl/>
              <w:jc w:val="both"/>
              <w:rPr>
                <w:rFonts w:ascii="Times New Roman" w:hAnsi="Times New Roman" w:cs="Times New Roman"/>
                <w:bCs/>
                <w:sz w:val="22"/>
                <w:szCs w:val="22"/>
              </w:rPr>
            </w:pPr>
          </w:p>
        </w:tc>
        <w:tc>
          <w:tcPr>
            <w:tcW w:w="1830" w:type="dxa"/>
            <w:tcBorders>
              <w:top w:val="single" w:sz="6" w:space="0" w:color="auto"/>
              <w:left w:val="single" w:sz="6" w:space="0" w:color="auto"/>
              <w:bottom w:val="single" w:sz="6" w:space="0" w:color="auto"/>
              <w:right w:val="single" w:sz="6" w:space="0" w:color="auto"/>
            </w:tcBorders>
          </w:tcPr>
          <w:p w14:paraId="3FA73547" w14:textId="77777777" w:rsidR="00D917B1" w:rsidRPr="00545224" w:rsidRDefault="00D917B1" w:rsidP="00D917B1">
            <w:pPr>
              <w:pStyle w:val="Style42"/>
              <w:widowControl/>
              <w:jc w:val="both"/>
              <w:rPr>
                <w:rFonts w:ascii="Times New Roman" w:hAnsi="Times New Roman" w:cs="Times New Roman"/>
                <w:bCs/>
                <w:sz w:val="22"/>
                <w:szCs w:val="22"/>
              </w:rPr>
            </w:pPr>
            <w:r w:rsidRPr="00545224">
              <w:rPr>
                <w:rFonts w:ascii="Times New Roman" w:hAnsi="Times New Roman" w:cs="Times New Roman"/>
                <w:bCs/>
                <w:sz w:val="22"/>
                <w:szCs w:val="22"/>
                <w:lang w:val="en-US"/>
              </w:rPr>
              <w:t>…..</w:t>
            </w:r>
          </w:p>
        </w:tc>
        <w:tc>
          <w:tcPr>
            <w:tcW w:w="2589" w:type="dxa"/>
            <w:tcBorders>
              <w:top w:val="single" w:sz="6" w:space="0" w:color="auto"/>
              <w:left w:val="single" w:sz="6" w:space="0" w:color="auto"/>
              <w:bottom w:val="single" w:sz="6" w:space="0" w:color="auto"/>
              <w:right w:val="single" w:sz="6" w:space="0" w:color="auto"/>
            </w:tcBorders>
          </w:tcPr>
          <w:p w14:paraId="0CB3BB6A" w14:textId="77777777" w:rsidR="00D917B1" w:rsidRPr="00545224" w:rsidRDefault="00D917B1" w:rsidP="00D917B1">
            <w:pPr>
              <w:pStyle w:val="Style23"/>
              <w:widowControl/>
              <w:jc w:val="center"/>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35</w:t>
            </w:r>
          </w:p>
        </w:tc>
        <w:tc>
          <w:tcPr>
            <w:tcW w:w="566" w:type="dxa"/>
            <w:tcBorders>
              <w:top w:val="nil"/>
              <w:left w:val="single" w:sz="6" w:space="0" w:color="auto"/>
              <w:bottom w:val="nil"/>
              <w:right w:val="single" w:sz="6" w:space="0" w:color="auto"/>
            </w:tcBorders>
          </w:tcPr>
          <w:p w14:paraId="66298415" w14:textId="77777777" w:rsidR="00D917B1" w:rsidRPr="00545224" w:rsidRDefault="00D917B1" w:rsidP="00D917B1">
            <w:pPr>
              <w:pStyle w:val="Style42"/>
              <w:widowControl/>
              <w:jc w:val="both"/>
              <w:rPr>
                <w:rFonts w:ascii="Times New Roman" w:hAnsi="Times New Roman" w:cs="Times New Roman"/>
                <w:bCs/>
                <w:sz w:val="22"/>
                <w:szCs w:val="22"/>
              </w:rPr>
            </w:pPr>
          </w:p>
        </w:tc>
      </w:tr>
      <w:tr w:rsidR="00E84932" w:rsidRPr="00545224" w14:paraId="519D4155" w14:textId="77777777" w:rsidTr="008D2E3E">
        <w:trPr>
          <w:trHeight w:val="307"/>
          <w:jc w:val="center"/>
        </w:trPr>
        <w:tc>
          <w:tcPr>
            <w:tcW w:w="1742" w:type="dxa"/>
            <w:tcBorders>
              <w:top w:val="nil"/>
              <w:left w:val="single" w:sz="6" w:space="0" w:color="auto"/>
              <w:bottom w:val="nil"/>
              <w:right w:val="single" w:sz="6" w:space="0" w:color="auto"/>
            </w:tcBorders>
          </w:tcPr>
          <w:p w14:paraId="2C530C0C"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57" w:type="dxa"/>
            <w:tcBorders>
              <w:top w:val="nil"/>
              <w:left w:val="single" w:sz="6" w:space="0" w:color="auto"/>
              <w:bottom w:val="nil"/>
              <w:right w:val="single" w:sz="6" w:space="0" w:color="auto"/>
            </w:tcBorders>
          </w:tcPr>
          <w:p w14:paraId="0901F218"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372" w:type="dxa"/>
            <w:tcBorders>
              <w:top w:val="single" w:sz="6" w:space="0" w:color="auto"/>
              <w:left w:val="single" w:sz="6" w:space="0" w:color="auto"/>
              <w:bottom w:val="single" w:sz="6" w:space="0" w:color="auto"/>
              <w:right w:val="single" w:sz="6" w:space="0" w:color="auto"/>
            </w:tcBorders>
          </w:tcPr>
          <w:p w14:paraId="2AB12C02" w14:textId="77777777" w:rsidR="00D917B1" w:rsidRPr="00545224" w:rsidRDefault="00D917B1" w:rsidP="00D917B1">
            <w:pPr>
              <w:pStyle w:val="Style42"/>
              <w:widowControl/>
              <w:jc w:val="both"/>
              <w:rPr>
                <w:rFonts w:ascii="Times New Roman" w:hAnsi="Times New Roman" w:cs="Times New Roman"/>
                <w:bCs/>
                <w:sz w:val="22"/>
                <w:szCs w:val="22"/>
              </w:rPr>
            </w:pPr>
            <w:r w:rsidRPr="00545224">
              <w:rPr>
                <w:rFonts w:ascii="Times New Roman" w:hAnsi="Times New Roman" w:cs="Times New Roman"/>
                <w:bCs/>
                <w:sz w:val="22"/>
                <w:szCs w:val="22"/>
                <w:lang w:val="en-US"/>
              </w:rPr>
              <w:t>…..</w:t>
            </w:r>
          </w:p>
        </w:tc>
        <w:tc>
          <w:tcPr>
            <w:tcW w:w="1830" w:type="dxa"/>
            <w:tcBorders>
              <w:top w:val="single" w:sz="6" w:space="0" w:color="auto"/>
              <w:left w:val="single" w:sz="6" w:space="0" w:color="auto"/>
              <w:bottom w:val="single" w:sz="6" w:space="0" w:color="auto"/>
              <w:right w:val="single" w:sz="6" w:space="0" w:color="auto"/>
            </w:tcBorders>
          </w:tcPr>
          <w:p w14:paraId="69F1FF6C" w14:textId="77777777" w:rsidR="00D917B1" w:rsidRPr="00545224" w:rsidRDefault="00D917B1" w:rsidP="00D917B1">
            <w:pPr>
              <w:pStyle w:val="Style23"/>
              <w:widowControl/>
              <w:jc w:val="both"/>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w:t>
            </w:r>
          </w:p>
        </w:tc>
        <w:tc>
          <w:tcPr>
            <w:tcW w:w="2589" w:type="dxa"/>
            <w:tcBorders>
              <w:top w:val="single" w:sz="6" w:space="0" w:color="auto"/>
              <w:left w:val="single" w:sz="6" w:space="0" w:color="auto"/>
              <w:bottom w:val="single" w:sz="6" w:space="0" w:color="auto"/>
              <w:right w:val="single" w:sz="6" w:space="0" w:color="auto"/>
            </w:tcBorders>
          </w:tcPr>
          <w:p w14:paraId="03E0C301" w14:textId="77777777" w:rsidR="00D917B1" w:rsidRPr="00545224" w:rsidRDefault="00D917B1" w:rsidP="00D917B1">
            <w:pPr>
              <w:pStyle w:val="Style23"/>
              <w:widowControl/>
              <w:jc w:val="center"/>
              <w:rPr>
                <w:rStyle w:val="FontStyle71"/>
                <w:rFonts w:ascii="Times New Roman" w:hAnsi="Times New Roman" w:cs="Times New Roman"/>
                <w:b w:val="0"/>
                <w:bCs/>
                <w:color w:val="auto"/>
                <w:sz w:val="22"/>
                <w:szCs w:val="22"/>
                <w:lang w:val="en-US" w:eastAsia="en-US"/>
              </w:rPr>
            </w:pPr>
            <w:r w:rsidRPr="00545224">
              <w:rPr>
                <w:rStyle w:val="FontStyle71"/>
                <w:rFonts w:ascii="Times New Roman" w:hAnsi="Times New Roman" w:cs="Times New Roman"/>
                <w:b w:val="0"/>
                <w:bCs/>
                <w:color w:val="auto"/>
                <w:sz w:val="22"/>
                <w:szCs w:val="22"/>
                <w:lang w:val="ru" w:eastAsia="en-US"/>
              </w:rPr>
              <w:t>15</w:t>
            </w:r>
          </w:p>
        </w:tc>
        <w:tc>
          <w:tcPr>
            <w:tcW w:w="566" w:type="dxa"/>
            <w:tcBorders>
              <w:top w:val="nil"/>
              <w:left w:val="single" w:sz="6" w:space="0" w:color="auto"/>
              <w:bottom w:val="nil"/>
              <w:right w:val="single" w:sz="6" w:space="0" w:color="auto"/>
            </w:tcBorders>
          </w:tcPr>
          <w:p w14:paraId="60A5BF00" w14:textId="77777777" w:rsidR="00D917B1" w:rsidRPr="00545224" w:rsidRDefault="00D917B1" w:rsidP="00D917B1">
            <w:pPr>
              <w:pStyle w:val="Style42"/>
              <w:widowControl/>
              <w:jc w:val="both"/>
              <w:rPr>
                <w:rFonts w:ascii="Times New Roman" w:hAnsi="Times New Roman" w:cs="Times New Roman"/>
                <w:bCs/>
                <w:sz w:val="22"/>
                <w:szCs w:val="22"/>
              </w:rPr>
            </w:pPr>
          </w:p>
        </w:tc>
      </w:tr>
      <w:tr w:rsidR="00E84932" w:rsidRPr="00545224" w14:paraId="2E2CB283" w14:textId="77777777" w:rsidTr="008D2E3E">
        <w:trPr>
          <w:trHeight w:val="298"/>
          <w:jc w:val="center"/>
        </w:trPr>
        <w:tc>
          <w:tcPr>
            <w:tcW w:w="1742" w:type="dxa"/>
            <w:tcBorders>
              <w:top w:val="nil"/>
              <w:left w:val="single" w:sz="6" w:space="0" w:color="auto"/>
              <w:bottom w:val="nil"/>
              <w:right w:val="single" w:sz="6" w:space="0" w:color="auto"/>
            </w:tcBorders>
          </w:tcPr>
          <w:p w14:paraId="18E04E05" w14:textId="77777777" w:rsidR="00D917B1" w:rsidRPr="00545224" w:rsidRDefault="00D917B1" w:rsidP="00D917B1">
            <w:pPr>
              <w:pStyle w:val="Style42"/>
              <w:widowControl/>
              <w:jc w:val="both"/>
              <w:rPr>
                <w:rFonts w:ascii="Times New Roman" w:hAnsi="Times New Roman" w:cs="Times New Roman"/>
                <w:bCs/>
                <w:sz w:val="22"/>
                <w:szCs w:val="22"/>
              </w:rPr>
            </w:pPr>
          </w:p>
        </w:tc>
        <w:tc>
          <w:tcPr>
            <w:tcW w:w="257" w:type="dxa"/>
            <w:tcBorders>
              <w:top w:val="nil"/>
              <w:left w:val="single" w:sz="6" w:space="0" w:color="auto"/>
              <w:bottom w:val="single" w:sz="6" w:space="0" w:color="auto"/>
              <w:right w:val="single" w:sz="6" w:space="0" w:color="auto"/>
            </w:tcBorders>
          </w:tcPr>
          <w:p w14:paraId="701DDE1F" w14:textId="77777777" w:rsidR="00D917B1" w:rsidRPr="00545224" w:rsidRDefault="00D917B1" w:rsidP="00D917B1">
            <w:pPr>
              <w:pStyle w:val="Style42"/>
              <w:widowControl/>
              <w:jc w:val="both"/>
              <w:rPr>
                <w:rFonts w:ascii="Times New Roman" w:hAnsi="Times New Roman" w:cs="Times New Roman"/>
                <w:bCs/>
                <w:sz w:val="22"/>
                <w:szCs w:val="22"/>
              </w:rPr>
            </w:pPr>
          </w:p>
        </w:tc>
        <w:tc>
          <w:tcPr>
            <w:tcW w:w="4202" w:type="dxa"/>
            <w:gridSpan w:val="2"/>
            <w:tcBorders>
              <w:top w:val="single" w:sz="6" w:space="0" w:color="auto"/>
              <w:left w:val="single" w:sz="6" w:space="0" w:color="auto"/>
              <w:bottom w:val="single" w:sz="6" w:space="0" w:color="auto"/>
              <w:right w:val="single" w:sz="6" w:space="0" w:color="auto"/>
            </w:tcBorders>
          </w:tcPr>
          <w:p w14:paraId="44DF2FF7" w14:textId="77777777" w:rsidR="00D917B1" w:rsidRPr="00545224" w:rsidRDefault="00D917B1" w:rsidP="00D917B1">
            <w:pPr>
              <w:pStyle w:val="Style17"/>
              <w:widowControl/>
              <w:jc w:val="both"/>
              <w:rPr>
                <w:rStyle w:val="FontStyle71"/>
                <w:rFonts w:ascii="Times New Roman" w:hAnsi="Times New Roman" w:cs="Times New Roman"/>
                <w:b w:val="0"/>
                <w:bCs/>
                <w:color w:val="auto"/>
                <w:sz w:val="22"/>
                <w:szCs w:val="22"/>
                <w:lang w:eastAsia="en-US"/>
              </w:rPr>
            </w:pPr>
            <w:r w:rsidRPr="00545224">
              <w:rPr>
                <w:rStyle w:val="FontStyle67"/>
                <w:rFonts w:ascii="Times New Roman" w:hAnsi="Times New Roman" w:cs="Times New Roman"/>
                <w:b/>
                <w:bCs/>
                <w:color w:val="auto"/>
                <w:sz w:val="22"/>
                <w:szCs w:val="22"/>
                <w:lang w:val="ru" w:eastAsia="en-US"/>
              </w:rPr>
              <w:t>Максимально возможный балл за качество (</w:t>
            </w:r>
            <w:r w:rsidRPr="00545224">
              <w:rPr>
                <w:rStyle w:val="FontStyle67"/>
                <w:rFonts w:ascii="Times New Roman" w:hAnsi="Times New Roman" w:cs="Times New Roman"/>
                <w:b/>
                <w:bCs/>
                <w:i/>
                <w:color w:val="auto"/>
                <w:sz w:val="22"/>
                <w:szCs w:val="22"/>
                <w:lang w:val="ru" w:eastAsia="en-US"/>
              </w:rPr>
              <w:t>M</w:t>
            </w:r>
            <w:r w:rsidRPr="00545224">
              <w:rPr>
                <w:rStyle w:val="FontStyle71"/>
                <w:rFonts w:ascii="Times New Roman" w:hAnsi="Times New Roman" w:cs="Times New Roman"/>
                <w:b w:val="0"/>
                <w:bCs/>
                <w:color w:val="auto"/>
                <w:sz w:val="22"/>
                <w:szCs w:val="22"/>
                <w:vertAlign w:val="subscript"/>
                <w:lang w:val="ru" w:eastAsia="en-US"/>
              </w:rPr>
              <w:t>s</w:t>
            </w:r>
            <w:r w:rsidRPr="00545224">
              <w:rPr>
                <w:rStyle w:val="FontStyle67"/>
                <w:rFonts w:ascii="Times New Roman" w:hAnsi="Times New Roman" w:cs="Times New Roman"/>
                <w:b/>
                <w:bCs/>
                <w:color w:val="auto"/>
                <w:sz w:val="22"/>
                <w:szCs w:val="22"/>
                <w:lang w:val="ru" w:eastAsia="en-US"/>
              </w:rPr>
              <w:t>)</w:t>
            </w:r>
          </w:p>
        </w:tc>
        <w:tc>
          <w:tcPr>
            <w:tcW w:w="2589" w:type="dxa"/>
            <w:tcBorders>
              <w:top w:val="single" w:sz="6" w:space="0" w:color="auto"/>
              <w:left w:val="single" w:sz="6" w:space="0" w:color="auto"/>
              <w:bottom w:val="single" w:sz="6" w:space="0" w:color="auto"/>
              <w:right w:val="single" w:sz="6" w:space="0" w:color="auto"/>
            </w:tcBorders>
          </w:tcPr>
          <w:p w14:paraId="413FF55D" w14:textId="77777777" w:rsidR="00D917B1" w:rsidRPr="00545224" w:rsidRDefault="00D917B1" w:rsidP="00D917B1">
            <w:pPr>
              <w:pStyle w:val="Style17"/>
              <w:widowControl/>
              <w:jc w:val="center"/>
              <w:rPr>
                <w:rStyle w:val="FontStyle67"/>
                <w:rFonts w:ascii="Times New Roman" w:hAnsi="Times New Roman" w:cs="Times New Roman"/>
                <w:b/>
                <w:bCs/>
                <w:color w:val="auto"/>
                <w:sz w:val="22"/>
                <w:szCs w:val="22"/>
                <w:lang w:val="en-US" w:eastAsia="en-US"/>
              </w:rPr>
            </w:pPr>
            <w:r w:rsidRPr="00545224">
              <w:rPr>
                <w:rStyle w:val="FontStyle67"/>
                <w:rFonts w:ascii="Times New Roman" w:hAnsi="Times New Roman" w:cs="Times New Roman"/>
                <w:b/>
                <w:bCs/>
                <w:color w:val="auto"/>
                <w:sz w:val="22"/>
                <w:szCs w:val="22"/>
                <w:lang w:val="ru" w:eastAsia="en-US"/>
              </w:rPr>
              <w:t>100</w:t>
            </w:r>
          </w:p>
        </w:tc>
        <w:tc>
          <w:tcPr>
            <w:tcW w:w="566" w:type="dxa"/>
            <w:tcBorders>
              <w:top w:val="nil"/>
              <w:left w:val="single" w:sz="6" w:space="0" w:color="auto"/>
              <w:bottom w:val="nil"/>
              <w:right w:val="single" w:sz="6" w:space="0" w:color="auto"/>
            </w:tcBorders>
          </w:tcPr>
          <w:p w14:paraId="4DB4DA6F" w14:textId="77777777" w:rsidR="00D917B1" w:rsidRPr="00545224" w:rsidRDefault="00D917B1" w:rsidP="00D917B1">
            <w:pPr>
              <w:pStyle w:val="Style42"/>
              <w:widowControl/>
              <w:jc w:val="both"/>
              <w:rPr>
                <w:rFonts w:ascii="Times New Roman" w:hAnsi="Times New Roman" w:cs="Times New Roman"/>
                <w:bCs/>
                <w:sz w:val="22"/>
                <w:szCs w:val="22"/>
              </w:rPr>
            </w:pPr>
          </w:p>
        </w:tc>
      </w:tr>
      <w:tr w:rsidR="00E84932" w:rsidRPr="00545224" w14:paraId="17923064" w14:textId="77777777" w:rsidTr="008D2E3E">
        <w:trPr>
          <w:trHeight w:val="222"/>
          <w:jc w:val="center"/>
        </w:trPr>
        <w:tc>
          <w:tcPr>
            <w:tcW w:w="1742" w:type="dxa"/>
            <w:tcBorders>
              <w:top w:val="nil"/>
              <w:left w:val="single" w:sz="6" w:space="0" w:color="auto"/>
              <w:bottom w:val="single" w:sz="6" w:space="0" w:color="auto"/>
              <w:right w:val="single" w:sz="6" w:space="0" w:color="auto"/>
            </w:tcBorders>
          </w:tcPr>
          <w:p w14:paraId="03C90B6F" w14:textId="77777777" w:rsidR="00D917B1" w:rsidRPr="00545224" w:rsidRDefault="00D917B1" w:rsidP="00D917B1">
            <w:pPr>
              <w:pStyle w:val="Style42"/>
              <w:widowControl/>
              <w:jc w:val="both"/>
              <w:rPr>
                <w:rFonts w:ascii="Times New Roman" w:hAnsi="Times New Roman" w:cs="Times New Roman"/>
                <w:bCs/>
                <w:sz w:val="22"/>
                <w:szCs w:val="22"/>
              </w:rPr>
            </w:pPr>
          </w:p>
        </w:tc>
        <w:tc>
          <w:tcPr>
            <w:tcW w:w="7048" w:type="dxa"/>
            <w:gridSpan w:val="4"/>
            <w:tcBorders>
              <w:top w:val="single" w:sz="6" w:space="0" w:color="auto"/>
              <w:left w:val="single" w:sz="6" w:space="0" w:color="auto"/>
              <w:bottom w:val="single" w:sz="6" w:space="0" w:color="auto"/>
              <w:right w:val="nil"/>
            </w:tcBorders>
          </w:tcPr>
          <w:p w14:paraId="52C84B82" w14:textId="77777777" w:rsidR="00D917B1" w:rsidRPr="00545224" w:rsidRDefault="00D917B1" w:rsidP="00D917B1">
            <w:pPr>
              <w:pStyle w:val="Style23"/>
              <w:widowControl/>
              <w:jc w:val="both"/>
              <w:rPr>
                <w:rStyle w:val="FontStyle71"/>
                <w:rFonts w:ascii="Times New Roman" w:hAnsi="Times New Roman" w:cs="Times New Roman"/>
                <w:b w:val="0"/>
                <w:bCs/>
                <w:color w:val="auto"/>
                <w:sz w:val="22"/>
                <w:szCs w:val="22"/>
                <w:lang w:eastAsia="en-US"/>
              </w:rPr>
            </w:pPr>
            <w:r w:rsidRPr="00545224">
              <w:rPr>
                <w:rStyle w:val="FontStyle71"/>
                <w:rFonts w:ascii="Times New Roman" w:hAnsi="Times New Roman" w:cs="Times New Roman"/>
                <w:b w:val="0"/>
                <w:bCs/>
                <w:color w:val="auto"/>
                <w:sz w:val="22"/>
                <w:szCs w:val="22"/>
                <w:lang w:val="ru" w:eastAsia="en-US"/>
              </w:rPr>
              <w:t>Минимальное количество баллов оценки качества составляет 60.</w:t>
            </w:r>
          </w:p>
        </w:tc>
        <w:tc>
          <w:tcPr>
            <w:tcW w:w="566" w:type="dxa"/>
            <w:tcBorders>
              <w:top w:val="nil"/>
              <w:left w:val="nil"/>
              <w:bottom w:val="single" w:sz="6" w:space="0" w:color="auto"/>
              <w:right w:val="single" w:sz="6" w:space="0" w:color="auto"/>
            </w:tcBorders>
          </w:tcPr>
          <w:p w14:paraId="69059E2E" w14:textId="77777777" w:rsidR="00D917B1" w:rsidRPr="00545224" w:rsidRDefault="00D917B1" w:rsidP="00D917B1">
            <w:pPr>
              <w:pStyle w:val="Style42"/>
              <w:widowControl/>
              <w:jc w:val="both"/>
              <w:rPr>
                <w:rFonts w:ascii="Times New Roman" w:hAnsi="Times New Roman" w:cs="Times New Roman"/>
                <w:bCs/>
                <w:sz w:val="22"/>
                <w:szCs w:val="22"/>
              </w:rPr>
            </w:pPr>
          </w:p>
        </w:tc>
      </w:tr>
    </w:tbl>
    <w:p w14:paraId="5E573276" w14:textId="77777777" w:rsidR="00D917B1" w:rsidRPr="00545224" w:rsidRDefault="00D917B1" w:rsidP="00D917B1">
      <w:pPr>
        <w:pStyle w:val="Style41"/>
        <w:widowControl/>
        <w:jc w:val="both"/>
        <w:rPr>
          <w:rStyle w:val="FontStyle64"/>
          <w:sz w:val="28"/>
          <w:szCs w:val="28"/>
          <w:lang w:val="ru" w:eastAsia="en-US"/>
        </w:rPr>
      </w:pPr>
    </w:p>
    <w:p w14:paraId="5237B34E" w14:textId="499ECFE3" w:rsidR="00D917B1" w:rsidRPr="00545224" w:rsidRDefault="00D917B1" w:rsidP="008D2E3E">
      <w:pPr>
        <w:pStyle w:val="Style41"/>
        <w:widowControl/>
        <w:ind w:firstLine="567"/>
        <w:jc w:val="both"/>
        <w:rPr>
          <w:rStyle w:val="FontStyle73"/>
          <w:rFonts w:ascii="Times New Roman" w:hAnsi="Times New Roman"/>
          <w:sz w:val="24"/>
          <w:lang w:eastAsia="en-US"/>
        </w:rPr>
      </w:pPr>
      <w:r w:rsidRPr="00545224">
        <w:rPr>
          <w:rStyle w:val="FontStyle64"/>
          <w:sz w:val="24"/>
          <w:lang w:val="ru" w:eastAsia="en-US"/>
        </w:rPr>
        <w:t xml:space="preserve">Предположим, что наивысшая оценка качества для участника </w:t>
      </w:r>
      <w:r w:rsidR="001C0085" w:rsidRPr="00545224">
        <w:rPr>
          <w:rStyle w:val="FontStyle64"/>
          <w:sz w:val="24"/>
          <w:lang w:val="ru" w:eastAsia="en-US"/>
        </w:rPr>
        <w:t>конкурса</w:t>
      </w:r>
      <w:r w:rsidRPr="00545224">
        <w:rPr>
          <w:rStyle w:val="FontStyle64"/>
          <w:sz w:val="24"/>
          <w:lang w:val="ru" w:eastAsia="en-US"/>
        </w:rPr>
        <w:t xml:space="preserve"> (участник </w:t>
      </w:r>
      <w:r w:rsidR="00773572" w:rsidRPr="00545224">
        <w:rPr>
          <w:rStyle w:val="FontStyle64"/>
          <w:sz w:val="24"/>
          <w:lang w:val="ru" w:eastAsia="en-US"/>
        </w:rPr>
        <w:t xml:space="preserve">конкурса </w:t>
      </w:r>
      <w:r w:rsidRPr="00545224">
        <w:rPr>
          <w:rStyle w:val="FontStyle64"/>
          <w:sz w:val="24"/>
          <w:lang w:val="ru" w:eastAsia="en-US"/>
        </w:rPr>
        <w:t xml:space="preserve">А) составляет </w:t>
      </w:r>
      <w:r w:rsidRPr="00545224">
        <w:rPr>
          <w:rStyle w:val="FontStyle74"/>
          <w:rFonts w:ascii="Times New Roman" w:hAnsi="Times New Roman" w:cs="Times New Roman"/>
          <w:b w:val="0"/>
          <w:sz w:val="24"/>
          <w:szCs w:val="24"/>
          <w:lang w:val="ru" w:eastAsia="en-US"/>
        </w:rPr>
        <w:t>Y</w:t>
      </w:r>
      <w:r w:rsidRPr="00545224">
        <w:rPr>
          <w:rStyle w:val="FontStyle64"/>
          <w:sz w:val="24"/>
          <w:lang w:val="ru" w:eastAsia="en-US"/>
        </w:rPr>
        <w:t xml:space="preserve"> баллов, а участник с самым низким финансовым предложением (участник </w:t>
      </w:r>
      <w:r w:rsidR="00773572" w:rsidRPr="00545224">
        <w:rPr>
          <w:rStyle w:val="FontStyle64"/>
          <w:sz w:val="24"/>
          <w:lang w:val="ru" w:eastAsia="en-US"/>
        </w:rPr>
        <w:t xml:space="preserve">конкурса </w:t>
      </w:r>
      <w:r w:rsidRPr="00545224">
        <w:rPr>
          <w:rStyle w:val="FontStyle64"/>
          <w:sz w:val="24"/>
          <w:lang w:val="ru" w:eastAsia="en-US"/>
        </w:rPr>
        <w:t xml:space="preserve">В) получает минимальную оценку 60 баллов и что оба участника </w:t>
      </w:r>
      <w:r w:rsidR="001C0085" w:rsidRPr="00545224">
        <w:rPr>
          <w:rStyle w:val="FontStyle64"/>
          <w:sz w:val="24"/>
          <w:lang w:val="ru" w:eastAsia="en-US"/>
        </w:rPr>
        <w:t>конкурса</w:t>
      </w:r>
      <w:r w:rsidRPr="00545224">
        <w:rPr>
          <w:rStyle w:val="FontStyle64"/>
          <w:sz w:val="24"/>
          <w:lang w:val="ru" w:eastAsia="en-US"/>
        </w:rPr>
        <w:t xml:space="preserve"> получают одинаковую оценку за </w:t>
      </w:r>
      <w:r w:rsidR="00C17344" w:rsidRPr="00545224">
        <w:rPr>
          <w:rStyle w:val="FontStyle64"/>
          <w:sz w:val="24"/>
          <w:lang w:val="ru" w:eastAsia="en-US"/>
        </w:rPr>
        <w:t>преимущественные права</w:t>
      </w:r>
      <w:r w:rsidRPr="00545224">
        <w:rPr>
          <w:rStyle w:val="FontStyle64"/>
          <w:sz w:val="24"/>
          <w:lang w:val="ru" w:eastAsia="en-US"/>
        </w:rPr>
        <w:t xml:space="preserve"> 5 баллов:</w:t>
      </w:r>
    </w:p>
    <w:p w14:paraId="3DE69A64" w14:textId="6C9A03A8" w:rsidR="00D917B1" w:rsidRPr="00545224" w:rsidRDefault="008D2E3E" w:rsidP="008D2E3E">
      <w:pPr>
        <w:pStyle w:val="Style41"/>
        <w:widowControl/>
        <w:ind w:firstLine="567"/>
        <w:jc w:val="both"/>
        <w:rPr>
          <w:rStyle w:val="FontStyle74"/>
          <w:rFonts w:ascii="Times New Roman" w:hAnsi="Times New Roman" w:cs="Times New Roman"/>
          <w:spacing w:val="-4"/>
          <w:sz w:val="24"/>
          <w:szCs w:val="24"/>
          <w:lang w:eastAsia="en-US"/>
        </w:rPr>
      </w:pPr>
      <w:r w:rsidRPr="00545224">
        <w:rPr>
          <w:rStyle w:val="FontStyle64"/>
          <w:sz w:val="24"/>
          <w:lang w:val="ru" w:eastAsia="en-US"/>
        </w:rPr>
        <w:lastRenderedPageBreak/>
        <w:t>-</w:t>
      </w:r>
      <w:r w:rsidR="00D917B1" w:rsidRPr="00545224">
        <w:rPr>
          <w:rStyle w:val="FontStyle64"/>
          <w:sz w:val="24"/>
          <w:lang w:val="ru" w:eastAsia="en-US"/>
        </w:rPr>
        <w:t xml:space="preserve"> баллы, полученные участником </w:t>
      </w:r>
      <w:r w:rsidR="001C0085" w:rsidRPr="00545224">
        <w:rPr>
          <w:rStyle w:val="FontStyle64"/>
          <w:sz w:val="24"/>
          <w:lang w:val="ru" w:eastAsia="en-US"/>
        </w:rPr>
        <w:t>конкурса</w:t>
      </w:r>
      <w:r w:rsidR="00D917B1" w:rsidRPr="00545224">
        <w:rPr>
          <w:rStyle w:val="FontStyle64"/>
          <w:sz w:val="24"/>
          <w:lang w:val="ru" w:eastAsia="en-US"/>
        </w:rPr>
        <w:t xml:space="preserve"> </w:t>
      </w:r>
      <w:r w:rsidR="00D917B1" w:rsidRPr="00545224">
        <w:rPr>
          <w:rStyle w:val="FontStyle64"/>
          <w:spacing w:val="-4"/>
          <w:sz w:val="24"/>
          <w:lang w:val="ru" w:eastAsia="en-US"/>
        </w:rPr>
        <w:t xml:space="preserve">A = </w:t>
      </w:r>
      <w:r w:rsidR="00D917B1" w:rsidRPr="00545224">
        <w:rPr>
          <w:rStyle w:val="FontStyle64"/>
          <w:i/>
          <w:spacing w:val="-4"/>
          <w:sz w:val="24"/>
          <w:lang w:val="ru" w:eastAsia="en-US"/>
        </w:rPr>
        <w:t>f</w:t>
      </w:r>
      <w:r w:rsidR="00D917B1" w:rsidRPr="00545224">
        <w:rPr>
          <w:rStyle w:val="FontStyle64"/>
          <w:spacing w:val="-4"/>
          <w:sz w:val="24"/>
          <w:vertAlign w:val="subscript"/>
          <w:lang w:val="ru" w:eastAsia="en-US"/>
        </w:rPr>
        <w:t>1</w:t>
      </w:r>
      <w:r w:rsidR="00D917B1" w:rsidRPr="00545224">
        <w:rPr>
          <w:rStyle w:val="FontStyle64"/>
          <w:spacing w:val="-4"/>
          <w:sz w:val="24"/>
          <w:lang w:val="ru" w:eastAsia="en-US"/>
        </w:rPr>
        <w:t>(90 × (</w:t>
      </w:r>
      <w:r w:rsidR="00D917B1" w:rsidRPr="00545224">
        <w:rPr>
          <w:rStyle w:val="FontStyle73"/>
          <w:rFonts w:ascii="Times New Roman" w:hAnsi="Times New Roman"/>
          <w:spacing w:val="-4"/>
          <w:sz w:val="24"/>
          <w:lang w:val="ru" w:eastAsia="en-US"/>
        </w:rPr>
        <w:t>1</w:t>
      </w:r>
      <w:r w:rsidR="00D917B1" w:rsidRPr="00545224">
        <w:rPr>
          <w:rStyle w:val="FontStyle64"/>
          <w:spacing w:val="-4"/>
          <w:sz w:val="24"/>
          <w:lang w:val="ru" w:eastAsia="en-US"/>
        </w:rPr>
        <w:t xml:space="preserve"> – </w:t>
      </w:r>
      <w:r w:rsidR="00D917B1" w:rsidRPr="00545224">
        <w:rPr>
          <w:rStyle w:val="FontStyle74"/>
          <w:rFonts w:ascii="Times New Roman" w:hAnsi="Times New Roman" w:cs="Times New Roman"/>
          <w:b w:val="0"/>
          <w:spacing w:val="-4"/>
          <w:sz w:val="24"/>
          <w:szCs w:val="24"/>
          <w:lang w:val="ru" w:eastAsia="en-US"/>
        </w:rPr>
        <w:t>(P</w:t>
      </w:r>
      <w:r w:rsidR="00D917B1" w:rsidRPr="00545224">
        <w:rPr>
          <w:rStyle w:val="FontStyle64"/>
          <w:spacing w:val="-4"/>
          <w:sz w:val="24"/>
          <w:lang w:val="ru" w:eastAsia="en-US"/>
        </w:rPr>
        <w:t xml:space="preserve"> – </w:t>
      </w:r>
      <w:r w:rsidR="00D917B1" w:rsidRPr="00545224">
        <w:rPr>
          <w:rStyle w:val="FontStyle64"/>
          <w:i/>
          <w:spacing w:val="-4"/>
          <w:sz w:val="24"/>
          <w:lang w:val="ru" w:eastAsia="en-US"/>
        </w:rPr>
        <w:t>P</w:t>
      </w:r>
      <w:r w:rsidR="00D917B1" w:rsidRPr="00545224">
        <w:rPr>
          <w:rStyle w:val="FontStyle73"/>
          <w:rFonts w:ascii="Times New Roman" w:hAnsi="Times New Roman"/>
          <w:spacing w:val="-4"/>
          <w:sz w:val="24"/>
          <w:vertAlign w:val="subscript"/>
          <w:lang w:val="ru" w:eastAsia="en-US"/>
        </w:rPr>
        <w:t>m</w:t>
      </w:r>
      <w:r w:rsidR="00D917B1" w:rsidRPr="00545224">
        <w:rPr>
          <w:rStyle w:val="FontStyle64"/>
          <w:spacing w:val="-4"/>
          <w:sz w:val="24"/>
          <w:lang w:val="ru" w:eastAsia="en-US"/>
        </w:rPr>
        <w:t>)/</w:t>
      </w:r>
      <w:r w:rsidR="00D917B1" w:rsidRPr="00545224">
        <w:rPr>
          <w:rStyle w:val="FontStyle64"/>
          <w:i/>
          <w:spacing w:val="-4"/>
          <w:sz w:val="24"/>
          <w:lang w:val="ru" w:eastAsia="en-US"/>
        </w:rPr>
        <w:t>P</w:t>
      </w:r>
      <w:r w:rsidR="00D917B1" w:rsidRPr="00545224">
        <w:rPr>
          <w:rStyle w:val="FontStyle73"/>
          <w:rFonts w:ascii="Times New Roman" w:hAnsi="Times New Roman"/>
          <w:spacing w:val="-4"/>
          <w:sz w:val="24"/>
          <w:vertAlign w:val="subscript"/>
          <w:lang w:val="ru" w:eastAsia="en-US"/>
        </w:rPr>
        <w:t>m</w:t>
      </w:r>
      <w:r w:rsidR="00D917B1" w:rsidRPr="00545224">
        <w:rPr>
          <w:rStyle w:val="FontStyle64"/>
          <w:spacing w:val="-4"/>
          <w:sz w:val="24"/>
          <w:lang w:val="ru" w:eastAsia="en-US"/>
        </w:rPr>
        <w:t xml:space="preserve">)) + </w:t>
      </w:r>
      <w:r w:rsidR="00D917B1" w:rsidRPr="00545224">
        <w:rPr>
          <w:rStyle w:val="FontStyle64"/>
          <w:i/>
          <w:spacing w:val="-4"/>
          <w:sz w:val="24"/>
          <w:lang w:val="ru" w:eastAsia="en-US"/>
        </w:rPr>
        <w:t>f</w:t>
      </w:r>
      <w:r w:rsidR="00D917B1" w:rsidRPr="00545224">
        <w:rPr>
          <w:rStyle w:val="FontStyle73"/>
          <w:rFonts w:ascii="Times New Roman" w:hAnsi="Times New Roman"/>
          <w:spacing w:val="-4"/>
          <w:sz w:val="24"/>
          <w:vertAlign w:val="subscript"/>
          <w:lang w:val="ru" w:eastAsia="en-US"/>
        </w:rPr>
        <w:t>1</w:t>
      </w:r>
      <w:r w:rsidR="00D917B1" w:rsidRPr="00545224">
        <w:rPr>
          <w:rStyle w:val="FontStyle64"/>
          <w:spacing w:val="-4"/>
          <w:sz w:val="24"/>
          <w:lang w:val="ru" w:eastAsia="en-US"/>
        </w:rPr>
        <w:t xml:space="preserve"> × 5 + </w:t>
      </w:r>
      <w:r w:rsidR="00D917B1" w:rsidRPr="00545224">
        <w:rPr>
          <w:rStyle w:val="FontStyle73"/>
          <w:rFonts w:ascii="Times New Roman" w:hAnsi="Times New Roman"/>
          <w:i/>
          <w:spacing w:val="-4"/>
          <w:sz w:val="24"/>
          <w:lang w:val="ru" w:eastAsia="en-US"/>
        </w:rPr>
        <w:t>f</w:t>
      </w:r>
      <w:r w:rsidR="00D917B1" w:rsidRPr="00545224">
        <w:rPr>
          <w:rStyle w:val="FontStyle73"/>
          <w:rFonts w:ascii="Times New Roman" w:hAnsi="Times New Roman"/>
          <w:spacing w:val="-4"/>
          <w:sz w:val="24"/>
          <w:vertAlign w:val="subscript"/>
          <w:lang w:val="ru" w:eastAsia="en-US"/>
        </w:rPr>
        <w:t>2</w:t>
      </w:r>
      <w:r w:rsidR="00D917B1" w:rsidRPr="00545224">
        <w:rPr>
          <w:rStyle w:val="FontStyle64"/>
          <w:spacing w:val="-4"/>
          <w:sz w:val="24"/>
          <w:lang w:val="ru" w:eastAsia="en-US"/>
        </w:rPr>
        <w:t xml:space="preserve"> × </w:t>
      </w:r>
      <w:r w:rsidR="00D917B1" w:rsidRPr="00545224">
        <w:rPr>
          <w:rStyle w:val="FontStyle74"/>
          <w:rFonts w:ascii="Times New Roman" w:hAnsi="Times New Roman" w:cs="Times New Roman"/>
          <w:b w:val="0"/>
          <w:spacing w:val="-4"/>
          <w:sz w:val="24"/>
          <w:szCs w:val="24"/>
          <w:lang w:val="ru" w:eastAsia="en-US"/>
        </w:rPr>
        <w:t>Y</w:t>
      </w:r>
    </w:p>
    <w:p w14:paraId="52BDCD1D" w14:textId="6B8B2A88" w:rsidR="00D917B1" w:rsidRPr="00545224" w:rsidRDefault="008D2E3E" w:rsidP="008D2E3E">
      <w:pPr>
        <w:pStyle w:val="Style41"/>
        <w:widowControl/>
        <w:ind w:firstLine="567"/>
        <w:jc w:val="both"/>
        <w:rPr>
          <w:rStyle w:val="FontStyle73"/>
          <w:rFonts w:ascii="Times New Roman" w:hAnsi="Times New Roman"/>
          <w:sz w:val="24"/>
          <w:lang w:eastAsia="en-US"/>
        </w:rPr>
      </w:pPr>
      <w:r w:rsidRPr="00545224">
        <w:rPr>
          <w:rStyle w:val="FontStyle64"/>
          <w:sz w:val="24"/>
          <w:lang w:eastAsia="en-US"/>
        </w:rPr>
        <w:t>-</w:t>
      </w:r>
      <w:r w:rsidR="00D917B1" w:rsidRPr="00545224">
        <w:rPr>
          <w:rStyle w:val="FontStyle64"/>
          <w:sz w:val="24"/>
          <w:lang w:val="ru" w:eastAsia="en-US"/>
        </w:rPr>
        <w:t xml:space="preserve"> баллы, полученные участником </w:t>
      </w:r>
      <w:r w:rsidR="001C0085" w:rsidRPr="00545224">
        <w:rPr>
          <w:rStyle w:val="FontStyle64"/>
          <w:sz w:val="24"/>
          <w:lang w:val="ru" w:eastAsia="en-US"/>
        </w:rPr>
        <w:t>конкурса</w:t>
      </w:r>
      <w:r w:rsidR="00D917B1" w:rsidRPr="00545224">
        <w:rPr>
          <w:rStyle w:val="FontStyle64"/>
          <w:sz w:val="24"/>
          <w:lang w:val="ru" w:eastAsia="en-US"/>
        </w:rPr>
        <w:t xml:space="preserve"> B = </w:t>
      </w:r>
      <w:r w:rsidR="00D917B1" w:rsidRPr="00545224">
        <w:rPr>
          <w:rStyle w:val="FontStyle64"/>
          <w:i/>
          <w:sz w:val="24"/>
          <w:lang w:val="ru" w:eastAsia="en-US"/>
        </w:rPr>
        <w:t>f</w:t>
      </w:r>
      <w:r w:rsidR="00D917B1" w:rsidRPr="00545224">
        <w:rPr>
          <w:rStyle w:val="FontStyle73"/>
          <w:rFonts w:ascii="Times New Roman" w:hAnsi="Times New Roman"/>
          <w:sz w:val="24"/>
          <w:vertAlign w:val="subscript"/>
          <w:lang w:val="ru" w:eastAsia="en-US"/>
        </w:rPr>
        <w:t>1</w:t>
      </w:r>
      <w:r w:rsidR="00D917B1" w:rsidRPr="00545224">
        <w:rPr>
          <w:rStyle w:val="FontStyle64"/>
          <w:sz w:val="24"/>
          <w:lang w:val="ru" w:eastAsia="en-US"/>
        </w:rPr>
        <w:t xml:space="preserve"> × 90 + </w:t>
      </w:r>
      <w:r w:rsidR="00D917B1" w:rsidRPr="00545224">
        <w:rPr>
          <w:rStyle w:val="FontStyle64"/>
          <w:i/>
          <w:sz w:val="24"/>
          <w:lang w:val="ru" w:eastAsia="en-US"/>
        </w:rPr>
        <w:t>f</w:t>
      </w:r>
      <w:r w:rsidR="00D917B1" w:rsidRPr="00545224">
        <w:rPr>
          <w:rStyle w:val="FontStyle73"/>
          <w:rFonts w:ascii="Times New Roman" w:hAnsi="Times New Roman"/>
          <w:sz w:val="24"/>
          <w:vertAlign w:val="subscript"/>
          <w:lang w:val="ru" w:eastAsia="en-US"/>
        </w:rPr>
        <w:t>1</w:t>
      </w:r>
      <w:r w:rsidR="00D917B1" w:rsidRPr="00545224">
        <w:rPr>
          <w:rStyle w:val="FontStyle64"/>
          <w:sz w:val="24"/>
          <w:lang w:val="ru" w:eastAsia="en-US"/>
        </w:rPr>
        <w:t xml:space="preserve"> × 5 + </w:t>
      </w:r>
      <w:r w:rsidR="00D917B1" w:rsidRPr="00545224">
        <w:rPr>
          <w:rStyle w:val="FontStyle64"/>
          <w:i/>
          <w:sz w:val="24"/>
          <w:lang w:val="ru" w:eastAsia="en-US"/>
        </w:rPr>
        <w:t>f</w:t>
      </w:r>
      <w:r w:rsidR="00D917B1" w:rsidRPr="00545224">
        <w:rPr>
          <w:rStyle w:val="FontStyle73"/>
          <w:rFonts w:ascii="Times New Roman" w:hAnsi="Times New Roman"/>
          <w:sz w:val="24"/>
          <w:vertAlign w:val="subscript"/>
          <w:lang w:val="ru" w:eastAsia="en-US"/>
        </w:rPr>
        <w:t>2</w:t>
      </w:r>
      <w:r w:rsidR="00D917B1" w:rsidRPr="00545224">
        <w:rPr>
          <w:rStyle w:val="FontStyle64"/>
          <w:sz w:val="24"/>
          <w:lang w:val="ru" w:eastAsia="en-US"/>
        </w:rPr>
        <w:t xml:space="preserve"> × 60</w:t>
      </w:r>
    </w:p>
    <w:p w14:paraId="5672A2C2" w14:textId="6BF98B8F" w:rsidR="00D917B1" w:rsidRPr="00545224" w:rsidRDefault="00D917B1" w:rsidP="008D2E3E">
      <w:pPr>
        <w:pStyle w:val="Style41"/>
        <w:widowControl/>
        <w:ind w:firstLine="567"/>
        <w:jc w:val="both"/>
        <w:rPr>
          <w:rStyle w:val="FontStyle73"/>
          <w:rFonts w:ascii="Times New Roman" w:hAnsi="Times New Roman"/>
          <w:sz w:val="24"/>
          <w:lang w:val="ru" w:eastAsia="en-US"/>
        </w:rPr>
      </w:pPr>
      <w:r w:rsidRPr="00545224">
        <w:rPr>
          <w:rStyle w:val="FontStyle73"/>
          <w:rFonts w:ascii="Times New Roman" w:hAnsi="Times New Roman"/>
          <w:sz w:val="24"/>
          <w:lang w:val="ru" w:eastAsia="en-US"/>
        </w:rPr>
        <w:t xml:space="preserve">Если предположить, что </w:t>
      </w:r>
      <w:r w:rsidRPr="00545224">
        <w:rPr>
          <w:rStyle w:val="FontStyle73"/>
          <w:rFonts w:ascii="Times New Roman" w:hAnsi="Times New Roman"/>
          <w:i/>
          <w:sz w:val="24"/>
          <w:lang w:val="ru" w:eastAsia="en-US"/>
        </w:rPr>
        <w:t>P</w:t>
      </w:r>
      <w:r w:rsidRPr="00545224">
        <w:rPr>
          <w:rStyle w:val="FontStyle73"/>
          <w:rFonts w:ascii="Times New Roman" w:hAnsi="Times New Roman"/>
          <w:sz w:val="24"/>
          <w:vertAlign w:val="subscript"/>
          <w:lang w:val="ru" w:eastAsia="en-US"/>
        </w:rPr>
        <w:t>m</w:t>
      </w:r>
      <w:r w:rsidRPr="00545224">
        <w:rPr>
          <w:rStyle w:val="FontStyle73"/>
          <w:rFonts w:ascii="Times New Roman" w:hAnsi="Times New Roman"/>
          <w:sz w:val="24"/>
          <w:lang w:val="ru" w:eastAsia="en-US"/>
        </w:rPr>
        <w:t xml:space="preserve"> = 100 долларов США, то стоимость </w:t>
      </w:r>
      <w:r w:rsidRPr="00545224">
        <w:rPr>
          <w:rStyle w:val="FontStyle74"/>
          <w:rFonts w:ascii="Times New Roman" w:hAnsi="Times New Roman" w:cs="Times New Roman"/>
          <w:b w:val="0"/>
          <w:sz w:val="24"/>
          <w:szCs w:val="24"/>
          <w:lang w:val="ru" w:eastAsia="en-US"/>
        </w:rPr>
        <w:t>P</w:t>
      </w:r>
      <w:r w:rsidRPr="00545224">
        <w:rPr>
          <w:rStyle w:val="FontStyle73"/>
          <w:rFonts w:ascii="Times New Roman" w:hAnsi="Times New Roman"/>
          <w:sz w:val="24"/>
          <w:lang w:val="ru" w:eastAsia="en-US"/>
        </w:rPr>
        <w:t xml:space="preserve"> (финансового предложения) для участника </w:t>
      </w:r>
      <w:r w:rsidR="001C0085" w:rsidRPr="00545224">
        <w:rPr>
          <w:rStyle w:val="FontStyle73"/>
          <w:rFonts w:ascii="Times New Roman" w:hAnsi="Times New Roman"/>
          <w:sz w:val="24"/>
          <w:lang w:val="ru" w:eastAsia="en-US"/>
        </w:rPr>
        <w:t>конкурса</w:t>
      </w:r>
      <w:r w:rsidRPr="00545224">
        <w:rPr>
          <w:rStyle w:val="FontStyle73"/>
          <w:rFonts w:ascii="Times New Roman" w:hAnsi="Times New Roman"/>
          <w:sz w:val="24"/>
          <w:lang w:val="ru" w:eastAsia="en-US"/>
        </w:rPr>
        <w:t xml:space="preserve"> A и участника </w:t>
      </w:r>
      <w:r w:rsidR="001C0085" w:rsidRPr="00545224">
        <w:rPr>
          <w:rStyle w:val="FontStyle73"/>
          <w:rFonts w:ascii="Times New Roman" w:hAnsi="Times New Roman"/>
          <w:sz w:val="24"/>
          <w:lang w:val="ru" w:eastAsia="en-US"/>
        </w:rPr>
        <w:t>конкурса</w:t>
      </w:r>
      <w:r w:rsidRPr="00545224">
        <w:rPr>
          <w:rStyle w:val="FontStyle73"/>
          <w:rFonts w:ascii="Times New Roman" w:hAnsi="Times New Roman"/>
          <w:sz w:val="24"/>
          <w:lang w:val="ru" w:eastAsia="en-US"/>
        </w:rPr>
        <w:t xml:space="preserve"> B можно рассчитать </w:t>
      </w:r>
      <w:r w:rsidR="00DE3345" w:rsidRPr="00545224">
        <w:rPr>
          <w:rStyle w:val="FontStyle73"/>
          <w:rFonts w:ascii="Times New Roman" w:hAnsi="Times New Roman"/>
          <w:sz w:val="24"/>
          <w:lang w:val="ru" w:eastAsia="en-US"/>
        </w:rPr>
        <w:t>по формуле (</w:t>
      </w:r>
      <w:r w:rsidR="00DE3345" w:rsidRPr="00545224">
        <w:rPr>
          <w:rStyle w:val="FontStyle73"/>
          <w:rFonts w:ascii="Times New Roman" w:hAnsi="Times New Roman"/>
          <w:color w:val="auto"/>
          <w:sz w:val="24"/>
          <w:lang w:val="en-US" w:eastAsia="en-US"/>
        </w:rPr>
        <w:t>F</w:t>
      </w:r>
      <w:r w:rsidR="00DE3345" w:rsidRPr="00545224">
        <w:rPr>
          <w:rStyle w:val="FontStyle73"/>
          <w:rFonts w:ascii="Times New Roman" w:hAnsi="Times New Roman"/>
          <w:color w:val="auto"/>
          <w:sz w:val="24"/>
          <w:lang w:eastAsia="en-US"/>
        </w:rPr>
        <w:t>.2)</w:t>
      </w:r>
      <w:r w:rsidRPr="00545224">
        <w:rPr>
          <w:rStyle w:val="FontStyle73"/>
          <w:rFonts w:ascii="Times New Roman" w:hAnsi="Times New Roman"/>
          <w:sz w:val="24"/>
          <w:lang w:val="ru" w:eastAsia="en-US"/>
        </w:rPr>
        <w:t>:</w:t>
      </w:r>
    </w:p>
    <w:p w14:paraId="4BDAD23B" w14:textId="77777777" w:rsidR="00DE3345" w:rsidRPr="00545224" w:rsidRDefault="00DE3345" w:rsidP="008D2E3E">
      <w:pPr>
        <w:pStyle w:val="Style41"/>
        <w:widowControl/>
        <w:ind w:firstLine="567"/>
        <w:jc w:val="both"/>
        <w:rPr>
          <w:rStyle w:val="FontStyle73"/>
          <w:rFonts w:ascii="Times New Roman" w:hAnsi="Times New Roman"/>
          <w:sz w:val="24"/>
          <w:lang w:eastAsia="en-US"/>
        </w:rPr>
      </w:pPr>
    </w:p>
    <w:p w14:paraId="06DAC26C" w14:textId="2C06DC78" w:rsidR="00D917B1" w:rsidRPr="00545224" w:rsidRDefault="00D917B1" w:rsidP="00DE3345">
      <w:pPr>
        <w:pStyle w:val="Style11"/>
        <w:widowControl/>
        <w:spacing w:line="240" w:lineRule="auto"/>
        <w:ind w:firstLine="567"/>
        <w:jc w:val="right"/>
        <w:rPr>
          <w:rStyle w:val="FontStyle73"/>
          <w:rFonts w:ascii="Times New Roman" w:hAnsi="Times New Roman" w:cs="Times New Roman"/>
          <w:color w:val="auto"/>
          <w:sz w:val="24"/>
          <w:lang w:eastAsia="en-US"/>
        </w:rPr>
      </w:pPr>
      <w:r w:rsidRPr="00545224">
        <w:rPr>
          <w:rStyle w:val="FontStyle74"/>
          <w:rFonts w:ascii="Times New Roman" w:hAnsi="Times New Roman" w:cs="Times New Roman"/>
          <w:b w:val="0"/>
          <w:sz w:val="24"/>
          <w:szCs w:val="24"/>
          <w:lang w:val="ru" w:eastAsia="en-US"/>
        </w:rPr>
        <w:t xml:space="preserve">P </w:t>
      </w:r>
      <w:r w:rsidRPr="00545224">
        <w:rPr>
          <w:rStyle w:val="FontStyle73"/>
          <w:rFonts w:ascii="Times New Roman" w:hAnsi="Times New Roman" w:cs="Times New Roman"/>
          <w:sz w:val="24"/>
          <w:lang w:val="ru" w:eastAsia="en-US"/>
        </w:rPr>
        <w:t xml:space="preserve">= 100 + </w:t>
      </w:r>
      <w:r w:rsidRPr="00545224">
        <w:rPr>
          <w:rStyle w:val="FontStyle73"/>
          <w:rFonts w:ascii="Times New Roman" w:hAnsi="Times New Roman" w:cs="Times New Roman"/>
          <w:i/>
          <w:sz w:val="24"/>
          <w:lang w:val="ru" w:eastAsia="en-US"/>
        </w:rPr>
        <w:t>f</w:t>
      </w:r>
      <w:r w:rsidRPr="00545224">
        <w:rPr>
          <w:rStyle w:val="FontStyle73"/>
          <w:rFonts w:ascii="Times New Roman" w:hAnsi="Times New Roman" w:cs="Times New Roman"/>
          <w:sz w:val="24"/>
          <w:vertAlign w:val="subscript"/>
          <w:lang w:val="ru" w:eastAsia="en-US"/>
        </w:rPr>
        <w:t>2</w:t>
      </w:r>
      <w:r w:rsidRPr="00545224">
        <w:rPr>
          <w:rStyle w:val="FontStyle73"/>
          <w:rFonts w:ascii="Times New Roman" w:hAnsi="Times New Roman" w:cs="Times New Roman"/>
          <w:sz w:val="24"/>
          <w:lang w:val="ru" w:eastAsia="en-US"/>
        </w:rPr>
        <w:t>/</w:t>
      </w:r>
      <w:r w:rsidRPr="00545224">
        <w:rPr>
          <w:rStyle w:val="FontStyle73"/>
          <w:rFonts w:ascii="Times New Roman" w:hAnsi="Times New Roman" w:cs="Times New Roman"/>
          <w:i/>
          <w:sz w:val="24"/>
          <w:lang w:val="ru" w:eastAsia="en-US"/>
        </w:rPr>
        <w:t>f</w:t>
      </w:r>
      <w:r w:rsidRPr="00545224">
        <w:rPr>
          <w:rStyle w:val="FontStyle73"/>
          <w:rFonts w:ascii="Times New Roman" w:hAnsi="Times New Roman" w:cs="Times New Roman"/>
          <w:sz w:val="24"/>
          <w:vertAlign w:val="subscript"/>
          <w:lang w:val="ru" w:eastAsia="en-US"/>
        </w:rPr>
        <w:t>1</w:t>
      </w:r>
      <w:r w:rsidRPr="00545224">
        <w:rPr>
          <w:rStyle w:val="FontStyle73"/>
          <w:rFonts w:ascii="Times New Roman" w:hAnsi="Times New Roman" w:cs="Times New Roman"/>
          <w:sz w:val="24"/>
          <w:lang w:val="ru" w:eastAsia="en-US"/>
        </w:rPr>
        <w:t>/0,9 × (</w:t>
      </w:r>
      <w:r w:rsidRPr="00545224">
        <w:rPr>
          <w:rStyle w:val="FontStyle73"/>
          <w:rFonts w:ascii="Times New Roman" w:hAnsi="Times New Roman" w:cs="Times New Roman"/>
          <w:i/>
          <w:sz w:val="24"/>
          <w:lang w:val="ru" w:eastAsia="en-US"/>
        </w:rPr>
        <w:t>Y</w:t>
      </w:r>
      <w:r w:rsidRPr="00545224">
        <w:rPr>
          <w:rStyle w:val="FontStyle73"/>
          <w:rFonts w:ascii="Times New Roman" w:hAnsi="Times New Roman" w:cs="Times New Roman"/>
          <w:sz w:val="24"/>
          <w:lang w:val="ru" w:eastAsia="en-US"/>
        </w:rPr>
        <w:t xml:space="preserve"> – 60)</w:t>
      </w:r>
      <w:r w:rsidR="00DE3345" w:rsidRPr="00545224">
        <w:rPr>
          <w:rStyle w:val="FontStyle73"/>
          <w:rFonts w:ascii="Times New Roman" w:hAnsi="Times New Roman" w:cs="Times New Roman"/>
          <w:sz w:val="24"/>
          <w:lang w:val="ru" w:eastAsia="en-US"/>
        </w:rPr>
        <w:t xml:space="preserve">                                             (</w:t>
      </w:r>
      <w:r w:rsidR="00DE3345" w:rsidRPr="00545224">
        <w:rPr>
          <w:rStyle w:val="FontStyle73"/>
          <w:rFonts w:ascii="Times New Roman" w:hAnsi="Times New Roman" w:cs="Times New Roman"/>
          <w:color w:val="auto"/>
          <w:sz w:val="24"/>
          <w:lang w:val="en-US" w:eastAsia="en-US"/>
        </w:rPr>
        <w:t>F</w:t>
      </w:r>
      <w:r w:rsidR="00DE3345" w:rsidRPr="00545224">
        <w:rPr>
          <w:rStyle w:val="FontStyle73"/>
          <w:rFonts w:ascii="Times New Roman" w:hAnsi="Times New Roman" w:cs="Times New Roman"/>
          <w:color w:val="auto"/>
          <w:sz w:val="24"/>
          <w:lang w:eastAsia="en-US"/>
        </w:rPr>
        <w:t>.2)</w:t>
      </w:r>
    </w:p>
    <w:p w14:paraId="778436A7" w14:textId="77777777" w:rsidR="00DE3345" w:rsidRPr="00545224" w:rsidRDefault="00DE3345" w:rsidP="00DE3345">
      <w:pPr>
        <w:pStyle w:val="Style11"/>
        <w:widowControl/>
        <w:spacing w:line="240" w:lineRule="auto"/>
        <w:ind w:firstLine="567"/>
        <w:jc w:val="right"/>
        <w:rPr>
          <w:rStyle w:val="FontStyle73"/>
          <w:rFonts w:ascii="Times New Roman" w:hAnsi="Times New Roman" w:cs="Times New Roman"/>
          <w:sz w:val="24"/>
          <w:lang w:eastAsia="en-US"/>
        </w:rPr>
      </w:pPr>
    </w:p>
    <w:p w14:paraId="116169D3" w14:textId="38EB8C23" w:rsidR="00D917B1" w:rsidRPr="00545224" w:rsidRDefault="00D917B1" w:rsidP="008D2E3E">
      <w:pPr>
        <w:pStyle w:val="Style41"/>
        <w:widowControl/>
        <w:ind w:firstLine="567"/>
        <w:jc w:val="both"/>
        <w:rPr>
          <w:rStyle w:val="FontStyle64"/>
          <w:sz w:val="24"/>
          <w:lang w:val="ru" w:eastAsia="en-US"/>
        </w:rPr>
      </w:pPr>
      <w:r w:rsidRPr="00545224">
        <w:rPr>
          <w:rStyle w:val="FontStyle64"/>
          <w:sz w:val="24"/>
          <w:lang w:val="ru" w:eastAsia="en-US"/>
        </w:rPr>
        <w:t>Соответственно, максимальная финансовая премия для различных весовых коэффициентов может быть рассчитана по формуле</w:t>
      </w:r>
      <w:r w:rsidR="00DE3345" w:rsidRPr="00545224">
        <w:rPr>
          <w:rStyle w:val="FontStyle64"/>
          <w:sz w:val="24"/>
          <w:lang w:val="ru" w:eastAsia="en-US"/>
        </w:rPr>
        <w:t xml:space="preserve"> </w:t>
      </w:r>
      <w:r w:rsidR="00DE3345" w:rsidRPr="00545224">
        <w:rPr>
          <w:rStyle w:val="FontStyle73"/>
          <w:rFonts w:ascii="Times New Roman" w:hAnsi="Times New Roman"/>
          <w:sz w:val="24"/>
          <w:lang w:val="ru" w:eastAsia="en-US"/>
        </w:rPr>
        <w:t>(</w:t>
      </w:r>
      <w:r w:rsidR="00DE3345" w:rsidRPr="00545224">
        <w:rPr>
          <w:rStyle w:val="FontStyle73"/>
          <w:rFonts w:ascii="Times New Roman" w:hAnsi="Times New Roman"/>
          <w:color w:val="auto"/>
          <w:sz w:val="24"/>
          <w:lang w:val="en-US" w:eastAsia="en-US"/>
        </w:rPr>
        <w:t>F</w:t>
      </w:r>
      <w:r w:rsidR="00DE3345" w:rsidRPr="00545224">
        <w:rPr>
          <w:rStyle w:val="FontStyle73"/>
          <w:rFonts w:ascii="Times New Roman" w:hAnsi="Times New Roman"/>
          <w:color w:val="auto"/>
          <w:sz w:val="24"/>
          <w:lang w:eastAsia="en-US"/>
        </w:rPr>
        <w:t>.3)</w:t>
      </w:r>
      <w:r w:rsidRPr="00545224">
        <w:rPr>
          <w:rStyle w:val="FontStyle64"/>
          <w:sz w:val="24"/>
          <w:lang w:val="ru" w:eastAsia="en-US"/>
        </w:rPr>
        <w:t>:</w:t>
      </w:r>
    </w:p>
    <w:p w14:paraId="2CCB0F2A" w14:textId="77777777" w:rsidR="00DE3345" w:rsidRPr="00545224" w:rsidRDefault="00DE3345" w:rsidP="008D2E3E">
      <w:pPr>
        <w:pStyle w:val="Style41"/>
        <w:widowControl/>
        <w:ind w:firstLine="567"/>
        <w:jc w:val="both"/>
        <w:rPr>
          <w:rStyle w:val="FontStyle73"/>
          <w:rFonts w:ascii="Times New Roman" w:hAnsi="Times New Roman"/>
          <w:sz w:val="24"/>
          <w:lang w:eastAsia="en-US"/>
        </w:rPr>
      </w:pPr>
    </w:p>
    <w:p w14:paraId="61258D28" w14:textId="0B44B22D" w:rsidR="00D917B1" w:rsidRPr="00545224" w:rsidRDefault="00D917B1" w:rsidP="00DE3345">
      <w:pPr>
        <w:pStyle w:val="Style11"/>
        <w:widowControl/>
        <w:spacing w:line="240" w:lineRule="auto"/>
        <w:ind w:firstLine="567"/>
        <w:jc w:val="right"/>
        <w:rPr>
          <w:rStyle w:val="FontStyle73"/>
          <w:rFonts w:ascii="Times New Roman" w:hAnsi="Times New Roman" w:cs="Times New Roman"/>
          <w:color w:val="auto"/>
          <w:sz w:val="24"/>
          <w:lang w:eastAsia="en-US"/>
        </w:rPr>
      </w:pPr>
      <w:r w:rsidRPr="00545224">
        <w:rPr>
          <w:rStyle w:val="FontStyle73"/>
          <w:rFonts w:ascii="Times New Roman" w:hAnsi="Times New Roman" w:cs="Times New Roman"/>
          <w:sz w:val="24"/>
          <w:lang w:val="ru" w:eastAsia="en-US"/>
        </w:rPr>
        <w:t>(</w:t>
      </w:r>
      <w:r w:rsidRPr="00545224">
        <w:rPr>
          <w:rStyle w:val="FontStyle73"/>
          <w:rFonts w:ascii="Times New Roman" w:hAnsi="Times New Roman" w:cs="Times New Roman"/>
          <w:i/>
          <w:sz w:val="24"/>
          <w:lang w:val="ru" w:eastAsia="en-US"/>
        </w:rPr>
        <w:t>B</w:t>
      </w:r>
      <w:r w:rsidRPr="00545224">
        <w:rPr>
          <w:rStyle w:val="FontStyle73"/>
          <w:rFonts w:ascii="Times New Roman" w:hAnsi="Times New Roman" w:cs="Times New Roman"/>
          <w:sz w:val="24"/>
          <w:lang w:val="ru" w:eastAsia="en-US"/>
        </w:rPr>
        <w:t xml:space="preserve"> – 1) × 100</w:t>
      </w:r>
      <w:r w:rsidR="00DE3345" w:rsidRPr="00545224">
        <w:rPr>
          <w:rStyle w:val="FontStyle73"/>
          <w:rFonts w:ascii="Times New Roman" w:hAnsi="Times New Roman" w:cs="Times New Roman"/>
          <w:sz w:val="24"/>
          <w:lang w:val="ru" w:eastAsia="en-US"/>
        </w:rPr>
        <w:t xml:space="preserve"> </w:t>
      </w:r>
      <w:r w:rsidR="00481C38" w:rsidRPr="00545224">
        <w:rPr>
          <w:rStyle w:val="FontStyle73"/>
          <w:rFonts w:ascii="Times New Roman" w:hAnsi="Times New Roman" w:cs="Times New Roman"/>
          <w:sz w:val="24"/>
          <w:lang w:val="ru" w:eastAsia="en-US"/>
        </w:rPr>
        <w:t>,</w:t>
      </w:r>
      <w:r w:rsidR="00DE3345" w:rsidRPr="00545224">
        <w:rPr>
          <w:rStyle w:val="FontStyle73"/>
          <w:rFonts w:ascii="Times New Roman" w:hAnsi="Times New Roman" w:cs="Times New Roman"/>
          <w:sz w:val="24"/>
          <w:lang w:val="ru" w:eastAsia="en-US"/>
        </w:rPr>
        <w:t xml:space="preserve">                                                         (</w:t>
      </w:r>
      <w:r w:rsidR="00DE3345" w:rsidRPr="00545224">
        <w:rPr>
          <w:rStyle w:val="FontStyle73"/>
          <w:rFonts w:ascii="Times New Roman" w:hAnsi="Times New Roman" w:cs="Times New Roman"/>
          <w:color w:val="auto"/>
          <w:sz w:val="24"/>
          <w:lang w:val="en-US" w:eastAsia="en-US"/>
        </w:rPr>
        <w:t>F</w:t>
      </w:r>
      <w:r w:rsidR="00DE3345" w:rsidRPr="00545224">
        <w:rPr>
          <w:rStyle w:val="FontStyle73"/>
          <w:rFonts w:ascii="Times New Roman" w:hAnsi="Times New Roman" w:cs="Times New Roman"/>
          <w:color w:val="auto"/>
          <w:sz w:val="24"/>
          <w:lang w:eastAsia="en-US"/>
        </w:rPr>
        <w:t>.2)</w:t>
      </w:r>
    </w:p>
    <w:p w14:paraId="6336D447" w14:textId="77777777" w:rsidR="00DE3345" w:rsidRPr="00545224" w:rsidRDefault="00DE3345" w:rsidP="00DE3345">
      <w:pPr>
        <w:pStyle w:val="Style11"/>
        <w:widowControl/>
        <w:spacing w:line="240" w:lineRule="auto"/>
        <w:ind w:firstLine="567"/>
        <w:jc w:val="right"/>
        <w:rPr>
          <w:rStyle w:val="FontStyle73"/>
          <w:rFonts w:ascii="Times New Roman" w:hAnsi="Times New Roman" w:cs="Times New Roman"/>
          <w:sz w:val="24"/>
          <w:lang w:eastAsia="en-US"/>
        </w:rPr>
      </w:pPr>
    </w:p>
    <w:p w14:paraId="78A518A3" w14:textId="77777777" w:rsidR="00D917B1" w:rsidRPr="00545224" w:rsidRDefault="00D917B1" w:rsidP="008D2E3E">
      <w:pPr>
        <w:pStyle w:val="Style11"/>
        <w:widowControl/>
        <w:spacing w:line="240" w:lineRule="auto"/>
        <w:ind w:firstLine="567"/>
        <w:jc w:val="both"/>
        <w:rPr>
          <w:rStyle w:val="FontStyle73"/>
          <w:rFonts w:ascii="Times New Roman" w:hAnsi="Times New Roman" w:cs="Times New Roman"/>
          <w:color w:val="auto"/>
          <w:sz w:val="24"/>
          <w:lang w:eastAsia="en-US"/>
        </w:rPr>
      </w:pPr>
      <w:r w:rsidRPr="00545224">
        <w:rPr>
          <w:rStyle w:val="FontStyle73"/>
          <w:rFonts w:ascii="Times New Roman" w:hAnsi="Times New Roman" w:cs="Times New Roman"/>
          <w:color w:val="auto"/>
          <w:sz w:val="24"/>
          <w:lang w:val="ru" w:eastAsia="en-US"/>
        </w:rPr>
        <w:t xml:space="preserve">где </w:t>
      </w:r>
      <w:r w:rsidRPr="00545224">
        <w:rPr>
          <w:rStyle w:val="FontStyle74"/>
          <w:rFonts w:ascii="Times New Roman" w:hAnsi="Times New Roman" w:cs="Times New Roman"/>
          <w:b w:val="0"/>
          <w:color w:val="auto"/>
          <w:sz w:val="24"/>
          <w:szCs w:val="24"/>
          <w:lang w:val="ru" w:eastAsia="en-US"/>
        </w:rPr>
        <w:t>B</w:t>
      </w:r>
      <w:r w:rsidRPr="00545224">
        <w:rPr>
          <w:rStyle w:val="FontStyle73"/>
          <w:rFonts w:ascii="Times New Roman" w:hAnsi="Times New Roman" w:cs="Times New Roman"/>
          <w:color w:val="auto"/>
          <w:sz w:val="24"/>
          <w:lang w:val="ru" w:eastAsia="en-US"/>
        </w:rPr>
        <w:t xml:space="preserve"> получено из </w:t>
      </w:r>
      <w:hyperlink w:anchor="bookmark117" w:history="1">
        <w:r w:rsidRPr="00545224">
          <w:rPr>
            <w:rStyle w:val="FontStyle73"/>
            <w:rFonts w:ascii="Times New Roman" w:hAnsi="Times New Roman" w:cs="Times New Roman"/>
            <w:color w:val="auto"/>
            <w:sz w:val="24"/>
            <w:lang w:val="ru" w:eastAsia="en-US"/>
          </w:rPr>
          <w:t>таблицы F.6</w:t>
        </w:r>
      </w:hyperlink>
      <w:r w:rsidRPr="00545224">
        <w:rPr>
          <w:rStyle w:val="FontStyle73"/>
          <w:rFonts w:ascii="Times New Roman" w:hAnsi="Times New Roman" w:cs="Times New Roman"/>
          <w:color w:val="auto"/>
          <w:sz w:val="24"/>
          <w:lang w:val="ru" w:eastAsia="en-US"/>
        </w:rPr>
        <w:t>.</w:t>
      </w:r>
    </w:p>
    <w:p w14:paraId="6D359C57" w14:textId="77777777" w:rsidR="008D2E3E" w:rsidRPr="00545224" w:rsidRDefault="008D2E3E" w:rsidP="00D917B1">
      <w:pPr>
        <w:pStyle w:val="Style9"/>
        <w:widowControl/>
        <w:jc w:val="center"/>
        <w:rPr>
          <w:rStyle w:val="FontStyle66"/>
          <w:rFonts w:ascii="Times New Roman" w:hAnsi="Times New Roman" w:cs="Times New Roman"/>
          <w:sz w:val="28"/>
          <w:szCs w:val="28"/>
          <w:lang w:val="ru" w:eastAsia="en-US"/>
        </w:rPr>
      </w:pPr>
      <w:bookmarkStart w:id="23" w:name="bookmark117"/>
    </w:p>
    <w:p w14:paraId="70AF0EA3" w14:textId="4E0F95FF" w:rsidR="00D917B1" w:rsidRPr="00545224" w:rsidRDefault="00D917B1" w:rsidP="00D917B1">
      <w:pPr>
        <w:pStyle w:val="Style9"/>
        <w:widowControl/>
        <w:jc w:val="center"/>
        <w:rPr>
          <w:rStyle w:val="FontStyle66"/>
          <w:rFonts w:ascii="Times New Roman" w:hAnsi="Times New Roman" w:cs="Times New Roman"/>
          <w:sz w:val="24"/>
          <w:lang w:val="ru" w:eastAsia="en-US"/>
        </w:rPr>
      </w:pPr>
      <w:r w:rsidRPr="00545224">
        <w:rPr>
          <w:rStyle w:val="FontStyle66"/>
          <w:rFonts w:ascii="Times New Roman" w:hAnsi="Times New Roman" w:cs="Times New Roman"/>
          <w:sz w:val="24"/>
          <w:lang w:val="ru" w:eastAsia="en-US"/>
        </w:rPr>
        <w:t>Т</w:t>
      </w:r>
      <w:bookmarkEnd w:id="23"/>
      <w:r w:rsidRPr="00545224">
        <w:rPr>
          <w:rStyle w:val="FontStyle66"/>
          <w:rFonts w:ascii="Times New Roman" w:hAnsi="Times New Roman" w:cs="Times New Roman"/>
          <w:sz w:val="24"/>
          <w:lang w:val="ru" w:eastAsia="en-US"/>
        </w:rPr>
        <w:t>аблица F.6</w:t>
      </w:r>
      <w:r w:rsidR="008D2E3E" w:rsidRPr="00545224">
        <w:rPr>
          <w:rStyle w:val="FontStyle66"/>
          <w:rFonts w:ascii="Times New Roman" w:hAnsi="Times New Roman" w:cs="Times New Roman"/>
          <w:sz w:val="24"/>
          <w:lang w:val="ru" w:eastAsia="en-US"/>
        </w:rPr>
        <w:t xml:space="preserve"> –</w:t>
      </w:r>
      <w:r w:rsidRPr="00545224">
        <w:rPr>
          <w:rStyle w:val="FontStyle66"/>
          <w:rFonts w:ascii="Times New Roman" w:hAnsi="Times New Roman" w:cs="Times New Roman"/>
          <w:sz w:val="24"/>
          <w:lang w:val="ru" w:eastAsia="en-US"/>
        </w:rPr>
        <w:t xml:space="preserve"> Значения переменной </w:t>
      </w:r>
      <w:r w:rsidRPr="00545224">
        <w:rPr>
          <w:rStyle w:val="FontStyle65"/>
          <w:rFonts w:ascii="Times New Roman" w:hAnsi="Times New Roman" w:cs="Times New Roman"/>
          <w:sz w:val="24"/>
          <w:szCs w:val="24"/>
          <w:lang w:val="ru" w:eastAsia="en-US"/>
        </w:rPr>
        <w:t>B</w:t>
      </w:r>
      <w:r w:rsidRPr="00545224">
        <w:rPr>
          <w:rStyle w:val="FontStyle66"/>
          <w:rFonts w:ascii="Times New Roman" w:hAnsi="Times New Roman" w:cs="Times New Roman"/>
          <w:sz w:val="24"/>
          <w:lang w:val="ru" w:eastAsia="en-US"/>
        </w:rPr>
        <w:t xml:space="preserve"> для расчета максимальной процентной финансовой премии для метода 4</w:t>
      </w:r>
      <w:r w:rsidR="008D2E3E" w:rsidRPr="00545224">
        <w:rPr>
          <w:rStyle w:val="FontStyle66"/>
          <w:rFonts w:ascii="Times New Roman" w:hAnsi="Times New Roman" w:cs="Times New Roman"/>
          <w:sz w:val="24"/>
          <w:lang w:val="ru" w:eastAsia="en-US"/>
        </w:rPr>
        <w:t xml:space="preserve"> </w:t>
      </w:r>
    </w:p>
    <w:p w14:paraId="4ED49AEA" w14:textId="77777777" w:rsidR="008D2E3E" w:rsidRPr="00545224" w:rsidRDefault="008D2E3E" w:rsidP="00D917B1">
      <w:pPr>
        <w:pStyle w:val="Style9"/>
        <w:widowControl/>
        <w:jc w:val="center"/>
        <w:rPr>
          <w:rStyle w:val="FontStyle66"/>
          <w:rFonts w:ascii="Times New Roman" w:hAnsi="Times New Roman" w:cs="Times New Roman"/>
          <w:sz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1026"/>
        <w:gridCol w:w="1068"/>
        <w:gridCol w:w="1076"/>
        <w:gridCol w:w="879"/>
        <w:gridCol w:w="884"/>
        <w:gridCol w:w="879"/>
        <w:gridCol w:w="884"/>
        <w:gridCol w:w="879"/>
        <w:gridCol w:w="884"/>
        <w:gridCol w:w="897"/>
      </w:tblGrid>
      <w:tr w:rsidR="00A8330A" w:rsidRPr="00545224" w14:paraId="7933E113" w14:textId="77777777" w:rsidTr="00481C38">
        <w:trPr>
          <w:trHeight w:val="317"/>
          <w:jc w:val="center"/>
        </w:trPr>
        <w:tc>
          <w:tcPr>
            <w:tcW w:w="1026" w:type="dxa"/>
            <w:vMerge w:val="restart"/>
            <w:tcBorders>
              <w:top w:val="single" w:sz="6" w:space="0" w:color="auto"/>
              <w:left w:val="single" w:sz="6" w:space="0" w:color="auto"/>
              <w:bottom w:val="double" w:sz="4" w:space="0" w:color="auto"/>
              <w:right w:val="single" w:sz="6" w:space="0" w:color="auto"/>
            </w:tcBorders>
          </w:tcPr>
          <w:p w14:paraId="3DAF9AD0" w14:textId="7966B0C9" w:rsidR="00A8330A" w:rsidRPr="00545224" w:rsidRDefault="00A8330A" w:rsidP="00A8330A">
            <w:pPr>
              <w:pStyle w:val="Style17"/>
              <w:widowControl/>
              <w:jc w:val="center"/>
              <w:rPr>
                <w:rStyle w:val="FontStyle68"/>
                <w:rFonts w:ascii="Times New Roman" w:hAnsi="Times New Roman" w:cs="Times New Roman"/>
                <w:b w:val="0"/>
                <w:sz w:val="22"/>
                <w:szCs w:val="22"/>
                <w:lang w:eastAsia="en-US"/>
              </w:rPr>
            </w:pPr>
            <w:r w:rsidRPr="00545224">
              <w:rPr>
                <w:rStyle w:val="FontStyle67"/>
                <w:rFonts w:ascii="Times New Roman" w:hAnsi="Times New Roman" w:cs="Times New Roman"/>
                <w:b/>
                <w:bCs/>
                <w:sz w:val="22"/>
                <w:szCs w:val="22"/>
                <w:lang w:val="ru" w:eastAsia="en-US"/>
              </w:rPr>
              <w:t xml:space="preserve">Количество баллов </w:t>
            </w:r>
            <w:r w:rsidRPr="00545224">
              <w:rPr>
                <w:rStyle w:val="FontStyle67"/>
                <w:rFonts w:ascii="Times New Roman" w:hAnsi="Times New Roman" w:cs="Times New Roman"/>
                <w:b/>
                <w:sz w:val="22"/>
                <w:szCs w:val="22"/>
                <w:lang w:val="ru" w:eastAsia="en-US"/>
              </w:rPr>
              <w:t xml:space="preserve">за </w:t>
            </w:r>
            <w:r w:rsidRPr="00545224">
              <w:rPr>
                <w:rStyle w:val="FontStyle68"/>
                <w:rFonts w:ascii="Times New Roman" w:hAnsi="Times New Roman" w:cs="Times New Roman"/>
                <w:i/>
                <w:sz w:val="22"/>
                <w:szCs w:val="22"/>
                <w:lang w:val="ru" w:eastAsia="en-US"/>
              </w:rPr>
              <w:t>N</w:t>
            </w:r>
            <w:r w:rsidRPr="00545224">
              <w:rPr>
                <w:rStyle w:val="FontStyle68"/>
                <w:rFonts w:ascii="Times New Roman" w:hAnsi="Times New Roman" w:cs="Times New Roman"/>
                <w:sz w:val="22"/>
                <w:szCs w:val="22"/>
                <w:vertAlign w:val="subscript"/>
                <w:lang w:val="ru" w:eastAsia="en-US"/>
              </w:rPr>
              <w:t>Q</w:t>
            </w:r>
          </w:p>
        </w:tc>
        <w:tc>
          <w:tcPr>
            <w:tcW w:w="8330" w:type="dxa"/>
            <w:gridSpan w:val="9"/>
            <w:tcBorders>
              <w:top w:val="single" w:sz="6" w:space="0" w:color="auto"/>
              <w:left w:val="single" w:sz="6" w:space="0" w:color="auto"/>
              <w:bottom w:val="double" w:sz="4" w:space="0" w:color="auto"/>
              <w:right w:val="single" w:sz="6" w:space="0" w:color="auto"/>
            </w:tcBorders>
          </w:tcPr>
          <w:p w14:paraId="6F9F9DAA" w14:textId="77777777" w:rsidR="00A8330A" w:rsidRPr="00545224" w:rsidRDefault="00A8330A" w:rsidP="00D917B1">
            <w:pPr>
              <w:pStyle w:val="Style30"/>
              <w:widowControl/>
              <w:jc w:val="center"/>
              <w:rPr>
                <w:rStyle w:val="FontStyle67"/>
                <w:rFonts w:ascii="Times New Roman" w:hAnsi="Times New Roman" w:cs="Times New Roman"/>
                <w:b/>
                <w:bCs/>
                <w:i/>
                <w:sz w:val="22"/>
                <w:szCs w:val="22"/>
                <w:vertAlign w:val="subscript"/>
                <w:lang w:val="ru" w:eastAsia="en-US"/>
              </w:rPr>
            </w:pPr>
            <w:r w:rsidRPr="00545224">
              <w:rPr>
                <w:rStyle w:val="FontStyle70"/>
                <w:rFonts w:ascii="Times New Roman" w:hAnsi="Times New Roman" w:cs="Times New Roman"/>
                <w:b/>
                <w:bCs/>
                <w:i/>
                <w:sz w:val="22"/>
                <w:szCs w:val="22"/>
                <w:lang w:val="ru" w:eastAsia="en-US"/>
              </w:rPr>
              <w:t xml:space="preserve">B </w:t>
            </w:r>
            <w:r w:rsidRPr="00545224">
              <w:rPr>
                <w:rStyle w:val="FontStyle67"/>
                <w:rFonts w:ascii="Times New Roman" w:hAnsi="Times New Roman" w:cs="Times New Roman"/>
                <w:b/>
                <w:bCs/>
                <w:i/>
                <w:sz w:val="22"/>
                <w:szCs w:val="22"/>
                <w:lang w:val="ru" w:eastAsia="en-US"/>
              </w:rPr>
              <w:t xml:space="preserve">= </w:t>
            </w:r>
            <w:r w:rsidRPr="00545224">
              <w:rPr>
                <w:rStyle w:val="FontStyle67"/>
                <w:rFonts w:ascii="Times New Roman" w:hAnsi="Times New Roman" w:cs="Times New Roman"/>
                <w:b/>
                <w:bCs/>
                <w:i/>
                <w:sz w:val="22"/>
                <w:szCs w:val="22"/>
                <w:lang w:val="en-US" w:eastAsia="en-US"/>
              </w:rPr>
              <w:t>f</w:t>
            </w:r>
            <w:r w:rsidRPr="00545224">
              <w:rPr>
                <w:rStyle w:val="FontStyle67"/>
                <w:rFonts w:ascii="Times New Roman" w:hAnsi="Times New Roman" w:cs="Times New Roman"/>
                <w:b/>
                <w:bCs/>
                <w:i/>
                <w:sz w:val="22"/>
                <w:szCs w:val="22"/>
                <w:vertAlign w:val="subscript"/>
                <w:lang w:val="ru" w:eastAsia="en-US"/>
              </w:rPr>
              <w:t>1</w:t>
            </w:r>
            <w:r w:rsidRPr="00545224">
              <w:rPr>
                <w:rStyle w:val="FontStyle67"/>
                <w:rFonts w:ascii="Times New Roman" w:hAnsi="Times New Roman" w:cs="Times New Roman"/>
                <w:b/>
                <w:bCs/>
                <w:i/>
                <w:sz w:val="22"/>
                <w:szCs w:val="22"/>
                <w:lang w:val="ru" w:eastAsia="en-US"/>
              </w:rPr>
              <w:t>/</w:t>
            </w:r>
            <w:r w:rsidRPr="00545224">
              <w:rPr>
                <w:rStyle w:val="FontStyle67"/>
                <w:rFonts w:ascii="Times New Roman" w:hAnsi="Times New Roman" w:cs="Times New Roman"/>
                <w:b/>
                <w:bCs/>
                <w:i/>
                <w:sz w:val="22"/>
                <w:szCs w:val="22"/>
                <w:lang w:val="en-US" w:eastAsia="en-US"/>
              </w:rPr>
              <w:t>f</w:t>
            </w:r>
            <w:r w:rsidRPr="00545224">
              <w:rPr>
                <w:rStyle w:val="FontStyle67"/>
                <w:rFonts w:ascii="Times New Roman" w:hAnsi="Times New Roman" w:cs="Times New Roman"/>
                <w:b/>
                <w:bCs/>
                <w:i/>
                <w:sz w:val="22"/>
                <w:szCs w:val="22"/>
                <w:vertAlign w:val="subscript"/>
                <w:lang w:val="ru" w:eastAsia="en-US"/>
              </w:rPr>
              <w:t>2</w:t>
            </w:r>
          </w:p>
          <w:p w14:paraId="14D2E1FA" w14:textId="1D697D05" w:rsidR="00A8330A" w:rsidRPr="00545224" w:rsidRDefault="00A8330A" w:rsidP="00D917B1">
            <w:pPr>
              <w:pStyle w:val="Style30"/>
              <w:widowControl/>
              <w:jc w:val="center"/>
              <w:rPr>
                <w:rStyle w:val="FontStyle68"/>
                <w:rFonts w:ascii="Times New Roman" w:hAnsi="Times New Roman" w:cs="Times New Roman"/>
                <w:i/>
                <w:sz w:val="22"/>
                <w:szCs w:val="22"/>
                <w:lang w:eastAsia="en-US"/>
              </w:rPr>
            </w:pPr>
          </w:p>
        </w:tc>
      </w:tr>
      <w:tr w:rsidR="00A8330A" w:rsidRPr="00545224" w14:paraId="7C7A2C4D" w14:textId="77777777" w:rsidTr="001E23AB">
        <w:trPr>
          <w:trHeight w:val="442"/>
          <w:jc w:val="center"/>
        </w:trPr>
        <w:tc>
          <w:tcPr>
            <w:tcW w:w="1026" w:type="dxa"/>
            <w:vMerge/>
            <w:tcBorders>
              <w:top w:val="double" w:sz="4" w:space="0" w:color="auto"/>
              <w:left w:val="single" w:sz="6" w:space="0" w:color="auto"/>
              <w:bottom w:val="double" w:sz="4" w:space="0" w:color="auto"/>
              <w:right w:val="single" w:sz="6" w:space="0" w:color="auto"/>
            </w:tcBorders>
          </w:tcPr>
          <w:p w14:paraId="1E37EEB3" w14:textId="77777777" w:rsidR="00A8330A" w:rsidRPr="00545224" w:rsidRDefault="00A8330A" w:rsidP="00D917B1">
            <w:pPr>
              <w:widowControl/>
              <w:rPr>
                <w:rStyle w:val="FontStyle68"/>
                <w:rFonts w:ascii="Times New Roman" w:hAnsi="Times New Roman" w:cs="Times New Roman"/>
                <w:b w:val="0"/>
                <w:sz w:val="22"/>
                <w:szCs w:val="22"/>
                <w:lang w:eastAsia="en-US"/>
              </w:rPr>
            </w:pPr>
          </w:p>
        </w:tc>
        <w:tc>
          <w:tcPr>
            <w:tcW w:w="1068" w:type="dxa"/>
            <w:tcBorders>
              <w:top w:val="double" w:sz="4" w:space="0" w:color="auto"/>
              <w:left w:val="single" w:sz="6" w:space="0" w:color="auto"/>
              <w:bottom w:val="single" w:sz="6" w:space="0" w:color="auto"/>
              <w:right w:val="single" w:sz="6" w:space="0" w:color="auto"/>
            </w:tcBorders>
          </w:tcPr>
          <w:p w14:paraId="62CCFF20" w14:textId="77777777" w:rsidR="00A8330A" w:rsidRPr="00545224" w:rsidRDefault="00A8330A" w:rsidP="00D917B1">
            <w:pPr>
              <w:pStyle w:val="Style23"/>
              <w:widowControl/>
              <w:jc w:val="center"/>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0,9/0,10</w:t>
            </w:r>
          </w:p>
        </w:tc>
        <w:tc>
          <w:tcPr>
            <w:tcW w:w="1076" w:type="dxa"/>
            <w:tcBorders>
              <w:top w:val="double" w:sz="4" w:space="0" w:color="auto"/>
              <w:left w:val="single" w:sz="6" w:space="0" w:color="auto"/>
              <w:bottom w:val="single" w:sz="6" w:space="0" w:color="auto"/>
              <w:right w:val="single" w:sz="6" w:space="0" w:color="auto"/>
            </w:tcBorders>
          </w:tcPr>
          <w:p w14:paraId="6D644E02" w14:textId="77777777" w:rsidR="00A8330A" w:rsidRPr="00545224" w:rsidRDefault="00A8330A" w:rsidP="00D917B1">
            <w:pPr>
              <w:pStyle w:val="Style23"/>
              <w:widowControl/>
              <w:jc w:val="center"/>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0.85/0,15</w:t>
            </w:r>
          </w:p>
        </w:tc>
        <w:tc>
          <w:tcPr>
            <w:tcW w:w="879" w:type="dxa"/>
            <w:tcBorders>
              <w:top w:val="double" w:sz="4" w:space="0" w:color="auto"/>
              <w:left w:val="single" w:sz="6" w:space="0" w:color="auto"/>
              <w:bottom w:val="single" w:sz="6" w:space="0" w:color="auto"/>
              <w:right w:val="single" w:sz="6" w:space="0" w:color="auto"/>
            </w:tcBorders>
          </w:tcPr>
          <w:p w14:paraId="3C118555" w14:textId="77777777" w:rsidR="00A8330A" w:rsidRPr="00545224" w:rsidRDefault="00A8330A" w:rsidP="00D917B1">
            <w:pPr>
              <w:pStyle w:val="Style23"/>
              <w:widowControl/>
              <w:jc w:val="center"/>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0,8/0,2</w:t>
            </w:r>
          </w:p>
        </w:tc>
        <w:tc>
          <w:tcPr>
            <w:tcW w:w="884" w:type="dxa"/>
            <w:tcBorders>
              <w:top w:val="double" w:sz="4" w:space="0" w:color="auto"/>
              <w:left w:val="single" w:sz="6" w:space="0" w:color="auto"/>
              <w:bottom w:val="single" w:sz="6" w:space="0" w:color="auto"/>
              <w:right w:val="single" w:sz="6" w:space="0" w:color="auto"/>
            </w:tcBorders>
          </w:tcPr>
          <w:p w14:paraId="0734E938" w14:textId="77777777" w:rsidR="00A8330A" w:rsidRPr="00545224" w:rsidRDefault="00A8330A" w:rsidP="00D917B1">
            <w:pPr>
              <w:pStyle w:val="Style23"/>
              <w:widowControl/>
              <w:jc w:val="center"/>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0,7/0,3</w:t>
            </w:r>
          </w:p>
        </w:tc>
        <w:tc>
          <w:tcPr>
            <w:tcW w:w="879" w:type="dxa"/>
            <w:tcBorders>
              <w:top w:val="double" w:sz="4" w:space="0" w:color="auto"/>
              <w:left w:val="single" w:sz="6" w:space="0" w:color="auto"/>
              <w:bottom w:val="single" w:sz="6" w:space="0" w:color="auto"/>
              <w:right w:val="single" w:sz="6" w:space="0" w:color="auto"/>
            </w:tcBorders>
          </w:tcPr>
          <w:p w14:paraId="13E3CCEF" w14:textId="77777777" w:rsidR="00A8330A" w:rsidRPr="00545224" w:rsidRDefault="00A8330A" w:rsidP="00D917B1">
            <w:pPr>
              <w:pStyle w:val="Style23"/>
              <w:widowControl/>
              <w:jc w:val="center"/>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0,6/0,4</w:t>
            </w:r>
          </w:p>
        </w:tc>
        <w:tc>
          <w:tcPr>
            <w:tcW w:w="884" w:type="dxa"/>
            <w:tcBorders>
              <w:top w:val="double" w:sz="4" w:space="0" w:color="auto"/>
              <w:left w:val="single" w:sz="6" w:space="0" w:color="auto"/>
              <w:bottom w:val="single" w:sz="6" w:space="0" w:color="auto"/>
              <w:right w:val="single" w:sz="6" w:space="0" w:color="auto"/>
            </w:tcBorders>
          </w:tcPr>
          <w:p w14:paraId="25399A28" w14:textId="77777777" w:rsidR="00A8330A" w:rsidRPr="00545224" w:rsidRDefault="00A8330A" w:rsidP="00D917B1">
            <w:pPr>
              <w:pStyle w:val="Style23"/>
              <w:widowControl/>
              <w:jc w:val="center"/>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0,5/0,5</w:t>
            </w:r>
          </w:p>
        </w:tc>
        <w:tc>
          <w:tcPr>
            <w:tcW w:w="879" w:type="dxa"/>
            <w:tcBorders>
              <w:top w:val="double" w:sz="4" w:space="0" w:color="auto"/>
              <w:left w:val="single" w:sz="6" w:space="0" w:color="auto"/>
              <w:bottom w:val="single" w:sz="6" w:space="0" w:color="auto"/>
              <w:right w:val="single" w:sz="6" w:space="0" w:color="auto"/>
            </w:tcBorders>
          </w:tcPr>
          <w:p w14:paraId="2DDBC640" w14:textId="77777777" w:rsidR="00A8330A" w:rsidRPr="00545224" w:rsidRDefault="00A8330A" w:rsidP="00D917B1">
            <w:pPr>
              <w:pStyle w:val="Style23"/>
              <w:widowControl/>
              <w:jc w:val="center"/>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0,4/0,6</w:t>
            </w:r>
          </w:p>
        </w:tc>
        <w:tc>
          <w:tcPr>
            <w:tcW w:w="884" w:type="dxa"/>
            <w:tcBorders>
              <w:top w:val="double" w:sz="4" w:space="0" w:color="auto"/>
              <w:left w:val="single" w:sz="6" w:space="0" w:color="auto"/>
              <w:bottom w:val="single" w:sz="6" w:space="0" w:color="auto"/>
              <w:right w:val="single" w:sz="6" w:space="0" w:color="auto"/>
            </w:tcBorders>
          </w:tcPr>
          <w:p w14:paraId="6351574B" w14:textId="77777777" w:rsidR="00A8330A" w:rsidRPr="00545224" w:rsidRDefault="00A8330A" w:rsidP="00D917B1">
            <w:pPr>
              <w:pStyle w:val="Style23"/>
              <w:widowControl/>
              <w:jc w:val="center"/>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0,3/0,7</w:t>
            </w:r>
          </w:p>
        </w:tc>
        <w:tc>
          <w:tcPr>
            <w:tcW w:w="897" w:type="dxa"/>
            <w:tcBorders>
              <w:top w:val="double" w:sz="4" w:space="0" w:color="auto"/>
              <w:left w:val="single" w:sz="6" w:space="0" w:color="auto"/>
              <w:bottom w:val="single" w:sz="6" w:space="0" w:color="auto"/>
              <w:right w:val="single" w:sz="6" w:space="0" w:color="auto"/>
            </w:tcBorders>
          </w:tcPr>
          <w:p w14:paraId="428ED47A" w14:textId="77777777" w:rsidR="00A8330A" w:rsidRPr="00545224" w:rsidRDefault="00A8330A" w:rsidP="00D917B1">
            <w:pPr>
              <w:pStyle w:val="Style23"/>
              <w:widowControl/>
              <w:jc w:val="center"/>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0,2/0,8</w:t>
            </w:r>
          </w:p>
        </w:tc>
      </w:tr>
      <w:tr w:rsidR="00D917B1" w:rsidRPr="00545224" w14:paraId="4E23AA6A" w14:textId="77777777" w:rsidTr="001E23AB">
        <w:trPr>
          <w:trHeight w:val="302"/>
          <w:jc w:val="center"/>
        </w:trPr>
        <w:tc>
          <w:tcPr>
            <w:tcW w:w="1026" w:type="dxa"/>
            <w:tcBorders>
              <w:top w:val="double" w:sz="4" w:space="0" w:color="auto"/>
              <w:left w:val="single" w:sz="6" w:space="0" w:color="auto"/>
              <w:bottom w:val="single" w:sz="6" w:space="0" w:color="auto"/>
              <w:right w:val="single" w:sz="6" w:space="0" w:color="auto"/>
            </w:tcBorders>
          </w:tcPr>
          <w:p w14:paraId="760279F5"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80</w:t>
            </w:r>
          </w:p>
        </w:tc>
        <w:tc>
          <w:tcPr>
            <w:tcW w:w="1068" w:type="dxa"/>
            <w:tcBorders>
              <w:top w:val="single" w:sz="6" w:space="0" w:color="auto"/>
              <w:left w:val="single" w:sz="6" w:space="0" w:color="auto"/>
              <w:bottom w:val="single" w:sz="6" w:space="0" w:color="auto"/>
              <w:right w:val="single" w:sz="6" w:space="0" w:color="auto"/>
            </w:tcBorders>
          </w:tcPr>
          <w:p w14:paraId="580DB319"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1,025</w:t>
            </w:r>
          </w:p>
        </w:tc>
        <w:tc>
          <w:tcPr>
            <w:tcW w:w="1076" w:type="dxa"/>
            <w:tcBorders>
              <w:top w:val="single" w:sz="6" w:space="0" w:color="auto"/>
              <w:left w:val="single" w:sz="6" w:space="0" w:color="auto"/>
              <w:bottom w:val="single" w:sz="6" w:space="0" w:color="auto"/>
              <w:right w:val="single" w:sz="6" w:space="0" w:color="auto"/>
            </w:tcBorders>
          </w:tcPr>
          <w:p w14:paraId="209CB31B"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1,038</w:t>
            </w:r>
          </w:p>
        </w:tc>
        <w:tc>
          <w:tcPr>
            <w:tcW w:w="879" w:type="dxa"/>
            <w:tcBorders>
              <w:top w:val="single" w:sz="6" w:space="0" w:color="auto"/>
              <w:left w:val="single" w:sz="6" w:space="0" w:color="auto"/>
              <w:bottom w:val="single" w:sz="6" w:space="0" w:color="auto"/>
              <w:right w:val="single" w:sz="6" w:space="0" w:color="auto"/>
            </w:tcBorders>
          </w:tcPr>
          <w:p w14:paraId="368FD14D"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eastAsia="en-US"/>
              </w:rPr>
            </w:pPr>
            <w:r w:rsidRPr="00545224">
              <w:rPr>
                <w:rStyle w:val="FontStyle71"/>
                <w:rFonts w:ascii="Times New Roman" w:hAnsi="Times New Roman" w:cs="Times New Roman"/>
                <w:b w:val="0"/>
                <w:sz w:val="22"/>
                <w:szCs w:val="22"/>
                <w:lang w:val="ru" w:eastAsia="en-US"/>
              </w:rPr>
              <w:t>1,056</w:t>
            </w:r>
          </w:p>
        </w:tc>
        <w:tc>
          <w:tcPr>
            <w:tcW w:w="884" w:type="dxa"/>
            <w:tcBorders>
              <w:top w:val="single" w:sz="6" w:space="0" w:color="auto"/>
              <w:left w:val="single" w:sz="6" w:space="0" w:color="auto"/>
              <w:bottom w:val="single" w:sz="6" w:space="0" w:color="auto"/>
              <w:right w:val="single" w:sz="6" w:space="0" w:color="auto"/>
            </w:tcBorders>
          </w:tcPr>
          <w:p w14:paraId="465D3D2E"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1,095</w:t>
            </w:r>
          </w:p>
        </w:tc>
        <w:tc>
          <w:tcPr>
            <w:tcW w:w="879" w:type="dxa"/>
            <w:tcBorders>
              <w:top w:val="single" w:sz="6" w:space="0" w:color="auto"/>
              <w:left w:val="single" w:sz="6" w:space="0" w:color="auto"/>
              <w:bottom w:val="single" w:sz="6" w:space="0" w:color="auto"/>
              <w:right w:val="single" w:sz="6" w:space="0" w:color="auto"/>
            </w:tcBorders>
          </w:tcPr>
          <w:p w14:paraId="0200EF1F"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1,148</w:t>
            </w:r>
          </w:p>
        </w:tc>
        <w:tc>
          <w:tcPr>
            <w:tcW w:w="884" w:type="dxa"/>
            <w:tcBorders>
              <w:top w:val="single" w:sz="6" w:space="0" w:color="auto"/>
              <w:left w:val="single" w:sz="6" w:space="0" w:color="auto"/>
              <w:bottom w:val="single" w:sz="6" w:space="0" w:color="auto"/>
              <w:right w:val="single" w:sz="6" w:space="0" w:color="auto"/>
            </w:tcBorders>
          </w:tcPr>
          <w:p w14:paraId="78E230D4"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1,222</w:t>
            </w:r>
          </w:p>
        </w:tc>
        <w:tc>
          <w:tcPr>
            <w:tcW w:w="879" w:type="dxa"/>
            <w:tcBorders>
              <w:top w:val="single" w:sz="6" w:space="0" w:color="auto"/>
              <w:left w:val="single" w:sz="6" w:space="0" w:color="auto"/>
              <w:bottom w:val="single" w:sz="6" w:space="0" w:color="auto"/>
              <w:right w:val="single" w:sz="6" w:space="0" w:color="auto"/>
            </w:tcBorders>
          </w:tcPr>
          <w:p w14:paraId="18783A8B"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1,333</w:t>
            </w:r>
          </w:p>
        </w:tc>
        <w:tc>
          <w:tcPr>
            <w:tcW w:w="884" w:type="dxa"/>
            <w:tcBorders>
              <w:top w:val="single" w:sz="6" w:space="0" w:color="auto"/>
              <w:left w:val="single" w:sz="6" w:space="0" w:color="auto"/>
              <w:bottom w:val="single" w:sz="6" w:space="0" w:color="auto"/>
              <w:right w:val="single" w:sz="6" w:space="0" w:color="auto"/>
            </w:tcBorders>
          </w:tcPr>
          <w:p w14:paraId="576AA4E9"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1,519</w:t>
            </w:r>
          </w:p>
        </w:tc>
        <w:tc>
          <w:tcPr>
            <w:tcW w:w="897" w:type="dxa"/>
            <w:tcBorders>
              <w:top w:val="single" w:sz="6" w:space="0" w:color="auto"/>
              <w:left w:val="single" w:sz="6" w:space="0" w:color="auto"/>
              <w:bottom w:val="single" w:sz="6" w:space="0" w:color="auto"/>
              <w:right w:val="single" w:sz="6" w:space="0" w:color="auto"/>
            </w:tcBorders>
          </w:tcPr>
          <w:p w14:paraId="31456440"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1,889</w:t>
            </w:r>
          </w:p>
        </w:tc>
      </w:tr>
      <w:tr w:rsidR="00D917B1" w:rsidRPr="00545224" w14:paraId="5D3AA5F2" w14:textId="77777777" w:rsidTr="00A8330A">
        <w:trPr>
          <w:trHeight w:val="302"/>
          <w:jc w:val="center"/>
        </w:trPr>
        <w:tc>
          <w:tcPr>
            <w:tcW w:w="1026" w:type="dxa"/>
            <w:tcBorders>
              <w:top w:val="single" w:sz="6" w:space="0" w:color="auto"/>
              <w:left w:val="single" w:sz="6" w:space="0" w:color="auto"/>
              <w:bottom w:val="single" w:sz="6" w:space="0" w:color="auto"/>
              <w:right w:val="single" w:sz="6" w:space="0" w:color="auto"/>
            </w:tcBorders>
          </w:tcPr>
          <w:p w14:paraId="494D8311"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85</w:t>
            </w:r>
          </w:p>
        </w:tc>
        <w:tc>
          <w:tcPr>
            <w:tcW w:w="1068" w:type="dxa"/>
            <w:tcBorders>
              <w:top w:val="single" w:sz="6" w:space="0" w:color="auto"/>
              <w:left w:val="single" w:sz="6" w:space="0" w:color="auto"/>
              <w:bottom w:val="single" w:sz="6" w:space="0" w:color="auto"/>
              <w:right w:val="single" w:sz="6" w:space="0" w:color="auto"/>
            </w:tcBorders>
          </w:tcPr>
          <w:p w14:paraId="3DAA05DB"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1,031</w:t>
            </w:r>
          </w:p>
        </w:tc>
        <w:tc>
          <w:tcPr>
            <w:tcW w:w="1076" w:type="dxa"/>
            <w:tcBorders>
              <w:top w:val="single" w:sz="6" w:space="0" w:color="auto"/>
              <w:left w:val="single" w:sz="6" w:space="0" w:color="auto"/>
              <w:bottom w:val="single" w:sz="6" w:space="0" w:color="auto"/>
              <w:right w:val="single" w:sz="6" w:space="0" w:color="auto"/>
            </w:tcBorders>
          </w:tcPr>
          <w:p w14:paraId="3EAF84DD"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1,049</w:t>
            </w:r>
          </w:p>
        </w:tc>
        <w:tc>
          <w:tcPr>
            <w:tcW w:w="879" w:type="dxa"/>
            <w:tcBorders>
              <w:top w:val="single" w:sz="6" w:space="0" w:color="auto"/>
              <w:left w:val="single" w:sz="6" w:space="0" w:color="auto"/>
              <w:bottom w:val="single" w:sz="6" w:space="0" w:color="auto"/>
              <w:right w:val="single" w:sz="6" w:space="0" w:color="auto"/>
            </w:tcBorders>
          </w:tcPr>
          <w:p w14:paraId="6E88F81C"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1,069</w:t>
            </w:r>
          </w:p>
        </w:tc>
        <w:tc>
          <w:tcPr>
            <w:tcW w:w="884" w:type="dxa"/>
            <w:tcBorders>
              <w:top w:val="single" w:sz="6" w:space="0" w:color="auto"/>
              <w:left w:val="single" w:sz="6" w:space="0" w:color="auto"/>
              <w:bottom w:val="single" w:sz="6" w:space="0" w:color="auto"/>
              <w:right w:val="single" w:sz="6" w:space="0" w:color="auto"/>
            </w:tcBorders>
          </w:tcPr>
          <w:p w14:paraId="17A3449C"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1,119</w:t>
            </w:r>
          </w:p>
        </w:tc>
        <w:tc>
          <w:tcPr>
            <w:tcW w:w="879" w:type="dxa"/>
            <w:tcBorders>
              <w:top w:val="single" w:sz="6" w:space="0" w:color="auto"/>
              <w:left w:val="single" w:sz="6" w:space="0" w:color="auto"/>
              <w:bottom w:val="single" w:sz="6" w:space="0" w:color="auto"/>
              <w:right w:val="single" w:sz="6" w:space="0" w:color="auto"/>
            </w:tcBorders>
          </w:tcPr>
          <w:p w14:paraId="6D8BC0A7"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1,185</w:t>
            </w:r>
          </w:p>
        </w:tc>
        <w:tc>
          <w:tcPr>
            <w:tcW w:w="884" w:type="dxa"/>
            <w:tcBorders>
              <w:top w:val="single" w:sz="6" w:space="0" w:color="auto"/>
              <w:left w:val="single" w:sz="6" w:space="0" w:color="auto"/>
              <w:bottom w:val="single" w:sz="6" w:space="0" w:color="auto"/>
              <w:right w:val="single" w:sz="6" w:space="0" w:color="auto"/>
            </w:tcBorders>
          </w:tcPr>
          <w:p w14:paraId="256AB869"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1,278</w:t>
            </w:r>
          </w:p>
        </w:tc>
        <w:tc>
          <w:tcPr>
            <w:tcW w:w="879" w:type="dxa"/>
            <w:tcBorders>
              <w:top w:val="single" w:sz="6" w:space="0" w:color="auto"/>
              <w:left w:val="single" w:sz="6" w:space="0" w:color="auto"/>
              <w:bottom w:val="single" w:sz="6" w:space="0" w:color="auto"/>
              <w:right w:val="single" w:sz="6" w:space="0" w:color="auto"/>
            </w:tcBorders>
          </w:tcPr>
          <w:p w14:paraId="0A3163CC"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1,417</w:t>
            </w:r>
          </w:p>
        </w:tc>
        <w:tc>
          <w:tcPr>
            <w:tcW w:w="884" w:type="dxa"/>
            <w:tcBorders>
              <w:top w:val="single" w:sz="6" w:space="0" w:color="auto"/>
              <w:left w:val="single" w:sz="6" w:space="0" w:color="auto"/>
              <w:bottom w:val="single" w:sz="6" w:space="0" w:color="auto"/>
              <w:right w:val="single" w:sz="6" w:space="0" w:color="auto"/>
            </w:tcBorders>
          </w:tcPr>
          <w:p w14:paraId="23CE3FCF"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1,648</w:t>
            </w:r>
          </w:p>
        </w:tc>
        <w:tc>
          <w:tcPr>
            <w:tcW w:w="897" w:type="dxa"/>
            <w:tcBorders>
              <w:top w:val="single" w:sz="6" w:space="0" w:color="auto"/>
              <w:left w:val="single" w:sz="6" w:space="0" w:color="auto"/>
              <w:bottom w:val="single" w:sz="6" w:space="0" w:color="auto"/>
              <w:right w:val="single" w:sz="6" w:space="0" w:color="auto"/>
            </w:tcBorders>
          </w:tcPr>
          <w:p w14:paraId="3A72B29B"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2,111</w:t>
            </w:r>
          </w:p>
        </w:tc>
      </w:tr>
      <w:tr w:rsidR="00D917B1" w:rsidRPr="00545224" w14:paraId="5810675D" w14:textId="77777777" w:rsidTr="00A8330A">
        <w:trPr>
          <w:trHeight w:val="302"/>
          <w:jc w:val="center"/>
        </w:trPr>
        <w:tc>
          <w:tcPr>
            <w:tcW w:w="1026" w:type="dxa"/>
            <w:tcBorders>
              <w:top w:val="single" w:sz="6" w:space="0" w:color="auto"/>
              <w:left w:val="single" w:sz="6" w:space="0" w:color="auto"/>
              <w:bottom w:val="single" w:sz="6" w:space="0" w:color="auto"/>
              <w:right w:val="single" w:sz="6" w:space="0" w:color="auto"/>
            </w:tcBorders>
          </w:tcPr>
          <w:p w14:paraId="2DFD1340"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90</w:t>
            </w:r>
          </w:p>
        </w:tc>
        <w:tc>
          <w:tcPr>
            <w:tcW w:w="1068" w:type="dxa"/>
            <w:tcBorders>
              <w:top w:val="single" w:sz="6" w:space="0" w:color="auto"/>
              <w:left w:val="single" w:sz="6" w:space="0" w:color="auto"/>
              <w:bottom w:val="single" w:sz="6" w:space="0" w:color="auto"/>
              <w:right w:val="single" w:sz="6" w:space="0" w:color="auto"/>
            </w:tcBorders>
          </w:tcPr>
          <w:p w14:paraId="60D84C06"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1,037</w:t>
            </w:r>
          </w:p>
        </w:tc>
        <w:tc>
          <w:tcPr>
            <w:tcW w:w="1076" w:type="dxa"/>
            <w:tcBorders>
              <w:top w:val="single" w:sz="6" w:space="0" w:color="auto"/>
              <w:left w:val="single" w:sz="6" w:space="0" w:color="auto"/>
              <w:bottom w:val="single" w:sz="6" w:space="0" w:color="auto"/>
              <w:right w:val="single" w:sz="6" w:space="0" w:color="auto"/>
            </w:tcBorders>
          </w:tcPr>
          <w:p w14:paraId="64E970D9"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1,058</w:t>
            </w:r>
          </w:p>
        </w:tc>
        <w:tc>
          <w:tcPr>
            <w:tcW w:w="879" w:type="dxa"/>
            <w:tcBorders>
              <w:top w:val="single" w:sz="6" w:space="0" w:color="auto"/>
              <w:left w:val="single" w:sz="6" w:space="0" w:color="auto"/>
              <w:bottom w:val="single" w:sz="6" w:space="0" w:color="auto"/>
              <w:right w:val="single" w:sz="6" w:space="0" w:color="auto"/>
            </w:tcBorders>
          </w:tcPr>
          <w:p w14:paraId="6A9B1989"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1,083</w:t>
            </w:r>
          </w:p>
        </w:tc>
        <w:tc>
          <w:tcPr>
            <w:tcW w:w="884" w:type="dxa"/>
            <w:tcBorders>
              <w:top w:val="single" w:sz="6" w:space="0" w:color="auto"/>
              <w:left w:val="single" w:sz="6" w:space="0" w:color="auto"/>
              <w:bottom w:val="single" w:sz="6" w:space="0" w:color="auto"/>
              <w:right w:val="single" w:sz="6" w:space="0" w:color="auto"/>
            </w:tcBorders>
          </w:tcPr>
          <w:p w14:paraId="5B2F7B67"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1,143</w:t>
            </w:r>
          </w:p>
        </w:tc>
        <w:tc>
          <w:tcPr>
            <w:tcW w:w="879" w:type="dxa"/>
            <w:tcBorders>
              <w:top w:val="single" w:sz="6" w:space="0" w:color="auto"/>
              <w:left w:val="single" w:sz="6" w:space="0" w:color="auto"/>
              <w:bottom w:val="single" w:sz="6" w:space="0" w:color="auto"/>
              <w:right w:val="single" w:sz="6" w:space="0" w:color="auto"/>
            </w:tcBorders>
          </w:tcPr>
          <w:p w14:paraId="479E0811"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1,222</w:t>
            </w:r>
          </w:p>
        </w:tc>
        <w:tc>
          <w:tcPr>
            <w:tcW w:w="884" w:type="dxa"/>
            <w:tcBorders>
              <w:top w:val="single" w:sz="6" w:space="0" w:color="auto"/>
              <w:left w:val="single" w:sz="6" w:space="0" w:color="auto"/>
              <w:bottom w:val="single" w:sz="6" w:space="0" w:color="auto"/>
              <w:right w:val="single" w:sz="6" w:space="0" w:color="auto"/>
            </w:tcBorders>
          </w:tcPr>
          <w:p w14:paraId="14A8525D"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1,333</w:t>
            </w:r>
          </w:p>
        </w:tc>
        <w:tc>
          <w:tcPr>
            <w:tcW w:w="879" w:type="dxa"/>
            <w:tcBorders>
              <w:top w:val="single" w:sz="6" w:space="0" w:color="auto"/>
              <w:left w:val="single" w:sz="6" w:space="0" w:color="auto"/>
              <w:bottom w:val="single" w:sz="6" w:space="0" w:color="auto"/>
              <w:right w:val="single" w:sz="6" w:space="0" w:color="auto"/>
            </w:tcBorders>
          </w:tcPr>
          <w:p w14:paraId="186C79A0"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1,500</w:t>
            </w:r>
          </w:p>
        </w:tc>
        <w:tc>
          <w:tcPr>
            <w:tcW w:w="884" w:type="dxa"/>
            <w:tcBorders>
              <w:top w:val="single" w:sz="6" w:space="0" w:color="auto"/>
              <w:left w:val="single" w:sz="6" w:space="0" w:color="auto"/>
              <w:bottom w:val="single" w:sz="6" w:space="0" w:color="auto"/>
              <w:right w:val="single" w:sz="6" w:space="0" w:color="auto"/>
            </w:tcBorders>
          </w:tcPr>
          <w:p w14:paraId="1482BFAD"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1,778</w:t>
            </w:r>
          </w:p>
        </w:tc>
        <w:tc>
          <w:tcPr>
            <w:tcW w:w="897" w:type="dxa"/>
            <w:tcBorders>
              <w:top w:val="single" w:sz="6" w:space="0" w:color="auto"/>
              <w:left w:val="single" w:sz="6" w:space="0" w:color="auto"/>
              <w:bottom w:val="single" w:sz="6" w:space="0" w:color="auto"/>
              <w:right w:val="single" w:sz="6" w:space="0" w:color="auto"/>
            </w:tcBorders>
          </w:tcPr>
          <w:p w14:paraId="77000D70"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2,333</w:t>
            </w:r>
          </w:p>
        </w:tc>
      </w:tr>
      <w:tr w:rsidR="00D917B1" w:rsidRPr="00545224" w14:paraId="5407FC33" w14:textId="77777777" w:rsidTr="00A8330A">
        <w:trPr>
          <w:trHeight w:val="307"/>
          <w:jc w:val="center"/>
        </w:trPr>
        <w:tc>
          <w:tcPr>
            <w:tcW w:w="1026" w:type="dxa"/>
            <w:tcBorders>
              <w:top w:val="single" w:sz="6" w:space="0" w:color="auto"/>
              <w:left w:val="single" w:sz="6" w:space="0" w:color="auto"/>
              <w:bottom w:val="single" w:sz="6" w:space="0" w:color="auto"/>
              <w:right w:val="single" w:sz="6" w:space="0" w:color="auto"/>
            </w:tcBorders>
          </w:tcPr>
          <w:p w14:paraId="085A475C"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95</w:t>
            </w:r>
          </w:p>
        </w:tc>
        <w:tc>
          <w:tcPr>
            <w:tcW w:w="1068" w:type="dxa"/>
            <w:tcBorders>
              <w:top w:val="single" w:sz="6" w:space="0" w:color="auto"/>
              <w:left w:val="single" w:sz="6" w:space="0" w:color="auto"/>
              <w:bottom w:val="single" w:sz="6" w:space="0" w:color="auto"/>
              <w:right w:val="single" w:sz="6" w:space="0" w:color="auto"/>
            </w:tcBorders>
          </w:tcPr>
          <w:p w14:paraId="0A704F78"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1,043</w:t>
            </w:r>
          </w:p>
        </w:tc>
        <w:tc>
          <w:tcPr>
            <w:tcW w:w="1076" w:type="dxa"/>
            <w:tcBorders>
              <w:top w:val="single" w:sz="6" w:space="0" w:color="auto"/>
              <w:left w:val="single" w:sz="6" w:space="0" w:color="auto"/>
              <w:bottom w:val="single" w:sz="6" w:space="0" w:color="auto"/>
              <w:right w:val="single" w:sz="6" w:space="0" w:color="auto"/>
            </w:tcBorders>
          </w:tcPr>
          <w:p w14:paraId="11A5672B"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1,069</w:t>
            </w:r>
          </w:p>
        </w:tc>
        <w:tc>
          <w:tcPr>
            <w:tcW w:w="879" w:type="dxa"/>
            <w:tcBorders>
              <w:top w:val="single" w:sz="6" w:space="0" w:color="auto"/>
              <w:left w:val="single" w:sz="6" w:space="0" w:color="auto"/>
              <w:bottom w:val="single" w:sz="6" w:space="0" w:color="auto"/>
              <w:right w:val="single" w:sz="6" w:space="0" w:color="auto"/>
            </w:tcBorders>
          </w:tcPr>
          <w:p w14:paraId="1173956B"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1,097</w:t>
            </w:r>
          </w:p>
        </w:tc>
        <w:tc>
          <w:tcPr>
            <w:tcW w:w="884" w:type="dxa"/>
            <w:tcBorders>
              <w:top w:val="single" w:sz="6" w:space="0" w:color="auto"/>
              <w:left w:val="single" w:sz="6" w:space="0" w:color="auto"/>
              <w:bottom w:val="single" w:sz="6" w:space="0" w:color="auto"/>
              <w:right w:val="single" w:sz="6" w:space="0" w:color="auto"/>
            </w:tcBorders>
          </w:tcPr>
          <w:p w14:paraId="1A37F793"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1,167</w:t>
            </w:r>
          </w:p>
        </w:tc>
        <w:tc>
          <w:tcPr>
            <w:tcW w:w="879" w:type="dxa"/>
            <w:tcBorders>
              <w:top w:val="single" w:sz="6" w:space="0" w:color="auto"/>
              <w:left w:val="single" w:sz="6" w:space="0" w:color="auto"/>
              <w:bottom w:val="single" w:sz="6" w:space="0" w:color="auto"/>
              <w:right w:val="single" w:sz="6" w:space="0" w:color="auto"/>
            </w:tcBorders>
          </w:tcPr>
          <w:p w14:paraId="702183BD"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1,259</w:t>
            </w:r>
          </w:p>
        </w:tc>
        <w:tc>
          <w:tcPr>
            <w:tcW w:w="884" w:type="dxa"/>
            <w:tcBorders>
              <w:top w:val="single" w:sz="6" w:space="0" w:color="auto"/>
              <w:left w:val="single" w:sz="6" w:space="0" w:color="auto"/>
              <w:bottom w:val="single" w:sz="6" w:space="0" w:color="auto"/>
              <w:right w:val="single" w:sz="6" w:space="0" w:color="auto"/>
            </w:tcBorders>
          </w:tcPr>
          <w:p w14:paraId="50C7D27C"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1,389</w:t>
            </w:r>
          </w:p>
        </w:tc>
        <w:tc>
          <w:tcPr>
            <w:tcW w:w="879" w:type="dxa"/>
            <w:tcBorders>
              <w:top w:val="single" w:sz="6" w:space="0" w:color="auto"/>
              <w:left w:val="single" w:sz="6" w:space="0" w:color="auto"/>
              <w:bottom w:val="single" w:sz="6" w:space="0" w:color="auto"/>
              <w:right w:val="single" w:sz="6" w:space="0" w:color="auto"/>
            </w:tcBorders>
          </w:tcPr>
          <w:p w14:paraId="1CE2BD62"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1,583</w:t>
            </w:r>
          </w:p>
        </w:tc>
        <w:tc>
          <w:tcPr>
            <w:tcW w:w="884" w:type="dxa"/>
            <w:tcBorders>
              <w:top w:val="single" w:sz="6" w:space="0" w:color="auto"/>
              <w:left w:val="single" w:sz="6" w:space="0" w:color="auto"/>
              <w:bottom w:val="single" w:sz="6" w:space="0" w:color="auto"/>
              <w:right w:val="single" w:sz="6" w:space="0" w:color="auto"/>
            </w:tcBorders>
          </w:tcPr>
          <w:p w14:paraId="41882661"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1,907</w:t>
            </w:r>
          </w:p>
        </w:tc>
        <w:tc>
          <w:tcPr>
            <w:tcW w:w="897" w:type="dxa"/>
            <w:tcBorders>
              <w:top w:val="single" w:sz="6" w:space="0" w:color="auto"/>
              <w:left w:val="single" w:sz="6" w:space="0" w:color="auto"/>
              <w:bottom w:val="single" w:sz="6" w:space="0" w:color="auto"/>
              <w:right w:val="single" w:sz="6" w:space="0" w:color="auto"/>
            </w:tcBorders>
          </w:tcPr>
          <w:p w14:paraId="1F351F8C" w14:textId="77777777" w:rsidR="00D917B1" w:rsidRPr="00545224" w:rsidRDefault="00D917B1" w:rsidP="00D917B1">
            <w:pPr>
              <w:pStyle w:val="Style23"/>
              <w:widowControl/>
              <w:jc w:val="both"/>
              <w:rPr>
                <w:rStyle w:val="FontStyle71"/>
                <w:rFonts w:ascii="Times New Roman" w:hAnsi="Times New Roman" w:cs="Times New Roman"/>
                <w:b w:val="0"/>
                <w:sz w:val="22"/>
                <w:szCs w:val="22"/>
                <w:lang w:val="en-US" w:eastAsia="en-US"/>
              </w:rPr>
            </w:pPr>
            <w:r w:rsidRPr="00545224">
              <w:rPr>
                <w:rStyle w:val="FontStyle71"/>
                <w:rFonts w:ascii="Times New Roman" w:hAnsi="Times New Roman" w:cs="Times New Roman"/>
                <w:b w:val="0"/>
                <w:sz w:val="22"/>
                <w:szCs w:val="22"/>
                <w:lang w:val="ru" w:eastAsia="en-US"/>
              </w:rPr>
              <w:t>2,556</w:t>
            </w:r>
          </w:p>
        </w:tc>
      </w:tr>
      <w:tr w:rsidR="00D917B1" w:rsidRPr="00545224" w14:paraId="13C3EC6B" w14:textId="77777777" w:rsidTr="00A8330A">
        <w:trPr>
          <w:trHeight w:val="907"/>
          <w:jc w:val="center"/>
        </w:trPr>
        <w:tc>
          <w:tcPr>
            <w:tcW w:w="9356" w:type="dxa"/>
            <w:gridSpan w:val="10"/>
            <w:tcBorders>
              <w:top w:val="single" w:sz="6" w:space="0" w:color="auto"/>
              <w:left w:val="single" w:sz="6" w:space="0" w:color="auto"/>
              <w:bottom w:val="single" w:sz="6" w:space="0" w:color="auto"/>
              <w:right w:val="single" w:sz="6" w:space="0" w:color="auto"/>
            </w:tcBorders>
          </w:tcPr>
          <w:p w14:paraId="0AB2BFAE" w14:textId="77777777" w:rsidR="008D2E3E" w:rsidRPr="00545224" w:rsidRDefault="008D2E3E" w:rsidP="00D917B1">
            <w:pPr>
              <w:pStyle w:val="Style17"/>
              <w:widowControl/>
              <w:jc w:val="both"/>
              <w:rPr>
                <w:rStyle w:val="FontStyle67"/>
                <w:rFonts w:ascii="Times New Roman" w:hAnsi="Times New Roman" w:cs="Times New Roman"/>
                <w:sz w:val="22"/>
                <w:szCs w:val="22"/>
                <w:lang w:val="ru" w:eastAsia="en-US"/>
              </w:rPr>
            </w:pPr>
          </w:p>
          <w:p w14:paraId="51630F29" w14:textId="46FA4841" w:rsidR="00D917B1" w:rsidRPr="00545224" w:rsidRDefault="00D917B1" w:rsidP="00D917B1">
            <w:pPr>
              <w:pStyle w:val="Style17"/>
              <w:widowControl/>
              <w:jc w:val="both"/>
              <w:rPr>
                <w:rStyle w:val="FontStyle67"/>
                <w:rFonts w:ascii="Times New Roman" w:hAnsi="Times New Roman" w:cs="Times New Roman"/>
                <w:b/>
                <w:sz w:val="20"/>
                <w:szCs w:val="20"/>
                <w:lang w:eastAsia="en-US"/>
              </w:rPr>
            </w:pPr>
            <w:r w:rsidRPr="00545224">
              <w:rPr>
                <w:rStyle w:val="FontStyle67"/>
                <w:rFonts w:ascii="Times New Roman" w:hAnsi="Times New Roman" w:cs="Times New Roman"/>
                <w:b/>
                <w:sz w:val="20"/>
                <w:szCs w:val="20"/>
                <w:lang w:val="ru" w:eastAsia="en-US"/>
              </w:rPr>
              <w:t>Условные обозначения</w:t>
            </w:r>
          </w:p>
          <w:p w14:paraId="6049818B" w14:textId="72EDD865" w:rsidR="00D917B1" w:rsidRPr="00545224" w:rsidRDefault="00D917B1" w:rsidP="00D917B1">
            <w:pPr>
              <w:pStyle w:val="Style23"/>
              <w:widowControl/>
              <w:jc w:val="both"/>
              <w:rPr>
                <w:rStyle w:val="FontStyle71"/>
                <w:rFonts w:ascii="Times New Roman" w:hAnsi="Times New Roman" w:cs="Times New Roman"/>
                <w:b w:val="0"/>
                <w:sz w:val="20"/>
                <w:szCs w:val="20"/>
                <w:lang w:eastAsia="en-US"/>
              </w:rPr>
            </w:pPr>
            <w:r w:rsidRPr="00545224">
              <w:rPr>
                <w:rStyle w:val="FontStyle71"/>
                <w:rFonts w:ascii="Times New Roman" w:hAnsi="Times New Roman" w:cs="Times New Roman"/>
                <w:b w:val="0"/>
                <w:i/>
                <w:sz w:val="20"/>
                <w:szCs w:val="20"/>
                <w:lang w:val="ru" w:eastAsia="en-US"/>
              </w:rPr>
              <w:t>f</w:t>
            </w:r>
            <w:r w:rsidRPr="00545224">
              <w:rPr>
                <w:rStyle w:val="FontStyle71"/>
                <w:rFonts w:ascii="Times New Roman" w:hAnsi="Times New Roman" w:cs="Times New Roman"/>
                <w:b w:val="0"/>
                <w:sz w:val="20"/>
                <w:szCs w:val="20"/>
                <w:vertAlign w:val="subscript"/>
                <w:lang w:val="ru" w:eastAsia="en-US"/>
              </w:rPr>
              <w:t>1</w:t>
            </w:r>
            <w:r w:rsidRPr="00545224">
              <w:rPr>
                <w:rStyle w:val="FontStyle71"/>
                <w:rFonts w:ascii="Times New Roman" w:hAnsi="Times New Roman" w:cs="Times New Roman"/>
                <w:b w:val="0"/>
                <w:sz w:val="20"/>
                <w:szCs w:val="20"/>
                <w:lang w:val="ru" w:eastAsia="en-US"/>
              </w:rPr>
              <w:t xml:space="preserve"> </w:t>
            </w:r>
            <w:r w:rsidR="008D2E3E" w:rsidRPr="00545224">
              <w:rPr>
                <w:rStyle w:val="FontStyle71"/>
                <w:rFonts w:ascii="Times New Roman" w:hAnsi="Times New Roman" w:cs="Times New Roman"/>
                <w:b w:val="0"/>
                <w:sz w:val="20"/>
                <w:szCs w:val="20"/>
                <w:lang w:val="ru" w:eastAsia="en-US"/>
              </w:rPr>
              <w:t xml:space="preserve">– </w:t>
            </w:r>
            <w:r w:rsidRPr="00545224">
              <w:rPr>
                <w:rStyle w:val="FontStyle71"/>
                <w:rFonts w:ascii="Times New Roman" w:hAnsi="Times New Roman" w:cs="Times New Roman"/>
                <w:b w:val="0"/>
                <w:sz w:val="20"/>
                <w:szCs w:val="20"/>
                <w:lang w:val="ru" w:eastAsia="en-US"/>
              </w:rPr>
              <w:t xml:space="preserve">коэффициент для финансового предложения </w:t>
            </w:r>
          </w:p>
          <w:p w14:paraId="7EFB8FAD" w14:textId="790586B7" w:rsidR="00D917B1" w:rsidRPr="00545224" w:rsidRDefault="00D917B1">
            <w:pPr>
              <w:pStyle w:val="Style23"/>
              <w:widowControl/>
              <w:jc w:val="both"/>
              <w:rPr>
                <w:rStyle w:val="FontStyle71"/>
                <w:rFonts w:ascii="Times New Roman" w:hAnsi="Times New Roman" w:cs="Times New Roman"/>
                <w:b w:val="0"/>
                <w:sz w:val="22"/>
                <w:szCs w:val="22"/>
                <w:lang w:eastAsia="en-US"/>
              </w:rPr>
            </w:pPr>
            <w:r w:rsidRPr="00545224">
              <w:rPr>
                <w:rStyle w:val="FontStyle69"/>
                <w:rFonts w:ascii="Times New Roman" w:hAnsi="Times New Roman" w:cs="Times New Roman"/>
                <w:sz w:val="20"/>
                <w:szCs w:val="20"/>
                <w:lang w:val="ru" w:eastAsia="en-US"/>
              </w:rPr>
              <w:t>f</w:t>
            </w:r>
            <w:r w:rsidRPr="00545224">
              <w:rPr>
                <w:rStyle w:val="FontStyle69"/>
                <w:rFonts w:ascii="Times New Roman" w:hAnsi="Times New Roman" w:cs="Times New Roman"/>
                <w:i/>
                <w:sz w:val="20"/>
                <w:szCs w:val="20"/>
                <w:vertAlign w:val="subscript"/>
                <w:lang w:val="ru" w:eastAsia="en-US"/>
              </w:rPr>
              <w:t>2</w:t>
            </w:r>
            <w:r w:rsidRPr="00545224">
              <w:rPr>
                <w:rStyle w:val="FontStyle71"/>
                <w:rFonts w:ascii="Times New Roman" w:hAnsi="Times New Roman" w:cs="Times New Roman"/>
                <w:b w:val="0"/>
                <w:sz w:val="20"/>
                <w:szCs w:val="20"/>
                <w:lang w:val="ru" w:eastAsia="en-US"/>
              </w:rPr>
              <w:t xml:space="preserve"> </w:t>
            </w:r>
            <w:r w:rsidR="008D2E3E" w:rsidRPr="00545224">
              <w:rPr>
                <w:rStyle w:val="FontStyle71"/>
                <w:rFonts w:ascii="Times New Roman" w:hAnsi="Times New Roman" w:cs="Times New Roman"/>
                <w:b w:val="0"/>
                <w:sz w:val="20"/>
                <w:szCs w:val="20"/>
                <w:lang w:val="ru" w:eastAsia="en-US"/>
              </w:rPr>
              <w:t xml:space="preserve">– </w:t>
            </w:r>
            <w:r w:rsidRPr="00545224">
              <w:rPr>
                <w:rStyle w:val="FontStyle71"/>
                <w:rFonts w:ascii="Times New Roman" w:hAnsi="Times New Roman" w:cs="Times New Roman"/>
                <w:b w:val="0"/>
                <w:sz w:val="20"/>
                <w:szCs w:val="20"/>
                <w:lang w:val="ru" w:eastAsia="en-US"/>
              </w:rPr>
              <w:t>коэффициент для качества</w:t>
            </w:r>
          </w:p>
        </w:tc>
      </w:tr>
    </w:tbl>
    <w:p w14:paraId="5E516F0E" w14:textId="77777777" w:rsidR="00D917B1" w:rsidRPr="00545224" w:rsidRDefault="00D917B1" w:rsidP="00D917B1">
      <w:pPr>
        <w:widowControl/>
        <w:rPr>
          <w:rStyle w:val="FontStyle71"/>
          <w:rFonts w:ascii="Times New Roman" w:hAnsi="Times New Roman" w:cs="Times New Roman"/>
          <w:sz w:val="28"/>
          <w:szCs w:val="28"/>
          <w:lang w:eastAsia="en-US"/>
        </w:rPr>
      </w:pPr>
    </w:p>
    <w:p w14:paraId="2CB51A8E" w14:textId="77777777" w:rsidR="00B86D3C" w:rsidRPr="00545224" w:rsidRDefault="00B86D3C" w:rsidP="00D917B1">
      <w:pPr>
        <w:widowControl/>
        <w:autoSpaceDE/>
        <w:autoSpaceDN/>
        <w:adjustRightInd/>
        <w:ind w:firstLine="0"/>
        <w:jc w:val="left"/>
        <w:rPr>
          <w:rFonts w:ascii="Times New Roman" w:hAnsi="Times New Roman" w:cs="Times New Roman"/>
          <w:sz w:val="24"/>
          <w:szCs w:val="24"/>
        </w:rPr>
      </w:pPr>
    </w:p>
    <w:p w14:paraId="7809C022" w14:textId="77777777" w:rsidR="00A4048C" w:rsidRPr="00545224" w:rsidRDefault="00A4048C" w:rsidP="00D917B1">
      <w:pPr>
        <w:widowControl/>
        <w:autoSpaceDE/>
        <w:autoSpaceDN/>
        <w:adjustRightInd/>
        <w:ind w:firstLine="0"/>
        <w:jc w:val="left"/>
        <w:rPr>
          <w:rFonts w:ascii="Times New Roman" w:hAnsi="Times New Roman" w:cs="Times New Roman"/>
          <w:b/>
          <w:bCs/>
          <w:sz w:val="24"/>
          <w:szCs w:val="24"/>
        </w:rPr>
      </w:pPr>
    </w:p>
    <w:p w14:paraId="6EE5CDDB" w14:textId="77777777" w:rsidR="004D7D2B" w:rsidRPr="00545224" w:rsidRDefault="004D7D2B" w:rsidP="00D917B1">
      <w:pPr>
        <w:widowControl/>
        <w:autoSpaceDE/>
        <w:autoSpaceDN/>
        <w:adjustRightInd/>
        <w:ind w:firstLine="0"/>
        <w:jc w:val="left"/>
        <w:rPr>
          <w:rFonts w:ascii="Times New Roman" w:hAnsi="Times New Roman" w:cs="Times New Roman"/>
          <w:b/>
          <w:bCs/>
          <w:sz w:val="24"/>
          <w:szCs w:val="24"/>
        </w:rPr>
      </w:pPr>
      <w:r w:rsidRPr="00545224">
        <w:rPr>
          <w:rFonts w:ascii="Times New Roman" w:hAnsi="Times New Roman" w:cs="Times New Roman"/>
          <w:sz w:val="24"/>
          <w:szCs w:val="24"/>
        </w:rPr>
        <w:br w:type="page"/>
      </w:r>
    </w:p>
    <w:p w14:paraId="68E672E2" w14:textId="5FF5AC74" w:rsidR="005809B3" w:rsidRPr="00545224" w:rsidRDefault="005809B3" w:rsidP="003F720A">
      <w:pPr>
        <w:pStyle w:val="21"/>
        <w:kinsoku w:val="0"/>
        <w:overflowPunct w:val="0"/>
        <w:spacing w:before="0" w:beforeAutospacing="0" w:after="0" w:afterAutospacing="0"/>
        <w:jc w:val="center"/>
        <w:rPr>
          <w:sz w:val="24"/>
          <w:szCs w:val="24"/>
        </w:rPr>
      </w:pPr>
      <w:r w:rsidRPr="00545224">
        <w:rPr>
          <w:sz w:val="24"/>
          <w:szCs w:val="24"/>
        </w:rPr>
        <w:lastRenderedPageBreak/>
        <w:t>Библиография</w:t>
      </w:r>
    </w:p>
    <w:p w14:paraId="6BD22C47" w14:textId="77777777" w:rsidR="007A7CBB" w:rsidRPr="00545224" w:rsidRDefault="007A7CBB" w:rsidP="007A7CBB">
      <w:pPr>
        <w:widowControl/>
        <w:ind w:firstLine="0"/>
        <w:rPr>
          <w:rFonts w:ascii="Times New Roman" w:hAnsi="Times New Roman" w:cs="Times New Roman"/>
          <w:color w:val="000000"/>
          <w:sz w:val="24"/>
          <w:szCs w:val="24"/>
          <w:lang w:eastAsia="en-US"/>
        </w:rPr>
      </w:pPr>
      <w:bookmarkStart w:id="24" w:name="bookmark18"/>
    </w:p>
    <w:bookmarkEnd w:id="24"/>
    <w:p w14:paraId="2F325F4B" w14:textId="5A3146DA" w:rsidR="008D2E3E" w:rsidRPr="00545224" w:rsidRDefault="008D2E3E" w:rsidP="008D2E3E">
      <w:pPr>
        <w:pStyle w:val="afc"/>
        <w:kinsoku w:val="0"/>
        <w:overflowPunct w:val="0"/>
        <w:ind w:firstLine="567"/>
        <w:rPr>
          <w:rFonts w:ascii="Times New Roman" w:eastAsia="Times New Roman" w:hAnsi="Times New Roman"/>
          <w:color w:val="000000"/>
          <w:sz w:val="24"/>
          <w:szCs w:val="24"/>
          <w:lang w:val="ru-RU" w:eastAsia="en-US"/>
        </w:rPr>
      </w:pPr>
      <w:r w:rsidRPr="00545224">
        <w:rPr>
          <w:rFonts w:ascii="Times New Roman" w:eastAsia="Times New Roman" w:hAnsi="Times New Roman"/>
          <w:color w:val="000000"/>
          <w:sz w:val="24"/>
          <w:szCs w:val="24"/>
          <w:lang w:val="ru-RU" w:eastAsia="en-US"/>
        </w:rPr>
        <w:t>[1] Совет по развитию строительной отрасли. Стандарт единства для снабжения в строительстве Уведомление Совета директоров 93 от 2006 года в Правительственном вестнике № 29138 от 18 августа 2006 г.</w:t>
      </w:r>
    </w:p>
    <w:p w14:paraId="3A7E810F" w14:textId="3989E193" w:rsidR="008D2E3E" w:rsidRPr="00545224" w:rsidRDefault="008D2E3E" w:rsidP="008D2E3E">
      <w:pPr>
        <w:pStyle w:val="afc"/>
        <w:kinsoku w:val="0"/>
        <w:overflowPunct w:val="0"/>
        <w:ind w:firstLine="567"/>
        <w:rPr>
          <w:rFonts w:ascii="Times New Roman" w:eastAsia="Times New Roman" w:hAnsi="Times New Roman"/>
          <w:color w:val="000000"/>
          <w:sz w:val="24"/>
          <w:szCs w:val="24"/>
          <w:lang w:val="ru-RU" w:eastAsia="en-US"/>
        </w:rPr>
      </w:pPr>
      <w:r w:rsidRPr="00545224">
        <w:rPr>
          <w:rFonts w:ascii="Times New Roman" w:eastAsia="Times New Roman" w:hAnsi="Times New Roman"/>
          <w:color w:val="000000"/>
          <w:sz w:val="24"/>
          <w:szCs w:val="24"/>
          <w:lang w:val="en-US" w:eastAsia="en-US"/>
        </w:rPr>
        <w:t xml:space="preserve">[2] </w:t>
      </w:r>
      <w:r w:rsidR="00CF36E7" w:rsidRPr="00545224">
        <w:rPr>
          <w:rFonts w:ascii="Times New Roman" w:hAnsi="Times New Roman"/>
          <w:color w:val="000000"/>
          <w:sz w:val="24"/>
          <w:szCs w:val="24"/>
          <w:lang w:val="en-US" w:eastAsia="en-US"/>
        </w:rPr>
        <w:t>ISO 6707-2:2017 Buildings and civil engineering works. Vocabulary. Part 2: Contract and communication terms (</w:t>
      </w:r>
      <w:r w:rsidR="00CF36E7" w:rsidRPr="00545224">
        <w:rPr>
          <w:rFonts w:ascii="Times New Roman" w:hAnsi="Times New Roman"/>
          <w:iCs/>
          <w:color w:val="000000"/>
          <w:sz w:val="24"/>
          <w:szCs w:val="24"/>
          <w:lang w:eastAsia="en-US"/>
        </w:rPr>
        <w:t>Здания</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и</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сооружения</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val="ru-RU" w:eastAsia="en-US"/>
        </w:rPr>
        <w:t>Словарь. Часть 2. Термины, относящиеся к договорам).</w:t>
      </w:r>
    </w:p>
    <w:p w14:paraId="2229FADC" w14:textId="19DA6451" w:rsidR="008D2E3E" w:rsidRPr="00545224" w:rsidRDefault="008D2E3E" w:rsidP="00CF36E7">
      <w:pPr>
        <w:pStyle w:val="afc"/>
        <w:kinsoku w:val="0"/>
        <w:overflowPunct w:val="0"/>
        <w:ind w:firstLine="567"/>
        <w:rPr>
          <w:rFonts w:ascii="Times New Roman" w:eastAsia="Times New Roman" w:hAnsi="Times New Roman"/>
          <w:color w:val="000000"/>
          <w:sz w:val="24"/>
          <w:szCs w:val="24"/>
          <w:lang w:val="ru-RU" w:eastAsia="en-US"/>
        </w:rPr>
      </w:pPr>
      <w:r w:rsidRPr="00545224">
        <w:rPr>
          <w:rFonts w:ascii="Times New Roman" w:eastAsia="Times New Roman" w:hAnsi="Times New Roman"/>
          <w:color w:val="000000"/>
          <w:sz w:val="24"/>
          <w:szCs w:val="24"/>
          <w:lang w:val="en-US" w:eastAsia="en-US"/>
        </w:rPr>
        <w:t>[3] ISO 10845-1:2020</w:t>
      </w:r>
      <w:r w:rsidR="00CF36E7" w:rsidRPr="00545224">
        <w:rPr>
          <w:rFonts w:ascii="Times New Roman" w:eastAsia="Times New Roman" w:hAnsi="Times New Roman"/>
          <w:color w:val="000000"/>
          <w:sz w:val="24"/>
          <w:szCs w:val="24"/>
          <w:lang w:val="en-US" w:eastAsia="en-US"/>
        </w:rPr>
        <w:t xml:space="preserve"> Construction procurement. Part 1. Processes, methods and procedures</w:t>
      </w:r>
      <w:r w:rsidRPr="00545224">
        <w:rPr>
          <w:rFonts w:ascii="Times New Roman" w:eastAsia="Times New Roman" w:hAnsi="Times New Roman"/>
          <w:color w:val="000000"/>
          <w:sz w:val="24"/>
          <w:szCs w:val="24"/>
          <w:lang w:val="en-US" w:eastAsia="en-US"/>
        </w:rPr>
        <w:t xml:space="preserve"> </w:t>
      </w:r>
      <w:r w:rsidRPr="00545224">
        <w:rPr>
          <w:rFonts w:ascii="Times New Roman" w:eastAsia="Times New Roman" w:hAnsi="Times New Roman"/>
          <w:color w:val="000000"/>
          <w:sz w:val="24"/>
          <w:szCs w:val="24"/>
          <w:lang w:val="ru-RU" w:eastAsia="en-US"/>
        </w:rPr>
        <w:t>Снабжение</w:t>
      </w:r>
      <w:r w:rsidRPr="00545224">
        <w:rPr>
          <w:rFonts w:ascii="Times New Roman" w:eastAsia="Times New Roman" w:hAnsi="Times New Roman"/>
          <w:color w:val="000000"/>
          <w:sz w:val="24"/>
          <w:szCs w:val="24"/>
          <w:lang w:val="en-US" w:eastAsia="en-US"/>
        </w:rPr>
        <w:t xml:space="preserve"> </w:t>
      </w:r>
      <w:r w:rsidRPr="00545224">
        <w:rPr>
          <w:rFonts w:ascii="Times New Roman" w:eastAsia="Times New Roman" w:hAnsi="Times New Roman"/>
          <w:color w:val="000000"/>
          <w:sz w:val="24"/>
          <w:szCs w:val="24"/>
          <w:lang w:val="ru-RU" w:eastAsia="en-US"/>
        </w:rPr>
        <w:t>в</w:t>
      </w:r>
      <w:r w:rsidRPr="00545224">
        <w:rPr>
          <w:rFonts w:ascii="Times New Roman" w:eastAsia="Times New Roman" w:hAnsi="Times New Roman"/>
          <w:color w:val="000000"/>
          <w:sz w:val="24"/>
          <w:szCs w:val="24"/>
          <w:lang w:val="en-US" w:eastAsia="en-US"/>
        </w:rPr>
        <w:t xml:space="preserve"> </w:t>
      </w:r>
      <w:r w:rsidRPr="00545224">
        <w:rPr>
          <w:rFonts w:ascii="Times New Roman" w:eastAsia="Times New Roman" w:hAnsi="Times New Roman"/>
          <w:color w:val="000000"/>
          <w:sz w:val="24"/>
          <w:szCs w:val="24"/>
          <w:lang w:val="ru-RU" w:eastAsia="en-US"/>
        </w:rPr>
        <w:t>строительстве</w:t>
      </w:r>
      <w:r w:rsidRPr="00545224">
        <w:rPr>
          <w:rFonts w:ascii="Times New Roman" w:eastAsia="Times New Roman" w:hAnsi="Times New Roman"/>
          <w:color w:val="000000"/>
          <w:sz w:val="24"/>
          <w:szCs w:val="24"/>
          <w:lang w:val="en-US" w:eastAsia="en-US"/>
        </w:rPr>
        <w:t xml:space="preserve">. </w:t>
      </w:r>
      <w:r w:rsidRPr="00545224">
        <w:rPr>
          <w:rFonts w:ascii="Times New Roman" w:eastAsia="Times New Roman" w:hAnsi="Times New Roman"/>
          <w:color w:val="000000"/>
          <w:sz w:val="24"/>
          <w:szCs w:val="24"/>
          <w:lang w:val="ru-RU" w:eastAsia="en-US"/>
        </w:rPr>
        <w:t>Часть 1. Процессы, методы и процедуры.</w:t>
      </w:r>
    </w:p>
    <w:p w14:paraId="3F899EAB" w14:textId="4C86C4A5" w:rsidR="008D2E3E" w:rsidRPr="00545224" w:rsidRDefault="008D2E3E" w:rsidP="008D2E3E">
      <w:pPr>
        <w:pStyle w:val="afc"/>
        <w:kinsoku w:val="0"/>
        <w:overflowPunct w:val="0"/>
        <w:ind w:firstLine="567"/>
        <w:rPr>
          <w:rFonts w:ascii="Times New Roman" w:eastAsia="Times New Roman" w:hAnsi="Times New Roman"/>
          <w:color w:val="000000"/>
          <w:sz w:val="24"/>
          <w:szCs w:val="24"/>
          <w:lang w:val="ru-RU" w:eastAsia="en-US"/>
        </w:rPr>
      </w:pPr>
      <w:r w:rsidRPr="00545224">
        <w:rPr>
          <w:rFonts w:ascii="Times New Roman" w:eastAsia="Times New Roman" w:hAnsi="Times New Roman"/>
          <w:color w:val="000000"/>
          <w:sz w:val="24"/>
          <w:szCs w:val="24"/>
          <w:lang w:val="en-US" w:eastAsia="en-US"/>
        </w:rPr>
        <w:t xml:space="preserve">[4] </w:t>
      </w:r>
      <w:r w:rsidR="00CF36E7" w:rsidRPr="00545224">
        <w:rPr>
          <w:rFonts w:ascii="Times New Roman" w:hAnsi="Times New Roman"/>
          <w:color w:val="000000"/>
          <w:sz w:val="24"/>
          <w:szCs w:val="24"/>
          <w:lang w:val="en-US" w:eastAsia="en-US"/>
        </w:rPr>
        <w:t>ISO 10845-2:2020 Construction procurement. Part 2: Formatting and compilation of procurement documentation (</w:t>
      </w:r>
      <w:r w:rsidR="00CF36E7" w:rsidRPr="00545224">
        <w:rPr>
          <w:rFonts w:ascii="Times New Roman" w:hAnsi="Times New Roman"/>
          <w:iCs/>
          <w:color w:val="000000"/>
          <w:sz w:val="24"/>
          <w:szCs w:val="24"/>
          <w:lang w:eastAsia="en-US"/>
        </w:rPr>
        <w:t>Снабжение</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в</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строительстве</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val="ru-RU" w:eastAsia="en-US"/>
        </w:rPr>
        <w:t>Часть 2. Оформление и составление документации на снабжение).</w:t>
      </w:r>
    </w:p>
    <w:p w14:paraId="1D98CA4F" w14:textId="5676978F" w:rsidR="008D2E3E" w:rsidRPr="00545224" w:rsidRDefault="008D2E3E" w:rsidP="008D2E3E">
      <w:pPr>
        <w:pStyle w:val="afc"/>
        <w:kinsoku w:val="0"/>
        <w:overflowPunct w:val="0"/>
        <w:ind w:firstLine="567"/>
        <w:rPr>
          <w:rFonts w:ascii="Times New Roman" w:eastAsia="Times New Roman" w:hAnsi="Times New Roman"/>
          <w:color w:val="000000"/>
          <w:sz w:val="24"/>
          <w:szCs w:val="24"/>
          <w:lang w:val="en-US" w:eastAsia="en-US"/>
        </w:rPr>
      </w:pPr>
      <w:r w:rsidRPr="00545224">
        <w:rPr>
          <w:rFonts w:ascii="Times New Roman" w:eastAsia="Times New Roman" w:hAnsi="Times New Roman"/>
          <w:color w:val="000000"/>
          <w:sz w:val="24"/>
          <w:szCs w:val="24"/>
          <w:lang w:val="en-US" w:eastAsia="en-US"/>
        </w:rPr>
        <w:t xml:space="preserve">[5] </w:t>
      </w:r>
      <w:r w:rsidR="00CF36E7" w:rsidRPr="00545224">
        <w:rPr>
          <w:rFonts w:ascii="Times New Roman" w:hAnsi="Times New Roman"/>
          <w:color w:val="000000"/>
          <w:sz w:val="24"/>
          <w:szCs w:val="24"/>
          <w:lang w:val="en-US" w:eastAsia="en-US"/>
        </w:rPr>
        <w:t>ISO 10845-4 Construction procurement. Part 4. Standard conditions for the calling for expressions of interest (</w:t>
      </w:r>
      <w:r w:rsidR="00CF36E7" w:rsidRPr="00545224">
        <w:rPr>
          <w:rFonts w:ascii="Times New Roman" w:hAnsi="Times New Roman"/>
          <w:iCs/>
          <w:color w:val="000000"/>
          <w:sz w:val="24"/>
          <w:szCs w:val="24"/>
          <w:lang w:eastAsia="en-US"/>
        </w:rPr>
        <w:t>Снабжение</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в</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строительстве</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Часть</w:t>
      </w:r>
      <w:r w:rsidR="00CF36E7" w:rsidRPr="00545224">
        <w:rPr>
          <w:rFonts w:ascii="Times New Roman" w:hAnsi="Times New Roman"/>
          <w:iCs/>
          <w:color w:val="000000"/>
          <w:sz w:val="24"/>
          <w:szCs w:val="24"/>
          <w:lang w:val="en-US" w:eastAsia="en-US"/>
        </w:rPr>
        <w:t xml:space="preserve"> 4. </w:t>
      </w:r>
      <w:r w:rsidR="00CF36E7" w:rsidRPr="00545224">
        <w:rPr>
          <w:rFonts w:ascii="Times New Roman" w:hAnsi="Times New Roman"/>
          <w:iCs/>
          <w:color w:val="000000"/>
          <w:sz w:val="24"/>
          <w:szCs w:val="24"/>
          <w:lang w:eastAsia="en-US"/>
        </w:rPr>
        <w:t>Стандартные</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условия</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выражения</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согласия</w:t>
      </w:r>
      <w:r w:rsidR="00CF36E7" w:rsidRPr="00545224">
        <w:rPr>
          <w:rFonts w:ascii="Times New Roman" w:hAnsi="Times New Roman"/>
          <w:iCs/>
          <w:color w:val="000000"/>
          <w:sz w:val="24"/>
          <w:szCs w:val="24"/>
          <w:lang w:val="en-US" w:eastAsia="en-US"/>
        </w:rPr>
        <w:t>).</w:t>
      </w:r>
    </w:p>
    <w:p w14:paraId="0995F76B" w14:textId="55635F9C" w:rsidR="008D2E3E" w:rsidRPr="00545224" w:rsidRDefault="008D2E3E" w:rsidP="008D2E3E">
      <w:pPr>
        <w:pStyle w:val="afc"/>
        <w:kinsoku w:val="0"/>
        <w:overflowPunct w:val="0"/>
        <w:ind w:firstLine="567"/>
        <w:rPr>
          <w:rFonts w:ascii="Times New Roman" w:eastAsia="Times New Roman" w:hAnsi="Times New Roman"/>
          <w:color w:val="000000"/>
          <w:sz w:val="24"/>
          <w:szCs w:val="24"/>
          <w:lang w:val="en-US" w:eastAsia="en-US"/>
        </w:rPr>
      </w:pPr>
      <w:r w:rsidRPr="00545224">
        <w:rPr>
          <w:rFonts w:ascii="Times New Roman" w:eastAsia="Times New Roman" w:hAnsi="Times New Roman"/>
          <w:color w:val="000000"/>
          <w:sz w:val="24"/>
          <w:szCs w:val="24"/>
          <w:lang w:val="en-US" w:eastAsia="en-US"/>
        </w:rPr>
        <w:t xml:space="preserve">[6] </w:t>
      </w:r>
      <w:r w:rsidR="00CF36E7" w:rsidRPr="00545224">
        <w:rPr>
          <w:rFonts w:ascii="Times New Roman" w:hAnsi="Times New Roman"/>
          <w:color w:val="000000"/>
          <w:sz w:val="24"/>
          <w:szCs w:val="24"/>
          <w:lang w:val="en-US" w:eastAsia="en-US"/>
        </w:rPr>
        <w:t>SANS 294:2004 Construction procurement processes, methods and procedures (</w:t>
      </w:r>
      <w:r w:rsidR="00CF36E7" w:rsidRPr="00545224">
        <w:rPr>
          <w:rFonts w:ascii="Times New Roman" w:hAnsi="Times New Roman"/>
          <w:iCs/>
          <w:color w:val="000000"/>
          <w:sz w:val="24"/>
          <w:szCs w:val="24"/>
          <w:lang w:eastAsia="en-US"/>
        </w:rPr>
        <w:t>Процессы</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методы</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и</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порядок</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снабжения</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в</w:t>
      </w:r>
      <w:r w:rsidR="00CF36E7" w:rsidRPr="00545224">
        <w:rPr>
          <w:rFonts w:ascii="Times New Roman" w:hAnsi="Times New Roman"/>
          <w:iCs/>
          <w:color w:val="000000"/>
          <w:sz w:val="24"/>
          <w:szCs w:val="24"/>
          <w:lang w:val="en-US" w:eastAsia="en-US"/>
        </w:rPr>
        <w:t xml:space="preserve"> </w:t>
      </w:r>
      <w:r w:rsidR="00CF36E7" w:rsidRPr="00545224">
        <w:rPr>
          <w:rFonts w:ascii="Times New Roman" w:hAnsi="Times New Roman"/>
          <w:iCs/>
          <w:color w:val="000000"/>
          <w:sz w:val="24"/>
          <w:szCs w:val="24"/>
          <w:lang w:eastAsia="en-US"/>
        </w:rPr>
        <w:t>строительстве</w:t>
      </w:r>
      <w:r w:rsidR="00CF36E7" w:rsidRPr="00545224">
        <w:rPr>
          <w:rFonts w:ascii="Times New Roman" w:hAnsi="Times New Roman"/>
          <w:iCs/>
          <w:color w:val="000000"/>
          <w:sz w:val="24"/>
          <w:szCs w:val="24"/>
          <w:lang w:val="en-US" w:eastAsia="en-US"/>
        </w:rPr>
        <w:t>).</w:t>
      </w:r>
    </w:p>
    <w:p w14:paraId="13E0F43F" w14:textId="77E444BE" w:rsidR="007A7CBB" w:rsidRPr="00545224" w:rsidRDefault="008D2E3E" w:rsidP="008D2E3E">
      <w:pPr>
        <w:pStyle w:val="afc"/>
        <w:kinsoku w:val="0"/>
        <w:overflowPunct w:val="0"/>
        <w:spacing w:before="0" w:after="0" w:line="240" w:lineRule="auto"/>
        <w:ind w:firstLine="567"/>
        <w:rPr>
          <w:rFonts w:ascii="Times New Roman" w:hAnsi="Times New Roman"/>
          <w:sz w:val="24"/>
          <w:szCs w:val="24"/>
          <w:lang w:val="ru-RU"/>
        </w:rPr>
      </w:pPr>
      <w:r w:rsidRPr="00545224">
        <w:rPr>
          <w:rFonts w:ascii="Times New Roman" w:eastAsia="Times New Roman" w:hAnsi="Times New Roman"/>
          <w:color w:val="000000"/>
          <w:sz w:val="24"/>
          <w:szCs w:val="24"/>
          <w:lang w:val="en-US" w:eastAsia="en-US"/>
        </w:rPr>
        <w:t xml:space="preserve">[7] </w:t>
      </w:r>
      <w:r w:rsidR="00CF36E7" w:rsidRPr="00545224">
        <w:rPr>
          <w:rFonts w:ascii="Times New Roman" w:hAnsi="Times New Roman"/>
          <w:color w:val="000000"/>
          <w:sz w:val="24"/>
          <w:szCs w:val="24"/>
          <w:lang w:val="en-US" w:eastAsia="en-US"/>
        </w:rPr>
        <w:t>ISO 37001 Anti-bribery management systems. Requirements</w:t>
      </w:r>
      <w:r w:rsidR="00CF36E7" w:rsidRPr="00545224">
        <w:rPr>
          <w:rFonts w:ascii="Times New Roman" w:hAnsi="Times New Roman"/>
          <w:color w:val="000000"/>
          <w:sz w:val="24"/>
          <w:szCs w:val="24"/>
          <w:lang w:val="ru-RU" w:eastAsia="en-US"/>
        </w:rPr>
        <w:t xml:space="preserve"> </w:t>
      </w:r>
      <w:r w:rsidR="00CF36E7" w:rsidRPr="00545224">
        <w:rPr>
          <w:rFonts w:ascii="Times New Roman" w:hAnsi="Times New Roman"/>
          <w:color w:val="000000"/>
          <w:sz w:val="24"/>
          <w:szCs w:val="24"/>
          <w:lang w:val="en-US" w:eastAsia="en-US"/>
        </w:rPr>
        <w:t>with</w:t>
      </w:r>
      <w:r w:rsidR="00CF36E7" w:rsidRPr="00545224">
        <w:rPr>
          <w:rFonts w:ascii="Times New Roman" w:hAnsi="Times New Roman"/>
          <w:color w:val="000000"/>
          <w:sz w:val="24"/>
          <w:szCs w:val="24"/>
          <w:lang w:val="ru-RU" w:eastAsia="en-US"/>
        </w:rPr>
        <w:t xml:space="preserve"> </w:t>
      </w:r>
      <w:r w:rsidR="00CF36E7" w:rsidRPr="00545224">
        <w:rPr>
          <w:rFonts w:ascii="Times New Roman" w:hAnsi="Times New Roman"/>
          <w:color w:val="000000"/>
          <w:sz w:val="24"/>
          <w:szCs w:val="24"/>
          <w:lang w:val="en-US" w:eastAsia="en-US"/>
        </w:rPr>
        <w:t>guidance</w:t>
      </w:r>
      <w:r w:rsidR="00CF36E7" w:rsidRPr="00545224">
        <w:rPr>
          <w:rFonts w:ascii="Times New Roman" w:hAnsi="Times New Roman"/>
          <w:color w:val="000000"/>
          <w:sz w:val="24"/>
          <w:szCs w:val="24"/>
          <w:lang w:val="ru-RU" w:eastAsia="en-US"/>
        </w:rPr>
        <w:t xml:space="preserve"> </w:t>
      </w:r>
      <w:r w:rsidR="00CF36E7" w:rsidRPr="00545224">
        <w:rPr>
          <w:rFonts w:ascii="Times New Roman" w:hAnsi="Times New Roman"/>
          <w:color w:val="000000"/>
          <w:sz w:val="24"/>
          <w:szCs w:val="24"/>
          <w:lang w:val="en-US" w:eastAsia="en-US"/>
        </w:rPr>
        <w:t>for</w:t>
      </w:r>
      <w:r w:rsidR="00CF36E7" w:rsidRPr="00545224">
        <w:rPr>
          <w:rFonts w:ascii="Times New Roman" w:hAnsi="Times New Roman"/>
          <w:color w:val="000000"/>
          <w:sz w:val="24"/>
          <w:szCs w:val="24"/>
          <w:lang w:val="ru-RU" w:eastAsia="en-US"/>
        </w:rPr>
        <w:t xml:space="preserve"> </w:t>
      </w:r>
      <w:r w:rsidR="00CF36E7" w:rsidRPr="00545224">
        <w:rPr>
          <w:rFonts w:ascii="Times New Roman" w:hAnsi="Times New Roman"/>
          <w:color w:val="000000"/>
          <w:sz w:val="24"/>
          <w:szCs w:val="24"/>
          <w:lang w:val="en-US" w:eastAsia="en-US"/>
        </w:rPr>
        <w:t>use</w:t>
      </w:r>
      <w:r w:rsidR="00CF36E7" w:rsidRPr="00545224">
        <w:rPr>
          <w:rFonts w:ascii="Times New Roman" w:hAnsi="Times New Roman"/>
          <w:color w:val="000000"/>
          <w:sz w:val="24"/>
          <w:szCs w:val="24"/>
          <w:lang w:val="ru-RU" w:eastAsia="en-US"/>
        </w:rPr>
        <w:t xml:space="preserve"> (</w:t>
      </w:r>
      <w:r w:rsidR="00CF36E7" w:rsidRPr="00545224">
        <w:rPr>
          <w:rFonts w:ascii="Times New Roman" w:hAnsi="Times New Roman"/>
          <w:iCs/>
          <w:color w:val="000000"/>
          <w:sz w:val="24"/>
          <w:szCs w:val="24"/>
          <w:lang w:val="ru-RU" w:eastAsia="en-US"/>
        </w:rPr>
        <w:t>Системы менеджмента борьбы со взяточничеством. Требования и руководство по применению).</w:t>
      </w:r>
    </w:p>
    <w:p w14:paraId="3806D819" w14:textId="77777777" w:rsidR="00FB2AC9" w:rsidRPr="00545224" w:rsidRDefault="00FB2AC9" w:rsidP="00FB2AC9">
      <w:pPr>
        <w:tabs>
          <w:tab w:val="left" w:pos="988"/>
        </w:tabs>
        <w:rPr>
          <w:rFonts w:ascii="Times New Roman" w:hAnsi="Times New Roman" w:cs="Times New Roman"/>
          <w:i/>
          <w:sz w:val="24"/>
          <w:szCs w:val="24"/>
        </w:rPr>
      </w:pPr>
    </w:p>
    <w:p w14:paraId="799D0E4C" w14:textId="7D2C9FC2" w:rsidR="004603E6" w:rsidRPr="00545224" w:rsidRDefault="004603E6">
      <w:pPr>
        <w:widowControl/>
        <w:autoSpaceDE/>
        <w:autoSpaceDN/>
        <w:adjustRightInd/>
        <w:ind w:firstLine="0"/>
        <w:jc w:val="left"/>
        <w:rPr>
          <w:rFonts w:ascii="Times New Roman" w:hAnsi="Times New Roman" w:cs="Times New Roman"/>
          <w:b/>
          <w:sz w:val="24"/>
          <w:szCs w:val="24"/>
        </w:rPr>
      </w:pPr>
    </w:p>
    <w:p w14:paraId="13649BED"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4D5C779C"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2598AEE3"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7F1949A0"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61638B43"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02FDC223"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07EE5D25"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3F3EC3C0"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75CA6C17"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63702D29"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3A88538A"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74B7FAC9"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5D173832"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7C782C7C"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6D222EF5"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17E720F0"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7BF74FA0"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4F132D79"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61127AFA"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57E947A8"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5898259A"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4A45F587"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2118EF5A"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11638B1E"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5A845F67"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57E26801"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1EA3AA2F"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18F1ADFC"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0EFCCE10" w14:textId="77777777" w:rsidR="003B76C6" w:rsidRPr="00545224" w:rsidRDefault="003B76C6">
      <w:pPr>
        <w:widowControl/>
        <w:autoSpaceDE/>
        <w:autoSpaceDN/>
        <w:adjustRightInd/>
        <w:ind w:firstLine="0"/>
        <w:jc w:val="left"/>
        <w:rPr>
          <w:rFonts w:ascii="Times New Roman" w:hAnsi="Times New Roman" w:cs="Times New Roman"/>
          <w:b/>
          <w:szCs w:val="24"/>
        </w:rPr>
      </w:pPr>
    </w:p>
    <w:p w14:paraId="48B271FC" w14:textId="77777777" w:rsidR="003B76C6" w:rsidRPr="00545224" w:rsidRDefault="003B76C6">
      <w:pPr>
        <w:widowControl/>
        <w:autoSpaceDE/>
        <w:autoSpaceDN/>
        <w:adjustRightInd/>
        <w:ind w:firstLine="0"/>
        <w:jc w:val="left"/>
        <w:rPr>
          <w:rFonts w:ascii="Times New Roman" w:hAnsi="Times New Roman" w:cs="Times New Roman"/>
          <w:b/>
          <w:sz w:val="24"/>
          <w:szCs w:val="24"/>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372E1D" w:rsidRPr="00545224" w14:paraId="05F25C20" w14:textId="77777777" w:rsidTr="00F17C1D">
        <w:tc>
          <w:tcPr>
            <w:tcW w:w="6380" w:type="dxa"/>
            <w:tcBorders>
              <w:left w:val="nil"/>
              <w:bottom w:val="nil"/>
              <w:right w:val="nil"/>
            </w:tcBorders>
            <w:shd w:val="clear" w:color="auto" w:fill="auto"/>
          </w:tcPr>
          <w:p w14:paraId="717D3F1A" w14:textId="77777777" w:rsidR="00372E1D" w:rsidRPr="00545224" w:rsidRDefault="00372E1D" w:rsidP="00F17C1D">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14:paraId="6CEAC772" w14:textId="77777777" w:rsidR="00372E1D" w:rsidRPr="00545224" w:rsidRDefault="00372E1D" w:rsidP="00F17C1D">
            <w:pPr>
              <w:widowControl/>
              <w:ind w:firstLine="0"/>
              <w:jc w:val="right"/>
              <w:rPr>
                <w:rFonts w:ascii="Times New Roman" w:hAnsi="Times New Roman" w:cs="Times New Roman"/>
                <w:b/>
                <w:bCs/>
                <w:sz w:val="24"/>
                <w:szCs w:val="24"/>
              </w:rPr>
            </w:pPr>
            <w:r w:rsidRPr="00545224">
              <w:rPr>
                <w:rFonts w:ascii="Times New Roman" w:hAnsi="Times New Roman" w:cs="Times New Roman"/>
                <w:b/>
                <w:sz w:val="24"/>
                <w:szCs w:val="24"/>
              </w:rPr>
              <w:t xml:space="preserve">МКС </w:t>
            </w:r>
            <w:r w:rsidRPr="00545224">
              <w:rPr>
                <w:rFonts w:ascii="Times New Roman" w:hAnsi="Times New Roman" w:cs="Times New Roman"/>
                <w:b/>
                <w:bCs/>
                <w:sz w:val="24"/>
                <w:szCs w:val="24"/>
              </w:rPr>
              <w:t>91.010.20</w:t>
            </w:r>
          </w:p>
        </w:tc>
      </w:tr>
      <w:tr w:rsidR="00372E1D" w:rsidRPr="00545224" w14:paraId="02022C6A" w14:textId="77777777" w:rsidTr="00F17C1D">
        <w:tc>
          <w:tcPr>
            <w:tcW w:w="9570" w:type="dxa"/>
            <w:gridSpan w:val="2"/>
            <w:tcBorders>
              <w:top w:val="nil"/>
              <w:left w:val="nil"/>
              <w:right w:val="nil"/>
            </w:tcBorders>
            <w:shd w:val="clear" w:color="auto" w:fill="auto"/>
          </w:tcPr>
          <w:p w14:paraId="3DC4E6E8" w14:textId="77777777" w:rsidR="00372E1D" w:rsidRPr="00545224" w:rsidRDefault="00372E1D" w:rsidP="00F17C1D">
            <w:pPr>
              <w:widowControl/>
              <w:ind w:firstLine="0"/>
              <w:rPr>
                <w:rFonts w:ascii="Times New Roman" w:hAnsi="Times New Roman" w:cs="Times New Roman"/>
                <w:b/>
                <w:sz w:val="24"/>
                <w:szCs w:val="24"/>
              </w:rPr>
            </w:pPr>
          </w:p>
          <w:p w14:paraId="45DB1D5C" w14:textId="22572A8B" w:rsidR="00372E1D" w:rsidRPr="00545224" w:rsidRDefault="00372E1D" w:rsidP="00F17C1D">
            <w:pPr>
              <w:widowControl/>
              <w:ind w:firstLine="0"/>
              <w:rPr>
                <w:rFonts w:ascii="Times New Roman" w:hAnsi="Times New Roman" w:cs="Times New Roman"/>
                <w:b/>
                <w:bCs/>
                <w:sz w:val="24"/>
                <w:szCs w:val="24"/>
              </w:rPr>
            </w:pPr>
            <w:r w:rsidRPr="00545224">
              <w:rPr>
                <w:rFonts w:ascii="Times New Roman" w:hAnsi="Times New Roman" w:cs="Times New Roman"/>
                <w:b/>
                <w:sz w:val="24"/>
                <w:szCs w:val="24"/>
              </w:rPr>
              <w:t xml:space="preserve">Ключевые слова: </w:t>
            </w:r>
            <w:r w:rsidRPr="00545224">
              <w:rPr>
                <w:rFonts w:ascii="Times New Roman" w:hAnsi="Times New Roman" w:cs="Times New Roman"/>
                <w:sz w:val="24"/>
                <w:szCs w:val="24"/>
              </w:rPr>
              <w:t xml:space="preserve">снабжение, стандартные условия, </w:t>
            </w:r>
            <w:r w:rsidR="00CA35A5" w:rsidRPr="00545224">
              <w:rPr>
                <w:rFonts w:ascii="Times New Roman" w:hAnsi="Times New Roman" w:cs="Times New Roman"/>
                <w:sz w:val="24"/>
                <w:szCs w:val="24"/>
              </w:rPr>
              <w:t>конкурс</w:t>
            </w:r>
            <w:r w:rsidRPr="00545224">
              <w:rPr>
                <w:rFonts w:ascii="Times New Roman" w:hAnsi="Times New Roman" w:cs="Times New Roman"/>
                <w:sz w:val="24"/>
                <w:szCs w:val="24"/>
              </w:rPr>
              <w:t>, заказчик, закупки, финансовые предложения</w:t>
            </w:r>
          </w:p>
        </w:tc>
      </w:tr>
    </w:tbl>
    <w:p w14:paraId="6AF8C947" w14:textId="77777777" w:rsidR="00F8003F" w:rsidRPr="00545224" w:rsidRDefault="00F8003F">
      <w:pPr>
        <w:widowControl/>
        <w:autoSpaceDE/>
        <w:autoSpaceDN/>
        <w:adjustRightInd/>
        <w:ind w:firstLine="0"/>
        <w:jc w:val="left"/>
        <w:rPr>
          <w:rFonts w:ascii="Times New Roman" w:eastAsia="Calibri" w:hAnsi="Times New Roman" w:cs="Times New Roman"/>
          <w:sz w:val="22"/>
          <w:szCs w:val="22"/>
          <w:lang w:eastAsia="en-US"/>
        </w:rPr>
      </w:pPr>
      <w:r w:rsidRPr="00545224">
        <w:rPr>
          <w:rFonts w:ascii="Times New Roman" w:eastAsia="Calibri" w:hAnsi="Times New Roman" w:cs="Times New Roman"/>
          <w:sz w:val="22"/>
          <w:szCs w:val="22"/>
          <w:lang w:eastAsia="en-US"/>
        </w:rPr>
        <w:br w:type="page"/>
      </w:r>
    </w:p>
    <w:p w14:paraId="654E8AA6" w14:textId="77777777" w:rsidR="00002ADF" w:rsidRPr="00545224" w:rsidRDefault="00002ADF" w:rsidP="009C6391">
      <w:pPr>
        <w:autoSpaceDE/>
        <w:autoSpaceDN/>
        <w:adjustRightInd/>
        <w:jc w:val="center"/>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372E1D" w:rsidRPr="00545224" w14:paraId="27BCB23E" w14:textId="77777777" w:rsidTr="00101445">
        <w:tc>
          <w:tcPr>
            <w:tcW w:w="6380" w:type="dxa"/>
            <w:tcBorders>
              <w:left w:val="nil"/>
              <w:bottom w:val="nil"/>
              <w:right w:val="nil"/>
            </w:tcBorders>
            <w:shd w:val="clear" w:color="auto" w:fill="auto"/>
          </w:tcPr>
          <w:p w14:paraId="1129E4D7" w14:textId="77777777" w:rsidR="00372E1D" w:rsidRPr="00545224" w:rsidRDefault="00372E1D" w:rsidP="00372E1D">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14:paraId="0F3CBA1D" w14:textId="31846C92" w:rsidR="00372E1D" w:rsidRPr="00545224" w:rsidRDefault="00372E1D" w:rsidP="00372E1D">
            <w:pPr>
              <w:widowControl/>
              <w:ind w:firstLine="0"/>
              <w:jc w:val="right"/>
              <w:rPr>
                <w:rFonts w:ascii="Times New Roman" w:hAnsi="Times New Roman" w:cs="Times New Roman"/>
                <w:b/>
                <w:bCs/>
                <w:sz w:val="24"/>
                <w:szCs w:val="24"/>
              </w:rPr>
            </w:pPr>
            <w:r w:rsidRPr="00545224">
              <w:rPr>
                <w:rFonts w:ascii="Times New Roman" w:hAnsi="Times New Roman" w:cs="Times New Roman"/>
                <w:b/>
                <w:sz w:val="24"/>
                <w:szCs w:val="24"/>
              </w:rPr>
              <w:t xml:space="preserve">МКС </w:t>
            </w:r>
            <w:r w:rsidRPr="00545224">
              <w:rPr>
                <w:rFonts w:ascii="Times New Roman" w:hAnsi="Times New Roman" w:cs="Times New Roman"/>
                <w:b/>
                <w:bCs/>
                <w:sz w:val="24"/>
                <w:szCs w:val="24"/>
              </w:rPr>
              <w:t>91.010.20</w:t>
            </w:r>
          </w:p>
        </w:tc>
      </w:tr>
      <w:tr w:rsidR="00F44B80" w:rsidRPr="00545224" w14:paraId="53444068" w14:textId="77777777" w:rsidTr="00101445">
        <w:tc>
          <w:tcPr>
            <w:tcW w:w="9570" w:type="dxa"/>
            <w:gridSpan w:val="2"/>
            <w:tcBorders>
              <w:top w:val="nil"/>
              <w:left w:val="nil"/>
              <w:right w:val="nil"/>
            </w:tcBorders>
            <w:shd w:val="clear" w:color="auto" w:fill="auto"/>
          </w:tcPr>
          <w:p w14:paraId="0D0EC7D9" w14:textId="77777777" w:rsidR="00D472FC" w:rsidRPr="00545224" w:rsidRDefault="00D472FC" w:rsidP="00D472FC">
            <w:pPr>
              <w:widowControl/>
              <w:ind w:firstLine="0"/>
              <w:rPr>
                <w:rFonts w:ascii="Times New Roman" w:hAnsi="Times New Roman" w:cs="Times New Roman"/>
                <w:b/>
                <w:sz w:val="24"/>
                <w:szCs w:val="24"/>
              </w:rPr>
            </w:pPr>
          </w:p>
          <w:p w14:paraId="0B1582B6" w14:textId="0507D6A3" w:rsidR="00C741D2" w:rsidRPr="00545224" w:rsidRDefault="00101445" w:rsidP="00340557">
            <w:pPr>
              <w:widowControl/>
              <w:ind w:firstLine="0"/>
              <w:rPr>
                <w:rFonts w:ascii="Times New Roman" w:hAnsi="Times New Roman" w:cs="Times New Roman"/>
                <w:b/>
                <w:bCs/>
                <w:sz w:val="24"/>
                <w:szCs w:val="24"/>
              </w:rPr>
            </w:pPr>
            <w:r w:rsidRPr="00545224">
              <w:rPr>
                <w:rFonts w:ascii="Times New Roman" w:hAnsi="Times New Roman" w:cs="Times New Roman"/>
                <w:b/>
                <w:sz w:val="24"/>
                <w:szCs w:val="24"/>
              </w:rPr>
              <w:t xml:space="preserve">Ключевые слова: </w:t>
            </w:r>
            <w:r w:rsidR="00664496" w:rsidRPr="00545224">
              <w:rPr>
                <w:rFonts w:ascii="Times New Roman" w:hAnsi="Times New Roman" w:cs="Times New Roman"/>
                <w:sz w:val="24"/>
                <w:szCs w:val="24"/>
              </w:rPr>
              <w:t>снабжение</w:t>
            </w:r>
            <w:r w:rsidR="00D472FC" w:rsidRPr="00545224">
              <w:rPr>
                <w:rFonts w:ascii="Times New Roman" w:hAnsi="Times New Roman" w:cs="Times New Roman"/>
                <w:sz w:val="24"/>
                <w:szCs w:val="24"/>
              </w:rPr>
              <w:t xml:space="preserve">, </w:t>
            </w:r>
            <w:r w:rsidR="00664496" w:rsidRPr="00545224">
              <w:rPr>
                <w:rFonts w:ascii="Times New Roman" w:hAnsi="Times New Roman" w:cs="Times New Roman"/>
                <w:sz w:val="24"/>
                <w:szCs w:val="24"/>
              </w:rPr>
              <w:t>стандартные условия</w:t>
            </w:r>
            <w:r w:rsidR="00D472FC" w:rsidRPr="00545224">
              <w:rPr>
                <w:rFonts w:ascii="Times New Roman" w:hAnsi="Times New Roman" w:cs="Times New Roman"/>
                <w:sz w:val="24"/>
                <w:szCs w:val="24"/>
              </w:rPr>
              <w:t xml:space="preserve">, </w:t>
            </w:r>
            <w:r w:rsidR="00CA35A5" w:rsidRPr="00545224">
              <w:rPr>
                <w:rFonts w:ascii="Times New Roman" w:hAnsi="Times New Roman" w:cs="Times New Roman"/>
                <w:sz w:val="24"/>
                <w:szCs w:val="24"/>
              </w:rPr>
              <w:t>конкурс</w:t>
            </w:r>
            <w:r w:rsidR="00D472FC" w:rsidRPr="00545224">
              <w:rPr>
                <w:rFonts w:ascii="Times New Roman" w:hAnsi="Times New Roman" w:cs="Times New Roman"/>
                <w:sz w:val="24"/>
                <w:szCs w:val="24"/>
              </w:rPr>
              <w:t xml:space="preserve">, </w:t>
            </w:r>
            <w:r w:rsidR="00664496" w:rsidRPr="00545224">
              <w:rPr>
                <w:rFonts w:ascii="Times New Roman" w:hAnsi="Times New Roman" w:cs="Times New Roman"/>
                <w:sz w:val="24"/>
                <w:szCs w:val="24"/>
              </w:rPr>
              <w:t>заказчик</w:t>
            </w:r>
            <w:r w:rsidR="00D472FC" w:rsidRPr="00545224">
              <w:rPr>
                <w:rFonts w:ascii="Times New Roman" w:hAnsi="Times New Roman" w:cs="Times New Roman"/>
                <w:sz w:val="24"/>
                <w:szCs w:val="24"/>
              </w:rPr>
              <w:t xml:space="preserve">, </w:t>
            </w:r>
            <w:r w:rsidR="00664496" w:rsidRPr="00545224">
              <w:rPr>
                <w:rFonts w:ascii="Times New Roman" w:hAnsi="Times New Roman" w:cs="Times New Roman"/>
                <w:sz w:val="24"/>
                <w:szCs w:val="24"/>
              </w:rPr>
              <w:t>закупки, финансовые предложения</w:t>
            </w:r>
          </w:p>
        </w:tc>
      </w:tr>
    </w:tbl>
    <w:p w14:paraId="7C67A9C6" w14:textId="77777777" w:rsidR="00D35F5F" w:rsidRPr="00545224" w:rsidRDefault="00D35F5F" w:rsidP="009C6391">
      <w:pPr>
        <w:widowControl/>
        <w:suppressAutoHyphens/>
        <w:autoSpaceDE/>
        <w:autoSpaceDN/>
        <w:adjustRightInd/>
        <w:ind w:firstLine="0"/>
        <w:jc w:val="center"/>
        <w:rPr>
          <w:rFonts w:ascii="Times New Roman" w:hAnsi="Times New Roman" w:cs="Times New Roman"/>
          <w:sz w:val="24"/>
          <w:szCs w:val="24"/>
        </w:rPr>
      </w:pPr>
    </w:p>
    <w:p w14:paraId="2FE90286" w14:textId="77777777" w:rsidR="00FC29EB" w:rsidRPr="00545224" w:rsidRDefault="00FC29EB" w:rsidP="00922628">
      <w:pPr>
        <w:widowControl/>
        <w:suppressAutoHyphens/>
        <w:autoSpaceDE/>
        <w:autoSpaceDN/>
        <w:adjustRightInd/>
        <w:ind w:firstLine="0"/>
        <w:rPr>
          <w:rFonts w:ascii="Times New Roman" w:hAnsi="Times New Roman" w:cs="Times New Roman"/>
          <w:sz w:val="24"/>
          <w:szCs w:val="24"/>
        </w:rPr>
      </w:pPr>
    </w:p>
    <w:p w14:paraId="1912903F" w14:textId="77777777" w:rsidR="00312DCC" w:rsidRPr="00545224" w:rsidRDefault="00312DCC" w:rsidP="009C6391">
      <w:pPr>
        <w:widowControl/>
        <w:rPr>
          <w:rFonts w:ascii="Times New Roman" w:eastAsiaTheme="minorHAnsi" w:hAnsi="Times New Roman" w:cs="Times New Roman"/>
          <w:b/>
          <w:bCs/>
          <w:sz w:val="24"/>
          <w:szCs w:val="24"/>
          <w:lang w:eastAsia="en-US"/>
        </w:rPr>
      </w:pPr>
      <w:r w:rsidRPr="00545224">
        <w:rPr>
          <w:rFonts w:ascii="Times New Roman" w:eastAsiaTheme="minorHAnsi" w:hAnsi="Times New Roman" w:cs="Times New Roman"/>
          <w:b/>
          <w:bCs/>
          <w:sz w:val="24"/>
          <w:szCs w:val="24"/>
          <w:lang w:eastAsia="en-US"/>
        </w:rPr>
        <w:t>Разработчик:</w:t>
      </w:r>
    </w:p>
    <w:p w14:paraId="783471E3" w14:textId="77777777" w:rsidR="00312DCC" w:rsidRPr="00545224" w:rsidRDefault="00312DCC" w:rsidP="009C6391">
      <w:pPr>
        <w:shd w:val="clear" w:color="auto" w:fill="FFFFFF"/>
        <w:rPr>
          <w:rFonts w:ascii="Times New Roman" w:hAnsi="Times New Roman" w:cs="Times New Roman"/>
          <w:sz w:val="24"/>
          <w:szCs w:val="24"/>
        </w:rPr>
      </w:pPr>
      <w:r w:rsidRPr="00545224">
        <w:rPr>
          <w:rFonts w:ascii="Times New Roman" w:hAnsi="Times New Roman" w:cs="Times New Roman"/>
          <w:sz w:val="24"/>
          <w:szCs w:val="24"/>
        </w:rPr>
        <w:t>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Pr="00545224">
        <w:rPr>
          <w:rFonts w:ascii="Times New Roman" w:hAnsi="Times New Roman" w:cs="Times New Roman"/>
          <w:sz w:val="24"/>
          <w:szCs w:val="24"/>
          <w:lang w:val="kk-KZ"/>
        </w:rPr>
        <w:t>РГП «КазСтандарт»)</w:t>
      </w:r>
    </w:p>
    <w:p w14:paraId="0F0209BA" w14:textId="77777777" w:rsidR="00312DCC" w:rsidRPr="00545224" w:rsidRDefault="00312DCC" w:rsidP="009C6391">
      <w:pPr>
        <w:widowControl/>
        <w:rPr>
          <w:rFonts w:ascii="Times New Roman" w:eastAsia="MS Mincho" w:hAnsi="Times New Roman" w:cs="Times New Roman"/>
          <w:sz w:val="24"/>
          <w:szCs w:val="24"/>
          <w:lang w:val="kk-KZ" w:eastAsia="ja-JP"/>
        </w:rPr>
      </w:pPr>
    </w:p>
    <w:p w14:paraId="5C3BEC93" w14:textId="77777777" w:rsidR="007B0B6A" w:rsidRPr="00545224" w:rsidRDefault="007B0B6A" w:rsidP="007B0B6A">
      <w:pPr>
        <w:tabs>
          <w:tab w:val="num" w:pos="0"/>
        </w:tabs>
        <w:rPr>
          <w:rFonts w:ascii="Times New Roman" w:hAnsi="Times New Roman" w:cs="Times New Roman"/>
          <w:b/>
          <w:bCs/>
          <w:iCs/>
          <w:sz w:val="24"/>
          <w:szCs w:val="24"/>
        </w:rPr>
      </w:pPr>
      <w:r w:rsidRPr="00545224">
        <w:rPr>
          <w:rFonts w:ascii="Times New Roman" w:hAnsi="Times New Roman" w:cs="Times New Roman"/>
          <w:b/>
          <w:bCs/>
          <w:iCs/>
          <w:sz w:val="24"/>
          <w:szCs w:val="24"/>
        </w:rPr>
        <w:t xml:space="preserve">Заместитель </w:t>
      </w:r>
    </w:p>
    <w:p w14:paraId="01EFB29A" w14:textId="2D979A67" w:rsidR="007B0B6A" w:rsidRPr="00545224" w:rsidRDefault="007B0B6A" w:rsidP="007B0B6A">
      <w:pPr>
        <w:tabs>
          <w:tab w:val="num" w:pos="0"/>
        </w:tabs>
        <w:rPr>
          <w:rFonts w:ascii="Times New Roman" w:hAnsi="Times New Roman" w:cs="Times New Roman"/>
          <w:b/>
          <w:bCs/>
          <w:iCs/>
          <w:sz w:val="24"/>
          <w:szCs w:val="24"/>
          <w:lang w:val="kk-KZ"/>
        </w:rPr>
      </w:pPr>
      <w:r w:rsidRPr="00545224">
        <w:rPr>
          <w:rFonts w:ascii="Times New Roman" w:hAnsi="Times New Roman" w:cs="Times New Roman"/>
          <w:b/>
          <w:bCs/>
          <w:iCs/>
          <w:sz w:val="24"/>
          <w:szCs w:val="24"/>
          <w:lang w:val="kk-KZ"/>
        </w:rPr>
        <w:t>Г</w:t>
      </w:r>
      <w:r w:rsidRPr="00545224">
        <w:rPr>
          <w:rFonts w:ascii="Times New Roman" w:hAnsi="Times New Roman" w:cs="Times New Roman"/>
          <w:b/>
          <w:bCs/>
          <w:iCs/>
          <w:sz w:val="24"/>
          <w:szCs w:val="24"/>
        </w:rPr>
        <w:t>енерального директора</w:t>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r>
      <w:r w:rsidR="00CC6095" w:rsidRPr="00545224">
        <w:rPr>
          <w:rFonts w:ascii="Times New Roman" w:hAnsi="Times New Roman" w:cs="Times New Roman"/>
          <w:b/>
          <w:bCs/>
          <w:iCs/>
          <w:sz w:val="24"/>
          <w:szCs w:val="24"/>
          <w:lang w:val="kk-KZ"/>
        </w:rPr>
        <w:tab/>
        <w:t>Е. Амир</w:t>
      </w:r>
      <w:r w:rsidR="00857544" w:rsidRPr="00545224">
        <w:rPr>
          <w:rFonts w:ascii="Times New Roman" w:hAnsi="Times New Roman" w:cs="Times New Roman"/>
          <w:b/>
          <w:bCs/>
          <w:iCs/>
          <w:sz w:val="24"/>
          <w:szCs w:val="24"/>
          <w:lang w:val="kk-KZ"/>
        </w:rPr>
        <w:t>ханова</w:t>
      </w:r>
    </w:p>
    <w:p w14:paraId="63A36056" w14:textId="77777777" w:rsidR="007B0B6A" w:rsidRPr="00545224" w:rsidRDefault="007B0B6A" w:rsidP="007B0B6A">
      <w:pPr>
        <w:tabs>
          <w:tab w:val="num" w:pos="0"/>
        </w:tabs>
        <w:rPr>
          <w:rFonts w:ascii="Times New Roman" w:hAnsi="Times New Roman" w:cs="Times New Roman"/>
          <w:b/>
          <w:bCs/>
          <w:iCs/>
          <w:sz w:val="24"/>
          <w:szCs w:val="24"/>
        </w:rPr>
      </w:pPr>
    </w:p>
    <w:p w14:paraId="0DB3AB66" w14:textId="77777777" w:rsidR="007B0B6A" w:rsidRPr="00545224" w:rsidRDefault="007B0B6A" w:rsidP="007B0B6A">
      <w:pPr>
        <w:tabs>
          <w:tab w:val="num" w:pos="0"/>
        </w:tabs>
        <w:rPr>
          <w:rFonts w:ascii="Times New Roman" w:hAnsi="Times New Roman" w:cs="Times New Roman"/>
          <w:b/>
          <w:bCs/>
          <w:iCs/>
          <w:sz w:val="24"/>
          <w:szCs w:val="24"/>
          <w:lang w:val="kk-KZ"/>
        </w:rPr>
      </w:pPr>
      <w:r w:rsidRPr="00545224">
        <w:rPr>
          <w:rFonts w:ascii="Times New Roman" w:hAnsi="Times New Roman" w:cs="Times New Roman"/>
          <w:b/>
          <w:bCs/>
          <w:iCs/>
          <w:sz w:val="24"/>
          <w:szCs w:val="24"/>
          <w:lang w:val="kk-KZ"/>
        </w:rPr>
        <w:t xml:space="preserve">Руководитель </w:t>
      </w:r>
    </w:p>
    <w:p w14:paraId="40C31E9A" w14:textId="73990DA5" w:rsidR="007B0B6A" w:rsidRPr="00545224" w:rsidRDefault="007B0B6A" w:rsidP="007B0B6A">
      <w:pPr>
        <w:tabs>
          <w:tab w:val="num" w:pos="0"/>
        </w:tabs>
        <w:rPr>
          <w:rFonts w:ascii="Times New Roman" w:hAnsi="Times New Roman" w:cs="Times New Roman"/>
          <w:b/>
          <w:bCs/>
          <w:iCs/>
          <w:sz w:val="24"/>
          <w:szCs w:val="24"/>
          <w:lang w:val="kk-KZ"/>
        </w:rPr>
      </w:pPr>
      <w:r w:rsidRPr="00545224">
        <w:rPr>
          <w:rFonts w:ascii="Times New Roman" w:hAnsi="Times New Roman" w:cs="Times New Roman"/>
          <w:b/>
          <w:bCs/>
          <w:iCs/>
          <w:sz w:val="24"/>
          <w:szCs w:val="24"/>
          <w:lang w:val="kk-KZ"/>
        </w:rPr>
        <w:t>Департамента разработки НТД</w:t>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t>А. Сопбеков</w:t>
      </w:r>
    </w:p>
    <w:p w14:paraId="1879DCC7" w14:textId="77777777" w:rsidR="007B0B6A" w:rsidRPr="00545224" w:rsidRDefault="007B0B6A" w:rsidP="007B0B6A">
      <w:pPr>
        <w:tabs>
          <w:tab w:val="num" w:pos="0"/>
        </w:tabs>
        <w:rPr>
          <w:rFonts w:ascii="Times New Roman" w:hAnsi="Times New Roman" w:cs="Times New Roman"/>
          <w:b/>
          <w:bCs/>
          <w:iCs/>
          <w:sz w:val="24"/>
          <w:szCs w:val="24"/>
          <w:lang w:val="kk-KZ"/>
        </w:rPr>
      </w:pPr>
    </w:p>
    <w:p w14:paraId="1617882D" w14:textId="77777777" w:rsidR="007B0B6A" w:rsidRPr="00545224" w:rsidRDefault="007B0B6A" w:rsidP="007B0B6A">
      <w:pPr>
        <w:tabs>
          <w:tab w:val="num" w:pos="0"/>
        </w:tabs>
        <w:rPr>
          <w:rFonts w:ascii="Times New Roman" w:hAnsi="Times New Roman" w:cs="Times New Roman"/>
          <w:b/>
          <w:bCs/>
          <w:iCs/>
          <w:sz w:val="24"/>
          <w:szCs w:val="24"/>
        </w:rPr>
      </w:pPr>
      <w:r w:rsidRPr="00545224">
        <w:rPr>
          <w:rFonts w:ascii="Times New Roman" w:hAnsi="Times New Roman" w:cs="Times New Roman"/>
          <w:b/>
          <w:bCs/>
          <w:iCs/>
          <w:sz w:val="24"/>
          <w:szCs w:val="24"/>
        </w:rPr>
        <w:t xml:space="preserve">Эксперт по стандартизации, </w:t>
      </w:r>
    </w:p>
    <w:p w14:paraId="1FCFDD92" w14:textId="51AD723E" w:rsidR="0072432B" w:rsidRPr="00906930" w:rsidRDefault="007B0B6A" w:rsidP="002D1F6E">
      <w:pPr>
        <w:tabs>
          <w:tab w:val="num" w:pos="0"/>
        </w:tabs>
        <w:rPr>
          <w:rFonts w:ascii="Times New Roman" w:hAnsi="Times New Roman" w:cs="Times New Roman"/>
          <w:sz w:val="24"/>
          <w:szCs w:val="24"/>
        </w:rPr>
      </w:pPr>
      <w:r w:rsidRPr="00545224">
        <w:rPr>
          <w:rFonts w:ascii="Times New Roman" w:hAnsi="Times New Roman" w:cs="Times New Roman"/>
          <w:b/>
          <w:bCs/>
          <w:iCs/>
          <w:sz w:val="24"/>
          <w:szCs w:val="24"/>
        </w:rPr>
        <w:t>представитель ТК 55</w:t>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00857544"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lang w:val="kk-KZ"/>
        </w:rPr>
        <w:tab/>
      </w:r>
      <w:r w:rsidRPr="00545224">
        <w:rPr>
          <w:rFonts w:ascii="Times New Roman" w:hAnsi="Times New Roman" w:cs="Times New Roman"/>
          <w:b/>
          <w:bCs/>
          <w:iCs/>
          <w:sz w:val="24"/>
          <w:szCs w:val="24"/>
        </w:rPr>
        <w:t xml:space="preserve">А. </w:t>
      </w:r>
      <w:r w:rsidR="00664496" w:rsidRPr="00545224">
        <w:rPr>
          <w:rFonts w:ascii="Times New Roman" w:hAnsi="Times New Roman" w:cs="Times New Roman"/>
          <w:b/>
          <w:bCs/>
          <w:iCs/>
          <w:sz w:val="24"/>
          <w:szCs w:val="24"/>
        </w:rPr>
        <w:t>Менешева</w:t>
      </w:r>
    </w:p>
    <w:sectPr w:rsidR="0072432B" w:rsidRPr="00906930" w:rsidSect="00372E1D">
      <w:headerReference w:type="even" r:id="rId38"/>
      <w:headerReference w:type="default" r:id="rId39"/>
      <w:footerReference w:type="even" r:id="rId40"/>
      <w:footerReference w:type="default" r:id="rId41"/>
      <w:footnotePr>
        <w:numFmt w:val="chicago"/>
        <w:numRestart w:val="eachPage"/>
      </w:footnotePr>
      <w:pgSz w:w="11906" w:h="16838" w:code="9"/>
      <w:pgMar w:top="1418" w:right="1418" w:bottom="1418" w:left="1134" w:header="1021"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9B383" w14:textId="77777777" w:rsidR="00C02B66" w:rsidRDefault="00C02B66">
      <w:r>
        <w:separator/>
      </w:r>
    </w:p>
  </w:endnote>
  <w:endnote w:type="continuationSeparator" w:id="0">
    <w:p w14:paraId="4E50EF35" w14:textId="77777777" w:rsidR="00C02B66" w:rsidRDefault="00C02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108484"/>
      <w:docPartObj>
        <w:docPartGallery w:val="Page Numbers (Bottom of Page)"/>
        <w:docPartUnique/>
      </w:docPartObj>
    </w:sdtPr>
    <w:sdtEndPr>
      <w:rPr>
        <w:rFonts w:ascii="Times New Roman" w:hAnsi="Times New Roman"/>
        <w:sz w:val="24"/>
        <w:szCs w:val="24"/>
      </w:rPr>
    </w:sdtEndPr>
    <w:sdtContent>
      <w:p w14:paraId="5B0C8441" w14:textId="5256C934" w:rsidR="00A70DDD" w:rsidRPr="007B1D60" w:rsidRDefault="00A70DDD" w:rsidP="00315C1C">
        <w:pPr>
          <w:pStyle w:val="ab"/>
          <w:ind w:firstLine="0"/>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F90CF6">
          <w:rPr>
            <w:rFonts w:ascii="Times New Roman" w:hAnsi="Times New Roman"/>
            <w:noProof/>
            <w:sz w:val="24"/>
            <w:szCs w:val="24"/>
          </w:rPr>
          <w:t>II</w:t>
        </w:r>
        <w:r w:rsidRPr="007B1D60">
          <w:rPr>
            <w:rFonts w:ascii="Times New Roman" w:hAnsi="Times New Roman"/>
            <w:sz w:val="24"/>
            <w:szCs w:val="24"/>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24545" w14:textId="7CF59BF4" w:rsidR="00A70DDD" w:rsidRPr="00AB34A5" w:rsidRDefault="00A70DDD" w:rsidP="00481C38">
    <w:pPr>
      <w:pStyle w:val="ab"/>
      <w:jc w:val="left"/>
      <w:rPr>
        <w:rFonts w:ascii="Times New Roman" w:hAnsi="Times New Roman"/>
        <w:sz w:val="24"/>
        <w:szCs w:val="24"/>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F2BC3" w14:textId="4B39157D" w:rsidR="00A70DDD" w:rsidRPr="00AB34A5" w:rsidRDefault="00A70DDD" w:rsidP="00481C38">
    <w:pPr>
      <w:pStyle w:val="ab"/>
      <w:jc w:val="left"/>
      <w:rPr>
        <w:rFonts w:ascii="Times New Roman" w:hAnsi="Times New Roman"/>
        <w:sz w:val="24"/>
        <w:szCs w:val="24"/>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C0337" w14:textId="42AB8C4A" w:rsidR="00A70DDD" w:rsidRPr="00AB34A5" w:rsidRDefault="00A70DDD" w:rsidP="00481C38">
    <w:pPr>
      <w:pStyle w:val="ab"/>
      <w:jc w:val="right"/>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6192" behindDoc="0" locked="0" layoutInCell="1" allowOverlap="1" wp14:anchorId="5686308C" wp14:editId="4DBDD761">
              <wp:simplePos x="0" y="0"/>
              <wp:positionH relativeFrom="column">
                <wp:posOffset>-647700</wp:posOffset>
              </wp:positionH>
              <wp:positionV relativeFrom="paragraph">
                <wp:posOffset>-857250</wp:posOffset>
              </wp:positionV>
              <wp:extent cx="628650" cy="552450"/>
              <wp:effectExtent l="0" t="0" r="19050" b="19050"/>
              <wp:wrapNone/>
              <wp:docPr id="5" name="Прямоугольник 5"/>
              <wp:cNvGraphicFramePr/>
              <a:graphic xmlns:a="http://schemas.openxmlformats.org/drawingml/2006/main">
                <a:graphicData uri="http://schemas.microsoft.com/office/word/2010/wordprocessingShape">
                  <wps:wsp>
                    <wps:cNvSpPr/>
                    <wps:spPr>
                      <a:xfrm>
                        <a:off x="0" y="0"/>
                        <a:ext cx="628650" cy="552450"/>
                      </a:xfrm>
                      <a:prstGeom prst="rect">
                        <a:avLst/>
                      </a:prstGeom>
                      <a:noFill/>
                      <a:ln w="25400" cap="flat" cmpd="sng" algn="ctr">
                        <a:solidFill>
                          <a:sysClr val="window" lastClr="FFFFFF"/>
                        </a:solidFill>
                        <a:prstDash val="solid"/>
                      </a:ln>
                      <a:effectLst/>
                    </wps:spPr>
                    <wps:txbx>
                      <w:txbxContent>
                        <w:p w14:paraId="3E20FB49" w14:textId="36539807"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69</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86308C" id="Прямоугольник 5" o:spid="_x0000_s1034" style="position:absolute;left:0;text-align:left;margin-left:-51pt;margin-top:-67.5pt;width:49.5pt;height:43.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" filled="f" strokecolor="window" strokeweight="2pt">
              <v:textbox style="layout-flow:vertical">
                <w:txbxContent>
                  <w:p w14:paraId="3E20FB49" w14:textId="36539807"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69</w:t>
                    </w:r>
                  </w:p>
                </w:txbxContent>
              </v:textbox>
            </v:rect>
          </w:pict>
        </mc:Fallback>
      </mc:AlternateContent>
    </w:r>
    <w:r>
      <w:rPr>
        <w:rFonts w:ascii="Times New Roman" w:hAnsi="Times New Roman"/>
        <w:i/>
        <w:noProof/>
        <w:sz w:val="24"/>
        <w:szCs w:val="24"/>
      </w:rPr>
      <mc:AlternateContent>
        <mc:Choice Requires="wps">
          <w:drawing>
            <wp:anchor distT="0" distB="0" distL="114300" distR="114300" simplePos="0" relativeHeight="251655168" behindDoc="0" locked="0" layoutInCell="1" allowOverlap="1" wp14:anchorId="4E67652C" wp14:editId="06FC905D">
              <wp:simplePos x="0" y="0"/>
              <wp:positionH relativeFrom="column">
                <wp:posOffset>8943975</wp:posOffset>
              </wp:positionH>
              <wp:positionV relativeFrom="paragraph">
                <wp:posOffset>-2357755</wp:posOffset>
              </wp:positionV>
              <wp:extent cx="1057275" cy="2047875"/>
              <wp:effectExtent l="0" t="0" r="28575" b="28575"/>
              <wp:wrapNone/>
              <wp:docPr id="6" name="Прямоугольник 6"/>
              <wp:cNvGraphicFramePr/>
              <a:graphic xmlns:a="http://schemas.openxmlformats.org/drawingml/2006/main">
                <a:graphicData uri="http://schemas.microsoft.com/office/word/2010/wordprocessingShape">
                  <wps:wsp>
                    <wps:cNvSpPr/>
                    <wps:spPr>
                      <a:xfrm>
                        <a:off x="0" y="0"/>
                        <a:ext cx="1057275" cy="2047875"/>
                      </a:xfrm>
                      <a:prstGeom prst="rect">
                        <a:avLst/>
                      </a:prstGeom>
                      <a:noFill/>
                      <a:ln w="25400" cap="flat" cmpd="sng" algn="ctr">
                        <a:solidFill>
                          <a:sysClr val="window" lastClr="FFFFFF"/>
                        </a:solidFill>
                        <a:prstDash val="solid"/>
                      </a:ln>
                      <a:effectLst/>
                    </wps:spPr>
                    <wps:txbx>
                      <w:txbxContent>
                        <w:p w14:paraId="6081D502"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6FD58A43"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7652C" id="Прямоугольник 6" o:spid="_x0000_s1035" style="position:absolute;left:0;text-align:left;margin-left:704.25pt;margin-top:-185.65pt;width:83.25pt;height:16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" filled="f" strokecolor="window" strokeweight="2pt">
              <v:textbox style="layout-flow:vertical">
                <w:txbxContent>
                  <w:p w14:paraId="6081D502"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6FD58A43"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v:textbox>
            </v:rect>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7621532"/>
      <w:docPartObj>
        <w:docPartGallery w:val="Page Numbers (Bottom of Page)"/>
        <w:docPartUnique/>
      </w:docPartObj>
    </w:sdtPr>
    <w:sdtEndPr>
      <w:rPr>
        <w:rFonts w:ascii="Times New Roman" w:hAnsi="Times New Roman"/>
        <w:sz w:val="24"/>
        <w:szCs w:val="24"/>
      </w:rPr>
    </w:sdtEndPr>
    <w:sdtContent>
      <w:p w14:paraId="6EB5FE1E" w14:textId="1C2EC0CB" w:rsidR="00A70DDD" w:rsidRPr="00AB34A5" w:rsidRDefault="00C02B66" w:rsidP="000176FD">
        <w:pPr>
          <w:pStyle w:val="ab"/>
          <w:ind w:firstLine="0"/>
          <w:jc w:val="left"/>
          <w:rPr>
            <w:rFonts w:ascii="Times New Roman" w:hAnsi="Times New Roman"/>
            <w:sz w:val="24"/>
            <w:szCs w:val="24"/>
          </w:rPr>
        </w:pPr>
      </w:p>
    </w:sdtContent>
  </w:sdt>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4863390"/>
      <w:docPartObj>
        <w:docPartGallery w:val="Page Numbers (Bottom of Page)"/>
        <w:docPartUnique/>
      </w:docPartObj>
    </w:sdtPr>
    <w:sdtEndPr>
      <w:rPr>
        <w:rFonts w:ascii="Times New Roman" w:hAnsi="Times New Roman"/>
        <w:sz w:val="24"/>
        <w:szCs w:val="24"/>
      </w:rPr>
    </w:sdtEndPr>
    <w:sdtContent>
      <w:p w14:paraId="249AC9A2" w14:textId="487AC47A" w:rsidR="00A70DDD" w:rsidRPr="007B1D60" w:rsidRDefault="00A70DDD" w:rsidP="000176FD">
        <w:pPr>
          <w:pStyle w:val="ab"/>
          <w:ind w:firstLine="0"/>
          <w:jc w:val="lef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F90CF6">
          <w:rPr>
            <w:rFonts w:ascii="Times New Roman" w:hAnsi="Times New Roman"/>
            <w:noProof/>
            <w:sz w:val="24"/>
            <w:szCs w:val="24"/>
          </w:rPr>
          <w:t>82</w:t>
        </w:r>
        <w:r w:rsidRPr="007B1D60">
          <w:rPr>
            <w:rFonts w:ascii="Times New Roman" w:hAnsi="Times New Roman"/>
            <w:sz w:val="24"/>
            <w:szCs w:val="24"/>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0621858"/>
      <w:docPartObj>
        <w:docPartGallery w:val="Page Numbers (Bottom of Page)"/>
        <w:docPartUnique/>
      </w:docPartObj>
    </w:sdtPr>
    <w:sdtEndPr>
      <w:rPr>
        <w:rFonts w:ascii="Times New Roman" w:hAnsi="Times New Roman"/>
        <w:sz w:val="24"/>
        <w:szCs w:val="24"/>
      </w:rPr>
    </w:sdtEndPr>
    <w:sdtContent>
      <w:p w14:paraId="0DF8FCFF" w14:textId="58D17B44" w:rsidR="00A70DDD" w:rsidRPr="007B1D60" w:rsidRDefault="00A70DDD">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F90CF6">
          <w:rPr>
            <w:rFonts w:ascii="Times New Roman" w:hAnsi="Times New Roman"/>
            <w:noProof/>
            <w:sz w:val="24"/>
            <w:szCs w:val="24"/>
          </w:rPr>
          <w:t>83</w:t>
        </w:r>
        <w:r w:rsidRPr="007B1D60">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828613"/>
      <w:docPartObj>
        <w:docPartGallery w:val="Page Numbers (Bottom of Page)"/>
        <w:docPartUnique/>
      </w:docPartObj>
    </w:sdtPr>
    <w:sdtEndPr>
      <w:rPr>
        <w:rFonts w:ascii="Times New Roman" w:hAnsi="Times New Roman"/>
        <w:sz w:val="24"/>
        <w:szCs w:val="24"/>
      </w:rPr>
    </w:sdtEndPr>
    <w:sdtContent>
      <w:p w14:paraId="03245165" w14:textId="2BD8743C" w:rsidR="00A70DDD" w:rsidRPr="007B1D60" w:rsidRDefault="00A70DDD">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F90CF6">
          <w:rPr>
            <w:rFonts w:ascii="Times New Roman" w:hAnsi="Times New Roman"/>
            <w:noProof/>
            <w:sz w:val="24"/>
            <w:szCs w:val="24"/>
          </w:rPr>
          <w:t>III</w:t>
        </w:r>
        <w:r w:rsidRPr="007B1D60">
          <w:rPr>
            <w:rFonts w:ascii="Times New Roman" w:hAnsi="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321227"/>
      <w:docPartObj>
        <w:docPartGallery w:val="Page Numbers (Bottom of Page)"/>
        <w:docPartUnique/>
      </w:docPartObj>
    </w:sdtPr>
    <w:sdtEndPr>
      <w:rPr>
        <w:rFonts w:ascii="Times New Roman" w:hAnsi="Times New Roman"/>
        <w:sz w:val="24"/>
        <w:szCs w:val="24"/>
      </w:rPr>
    </w:sdtEndPr>
    <w:sdtContent>
      <w:p w14:paraId="359151D3" w14:textId="1FA6336F" w:rsidR="00A70DDD" w:rsidRPr="007B1D60" w:rsidRDefault="00A70DDD" w:rsidP="000176FD">
        <w:pPr>
          <w:pStyle w:val="ab"/>
          <w:ind w:firstLine="0"/>
          <w:jc w:val="lef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F90CF6">
          <w:rPr>
            <w:rFonts w:ascii="Times New Roman" w:hAnsi="Times New Roman"/>
            <w:noProof/>
            <w:sz w:val="24"/>
            <w:szCs w:val="24"/>
          </w:rPr>
          <w:t>18</w:t>
        </w:r>
        <w:r w:rsidRPr="007B1D60">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1773669"/>
      <w:docPartObj>
        <w:docPartGallery w:val="Page Numbers (Bottom of Page)"/>
        <w:docPartUnique/>
      </w:docPartObj>
    </w:sdtPr>
    <w:sdtEndPr>
      <w:rPr>
        <w:rFonts w:ascii="Times New Roman" w:hAnsi="Times New Roman"/>
        <w:sz w:val="24"/>
        <w:szCs w:val="24"/>
      </w:rPr>
    </w:sdtEndPr>
    <w:sdtContent>
      <w:p w14:paraId="598CF4FF" w14:textId="0CBFE5D4" w:rsidR="00A70DDD" w:rsidRPr="007B1D60" w:rsidRDefault="00A70DDD">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F90CF6">
          <w:rPr>
            <w:rFonts w:ascii="Times New Roman" w:hAnsi="Times New Roman"/>
            <w:noProof/>
            <w:sz w:val="24"/>
            <w:szCs w:val="24"/>
          </w:rPr>
          <w:t>17</w:t>
        </w:r>
        <w:r w:rsidRPr="007B1D60">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9ACD2" w14:textId="77777777" w:rsidR="00A70DDD" w:rsidRPr="00B054AD" w:rsidRDefault="00A70DDD" w:rsidP="00B054AD">
    <w:pPr>
      <w:shd w:val="clear" w:color="auto" w:fill="FFFFFF"/>
      <w:rPr>
        <w:rFonts w:ascii="Times New Roman" w:hAnsi="Times New Roman" w:cs="Times New Roman"/>
        <w:bCs/>
        <w:sz w:val="24"/>
        <w:szCs w:val="24"/>
      </w:rPr>
    </w:pPr>
    <w:r w:rsidRPr="00B054AD">
      <w:rPr>
        <w:rFonts w:ascii="Times New Roman" w:hAnsi="Times New Roman" w:cs="Times New Roman"/>
        <w:bCs/>
        <w:sz w:val="24"/>
        <w:szCs w:val="24"/>
      </w:rPr>
      <w:t>_______________________________________________________________________</w:t>
    </w:r>
  </w:p>
  <w:p w14:paraId="4672F6B8" w14:textId="24CF1F80" w:rsidR="00A70DDD" w:rsidRPr="00B054AD" w:rsidRDefault="00A70DDD" w:rsidP="00B054AD">
    <w:pPr>
      <w:pStyle w:val="ab"/>
    </w:pPr>
    <w:r w:rsidRPr="00B054AD">
      <w:rPr>
        <w:rFonts w:ascii="Times New Roman" w:hAnsi="Times New Roman"/>
        <w:bCs/>
        <w:i/>
        <w:sz w:val="24"/>
        <w:szCs w:val="24"/>
      </w:rPr>
      <w:t>Проект, редакция 1</w:t>
    </w:r>
    <w:r>
      <w:rPr>
        <w:rFonts w:ascii="Times New Roman" w:hAnsi="Times New Roman"/>
        <w:bCs/>
        <w:i/>
        <w:sz w:val="24"/>
        <w:szCs w:val="24"/>
      </w:rPr>
      <w:t xml:space="preserve"> </w:t>
    </w:r>
    <w:r>
      <w:rPr>
        <w:rFonts w:ascii="Times New Roman" w:hAnsi="Times New Roman"/>
        <w:bCs/>
        <w:i/>
        <w:sz w:val="24"/>
        <w:szCs w:val="24"/>
      </w:rPr>
      <w:tab/>
    </w:r>
    <w:r>
      <w:rPr>
        <w:rFonts w:ascii="Times New Roman" w:hAnsi="Times New Roman"/>
        <w:bCs/>
        <w:i/>
        <w:sz w:val="24"/>
        <w:szCs w:val="24"/>
      </w:rPr>
      <w:tab/>
    </w:r>
    <w:r w:rsidRPr="00B054AD">
      <w:rPr>
        <w:rFonts w:ascii="Times New Roman" w:hAnsi="Times New Roman"/>
        <w:bCs/>
        <w:sz w:val="24"/>
        <w:szCs w:val="24"/>
      </w:rPr>
      <w:t>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72476"/>
      <w:docPartObj>
        <w:docPartGallery w:val="Page Numbers (Bottom of Page)"/>
        <w:docPartUnique/>
      </w:docPartObj>
    </w:sdtPr>
    <w:sdtEndPr>
      <w:rPr>
        <w:rFonts w:ascii="Times New Roman" w:hAnsi="Times New Roman"/>
        <w:sz w:val="24"/>
        <w:szCs w:val="24"/>
      </w:rPr>
    </w:sdtEndPr>
    <w:sdtContent>
      <w:p w14:paraId="21B0C30D" w14:textId="17B1743A" w:rsidR="00A70DDD" w:rsidRPr="00AB34A5" w:rsidRDefault="00A70DDD" w:rsidP="000176FD">
        <w:pPr>
          <w:pStyle w:val="ab"/>
          <w:ind w:firstLine="0"/>
          <w:jc w:val="left"/>
          <w:rPr>
            <w:rFonts w:ascii="Times New Roman" w:hAnsi="Times New Roman"/>
            <w:sz w:val="24"/>
            <w:szCs w:val="24"/>
          </w:rPr>
        </w:pPr>
        <w:r w:rsidRPr="00AB34A5">
          <w:rPr>
            <w:rFonts w:ascii="Times New Roman" w:hAnsi="Times New Roman"/>
            <w:sz w:val="24"/>
            <w:szCs w:val="24"/>
          </w:rPr>
          <w:t>6</w:t>
        </w:r>
        <w:r>
          <w:rPr>
            <w:rFonts w:ascii="Times New Roman" w:hAnsi="Times New Roman"/>
            <w:sz w:val="24"/>
            <w:szCs w:val="24"/>
          </w:rPr>
          <w:t>6</w:t>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EABB0" w14:textId="3F47B615" w:rsidR="00A70DDD" w:rsidRPr="007B1D60" w:rsidRDefault="00A70DDD">
    <w:pPr>
      <w:pStyle w:val="ab"/>
      <w:jc w:val="right"/>
      <w:rPr>
        <w:rFonts w:ascii="Times New Roman" w:hAnsi="Times New Roman"/>
        <w:sz w:val="24"/>
        <w:szCs w:val="24"/>
      </w:rPr>
    </w:pPr>
    <w:r>
      <w:rPr>
        <w:rFonts w:ascii="Times New Roman" w:hAnsi="Times New Roman"/>
        <w:sz w:val="24"/>
        <w:szCs w:val="24"/>
      </w:rPr>
      <w:t>67</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803A5" w14:textId="0841B7E4" w:rsidR="00A70DDD" w:rsidRPr="00AB34A5" w:rsidRDefault="00A70DDD" w:rsidP="00481C38">
    <w:pPr>
      <w:pStyle w:val="ab"/>
      <w:jc w:val="right"/>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3120" behindDoc="0" locked="0" layoutInCell="1" allowOverlap="1" wp14:anchorId="7BD183B2" wp14:editId="50114D98">
              <wp:simplePos x="0" y="0"/>
              <wp:positionH relativeFrom="column">
                <wp:posOffset>-600075</wp:posOffset>
              </wp:positionH>
              <wp:positionV relativeFrom="paragraph">
                <wp:posOffset>-1009650</wp:posOffset>
              </wp:positionV>
              <wp:extent cx="628650" cy="552450"/>
              <wp:effectExtent l="0" t="0" r="19050" b="19050"/>
              <wp:wrapNone/>
              <wp:docPr id="29" name="Прямоугольник 29"/>
              <wp:cNvGraphicFramePr/>
              <a:graphic xmlns:a="http://schemas.openxmlformats.org/drawingml/2006/main">
                <a:graphicData uri="http://schemas.microsoft.com/office/word/2010/wordprocessingShape">
                  <wps:wsp>
                    <wps:cNvSpPr/>
                    <wps:spPr>
                      <a:xfrm>
                        <a:off x="0" y="0"/>
                        <a:ext cx="628650" cy="552450"/>
                      </a:xfrm>
                      <a:prstGeom prst="rect">
                        <a:avLst/>
                      </a:prstGeom>
                      <a:noFill/>
                      <a:ln w="25400" cap="flat" cmpd="sng" algn="ctr">
                        <a:solidFill>
                          <a:sysClr val="window" lastClr="FFFFFF"/>
                        </a:solidFill>
                        <a:prstDash val="solid"/>
                      </a:ln>
                      <a:effectLst/>
                    </wps:spPr>
                    <wps:txbx>
                      <w:txbxContent>
                        <w:p w14:paraId="17CF87BA" w14:textId="7C0C688D"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D183B2" id="Прямоугольник 29" o:spid="_x0000_s1026" style="position:absolute;left:0;text-align:left;margin-left:-47.25pt;margin-top:-79.5pt;width:49.5pt;height:43.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" filled="f" strokecolor="window" strokeweight="2pt">
              <v:textbox style="layout-flow:vertical">
                <w:txbxContent>
                  <w:p w14:paraId="17CF87BA" w14:textId="7C0C688D"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65</w:t>
                    </w:r>
                  </w:p>
                </w:txbxContent>
              </v:textbox>
            </v:rect>
          </w:pict>
        </mc:Fallback>
      </mc:AlternateContent>
    </w:r>
    <w:r>
      <w:rPr>
        <w:rFonts w:ascii="Times New Roman" w:hAnsi="Times New Roman"/>
        <w:i/>
        <w:noProof/>
        <w:sz w:val="24"/>
        <w:szCs w:val="24"/>
      </w:rPr>
      <mc:AlternateContent>
        <mc:Choice Requires="wps">
          <w:drawing>
            <wp:anchor distT="0" distB="0" distL="114300" distR="114300" simplePos="0" relativeHeight="251652096" behindDoc="0" locked="0" layoutInCell="1" allowOverlap="1" wp14:anchorId="5F70F2E2" wp14:editId="42DAA346">
              <wp:simplePos x="0" y="0"/>
              <wp:positionH relativeFrom="column">
                <wp:posOffset>8991600</wp:posOffset>
              </wp:positionH>
              <wp:positionV relativeFrom="paragraph">
                <wp:posOffset>-2357755</wp:posOffset>
              </wp:positionV>
              <wp:extent cx="1057275" cy="2047875"/>
              <wp:effectExtent l="0" t="0" r="28575" b="28575"/>
              <wp:wrapNone/>
              <wp:docPr id="30" name="Прямоугольник 30"/>
              <wp:cNvGraphicFramePr/>
              <a:graphic xmlns:a="http://schemas.openxmlformats.org/drawingml/2006/main">
                <a:graphicData uri="http://schemas.microsoft.com/office/word/2010/wordprocessingShape">
                  <wps:wsp>
                    <wps:cNvSpPr/>
                    <wps:spPr>
                      <a:xfrm>
                        <a:off x="0" y="0"/>
                        <a:ext cx="1057275" cy="2047875"/>
                      </a:xfrm>
                      <a:prstGeom prst="rect">
                        <a:avLst/>
                      </a:prstGeom>
                      <a:noFill/>
                      <a:ln w="25400" cap="flat" cmpd="sng" algn="ctr">
                        <a:solidFill>
                          <a:sysClr val="window" lastClr="FFFFFF"/>
                        </a:solidFill>
                        <a:prstDash val="solid"/>
                      </a:ln>
                      <a:effectLst/>
                    </wps:spPr>
                    <wps:txbx>
                      <w:txbxContent>
                        <w:p w14:paraId="780DCEF1" w14:textId="4F0E62A1"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44C8E6A4"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70F2E2" id="Прямоугольник 30" o:spid="_x0000_s1027" style="position:absolute;left:0;text-align:left;margin-left:708pt;margin-top:-185.65pt;width:83.25pt;height:161.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" filled="f" strokecolor="window" strokeweight="2pt">
              <v:textbox style="layout-flow:vertical">
                <w:txbxContent>
                  <w:p w14:paraId="780DCEF1" w14:textId="4F0E62A1"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44C8E6A4"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v:textbox>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4C969" w14:textId="4690AD20" w:rsidR="00A70DDD" w:rsidRPr="007B1D60" w:rsidRDefault="00A70DDD">
    <w:pPr>
      <w:pStyle w:val="ab"/>
      <w:jc w:val="right"/>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4144" behindDoc="0" locked="0" layoutInCell="1" allowOverlap="1" wp14:anchorId="2C52DD65" wp14:editId="58B69336">
              <wp:simplePos x="0" y="0"/>
              <wp:positionH relativeFrom="column">
                <wp:posOffset>-647700</wp:posOffset>
              </wp:positionH>
              <wp:positionV relativeFrom="paragraph">
                <wp:posOffset>-866775</wp:posOffset>
              </wp:positionV>
              <wp:extent cx="628650" cy="552450"/>
              <wp:effectExtent l="0" t="0" r="19050" b="19050"/>
              <wp:wrapNone/>
              <wp:docPr id="4" name="Прямоугольник 4"/>
              <wp:cNvGraphicFramePr/>
              <a:graphic xmlns:a="http://schemas.openxmlformats.org/drawingml/2006/main">
                <a:graphicData uri="http://schemas.microsoft.com/office/word/2010/wordprocessingShape">
                  <wps:wsp>
                    <wps:cNvSpPr/>
                    <wps:spPr>
                      <a:xfrm>
                        <a:off x="0" y="0"/>
                        <a:ext cx="628650" cy="552450"/>
                      </a:xfrm>
                      <a:prstGeom prst="rect">
                        <a:avLst/>
                      </a:prstGeom>
                      <a:noFill/>
                      <a:ln w="25400" cap="flat" cmpd="sng" algn="ctr">
                        <a:solidFill>
                          <a:sysClr val="window" lastClr="FFFFFF"/>
                        </a:solidFill>
                        <a:prstDash val="solid"/>
                      </a:ln>
                      <a:effectLst/>
                    </wps:spPr>
                    <wps:txbx>
                      <w:txbxContent>
                        <w:p w14:paraId="2E899109" w14:textId="1E95A1FD"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67</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52DD65" id="Прямоугольник 4" o:spid="_x0000_s1028" style="position:absolute;left:0;text-align:left;margin-left:-51pt;margin-top:-68.25pt;width:49.5pt;height:43.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" filled="f" strokecolor="window" strokeweight="2pt">
              <v:textbox style="layout-flow:vertical">
                <w:txbxContent>
                  <w:p w14:paraId="2E899109" w14:textId="1E95A1FD"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67</w:t>
                    </w:r>
                  </w:p>
                </w:txbxContent>
              </v:textbox>
            </v:rect>
          </w:pict>
        </mc:Fallback>
      </mc:AlternateContent>
    </w:r>
    <w:r>
      <w:rPr>
        <w:rFonts w:ascii="Times New Roman" w:hAnsi="Times New Roman"/>
        <w:i/>
        <w:noProof/>
        <w:sz w:val="24"/>
        <w:szCs w:val="24"/>
      </w:rPr>
      <mc:AlternateContent>
        <mc:Choice Requires="wps">
          <w:drawing>
            <wp:anchor distT="0" distB="0" distL="114300" distR="114300" simplePos="0" relativeHeight="251660288" behindDoc="0" locked="0" layoutInCell="1" allowOverlap="1" wp14:anchorId="2B50944E" wp14:editId="6F3A7633">
              <wp:simplePos x="0" y="0"/>
              <wp:positionH relativeFrom="column">
                <wp:posOffset>8934450</wp:posOffset>
              </wp:positionH>
              <wp:positionV relativeFrom="paragraph">
                <wp:posOffset>-2405380</wp:posOffset>
              </wp:positionV>
              <wp:extent cx="1057275" cy="2047875"/>
              <wp:effectExtent l="0" t="0" r="28575" b="28575"/>
              <wp:wrapNone/>
              <wp:docPr id="10" name="Прямоугольник 10"/>
              <wp:cNvGraphicFramePr/>
              <a:graphic xmlns:a="http://schemas.openxmlformats.org/drawingml/2006/main">
                <a:graphicData uri="http://schemas.microsoft.com/office/word/2010/wordprocessingShape">
                  <wps:wsp>
                    <wps:cNvSpPr/>
                    <wps:spPr>
                      <a:xfrm>
                        <a:off x="0" y="0"/>
                        <a:ext cx="1057275" cy="2047875"/>
                      </a:xfrm>
                      <a:prstGeom prst="rect">
                        <a:avLst/>
                      </a:prstGeom>
                      <a:noFill/>
                      <a:ln w="25400" cap="flat" cmpd="sng" algn="ctr">
                        <a:solidFill>
                          <a:sysClr val="window" lastClr="FFFFFF"/>
                        </a:solidFill>
                        <a:prstDash val="solid"/>
                      </a:ln>
                      <a:effectLst/>
                    </wps:spPr>
                    <wps:txbx>
                      <w:txbxContent>
                        <w:p w14:paraId="211C36FB"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5275F8A0"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50944E" id="Прямоугольник 10" o:spid="_x0000_s1029" style="position:absolute;left:0;text-align:left;margin-left:703.5pt;margin-top:-189.4pt;width:83.25pt;height:16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" filled="f" strokecolor="window" strokeweight="2pt">
              <v:textbox style="layout-flow:vertical">
                <w:txbxContent>
                  <w:p w14:paraId="211C36FB"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5275F8A0"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9B834" w14:textId="77777777" w:rsidR="00C02B66" w:rsidRDefault="00C02B66">
      <w:r>
        <w:separator/>
      </w:r>
    </w:p>
  </w:footnote>
  <w:footnote w:type="continuationSeparator" w:id="0">
    <w:p w14:paraId="0463164E" w14:textId="77777777" w:rsidR="00C02B66" w:rsidRDefault="00C02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50EC4" w14:textId="77777777" w:rsidR="00A70DDD" w:rsidRPr="007F7996" w:rsidRDefault="00A70DDD" w:rsidP="00E64200">
    <w:pPr>
      <w:tabs>
        <w:tab w:val="center" w:pos="4677"/>
        <w:tab w:val="right" w:pos="9355"/>
      </w:tabs>
      <w:ind w:firstLine="0"/>
      <w:jc w:val="left"/>
      <w:rPr>
        <w:rFonts w:ascii="Times New Roman" w:hAnsi="Times New Roman" w:cs="Times New Roman"/>
        <w:b/>
        <w:sz w:val="24"/>
        <w:szCs w:val="24"/>
        <w:lang w:val="kk-KZ"/>
      </w:rPr>
    </w:pPr>
    <w:r w:rsidRPr="006D1399">
      <w:rPr>
        <w:rFonts w:ascii="Times New Roman" w:hAnsi="Times New Roman" w:cs="Times New Roman"/>
        <w:b/>
        <w:sz w:val="24"/>
        <w:szCs w:val="24"/>
      </w:rPr>
      <w:t>СТ РК ISO 10845-3</w:t>
    </w:r>
  </w:p>
  <w:p w14:paraId="0A645C9C" w14:textId="217878A1" w:rsidR="00A70DDD" w:rsidRPr="0051331E" w:rsidRDefault="00A70DDD" w:rsidP="00F37C3F">
    <w:pPr>
      <w:tabs>
        <w:tab w:val="center" w:pos="4677"/>
        <w:tab w:val="right" w:pos="9355"/>
      </w:tabs>
      <w:ind w:firstLine="0"/>
      <w:jc w:val="left"/>
      <w:rPr>
        <w:rFonts w:ascii="Times New Roman" w:hAnsi="Times New Roman" w:cs="Times New Roman"/>
        <w:sz w:val="24"/>
        <w:szCs w:val="24"/>
      </w:rPr>
    </w:pPr>
    <w:r>
      <w:rPr>
        <w:rFonts w:ascii="Times New Roman" w:hAnsi="Times New Roman" w:cs="Times New Roman"/>
        <w:i/>
        <w:sz w:val="24"/>
        <w:szCs w:val="24"/>
      </w:rPr>
      <w:t>(проект, редакция 1)</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203C8" w14:textId="5E039AA7" w:rsidR="00A70DDD" w:rsidRPr="00AB34A5" w:rsidRDefault="00A70DDD" w:rsidP="00AB34A5">
    <w:pPr>
      <w:tabs>
        <w:tab w:val="center" w:pos="4677"/>
        <w:tab w:val="right" w:pos="9355"/>
      </w:tabs>
      <w:ind w:firstLine="0"/>
      <w:jc w:val="right"/>
      <w:rPr>
        <w:rFonts w:ascii="Times New Roman" w:hAnsi="Times New Roman" w:cs="Times New Roman"/>
        <w:i/>
        <w:sz w:val="24"/>
        <w:szCs w:val="24"/>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56394" w14:textId="77777777" w:rsidR="00A70DDD" w:rsidRPr="00B054AD" w:rsidRDefault="00A70DDD" w:rsidP="00481C38">
    <w:pPr>
      <w:pStyle w:val="ae"/>
      <w:jc w:val="left"/>
    </w:pPr>
    <w:r>
      <w:rPr>
        <w:rFonts w:ascii="Times New Roman" w:hAnsi="Times New Roman"/>
        <w:noProof/>
        <w:sz w:val="24"/>
        <w:szCs w:val="24"/>
      </w:rPr>
      <mc:AlternateContent>
        <mc:Choice Requires="wps">
          <w:drawing>
            <wp:anchor distT="0" distB="0" distL="114300" distR="114300" simplePos="0" relativeHeight="251658240" behindDoc="0" locked="0" layoutInCell="1" allowOverlap="1" wp14:anchorId="42EA257E" wp14:editId="30D57ED6">
              <wp:simplePos x="0" y="0"/>
              <wp:positionH relativeFrom="column">
                <wp:posOffset>-533400</wp:posOffset>
              </wp:positionH>
              <wp:positionV relativeFrom="paragraph">
                <wp:posOffset>414655</wp:posOffset>
              </wp:positionV>
              <wp:extent cx="628650" cy="55245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628650" cy="552450"/>
                      </a:xfrm>
                      <a:prstGeom prst="rect">
                        <a:avLst/>
                      </a:prstGeom>
                      <a:noFill/>
                      <a:ln w="25400" cap="flat" cmpd="sng" algn="ctr">
                        <a:solidFill>
                          <a:sysClr val="window" lastClr="FFFFFF"/>
                        </a:solidFill>
                        <a:prstDash val="solid"/>
                      </a:ln>
                      <a:effectLst/>
                    </wps:spPr>
                    <wps:txbx>
                      <w:txbxContent>
                        <w:p w14:paraId="5EDE756B" w14:textId="4B503919"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66</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EA257E" id="Прямоугольник 2" o:spid="_x0000_s1030" style="position:absolute;left:0;text-align:left;margin-left:-42pt;margin-top:32.65pt;width:49.5pt;height:43.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" filled="f" strokecolor="window" strokeweight="2pt">
              <v:textbox style="layout-flow:vertical">
                <w:txbxContent>
                  <w:p w14:paraId="5EDE756B" w14:textId="4B503919"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66</w:t>
                    </w:r>
                  </w:p>
                </w:txbxContent>
              </v:textbox>
            </v:rect>
          </w:pict>
        </mc:Fallback>
      </mc:AlternateContent>
    </w:r>
    <w:r>
      <w:rPr>
        <w:rFonts w:ascii="Times New Roman" w:hAnsi="Times New Roman" w:cs="Times New Roman"/>
        <w:i/>
        <w:noProof/>
        <w:sz w:val="24"/>
        <w:szCs w:val="24"/>
      </w:rPr>
      <mc:AlternateContent>
        <mc:Choice Requires="wps">
          <w:drawing>
            <wp:anchor distT="0" distB="0" distL="114300" distR="114300" simplePos="0" relativeHeight="251657216" behindDoc="0" locked="0" layoutInCell="1" allowOverlap="1" wp14:anchorId="2DF15092" wp14:editId="096F9869">
              <wp:simplePos x="0" y="0"/>
              <wp:positionH relativeFrom="column">
                <wp:posOffset>8972550</wp:posOffset>
              </wp:positionH>
              <wp:positionV relativeFrom="paragraph">
                <wp:posOffset>-266700</wp:posOffset>
              </wp:positionV>
              <wp:extent cx="1057275" cy="2047875"/>
              <wp:effectExtent l="0" t="0" r="28575" b="28575"/>
              <wp:wrapNone/>
              <wp:docPr id="3" name="Прямоугольник 3"/>
              <wp:cNvGraphicFramePr/>
              <a:graphic xmlns:a="http://schemas.openxmlformats.org/drawingml/2006/main">
                <a:graphicData uri="http://schemas.microsoft.com/office/word/2010/wordprocessingShape">
                  <wps:wsp>
                    <wps:cNvSpPr/>
                    <wps:spPr>
                      <a:xfrm>
                        <a:off x="0" y="0"/>
                        <a:ext cx="1057275" cy="2047875"/>
                      </a:xfrm>
                      <a:prstGeom prst="rect">
                        <a:avLst/>
                      </a:prstGeom>
                      <a:noFill/>
                      <a:ln w="25400" cap="flat" cmpd="sng" algn="ctr">
                        <a:solidFill>
                          <a:sysClr val="window" lastClr="FFFFFF"/>
                        </a:solidFill>
                        <a:prstDash val="solid"/>
                      </a:ln>
                      <a:effectLst/>
                    </wps:spPr>
                    <wps:txbx>
                      <w:txbxContent>
                        <w:p w14:paraId="462B2186"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7FB1FA80"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F15092" id="Прямоугольник 3" o:spid="_x0000_s1031" style="position:absolute;left:0;text-align:left;margin-left:706.5pt;margin-top:-21pt;width:83.25pt;height:16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" filled="f" strokecolor="window" strokeweight="2pt">
              <v:textbox style="layout-flow:vertical">
                <w:txbxContent>
                  <w:p w14:paraId="462B2186"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7FB1FA80"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v:textbox>
            </v:rect>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7EEEF" w14:textId="38103C37" w:rsidR="00A70DDD" w:rsidRPr="00B054AD" w:rsidRDefault="00A70DDD" w:rsidP="00481C38">
    <w:pPr>
      <w:pStyle w:val="ae"/>
      <w:jc w:val="left"/>
    </w:pPr>
    <w:r>
      <w:rPr>
        <w:rFonts w:ascii="Times New Roman" w:hAnsi="Times New Roman"/>
        <w:noProof/>
        <w:sz w:val="24"/>
        <w:szCs w:val="24"/>
      </w:rPr>
      <mc:AlternateContent>
        <mc:Choice Requires="wps">
          <w:drawing>
            <wp:anchor distT="0" distB="0" distL="114300" distR="114300" simplePos="0" relativeHeight="251663360" behindDoc="0" locked="0" layoutInCell="1" allowOverlap="1" wp14:anchorId="61E2E89D" wp14:editId="19369E42">
              <wp:simplePos x="0" y="0"/>
              <wp:positionH relativeFrom="column">
                <wp:posOffset>-542925</wp:posOffset>
              </wp:positionH>
              <wp:positionV relativeFrom="paragraph">
                <wp:posOffset>428625</wp:posOffset>
              </wp:positionV>
              <wp:extent cx="628650" cy="552450"/>
              <wp:effectExtent l="0" t="0" r="19050" b="19050"/>
              <wp:wrapNone/>
              <wp:docPr id="13" name="Прямоугольник 13"/>
              <wp:cNvGraphicFramePr/>
              <a:graphic xmlns:a="http://schemas.openxmlformats.org/drawingml/2006/main">
                <a:graphicData uri="http://schemas.microsoft.com/office/word/2010/wordprocessingShape">
                  <wps:wsp>
                    <wps:cNvSpPr/>
                    <wps:spPr>
                      <a:xfrm>
                        <a:off x="0" y="0"/>
                        <a:ext cx="628650" cy="552450"/>
                      </a:xfrm>
                      <a:prstGeom prst="rect">
                        <a:avLst/>
                      </a:prstGeom>
                      <a:noFill/>
                      <a:ln w="25400" cap="flat" cmpd="sng" algn="ctr">
                        <a:solidFill>
                          <a:sysClr val="window" lastClr="FFFFFF"/>
                        </a:solidFill>
                        <a:prstDash val="solid"/>
                      </a:ln>
                      <a:effectLst/>
                    </wps:spPr>
                    <wps:txbx>
                      <w:txbxContent>
                        <w:p w14:paraId="40DA1845" w14:textId="07206EED"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68</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E2E89D" id="Прямоугольник 13" o:spid="_x0000_s1032" style="position:absolute;left:0;text-align:left;margin-left:-42.75pt;margin-top:33.75pt;width:49.5pt;height:4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" filled="f" strokecolor="window" strokeweight="2pt">
              <v:textbox style="layout-flow:vertical">
                <w:txbxContent>
                  <w:p w14:paraId="40DA1845" w14:textId="07206EED"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68</w:t>
                    </w:r>
                  </w:p>
                </w:txbxContent>
              </v:textbox>
            </v:rect>
          </w:pict>
        </mc:Fallback>
      </mc:AlternateContent>
    </w:r>
    <w:r>
      <w:rPr>
        <w:rFonts w:ascii="Times New Roman" w:hAnsi="Times New Roman" w:cs="Times New Roman"/>
        <w:i/>
        <w:noProof/>
        <w:sz w:val="24"/>
        <w:szCs w:val="24"/>
      </w:rPr>
      <mc:AlternateContent>
        <mc:Choice Requires="wps">
          <w:drawing>
            <wp:anchor distT="0" distB="0" distL="114300" distR="114300" simplePos="0" relativeHeight="251662336" behindDoc="0" locked="0" layoutInCell="1" allowOverlap="1" wp14:anchorId="409371A1" wp14:editId="5F620099">
              <wp:simplePos x="0" y="0"/>
              <wp:positionH relativeFrom="column">
                <wp:posOffset>8972550</wp:posOffset>
              </wp:positionH>
              <wp:positionV relativeFrom="paragraph">
                <wp:posOffset>-228600</wp:posOffset>
              </wp:positionV>
              <wp:extent cx="1057275" cy="2047875"/>
              <wp:effectExtent l="0" t="0" r="28575" b="28575"/>
              <wp:wrapNone/>
              <wp:docPr id="12" name="Прямоугольник 12"/>
              <wp:cNvGraphicFramePr/>
              <a:graphic xmlns:a="http://schemas.openxmlformats.org/drawingml/2006/main">
                <a:graphicData uri="http://schemas.microsoft.com/office/word/2010/wordprocessingShape">
                  <wps:wsp>
                    <wps:cNvSpPr/>
                    <wps:spPr>
                      <a:xfrm>
                        <a:off x="0" y="0"/>
                        <a:ext cx="1057275" cy="2047875"/>
                      </a:xfrm>
                      <a:prstGeom prst="rect">
                        <a:avLst/>
                      </a:prstGeom>
                      <a:noFill/>
                      <a:ln w="25400" cap="flat" cmpd="sng" algn="ctr">
                        <a:solidFill>
                          <a:sysClr val="window" lastClr="FFFFFF"/>
                        </a:solidFill>
                        <a:prstDash val="solid"/>
                      </a:ln>
                      <a:effectLst/>
                    </wps:spPr>
                    <wps:txbx>
                      <w:txbxContent>
                        <w:p w14:paraId="48163F0C"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187D7844"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371A1" id="Прямоугольник 12" o:spid="_x0000_s1033" style="position:absolute;left:0;text-align:left;margin-left:706.5pt;margin-top:-18pt;width:83.25pt;height:16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" filled="f" strokecolor="window" strokeweight="2pt">
              <v:textbox style="layout-flow:vertical">
                <w:txbxContent>
                  <w:p w14:paraId="48163F0C"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187D7844"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v:textbox>
            </v:rect>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F2EE1" w14:textId="07B969A3" w:rsidR="00A70DDD" w:rsidRPr="00B054AD" w:rsidRDefault="00A70DDD" w:rsidP="00481C38">
    <w:pPr>
      <w:pStyle w:val="ae"/>
      <w:jc w:val="lef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09D12" w14:textId="382CF5A6" w:rsidR="00A70DDD" w:rsidRPr="00AB34A5" w:rsidRDefault="00A70DDD" w:rsidP="00AB34A5">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661312" behindDoc="0" locked="0" layoutInCell="1" allowOverlap="1" wp14:anchorId="55A1F3A5" wp14:editId="223AF762">
              <wp:simplePos x="0" y="0"/>
              <wp:positionH relativeFrom="column">
                <wp:posOffset>8696325</wp:posOffset>
              </wp:positionH>
              <wp:positionV relativeFrom="paragraph">
                <wp:posOffset>66675</wp:posOffset>
              </wp:positionV>
              <wp:extent cx="1057275" cy="2047875"/>
              <wp:effectExtent l="0" t="0" r="28575" b="28575"/>
              <wp:wrapNone/>
              <wp:docPr id="11" name="Прямоугольник 11"/>
              <wp:cNvGraphicFramePr/>
              <a:graphic xmlns:a="http://schemas.openxmlformats.org/drawingml/2006/main">
                <a:graphicData uri="http://schemas.microsoft.com/office/word/2010/wordprocessingShape">
                  <wps:wsp>
                    <wps:cNvSpPr/>
                    <wps:spPr>
                      <a:xfrm>
                        <a:off x="0" y="0"/>
                        <a:ext cx="1057275" cy="2047875"/>
                      </a:xfrm>
                      <a:prstGeom prst="rect">
                        <a:avLst/>
                      </a:prstGeom>
                      <a:noFill/>
                      <a:ln w="25400" cap="flat" cmpd="sng" algn="ctr">
                        <a:solidFill>
                          <a:sysClr val="window" lastClr="FFFFFF"/>
                        </a:solidFill>
                        <a:prstDash val="solid"/>
                      </a:ln>
                      <a:effectLst/>
                    </wps:spPr>
                    <wps:txbx>
                      <w:txbxContent>
                        <w:p w14:paraId="4B8B7767"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4070823C"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A1F3A5" id="Прямоугольник 11" o:spid="_x0000_s1036" style="position:absolute;margin-left:684.75pt;margin-top:5.25pt;width:83.25pt;height:16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" filled="f" strokecolor="window" strokeweight="2pt">
              <v:textbox style="layout-flow:vertical">
                <w:txbxContent>
                  <w:p w14:paraId="4B8B7767" w14:textId="77777777" w:rsidR="00A70DDD" w:rsidRPr="002C3A78" w:rsidRDefault="00A70DDD" w:rsidP="007232B6">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Pr>
                        <w:rFonts w:ascii="Times New Roman" w:hAnsi="Times New Roman" w:cs="Times New Roman"/>
                        <w:b/>
                        <w:color w:val="000000" w:themeColor="text1"/>
                        <w:sz w:val="24"/>
                        <w:szCs w:val="24"/>
                      </w:rPr>
                      <w:t xml:space="preserve"> 10845 - 3</w:t>
                    </w:r>
                  </w:p>
                  <w:p w14:paraId="4070823C" w14:textId="77777777" w:rsidR="00A70DDD" w:rsidRPr="002C3A78" w:rsidRDefault="00A70DDD" w:rsidP="007232B6">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v:textbox>
            </v:rect>
          </w:pict>
        </mc:Fallback>
      </mc:AlternateContent>
    </w:r>
    <w:r>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40C6B6C6" wp14:editId="4B313BE6">
              <wp:simplePos x="0" y="0"/>
              <wp:positionH relativeFrom="column">
                <wp:posOffset>-762000</wp:posOffset>
              </wp:positionH>
              <wp:positionV relativeFrom="paragraph">
                <wp:posOffset>531495</wp:posOffset>
              </wp:positionV>
              <wp:extent cx="628650" cy="552450"/>
              <wp:effectExtent l="0" t="0" r="19050" b="19050"/>
              <wp:wrapNone/>
              <wp:docPr id="9" name="Прямоугольник 9"/>
              <wp:cNvGraphicFramePr/>
              <a:graphic xmlns:a="http://schemas.openxmlformats.org/drawingml/2006/main">
                <a:graphicData uri="http://schemas.microsoft.com/office/word/2010/wordprocessingShape">
                  <wps:wsp>
                    <wps:cNvSpPr/>
                    <wps:spPr>
                      <a:xfrm>
                        <a:off x="0" y="0"/>
                        <a:ext cx="628650" cy="552450"/>
                      </a:xfrm>
                      <a:prstGeom prst="rect">
                        <a:avLst/>
                      </a:prstGeom>
                      <a:noFill/>
                      <a:ln w="25400" cap="flat" cmpd="sng" algn="ctr">
                        <a:solidFill>
                          <a:sysClr val="window" lastClr="FFFFFF"/>
                        </a:solidFill>
                        <a:prstDash val="solid"/>
                      </a:ln>
                      <a:effectLst/>
                    </wps:spPr>
                    <wps:txbx>
                      <w:txbxContent>
                        <w:p w14:paraId="167F4416" w14:textId="6B250C69"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C6B6C6" id="Прямоугольник 9" o:spid="_x0000_s1037" style="position:absolute;margin-left:-60pt;margin-top:41.85pt;width:49.5pt;height:4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" filled="f" strokecolor="window" strokeweight="2pt">
              <v:textbox style="layout-flow:vertical">
                <w:txbxContent>
                  <w:p w14:paraId="167F4416" w14:textId="6B250C69" w:rsidR="00A70DDD" w:rsidRPr="002C3A78" w:rsidRDefault="00A70DDD" w:rsidP="007232B6">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w:t>
                    </w:r>
                  </w:p>
                </w:txbxContent>
              </v:textbox>
            </v:rect>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8E91B" w14:textId="77777777" w:rsidR="00A70DDD" w:rsidRDefault="00A70DDD" w:rsidP="00277C34">
    <w:pPr>
      <w:tabs>
        <w:tab w:val="center" w:pos="4677"/>
        <w:tab w:val="right" w:pos="9355"/>
      </w:tabs>
      <w:ind w:firstLine="0"/>
      <w:jc w:val="left"/>
      <w:rPr>
        <w:rFonts w:ascii="Times New Roman" w:hAnsi="Times New Roman" w:cs="Times New Roman"/>
        <w:b/>
        <w:sz w:val="24"/>
        <w:szCs w:val="24"/>
      </w:rPr>
    </w:pPr>
    <w:r w:rsidRPr="006D1399">
      <w:rPr>
        <w:rFonts w:ascii="Times New Roman" w:hAnsi="Times New Roman" w:cs="Times New Roman"/>
        <w:b/>
        <w:sz w:val="24"/>
        <w:szCs w:val="24"/>
      </w:rPr>
      <w:t xml:space="preserve">СТ РК ISO 10845-3 </w:t>
    </w:r>
  </w:p>
  <w:p w14:paraId="37039776" w14:textId="4D0B8BA0" w:rsidR="00A70DDD" w:rsidRDefault="00A70DDD"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7488B" w14:textId="77777777" w:rsidR="00A70DDD" w:rsidRDefault="00A70DDD" w:rsidP="008D2590">
    <w:pPr>
      <w:tabs>
        <w:tab w:val="center" w:pos="4677"/>
        <w:tab w:val="right" w:pos="9355"/>
      </w:tabs>
      <w:jc w:val="right"/>
      <w:rPr>
        <w:rFonts w:ascii="Times New Roman" w:hAnsi="Times New Roman" w:cs="Times New Roman"/>
        <w:b/>
        <w:sz w:val="24"/>
        <w:szCs w:val="24"/>
      </w:rPr>
    </w:pPr>
    <w:r w:rsidRPr="006D1399">
      <w:rPr>
        <w:rFonts w:ascii="Times New Roman" w:hAnsi="Times New Roman" w:cs="Times New Roman"/>
        <w:b/>
        <w:sz w:val="24"/>
        <w:szCs w:val="24"/>
      </w:rPr>
      <w:t>СТ РК ISO 10845-3</w:t>
    </w:r>
  </w:p>
  <w:p w14:paraId="4266E133" w14:textId="1E70B35F" w:rsidR="00A70DDD" w:rsidRPr="00E64200" w:rsidRDefault="00A70DDD" w:rsidP="008D2590">
    <w:pPr>
      <w:tabs>
        <w:tab w:val="center" w:pos="4677"/>
        <w:tab w:val="right" w:pos="9355"/>
      </w:tabs>
      <w:jc w:val="righ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E64200">
      <w:rPr>
        <w:rFonts w:ascii="Times New Roman" w:hAnsi="Times New Roman" w:cs="Times New Roman"/>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F99B9" w14:textId="77777777" w:rsidR="00A70DDD" w:rsidRDefault="00A70DDD" w:rsidP="001046E4">
    <w:pPr>
      <w:tabs>
        <w:tab w:val="center" w:pos="4677"/>
        <w:tab w:val="right" w:pos="9355"/>
      </w:tabs>
      <w:jc w:val="right"/>
      <w:rPr>
        <w:rFonts w:ascii="Times New Roman" w:hAnsi="Times New Roman" w:cs="Times New Roman"/>
        <w:b/>
        <w:sz w:val="24"/>
        <w:szCs w:val="24"/>
        <w:lang w:val="kk-KZ"/>
      </w:rPr>
    </w:pPr>
    <w:r w:rsidRPr="006D1399">
      <w:rPr>
        <w:rFonts w:ascii="Times New Roman" w:hAnsi="Times New Roman" w:cs="Times New Roman"/>
        <w:b/>
        <w:sz w:val="24"/>
        <w:szCs w:val="24"/>
      </w:rPr>
      <w:t>СТ РК ISO 10845-3</w:t>
    </w:r>
  </w:p>
  <w:p w14:paraId="66E91383" w14:textId="50339903" w:rsidR="00A70DDD" w:rsidRPr="00E64200" w:rsidRDefault="00A70DDD" w:rsidP="001046E4">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711BF" w14:textId="2F09CCD2" w:rsidR="00A70DDD" w:rsidRPr="00B054AD" w:rsidRDefault="00A70DDD" w:rsidP="00B054AD">
    <w:pPr>
      <w:pStyle w:val="ae"/>
      <w:jc w:val="right"/>
      <w:rPr>
        <w:rFonts w:ascii="Times New Roman" w:hAnsi="Times New Roman" w:cs="Times New Roman"/>
        <w:i/>
        <w:sz w:val="24"/>
        <w:szCs w:val="24"/>
      </w:rPr>
    </w:pPr>
    <w:r w:rsidRPr="00B054AD">
      <w:rPr>
        <w:rFonts w:ascii="Times New Roman" w:hAnsi="Times New Roman" w:cs="Times New Roman"/>
        <w:i/>
        <w:sz w:val="24"/>
        <w:szCs w:val="24"/>
      </w:rPr>
      <w:t>Проект</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80719" w14:textId="77777777" w:rsidR="00A70DDD" w:rsidRDefault="00A70DDD" w:rsidP="00277C34">
    <w:pPr>
      <w:tabs>
        <w:tab w:val="center" w:pos="4677"/>
        <w:tab w:val="right" w:pos="9355"/>
      </w:tabs>
      <w:ind w:firstLine="0"/>
      <w:jc w:val="left"/>
      <w:rPr>
        <w:rFonts w:ascii="Times New Roman" w:hAnsi="Times New Roman" w:cs="Times New Roman"/>
        <w:b/>
        <w:sz w:val="24"/>
        <w:szCs w:val="24"/>
      </w:rPr>
    </w:pPr>
    <w:r w:rsidRPr="006D1399">
      <w:rPr>
        <w:rFonts w:ascii="Times New Roman" w:hAnsi="Times New Roman" w:cs="Times New Roman"/>
        <w:b/>
        <w:sz w:val="24"/>
        <w:szCs w:val="24"/>
      </w:rPr>
      <w:t xml:space="preserve">СТ РК ISO 10845-3 </w:t>
    </w:r>
  </w:p>
  <w:p w14:paraId="59A52C76" w14:textId="0D63579D" w:rsidR="00A70DDD" w:rsidRDefault="00A70DDD"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224B5" w14:textId="77777777" w:rsidR="00A70DDD" w:rsidRDefault="00A70DDD" w:rsidP="008D2590">
    <w:pPr>
      <w:tabs>
        <w:tab w:val="center" w:pos="4677"/>
        <w:tab w:val="right" w:pos="9355"/>
      </w:tabs>
      <w:jc w:val="right"/>
      <w:rPr>
        <w:rFonts w:ascii="Times New Roman" w:hAnsi="Times New Roman" w:cs="Times New Roman"/>
        <w:b/>
        <w:sz w:val="24"/>
        <w:szCs w:val="24"/>
      </w:rPr>
    </w:pPr>
    <w:r w:rsidRPr="006D1399">
      <w:rPr>
        <w:rFonts w:ascii="Times New Roman" w:hAnsi="Times New Roman" w:cs="Times New Roman"/>
        <w:b/>
        <w:sz w:val="24"/>
        <w:szCs w:val="24"/>
      </w:rPr>
      <w:t>СТ РК ISO 10845-3</w:t>
    </w:r>
  </w:p>
  <w:p w14:paraId="3DF70653" w14:textId="65B619B1" w:rsidR="00A70DDD" w:rsidRPr="00E64200" w:rsidRDefault="00A70DDD" w:rsidP="008D2590">
    <w:pPr>
      <w:tabs>
        <w:tab w:val="center" w:pos="4677"/>
        <w:tab w:val="right" w:pos="9355"/>
      </w:tabs>
      <w:jc w:val="right"/>
      <w:rPr>
        <w:rFonts w:ascii="Times New Roman" w:hAnsi="Times New Roman" w:cs="Times New Roman"/>
        <w:i/>
        <w:sz w:val="24"/>
        <w:szCs w:val="24"/>
      </w:rPr>
    </w:pPr>
    <w:r w:rsidRPr="00E64200">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E64200">
      <w:rPr>
        <w:rFonts w:ascii="Times New Roman" w:hAnsi="Times New Roman" w:cs="Times New Roman"/>
        <w:i/>
        <w:sz w:val="24"/>
        <w:szCs w:val="24"/>
      </w:rPr>
      <w: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23995" w14:textId="77777777" w:rsidR="00A70DDD" w:rsidRPr="00B054AD" w:rsidRDefault="00A70DDD" w:rsidP="00B054AD">
    <w:pPr>
      <w:pStyle w:val="ae"/>
      <w:jc w:val="right"/>
      <w:rPr>
        <w:rFonts w:ascii="Times New Roman" w:hAnsi="Times New Roman" w:cs="Times New Roman"/>
        <w:b/>
        <w:sz w:val="24"/>
        <w:szCs w:val="24"/>
      </w:rPr>
    </w:pPr>
    <w:r w:rsidRPr="00B054AD">
      <w:rPr>
        <w:rFonts w:ascii="Times New Roman" w:hAnsi="Times New Roman" w:cs="Times New Roman"/>
        <w:b/>
        <w:sz w:val="24"/>
        <w:szCs w:val="24"/>
      </w:rPr>
      <w:t xml:space="preserve">СТ РК ISO 10845-3 </w:t>
    </w:r>
  </w:p>
  <w:p w14:paraId="00433C9B" w14:textId="5DF7DD46" w:rsidR="00A70DDD" w:rsidRPr="00B054AD" w:rsidRDefault="00A70DDD" w:rsidP="00B054AD">
    <w:pPr>
      <w:pStyle w:val="ae"/>
      <w:jc w:val="right"/>
    </w:pPr>
    <w:r w:rsidRPr="00B054AD">
      <w:rPr>
        <w:rFonts w:ascii="Times New Roman" w:hAnsi="Times New Roman" w:cs="Times New Roman"/>
        <w:i/>
        <w:sz w:val="24"/>
        <w:szCs w:val="24"/>
      </w:rPr>
      <w:t>(проект, редакция 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CE389" w14:textId="338D5768" w:rsidR="00A70DDD" w:rsidRPr="00AB34A5" w:rsidRDefault="00C02B66" w:rsidP="00AB34A5">
    <w:pPr>
      <w:tabs>
        <w:tab w:val="center" w:pos="4677"/>
        <w:tab w:val="right" w:pos="9355"/>
      </w:tabs>
      <w:ind w:firstLine="0"/>
      <w:jc w:val="left"/>
      <w:rPr>
        <w:rFonts w:ascii="Times New Roman" w:hAnsi="Times New Roman" w:cs="Times New Roman"/>
        <w:b/>
        <w:sz w:val="24"/>
        <w:szCs w:val="24"/>
      </w:rPr>
    </w:pPr>
    <w:sdt>
      <w:sdtPr>
        <w:rPr>
          <w:rFonts w:ascii="Times New Roman" w:hAnsi="Times New Roman" w:cs="Times New Roman"/>
          <w:b/>
          <w:sz w:val="24"/>
          <w:szCs w:val="24"/>
        </w:rPr>
        <w:id w:val="-1055469955"/>
        <w:docPartObj>
          <w:docPartGallery w:val="Page Numbers (Margins)"/>
          <w:docPartUnique/>
        </w:docPartObj>
      </w:sdtPr>
      <w:sdtEndPr/>
      <w:sdtContent/>
    </w:sdt>
    <w:r w:rsidR="00A70DDD" w:rsidRPr="00AB34A5">
      <w:rPr>
        <w:rFonts w:ascii="Times New Roman" w:hAnsi="Times New Roman" w:cs="Times New Roman"/>
        <w:b/>
        <w:sz w:val="24"/>
        <w:szCs w:val="24"/>
      </w:rPr>
      <w:t xml:space="preserve"> СТ РК ISO 10845-3 </w:t>
    </w:r>
  </w:p>
  <w:p w14:paraId="2D75BD1E" w14:textId="5111D10A" w:rsidR="00A70DDD" w:rsidRPr="00AB34A5" w:rsidRDefault="00A70DDD" w:rsidP="00AB34A5">
    <w:pPr>
      <w:tabs>
        <w:tab w:val="center" w:pos="4677"/>
        <w:tab w:val="right" w:pos="9355"/>
      </w:tabs>
      <w:ind w:firstLine="0"/>
      <w:jc w:val="left"/>
      <w:rPr>
        <w:rFonts w:ascii="Times New Roman" w:hAnsi="Times New Roman" w:cs="Times New Roman"/>
        <w:i/>
        <w:sz w:val="24"/>
        <w:szCs w:val="24"/>
      </w:rPr>
    </w:pPr>
    <w:r w:rsidRPr="00AB34A5">
      <w:rPr>
        <w:rFonts w:ascii="Times New Roman" w:hAnsi="Times New Roman" w:cs="Times New Roman"/>
        <w:i/>
        <w:sz w:val="24"/>
        <w:szCs w:val="24"/>
      </w:rPr>
      <w:t>(проект, редакция 1)</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9E998" w14:textId="77777777" w:rsidR="00A70DDD" w:rsidRDefault="00A70DDD" w:rsidP="00AB34A5">
    <w:pPr>
      <w:tabs>
        <w:tab w:val="center" w:pos="4677"/>
        <w:tab w:val="right" w:pos="9355"/>
      </w:tabs>
      <w:ind w:firstLine="0"/>
      <w:jc w:val="right"/>
      <w:rPr>
        <w:rFonts w:ascii="Times New Roman" w:hAnsi="Times New Roman" w:cs="Times New Roman"/>
        <w:b/>
        <w:sz w:val="24"/>
        <w:szCs w:val="24"/>
      </w:rPr>
    </w:pPr>
    <w:r w:rsidRPr="006D1399">
      <w:rPr>
        <w:rFonts w:ascii="Times New Roman" w:hAnsi="Times New Roman" w:cs="Times New Roman"/>
        <w:b/>
        <w:sz w:val="24"/>
        <w:szCs w:val="24"/>
      </w:rPr>
      <w:t xml:space="preserve">СТ РК ISO 10845-3 </w:t>
    </w:r>
  </w:p>
  <w:p w14:paraId="016C81B9" w14:textId="29920479" w:rsidR="00A70DDD" w:rsidRPr="00AB34A5" w:rsidRDefault="00A70DDD" w:rsidP="00AB34A5">
    <w:pPr>
      <w:tabs>
        <w:tab w:val="center" w:pos="4677"/>
        <w:tab w:val="right" w:pos="9355"/>
      </w:tabs>
      <w:ind w:firstLine="0"/>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4B959" w14:textId="2715BEB4" w:rsidR="00A70DDD" w:rsidRPr="00B054AD" w:rsidRDefault="00A70DDD" w:rsidP="00481C38">
    <w:pPr>
      <w:pStyle w:val="a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15:restartNumberingAfterBreak="0">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15:restartNumberingAfterBreak="0">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15:restartNumberingAfterBreak="0">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15:restartNumberingAfterBreak="0">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15:restartNumberingAfterBreak="0">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15:restartNumberingAfterBreak="0">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15:restartNumberingAfterBreak="0">
    <w:nsid w:val="111F03BF"/>
    <w:multiLevelType w:val="hybridMultilevel"/>
    <w:tmpl w:val="4F68AF06"/>
    <w:lvl w:ilvl="0" w:tplc="0419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5" w15:restartNumberingAfterBreak="0">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7" w15:restartNumberingAfterBreak="0">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1" w15:restartNumberingAfterBreak="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2" w15:restartNumberingAfterBreak="0">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3" w15:restartNumberingAfterBreak="0">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37D526C"/>
    <w:multiLevelType w:val="hybridMultilevel"/>
    <w:tmpl w:val="53041A20"/>
    <w:lvl w:ilvl="0" w:tplc="F8EC2BDE">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15:restartNumberingAfterBreak="0">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0"/>
  </w:num>
  <w:num w:numId="9">
    <w:abstractNumId w:val="9"/>
  </w:num>
  <w:num w:numId="10">
    <w:abstractNumId w:val="21"/>
  </w:num>
  <w:num w:numId="11">
    <w:abstractNumId w:val="19"/>
  </w:num>
  <w:num w:numId="12">
    <w:abstractNumId w:val="15"/>
  </w:num>
  <w:num w:numId="13">
    <w:abstractNumId w:val="22"/>
  </w:num>
  <w:num w:numId="14">
    <w:abstractNumId w:val="26"/>
  </w:num>
  <w:num w:numId="15">
    <w:abstractNumId w:val="16"/>
  </w:num>
  <w:num w:numId="16">
    <w:abstractNumId w:val="20"/>
  </w:num>
  <w:num w:numId="17">
    <w:abstractNumId w:val="18"/>
  </w:num>
  <w:num w:numId="18">
    <w:abstractNumId w:val="23"/>
  </w:num>
  <w:num w:numId="19">
    <w:abstractNumId w:val="12"/>
  </w:num>
  <w:num w:numId="20">
    <w:abstractNumId w:val="14"/>
  </w:num>
  <w:num w:numId="21">
    <w:abstractNumId w:val="17"/>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5"/>
  </w:num>
  <w:num w:numId="25">
    <w:abstractNumId w:val="7"/>
  </w:num>
  <w:num w:numId="26">
    <w:abstractNumId w:val="8"/>
  </w:num>
  <w:num w:numId="27">
    <w:abstractNumId w:val="24"/>
  </w:num>
  <w:num w:numId="28">
    <w:abstractNumId w:val="27"/>
  </w:num>
  <w:num w:numId="2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53F"/>
    <w:rsid w:val="00001FCD"/>
    <w:rsid w:val="0000225D"/>
    <w:rsid w:val="00002ADF"/>
    <w:rsid w:val="00003231"/>
    <w:rsid w:val="00003635"/>
    <w:rsid w:val="00003E08"/>
    <w:rsid w:val="00004894"/>
    <w:rsid w:val="00004CC5"/>
    <w:rsid w:val="00005646"/>
    <w:rsid w:val="000056A8"/>
    <w:rsid w:val="00006F12"/>
    <w:rsid w:val="00007069"/>
    <w:rsid w:val="000076BA"/>
    <w:rsid w:val="00007E0C"/>
    <w:rsid w:val="0001017B"/>
    <w:rsid w:val="000102E4"/>
    <w:rsid w:val="000102FA"/>
    <w:rsid w:val="00010C8E"/>
    <w:rsid w:val="00011334"/>
    <w:rsid w:val="000115C9"/>
    <w:rsid w:val="00011D83"/>
    <w:rsid w:val="0001221D"/>
    <w:rsid w:val="0001248E"/>
    <w:rsid w:val="00012643"/>
    <w:rsid w:val="00012909"/>
    <w:rsid w:val="00012D6D"/>
    <w:rsid w:val="0001422A"/>
    <w:rsid w:val="0001462D"/>
    <w:rsid w:val="00014673"/>
    <w:rsid w:val="000146C3"/>
    <w:rsid w:val="00014CF9"/>
    <w:rsid w:val="00014E71"/>
    <w:rsid w:val="00014EFA"/>
    <w:rsid w:val="00015493"/>
    <w:rsid w:val="0001550B"/>
    <w:rsid w:val="00015787"/>
    <w:rsid w:val="00015A3C"/>
    <w:rsid w:val="00015F1A"/>
    <w:rsid w:val="000160C9"/>
    <w:rsid w:val="000172E3"/>
    <w:rsid w:val="00017553"/>
    <w:rsid w:val="000176FD"/>
    <w:rsid w:val="00017C6B"/>
    <w:rsid w:val="00017D73"/>
    <w:rsid w:val="0002015C"/>
    <w:rsid w:val="00020A0C"/>
    <w:rsid w:val="00020D46"/>
    <w:rsid w:val="00021336"/>
    <w:rsid w:val="000222D8"/>
    <w:rsid w:val="00022AD6"/>
    <w:rsid w:val="0002326D"/>
    <w:rsid w:val="00023399"/>
    <w:rsid w:val="00023867"/>
    <w:rsid w:val="00023CAD"/>
    <w:rsid w:val="00023D71"/>
    <w:rsid w:val="00024BE2"/>
    <w:rsid w:val="00024C9D"/>
    <w:rsid w:val="0002540E"/>
    <w:rsid w:val="00025F7B"/>
    <w:rsid w:val="00026019"/>
    <w:rsid w:val="00026C43"/>
    <w:rsid w:val="00026DF5"/>
    <w:rsid w:val="00027267"/>
    <w:rsid w:val="0002735E"/>
    <w:rsid w:val="00027362"/>
    <w:rsid w:val="000273AB"/>
    <w:rsid w:val="00027690"/>
    <w:rsid w:val="00027ABB"/>
    <w:rsid w:val="00027DB5"/>
    <w:rsid w:val="00027FF1"/>
    <w:rsid w:val="00030EC2"/>
    <w:rsid w:val="000312E2"/>
    <w:rsid w:val="000318B7"/>
    <w:rsid w:val="00031B93"/>
    <w:rsid w:val="00031EE5"/>
    <w:rsid w:val="00032131"/>
    <w:rsid w:val="000328B8"/>
    <w:rsid w:val="000331A5"/>
    <w:rsid w:val="000331CB"/>
    <w:rsid w:val="00033675"/>
    <w:rsid w:val="000337E5"/>
    <w:rsid w:val="000338C1"/>
    <w:rsid w:val="00033A48"/>
    <w:rsid w:val="00034555"/>
    <w:rsid w:val="000346B0"/>
    <w:rsid w:val="000347EA"/>
    <w:rsid w:val="00035362"/>
    <w:rsid w:val="00035926"/>
    <w:rsid w:val="00035E33"/>
    <w:rsid w:val="0003601F"/>
    <w:rsid w:val="000364C6"/>
    <w:rsid w:val="00036559"/>
    <w:rsid w:val="0003780E"/>
    <w:rsid w:val="0003790F"/>
    <w:rsid w:val="00037A55"/>
    <w:rsid w:val="00037E4C"/>
    <w:rsid w:val="00040667"/>
    <w:rsid w:val="000411FC"/>
    <w:rsid w:val="0004140B"/>
    <w:rsid w:val="00041BA1"/>
    <w:rsid w:val="00042539"/>
    <w:rsid w:val="000426C1"/>
    <w:rsid w:val="000435ED"/>
    <w:rsid w:val="000435FC"/>
    <w:rsid w:val="000438B5"/>
    <w:rsid w:val="00044345"/>
    <w:rsid w:val="00044744"/>
    <w:rsid w:val="00044E85"/>
    <w:rsid w:val="0004533C"/>
    <w:rsid w:val="00045620"/>
    <w:rsid w:val="0004576B"/>
    <w:rsid w:val="00045825"/>
    <w:rsid w:val="00045D81"/>
    <w:rsid w:val="00045F6D"/>
    <w:rsid w:val="000462DE"/>
    <w:rsid w:val="00046CF1"/>
    <w:rsid w:val="000470B2"/>
    <w:rsid w:val="000473AE"/>
    <w:rsid w:val="00050044"/>
    <w:rsid w:val="0005008E"/>
    <w:rsid w:val="00050189"/>
    <w:rsid w:val="00050729"/>
    <w:rsid w:val="0005145C"/>
    <w:rsid w:val="00051976"/>
    <w:rsid w:val="0005197D"/>
    <w:rsid w:val="00052161"/>
    <w:rsid w:val="000522EC"/>
    <w:rsid w:val="00052898"/>
    <w:rsid w:val="00052A29"/>
    <w:rsid w:val="00052EF3"/>
    <w:rsid w:val="00053091"/>
    <w:rsid w:val="0005326A"/>
    <w:rsid w:val="0005336C"/>
    <w:rsid w:val="00053444"/>
    <w:rsid w:val="00053510"/>
    <w:rsid w:val="000536BB"/>
    <w:rsid w:val="00053AA2"/>
    <w:rsid w:val="00053B4E"/>
    <w:rsid w:val="00053CFC"/>
    <w:rsid w:val="00053D1F"/>
    <w:rsid w:val="00054FA1"/>
    <w:rsid w:val="00055265"/>
    <w:rsid w:val="00055448"/>
    <w:rsid w:val="0005573F"/>
    <w:rsid w:val="00055E4D"/>
    <w:rsid w:val="00055ED7"/>
    <w:rsid w:val="00055F4E"/>
    <w:rsid w:val="000561EA"/>
    <w:rsid w:val="0005631E"/>
    <w:rsid w:val="000564DA"/>
    <w:rsid w:val="000564DF"/>
    <w:rsid w:val="000567CE"/>
    <w:rsid w:val="0005688F"/>
    <w:rsid w:val="000568F0"/>
    <w:rsid w:val="00056982"/>
    <w:rsid w:val="00056ABF"/>
    <w:rsid w:val="00056ECD"/>
    <w:rsid w:val="000577E2"/>
    <w:rsid w:val="00057BE5"/>
    <w:rsid w:val="00057D10"/>
    <w:rsid w:val="00057FED"/>
    <w:rsid w:val="00060127"/>
    <w:rsid w:val="0006035A"/>
    <w:rsid w:val="000609D1"/>
    <w:rsid w:val="00060E6F"/>
    <w:rsid w:val="000619A3"/>
    <w:rsid w:val="00061A8A"/>
    <w:rsid w:val="00061C62"/>
    <w:rsid w:val="00061EAC"/>
    <w:rsid w:val="00061F9D"/>
    <w:rsid w:val="0006235A"/>
    <w:rsid w:val="00062577"/>
    <w:rsid w:val="00062E2A"/>
    <w:rsid w:val="0006419B"/>
    <w:rsid w:val="000644D2"/>
    <w:rsid w:val="00065182"/>
    <w:rsid w:val="00065355"/>
    <w:rsid w:val="00065F04"/>
    <w:rsid w:val="00066422"/>
    <w:rsid w:val="00066489"/>
    <w:rsid w:val="00066918"/>
    <w:rsid w:val="00066DB1"/>
    <w:rsid w:val="00066F68"/>
    <w:rsid w:val="00067527"/>
    <w:rsid w:val="00067697"/>
    <w:rsid w:val="0006778D"/>
    <w:rsid w:val="00067ADB"/>
    <w:rsid w:val="00067F53"/>
    <w:rsid w:val="00070B32"/>
    <w:rsid w:val="000712ED"/>
    <w:rsid w:val="0007142B"/>
    <w:rsid w:val="000715B2"/>
    <w:rsid w:val="00071660"/>
    <w:rsid w:val="000718C7"/>
    <w:rsid w:val="00071A9F"/>
    <w:rsid w:val="0007228C"/>
    <w:rsid w:val="00072650"/>
    <w:rsid w:val="00072DB0"/>
    <w:rsid w:val="000730A6"/>
    <w:rsid w:val="00073239"/>
    <w:rsid w:val="00073D7A"/>
    <w:rsid w:val="0007407F"/>
    <w:rsid w:val="000746C5"/>
    <w:rsid w:val="0007586E"/>
    <w:rsid w:val="00076A08"/>
    <w:rsid w:val="00076F3C"/>
    <w:rsid w:val="000770DC"/>
    <w:rsid w:val="00077D2A"/>
    <w:rsid w:val="0008148A"/>
    <w:rsid w:val="00081A64"/>
    <w:rsid w:val="00082595"/>
    <w:rsid w:val="0008307D"/>
    <w:rsid w:val="00083561"/>
    <w:rsid w:val="00083B6A"/>
    <w:rsid w:val="0008429D"/>
    <w:rsid w:val="000845AA"/>
    <w:rsid w:val="00084871"/>
    <w:rsid w:val="0008560C"/>
    <w:rsid w:val="00085669"/>
    <w:rsid w:val="00085AEF"/>
    <w:rsid w:val="00086214"/>
    <w:rsid w:val="000864E8"/>
    <w:rsid w:val="00086645"/>
    <w:rsid w:val="00086EB6"/>
    <w:rsid w:val="00086EDE"/>
    <w:rsid w:val="00087074"/>
    <w:rsid w:val="00087626"/>
    <w:rsid w:val="00087780"/>
    <w:rsid w:val="00087DE1"/>
    <w:rsid w:val="000907CE"/>
    <w:rsid w:val="00090DD6"/>
    <w:rsid w:val="00091AA4"/>
    <w:rsid w:val="00091B2E"/>
    <w:rsid w:val="00091F38"/>
    <w:rsid w:val="00091FE8"/>
    <w:rsid w:val="0009227B"/>
    <w:rsid w:val="00092785"/>
    <w:rsid w:val="0009285D"/>
    <w:rsid w:val="00092FF5"/>
    <w:rsid w:val="000931C8"/>
    <w:rsid w:val="0009397D"/>
    <w:rsid w:val="0009409B"/>
    <w:rsid w:val="00094BCF"/>
    <w:rsid w:val="00094CB2"/>
    <w:rsid w:val="00094D80"/>
    <w:rsid w:val="00095241"/>
    <w:rsid w:val="00095277"/>
    <w:rsid w:val="000953AA"/>
    <w:rsid w:val="00095675"/>
    <w:rsid w:val="0009572D"/>
    <w:rsid w:val="000957AF"/>
    <w:rsid w:val="00096541"/>
    <w:rsid w:val="00096FFB"/>
    <w:rsid w:val="00097247"/>
    <w:rsid w:val="000972B4"/>
    <w:rsid w:val="000A0220"/>
    <w:rsid w:val="000A0332"/>
    <w:rsid w:val="000A0A26"/>
    <w:rsid w:val="000A0B98"/>
    <w:rsid w:val="000A0E36"/>
    <w:rsid w:val="000A0F36"/>
    <w:rsid w:val="000A1040"/>
    <w:rsid w:val="000A1A6D"/>
    <w:rsid w:val="000A1FE0"/>
    <w:rsid w:val="000A2036"/>
    <w:rsid w:val="000A21AA"/>
    <w:rsid w:val="000A2C12"/>
    <w:rsid w:val="000A2F4F"/>
    <w:rsid w:val="000A34CE"/>
    <w:rsid w:val="000A3F07"/>
    <w:rsid w:val="000A4172"/>
    <w:rsid w:val="000A41A6"/>
    <w:rsid w:val="000A45DD"/>
    <w:rsid w:val="000A48D1"/>
    <w:rsid w:val="000A4985"/>
    <w:rsid w:val="000A4F0C"/>
    <w:rsid w:val="000A4FB0"/>
    <w:rsid w:val="000A55BA"/>
    <w:rsid w:val="000A625D"/>
    <w:rsid w:val="000A683C"/>
    <w:rsid w:val="000A6ACE"/>
    <w:rsid w:val="000A6CDE"/>
    <w:rsid w:val="000A6D0F"/>
    <w:rsid w:val="000A6DA4"/>
    <w:rsid w:val="000A6F06"/>
    <w:rsid w:val="000A76DB"/>
    <w:rsid w:val="000A7CC3"/>
    <w:rsid w:val="000B01B5"/>
    <w:rsid w:val="000B0309"/>
    <w:rsid w:val="000B0BB1"/>
    <w:rsid w:val="000B0BB2"/>
    <w:rsid w:val="000B1105"/>
    <w:rsid w:val="000B12F6"/>
    <w:rsid w:val="000B1C75"/>
    <w:rsid w:val="000B1D30"/>
    <w:rsid w:val="000B1F9C"/>
    <w:rsid w:val="000B1FE5"/>
    <w:rsid w:val="000B2202"/>
    <w:rsid w:val="000B29CD"/>
    <w:rsid w:val="000B29D0"/>
    <w:rsid w:val="000B2E37"/>
    <w:rsid w:val="000B2E71"/>
    <w:rsid w:val="000B3075"/>
    <w:rsid w:val="000B320C"/>
    <w:rsid w:val="000B389F"/>
    <w:rsid w:val="000B3F69"/>
    <w:rsid w:val="000B4307"/>
    <w:rsid w:val="000B46A3"/>
    <w:rsid w:val="000B46B6"/>
    <w:rsid w:val="000B4951"/>
    <w:rsid w:val="000B4C23"/>
    <w:rsid w:val="000B5114"/>
    <w:rsid w:val="000B579C"/>
    <w:rsid w:val="000B57DC"/>
    <w:rsid w:val="000B5896"/>
    <w:rsid w:val="000B5DA4"/>
    <w:rsid w:val="000B6011"/>
    <w:rsid w:val="000B655A"/>
    <w:rsid w:val="000B6826"/>
    <w:rsid w:val="000B68BC"/>
    <w:rsid w:val="000B6DD6"/>
    <w:rsid w:val="000B6ED0"/>
    <w:rsid w:val="000B7958"/>
    <w:rsid w:val="000B7A07"/>
    <w:rsid w:val="000B7B89"/>
    <w:rsid w:val="000B7BEE"/>
    <w:rsid w:val="000C0609"/>
    <w:rsid w:val="000C069F"/>
    <w:rsid w:val="000C11A3"/>
    <w:rsid w:val="000C1695"/>
    <w:rsid w:val="000C306F"/>
    <w:rsid w:val="000C4101"/>
    <w:rsid w:val="000C41F7"/>
    <w:rsid w:val="000C46BC"/>
    <w:rsid w:val="000C4B78"/>
    <w:rsid w:val="000C4D85"/>
    <w:rsid w:val="000C4F19"/>
    <w:rsid w:val="000C511B"/>
    <w:rsid w:val="000C5E12"/>
    <w:rsid w:val="000C6483"/>
    <w:rsid w:val="000C6C9B"/>
    <w:rsid w:val="000C6CCD"/>
    <w:rsid w:val="000C6E47"/>
    <w:rsid w:val="000C7390"/>
    <w:rsid w:val="000C7394"/>
    <w:rsid w:val="000D02D2"/>
    <w:rsid w:val="000D0317"/>
    <w:rsid w:val="000D0372"/>
    <w:rsid w:val="000D0A21"/>
    <w:rsid w:val="000D0C34"/>
    <w:rsid w:val="000D1AED"/>
    <w:rsid w:val="000D1AFD"/>
    <w:rsid w:val="000D1E79"/>
    <w:rsid w:val="000D2D32"/>
    <w:rsid w:val="000D3994"/>
    <w:rsid w:val="000D4176"/>
    <w:rsid w:val="000D41F2"/>
    <w:rsid w:val="000D4BC5"/>
    <w:rsid w:val="000D4E3F"/>
    <w:rsid w:val="000D5256"/>
    <w:rsid w:val="000D528A"/>
    <w:rsid w:val="000D592A"/>
    <w:rsid w:val="000D59AE"/>
    <w:rsid w:val="000D64AC"/>
    <w:rsid w:val="000D6B62"/>
    <w:rsid w:val="000D6CEA"/>
    <w:rsid w:val="000D79D1"/>
    <w:rsid w:val="000D7FC2"/>
    <w:rsid w:val="000E0070"/>
    <w:rsid w:val="000E04B2"/>
    <w:rsid w:val="000E04BD"/>
    <w:rsid w:val="000E07C6"/>
    <w:rsid w:val="000E0E46"/>
    <w:rsid w:val="000E0F09"/>
    <w:rsid w:val="000E0FA1"/>
    <w:rsid w:val="000E12A8"/>
    <w:rsid w:val="000E12B7"/>
    <w:rsid w:val="000E135E"/>
    <w:rsid w:val="000E194E"/>
    <w:rsid w:val="000E1A1A"/>
    <w:rsid w:val="000E1C6B"/>
    <w:rsid w:val="000E20BF"/>
    <w:rsid w:val="000E2330"/>
    <w:rsid w:val="000E23EB"/>
    <w:rsid w:val="000E23FC"/>
    <w:rsid w:val="000E291F"/>
    <w:rsid w:val="000E2BC5"/>
    <w:rsid w:val="000E2CF7"/>
    <w:rsid w:val="000E33F1"/>
    <w:rsid w:val="000E3AD0"/>
    <w:rsid w:val="000E3B18"/>
    <w:rsid w:val="000E3CD3"/>
    <w:rsid w:val="000E3CE5"/>
    <w:rsid w:val="000E46F8"/>
    <w:rsid w:val="000E478B"/>
    <w:rsid w:val="000E47CA"/>
    <w:rsid w:val="000E4EF1"/>
    <w:rsid w:val="000E5825"/>
    <w:rsid w:val="000E5FB7"/>
    <w:rsid w:val="000E6610"/>
    <w:rsid w:val="000E74C5"/>
    <w:rsid w:val="000E7615"/>
    <w:rsid w:val="000E7634"/>
    <w:rsid w:val="000E77B3"/>
    <w:rsid w:val="000F0A4E"/>
    <w:rsid w:val="000F1514"/>
    <w:rsid w:val="000F162C"/>
    <w:rsid w:val="000F193E"/>
    <w:rsid w:val="000F23C7"/>
    <w:rsid w:val="000F2AC6"/>
    <w:rsid w:val="000F3354"/>
    <w:rsid w:val="000F3D63"/>
    <w:rsid w:val="000F4136"/>
    <w:rsid w:val="000F470F"/>
    <w:rsid w:val="000F478B"/>
    <w:rsid w:val="000F4C63"/>
    <w:rsid w:val="000F4D97"/>
    <w:rsid w:val="000F4EE8"/>
    <w:rsid w:val="000F505A"/>
    <w:rsid w:val="000F5239"/>
    <w:rsid w:val="000F5286"/>
    <w:rsid w:val="000F56BD"/>
    <w:rsid w:val="000F6973"/>
    <w:rsid w:val="000F6F1B"/>
    <w:rsid w:val="000F7392"/>
    <w:rsid w:val="000F7BA8"/>
    <w:rsid w:val="000F7F4B"/>
    <w:rsid w:val="00100365"/>
    <w:rsid w:val="0010078E"/>
    <w:rsid w:val="00100A03"/>
    <w:rsid w:val="00100D15"/>
    <w:rsid w:val="00101275"/>
    <w:rsid w:val="00101445"/>
    <w:rsid w:val="00101C0E"/>
    <w:rsid w:val="00101EAC"/>
    <w:rsid w:val="00102240"/>
    <w:rsid w:val="0010245D"/>
    <w:rsid w:val="001028A6"/>
    <w:rsid w:val="00102C0D"/>
    <w:rsid w:val="001032C8"/>
    <w:rsid w:val="0010334B"/>
    <w:rsid w:val="00103A2D"/>
    <w:rsid w:val="001046E4"/>
    <w:rsid w:val="00105210"/>
    <w:rsid w:val="00105A92"/>
    <w:rsid w:val="00105C70"/>
    <w:rsid w:val="00105CE6"/>
    <w:rsid w:val="00105F59"/>
    <w:rsid w:val="00106362"/>
    <w:rsid w:val="001070E5"/>
    <w:rsid w:val="00107410"/>
    <w:rsid w:val="00107816"/>
    <w:rsid w:val="001102AC"/>
    <w:rsid w:val="00110F93"/>
    <w:rsid w:val="0011130D"/>
    <w:rsid w:val="00111760"/>
    <w:rsid w:val="00111CC4"/>
    <w:rsid w:val="00111D9C"/>
    <w:rsid w:val="00112EFD"/>
    <w:rsid w:val="00112F22"/>
    <w:rsid w:val="00113A70"/>
    <w:rsid w:val="00114327"/>
    <w:rsid w:val="00114B9D"/>
    <w:rsid w:val="00114EDF"/>
    <w:rsid w:val="0011539D"/>
    <w:rsid w:val="0011545A"/>
    <w:rsid w:val="00115C4A"/>
    <w:rsid w:val="00115DC9"/>
    <w:rsid w:val="0011600E"/>
    <w:rsid w:val="00116192"/>
    <w:rsid w:val="00116F23"/>
    <w:rsid w:val="001174CE"/>
    <w:rsid w:val="00117B25"/>
    <w:rsid w:val="00117FB8"/>
    <w:rsid w:val="00120025"/>
    <w:rsid w:val="001200EA"/>
    <w:rsid w:val="00120C35"/>
    <w:rsid w:val="00120EA8"/>
    <w:rsid w:val="00120FE8"/>
    <w:rsid w:val="00121484"/>
    <w:rsid w:val="00121E3F"/>
    <w:rsid w:val="00122281"/>
    <w:rsid w:val="00122442"/>
    <w:rsid w:val="00122ADE"/>
    <w:rsid w:val="00122CF4"/>
    <w:rsid w:val="00122DA4"/>
    <w:rsid w:val="00123541"/>
    <w:rsid w:val="00123576"/>
    <w:rsid w:val="001236C2"/>
    <w:rsid w:val="001237BF"/>
    <w:rsid w:val="001239DE"/>
    <w:rsid w:val="001246C2"/>
    <w:rsid w:val="00124724"/>
    <w:rsid w:val="00124876"/>
    <w:rsid w:val="00124A90"/>
    <w:rsid w:val="00124D63"/>
    <w:rsid w:val="00124D8E"/>
    <w:rsid w:val="0012520E"/>
    <w:rsid w:val="00125998"/>
    <w:rsid w:val="00125A88"/>
    <w:rsid w:val="00126422"/>
    <w:rsid w:val="001265FC"/>
    <w:rsid w:val="00126626"/>
    <w:rsid w:val="00126C34"/>
    <w:rsid w:val="00126D32"/>
    <w:rsid w:val="001272B7"/>
    <w:rsid w:val="001273AD"/>
    <w:rsid w:val="001276CB"/>
    <w:rsid w:val="001279FC"/>
    <w:rsid w:val="00127C9B"/>
    <w:rsid w:val="00127DA4"/>
    <w:rsid w:val="00130082"/>
    <w:rsid w:val="00130A0A"/>
    <w:rsid w:val="00130BD3"/>
    <w:rsid w:val="00130D88"/>
    <w:rsid w:val="00131321"/>
    <w:rsid w:val="00131472"/>
    <w:rsid w:val="00131605"/>
    <w:rsid w:val="001316F8"/>
    <w:rsid w:val="00131D9A"/>
    <w:rsid w:val="00131E82"/>
    <w:rsid w:val="001323A5"/>
    <w:rsid w:val="00132601"/>
    <w:rsid w:val="001326D6"/>
    <w:rsid w:val="00132ECD"/>
    <w:rsid w:val="0013375D"/>
    <w:rsid w:val="0013379A"/>
    <w:rsid w:val="00133BCA"/>
    <w:rsid w:val="00134659"/>
    <w:rsid w:val="001347C5"/>
    <w:rsid w:val="001347DA"/>
    <w:rsid w:val="00135201"/>
    <w:rsid w:val="0013531C"/>
    <w:rsid w:val="001356C4"/>
    <w:rsid w:val="00136A53"/>
    <w:rsid w:val="00137324"/>
    <w:rsid w:val="0013766B"/>
    <w:rsid w:val="00137923"/>
    <w:rsid w:val="0013794C"/>
    <w:rsid w:val="00140228"/>
    <w:rsid w:val="0014059F"/>
    <w:rsid w:val="00140881"/>
    <w:rsid w:val="00140B6D"/>
    <w:rsid w:val="001418DC"/>
    <w:rsid w:val="00141A06"/>
    <w:rsid w:val="00142256"/>
    <w:rsid w:val="00142339"/>
    <w:rsid w:val="0014247B"/>
    <w:rsid w:val="001428A3"/>
    <w:rsid w:val="0014357C"/>
    <w:rsid w:val="00143598"/>
    <w:rsid w:val="00143A3D"/>
    <w:rsid w:val="00144185"/>
    <w:rsid w:val="00144186"/>
    <w:rsid w:val="0014442E"/>
    <w:rsid w:val="00144606"/>
    <w:rsid w:val="001446E1"/>
    <w:rsid w:val="00144864"/>
    <w:rsid w:val="00144FC3"/>
    <w:rsid w:val="00145270"/>
    <w:rsid w:val="00145452"/>
    <w:rsid w:val="00145C37"/>
    <w:rsid w:val="00145D72"/>
    <w:rsid w:val="00145D8A"/>
    <w:rsid w:val="00145D91"/>
    <w:rsid w:val="00145F55"/>
    <w:rsid w:val="00145F63"/>
    <w:rsid w:val="00146006"/>
    <w:rsid w:val="00146220"/>
    <w:rsid w:val="001467F0"/>
    <w:rsid w:val="00146F7D"/>
    <w:rsid w:val="00147008"/>
    <w:rsid w:val="0014724C"/>
    <w:rsid w:val="00147592"/>
    <w:rsid w:val="0014768F"/>
    <w:rsid w:val="0014777E"/>
    <w:rsid w:val="00147869"/>
    <w:rsid w:val="0014786F"/>
    <w:rsid w:val="0014798B"/>
    <w:rsid w:val="001502A6"/>
    <w:rsid w:val="0015038A"/>
    <w:rsid w:val="00150626"/>
    <w:rsid w:val="001507B4"/>
    <w:rsid w:val="001508D8"/>
    <w:rsid w:val="00150BE9"/>
    <w:rsid w:val="00150C99"/>
    <w:rsid w:val="00151201"/>
    <w:rsid w:val="001516BC"/>
    <w:rsid w:val="00151A71"/>
    <w:rsid w:val="00151BC0"/>
    <w:rsid w:val="00151CBC"/>
    <w:rsid w:val="0015202C"/>
    <w:rsid w:val="00152F45"/>
    <w:rsid w:val="00153385"/>
    <w:rsid w:val="0015339C"/>
    <w:rsid w:val="001534B5"/>
    <w:rsid w:val="00153958"/>
    <w:rsid w:val="00153C06"/>
    <w:rsid w:val="00153E81"/>
    <w:rsid w:val="0015413A"/>
    <w:rsid w:val="001554E6"/>
    <w:rsid w:val="001559D6"/>
    <w:rsid w:val="00155A7B"/>
    <w:rsid w:val="001561A3"/>
    <w:rsid w:val="0015684F"/>
    <w:rsid w:val="00156998"/>
    <w:rsid w:val="00157350"/>
    <w:rsid w:val="001573F6"/>
    <w:rsid w:val="001575CA"/>
    <w:rsid w:val="00157BB9"/>
    <w:rsid w:val="00157E8B"/>
    <w:rsid w:val="00160352"/>
    <w:rsid w:val="0016051E"/>
    <w:rsid w:val="001607F5"/>
    <w:rsid w:val="001608CC"/>
    <w:rsid w:val="00160950"/>
    <w:rsid w:val="00160AE7"/>
    <w:rsid w:val="00160D8B"/>
    <w:rsid w:val="00160E73"/>
    <w:rsid w:val="00160EBF"/>
    <w:rsid w:val="00161919"/>
    <w:rsid w:val="00161B4F"/>
    <w:rsid w:val="00161FA8"/>
    <w:rsid w:val="001620A7"/>
    <w:rsid w:val="001624A7"/>
    <w:rsid w:val="001624F9"/>
    <w:rsid w:val="001629DC"/>
    <w:rsid w:val="00162C0D"/>
    <w:rsid w:val="00162D78"/>
    <w:rsid w:val="001632C9"/>
    <w:rsid w:val="001636F9"/>
    <w:rsid w:val="00164108"/>
    <w:rsid w:val="0016421B"/>
    <w:rsid w:val="00164373"/>
    <w:rsid w:val="001646C6"/>
    <w:rsid w:val="001651BF"/>
    <w:rsid w:val="001654F3"/>
    <w:rsid w:val="00165530"/>
    <w:rsid w:val="00165608"/>
    <w:rsid w:val="00166385"/>
    <w:rsid w:val="00166C9D"/>
    <w:rsid w:val="001676CC"/>
    <w:rsid w:val="001679E9"/>
    <w:rsid w:val="00167AE4"/>
    <w:rsid w:val="00170878"/>
    <w:rsid w:val="00170AC1"/>
    <w:rsid w:val="00170C26"/>
    <w:rsid w:val="00170ED4"/>
    <w:rsid w:val="00171F25"/>
    <w:rsid w:val="001720D3"/>
    <w:rsid w:val="001724BF"/>
    <w:rsid w:val="001724FB"/>
    <w:rsid w:val="00172723"/>
    <w:rsid w:val="00172A05"/>
    <w:rsid w:val="00172E8D"/>
    <w:rsid w:val="0017353D"/>
    <w:rsid w:val="0017360F"/>
    <w:rsid w:val="00173627"/>
    <w:rsid w:val="0017372F"/>
    <w:rsid w:val="0017388F"/>
    <w:rsid w:val="00173D3F"/>
    <w:rsid w:val="001742EA"/>
    <w:rsid w:val="0017454C"/>
    <w:rsid w:val="00174A66"/>
    <w:rsid w:val="00174E81"/>
    <w:rsid w:val="00175ABA"/>
    <w:rsid w:val="00175BF3"/>
    <w:rsid w:val="001762BF"/>
    <w:rsid w:val="00176371"/>
    <w:rsid w:val="00176829"/>
    <w:rsid w:val="00176D83"/>
    <w:rsid w:val="00176DA0"/>
    <w:rsid w:val="001773D2"/>
    <w:rsid w:val="001806CB"/>
    <w:rsid w:val="001807BF"/>
    <w:rsid w:val="00180C35"/>
    <w:rsid w:val="00181027"/>
    <w:rsid w:val="0018167F"/>
    <w:rsid w:val="00181CF0"/>
    <w:rsid w:val="00181CFD"/>
    <w:rsid w:val="00182154"/>
    <w:rsid w:val="00182712"/>
    <w:rsid w:val="00182C75"/>
    <w:rsid w:val="001831AE"/>
    <w:rsid w:val="00183935"/>
    <w:rsid w:val="00184842"/>
    <w:rsid w:val="00184ABB"/>
    <w:rsid w:val="00184C60"/>
    <w:rsid w:val="001853A0"/>
    <w:rsid w:val="001857A1"/>
    <w:rsid w:val="00185A60"/>
    <w:rsid w:val="00185E12"/>
    <w:rsid w:val="00185F44"/>
    <w:rsid w:val="00186617"/>
    <w:rsid w:val="00186C8D"/>
    <w:rsid w:val="00186CBF"/>
    <w:rsid w:val="001871DC"/>
    <w:rsid w:val="001877F9"/>
    <w:rsid w:val="00187D19"/>
    <w:rsid w:val="00187ED8"/>
    <w:rsid w:val="0019052B"/>
    <w:rsid w:val="00190CD1"/>
    <w:rsid w:val="00190DB6"/>
    <w:rsid w:val="001912B7"/>
    <w:rsid w:val="00191871"/>
    <w:rsid w:val="00191886"/>
    <w:rsid w:val="00191BA9"/>
    <w:rsid w:val="00191E1A"/>
    <w:rsid w:val="00191F2E"/>
    <w:rsid w:val="0019290D"/>
    <w:rsid w:val="0019297B"/>
    <w:rsid w:val="00192B7E"/>
    <w:rsid w:val="00192C8A"/>
    <w:rsid w:val="00192DDC"/>
    <w:rsid w:val="00193731"/>
    <w:rsid w:val="00193A1C"/>
    <w:rsid w:val="00193BD1"/>
    <w:rsid w:val="00193F5A"/>
    <w:rsid w:val="00194C8B"/>
    <w:rsid w:val="00195550"/>
    <w:rsid w:val="00195DA8"/>
    <w:rsid w:val="00195EBF"/>
    <w:rsid w:val="0019604D"/>
    <w:rsid w:val="00196074"/>
    <w:rsid w:val="0019612B"/>
    <w:rsid w:val="0019655E"/>
    <w:rsid w:val="0019665A"/>
    <w:rsid w:val="001966C4"/>
    <w:rsid w:val="00196788"/>
    <w:rsid w:val="00196A2D"/>
    <w:rsid w:val="00196B2B"/>
    <w:rsid w:val="00196C5F"/>
    <w:rsid w:val="00196F43"/>
    <w:rsid w:val="00197061"/>
    <w:rsid w:val="00197A3E"/>
    <w:rsid w:val="001A0823"/>
    <w:rsid w:val="001A1A7B"/>
    <w:rsid w:val="001A201D"/>
    <w:rsid w:val="001A225B"/>
    <w:rsid w:val="001A25E1"/>
    <w:rsid w:val="001A265D"/>
    <w:rsid w:val="001A3574"/>
    <w:rsid w:val="001A35D9"/>
    <w:rsid w:val="001A3BDD"/>
    <w:rsid w:val="001A40CE"/>
    <w:rsid w:val="001A4424"/>
    <w:rsid w:val="001A4670"/>
    <w:rsid w:val="001A46F0"/>
    <w:rsid w:val="001A47F4"/>
    <w:rsid w:val="001A48C0"/>
    <w:rsid w:val="001A4DA5"/>
    <w:rsid w:val="001A5417"/>
    <w:rsid w:val="001A5609"/>
    <w:rsid w:val="001A5A2D"/>
    <w:rsid w:val="001A5D13"/>
    <w:rsid w:val="001A634E"/>
    <w:rsid w:val="001A683C"/>
    <w:rsid w:val="001A6A37"/>
    <w:rsid w:val="001A6DD2"/>
    <w:rsid w:val="001A6F11"/>
    <w:rsid w:val="001A7BD8"/>
    <w:rsid w:val="001A7D62"/>
    <w:rsid w:val="001B082A"/>
    <w:rsid w:val="001B08AF"/>
    <w:rsid w:val="001B148A"/>
    <w:rsid w:val="001B158D"/>
    <w:rsid w:val="001B17DE"/>
    <w:rsid w:val="001B17FA"/>
    <w:rsid w:val="001B1B3F"/>
    <w:rsid w:val="001B1BEA"/>
    <w:rsid w:val="001B1BFA"/>
    <w:rsid w:val="001B1E12"/>
    <w:rsid w:val="001B1EED"/>
    <w:rsid w:val="001B21FD"/>
    <w:rsid w:val="001B25BB"/>
    <w:rsid w:val="001B25D5"/>
    <w:rsid w:val="001B270E"/>
    <w:rsid w:val="001B27D1"/>
    <w:rsid w:val="001B2A3F"/>
    <w:rsid w:val="001B2AD3"/>
    <w:rsid w:val="001B2E07"/>
    <w:rsid w:val="001B2E6C"/>
    <w:rsid w:val="001B3345"/>
    <w:rsid w:val="001B3A47"/>
    <w:rsid w:val="001B3B23"/>
    <w:rsid w:val="001B42A8"/>
    <w:rsid w:val="001B42C4"/>
    <w:rsid w:val="001B4CAC"/>
    <w:rsid w:val="001B56A1"/>
    <w:rsid w:val="001B5A13"/>
    <w:rsid w:val="001B7521"/>
    <w:rsid w:val="001B7A7E"/>
    <w:rsid w:val="001C0068"/>
    <w:rsid w:val="001C0085"/>
    <w:rsid w:val="001C0E34"/>
    <w:rsid w:val="001C1E39"/>
    <w:rsid w:val="001C1E49"/>
    <w:rsid w:val="001C1EFE"/>
    <w:rsid w:val="001C236A"/>
    <w:rsid w:val="001C278D"/>
    <w:rsid w:val="001C2EA8"/>
    <w:rsid w:val="001C3C4B"/>
    <w:rsid w:val="001C415B"/>
    <w:rsid w:val="001C41BB"/>
    <w:rsid w:val="001C43E7"/>
    <w:rsid w:val="001C45B2"/>
    <w:rsid w:val="001C45F4"/>
    <w:rsid w:val="001C4E4E"/>
    <w:rsid w:val="001C4F26"/>
    <w:rsid w:val="001C5067"/>
    <w:rsid w:val="001C51F5"/>
    <w:rsid w:val="001C532B"/>
    <w:rsid w:val="001C54AF"/>
    <w:rsid w:val="001C59B0"/>
    <w:rsid w:val="001C62C9"/>
    <w:rsid w:val="001C6B14"/>
    <w:rsid w:val="001C6CAF"/>
    <w:rsid w:val="001C745E"/>
    <w:rsid w:val="001D036A"/>
    <w:rsid w:val="001D1741"/>
    <w:rsid w:val="001D191C"/>
    <w:rsid w:val="001D2453"/>
    <w:rsid w:val="001D2B7F"/>
    <w:rsid w:val="001D2D33"/>
    <w:rsid w:val="001D348F"/>
    <w:rsid w:val="001D3680"/>
    <w:rsid w:val="001D39FD"/>
    <w:rsid w:val="001D3E0A"/>
    <w:rsid w:val="001D4068"/>
    <w:rsid w:val="001D4593"/>
    <w:rsid w:val="001D4693"/>
    <w:rsid w:val="001D4C99"/>
    <w:rsid w:val="001D5361"/>
    <w:rsid w:val="001D53E5"/>
    <w:rsid w:val="001D544D"/>
    <w:rsid w:val="001D5842"/>
    <w:rsid w:val="001D5B63"/>
    <w:rsid w:val="001D5BA0"/>
    <w:rsid w:val="001D5C2B"/>
    <w:rsid w:val="001D5F4C"/>
    <w:rsid w:val="001D5F6B"/>
    <w:rsid w:val="001D62A1"/>
    <w:rsid w:val="001D62B2"/>
    <w:rsid w:val="001D66EA"/>
    <w:rsid w:val="001D67F4"/>
    <w:rsid w:val="001D68D6"/>
    <w:rsid w:val="001D68F0"/>
    <w:rsid w:val="001D6A93"/>
    <w:rsid w:val="001D7C67"/>
    <w:rsid w:val="001E0B9D"/>
    <w:rsid w:val="001E1052"/>
    <w:rsid w:val="001E13F3"/>
    <w:rsid w:val="001E170F"/>
    <w:rsid w:val="001E1993"/>
    <w:rsid w:val="001E2018"/>
    <w:rsid w:val="001E23AB"/>
    <w:rsid w:val="001E24FD"/>
    <w:rsid w:val="001E2B6B"/>
    <w:rsid w:val="001E332C"/>
    <w:rsid w:val="001E353E"/>
    <w:rsid w:val="001E3B3B"/>
    <w:rsid w:val="001E429B"/>
    <w:rsid w:val="001E49DA"/>
    <w:rsid w:val="001E50F4"/>
    <w:rsid w:val="001E5F29"/>
    <w:rsid w:val="001E66C1"/>
    <w:rsid w:val="001E6F31"/>
    <w:rsid w:val="001E7439"/>
    <w:rsid w:val="001E7763"/>
    <w:rsid w:val="001E79FF"/>
    <w:rsid w:val="001E7BC4"/>
    <w:rsid w:val="001E7F9B"/>
    <w:rsid w:val="001F0505"/>
    <w:rsid w:val="001F0904"/>
    <w:rsid w:val="001F0B90"/>
    <w:rsid w:val="001F1A0C"/>
    <w:rsid w:val="001F1F5B"/>
    <w:rsid w:val="001F24D9"/>
    <w:rsid w:val="001F2774"/>
    <w:rsid w:val="001F2D22"/>
    <w:rsid w:val="001F3B2D"/>
    <w:rsid w:val="001F3CBC"/>
    <w:rsid w:val="001F3CE1"/>
    <w:rsid w:val="001F3DEE"/>
    <w:rsid w:val="001F3E0E"/>
    <w:rsid w:val="001F3F06"/>
    <w:rsid w:val="001F456A"/>
    <w:rsid w:val="001F4AEA"/>
    <w:rsid w:val="001F4F72"/>
    <w:rsid w:val="001F5950"/>
    <w:rsid w:val="001F5AF4"/>
    <w:rsid w:val="001F5E4B"/>
    <w:rsid w:val="001F5FD1"/>
    <w:rsid w:val="001F62B7"/>
    <w:rsid w:val="001F639D"/>
    <w:rsid w:val="001F6852"/>
    <w:rsid w:val="001F6BC0"/>
    <w:rsid w:val="001F6E51"/>
    <w:rsid w:val="001F6FAB"/>
    <w:rsid w:val="001F7557"/>
    <w:rsid w:val="001F7D45"/>
    <w:rsid w:val="00200043"/>
    <w:rsid w:val="002000F5"/>
    <w:rsid w:val="00200140"/>
    <w:rsid w:val="00200293"/>
    <w:rsid w:val="002002F7"/>
    <w:rsid w:val="002004D3"/>
    <w:rsid w:val="002007BF"/>
    <w:rsid w:val="00200C26"/>
    <w:rsid w:val="0020130D"/>
    <w:rsid w:val="002014D6"/>
    <w:rsid w:val="0020159D"/>
    <w:rsid w:val="00201AED"/>
    <w:rsid w:val="00201DCA"/>
    <w:rsid w:val="00201F57"/>
    <w:rsid w:val="00202652"/>
    <w:rsid w:val="00202966"/>
    <w:rsid w:val="00202A89"/>
    <w:rsid w:val="00202D73"/>
    <w:rsid w:val="00202E9B"/>
    <w:rsid w:val="00202F16"/>
    <w:rsid w:val="00202FD3"/>
    <w:rsid w:val="0020301E"/>
    <w:rsid w:val="00203297"/>
    <w:rsid w:val="002033A8"/>
    <w:rsid w:val="00203943"/>
    <w:rsid w:val="00203DF5"/>
    <w:rsid w:val="00204572"/>
    <w:rsid w:val="00204C47"/>
    <w:rsid w:val="00205A91"/>
    <w:rsid w:val="00205D61"/>
    <w:rsid w:val="0020662C"/>
    <w:rsid w:val="00207088"/>
    <w:rsid w:val="002073C4"/>
    <w:rsid w:val="00207714"/>
    <w:rsid w:val="00207C83"/>
    <w:rsid w:val="002103B2"/>
    <w:rsid w:val="00210B25"/>
    <w:rsid w:val="00210F0F"/>
    <w:rsid w:val="00211924"/>
    <w:rsid w:val="00211BAE"/>
    <w:rsid w:val="002121D0"/>
    <w:rsid w:val="0021226E"/>
    <w:rsid w:val="00212C61"/>
    <w:rsid w:val="00212E53"/>
    <w:rsid w:val="002133C9"/>
    <w:rsid w:val="00213599"/>
    <w:rsid w:val="00214CC3"/>
    <w:rsid w:val="002155EF"/>
    <w:rsid w:val="00215601"/>
    <w:rsid w:val="00216071"/>
    <w:rsid w:val="00216ECE"/>
    <w:rsid w:val="002175D6"/>
    <w:rsid w:val="002176D7"/>
    <w:rsid w:val="00217BDE"/>
    <w:rsid w:val="00217CC2"/>
    <w:rsid w:val="00220627"/>
    <w:rsid w:val="00220749"/>
    <w:rsid w:val="00220D11"/>
    <w:rsid w:val="00220EB6"/>
    <w:rsid w:val="00221066"/>
    <w:rsid w:val="00221372"/>
    <w:rsid w:val="00221F3B"/>
    <w:rsid w:val="00222B6B"/>
    <w:rsid w:val="00222C01"/>
    <w:rsid w:val="00222C5D"/>
    <w:rsid w:val="00222CA8"/>
    <w:rsid w:val="0022324A"/>
    <w:rsid w:val="002234D9"/>
    <w:rsid w:val="002235AC"/>
    <w:rsid w:val="00223DE9"/>
    <w:rsid w:val="0022441C"/>
    <w:rsid w:val="0022493A"/>
    <w:rsid w:val="00224B66"/>
    <w:rsid w:val="00224EB1"/>
    <w:rsid w:val="002257D2"/>
    <w:rsid w:val="0022589A"/>
    <w:rsid w:val="002262BF"/>
    <w:rsid w:val="00226A83"/>
    <w:rsid w:val="00226B41"/>
    <w:rsid w:val="00226DD4"/>
    <w:rsid w:val="00227256"/>
    <w:rsid w:val="00227991"/>
    <w:rsid w:val="00227A29"/>
    <w:rsid w:val="00227B1C"/>
    <w:rsid w:val="00227BC1"/>
    <w:rsid w:val="00230051"/>
    <w:rsid w:val="002305A2"/>
    <w:rsid w:val="00230EB5"/>
    <w:rsid w:val="002314E9"/>
    <w:rsid w:val="0023175D"/>
    <w:rsid w:val="00231D5B"/>
    <w:rsid w:val="00231F7B"/>
    <w:rsid w:val="00232176"/>
    <w:rsid w:val="0023275A"/>
    <w:rsid w:val="00233326"/>
    <w:rsid w:val="00233351"/>
    <w:rsid w:val="00233D20"/>
    <w:rsid w:val="00234085"/>
    <w:rsid w:val="002341DA"/>
    <w:rsid w:val="00234287"/>
    <w:rsid w:val="00234E40"/>
    <w:rsid w:val="00234E49"/>
    <w:rsid w:val="002350C4"/>
    <w:rsid w:val="002353E0"/>
    <w:rsid w:val="002367A3"/>
    <w:rsid w:val="00236904"/>
    <w:rsid w:val="00236944"/>
    <w:rsid w:val="002401CD"/>
    <w:rsid w:val="00240586"/>
    <w:rsid w:val="0024063B"/>
    <w:rsid w:val="0024095B"/>
    <w:rsid w:val="002415DE"/>
    <w:rsid w:val="002419B9"/>
    <w:rsid w:val="00241E6E"/>
    <w:rsid w:val="002420E1"/>
    <w:rsid w:val="0024271E"/>
    <w:rsid w:val="00242ABE"/>
    <w:rsid w:val="002437D2"/>
    <w:rsid w:val="00243E74"/>
    <w:rsid w:val="002446ED"/>
    <w:rsid w:val="00244C3F"/>
    <w:rsid w:val="00244ED5"/>
    <w:rsid w:val="00245181"/>
    <w:rsid w:val="00246DFA"/>
    <w:rsid w:val="00246ECF"/>
    <w:rsid w:val="0024707B"/>
    <w:rsid w:val="0024745A"/>
    <w:rsid w:val="00247542"/>
    <w:rsid w:val="002476E6"/>
    <w:rsid w:val="00247AAB"/>
    <w:rsid w:val="00247D20"/>
    <w:rsid w:val="00247E83"/>
    <w:rsid w:val="00247EEC"/>
    <w:rsid w:val="00250C83"/>
    <w:rsid w:val="00250CF9"/>
    <w:rsid w:val="00251366"/>
    <w:rsid w:val="00251CAC"/>
    <w:rsid w:val="00251E1F"/>
    <w:rsid w:val="00251E80"/>
    <w:rsid w:val="00252471"/>
    <w:rsid w:val="00252474"/>
    <w:rsid w:val="0025258B"/>
    <w:rsid w:val="00252672"/>
    <w:rsid w:val="0025284B"/>
    <w:rsid w:val="002532BF"/>
    <w:rsid w:val="00253621"/>
    <w:rsid w:val="0025483B"/>
    <w:rsid w:val="0025488A"/>
    <w:rsid w:val="002559E4"/>
    <w:rsid w:val="00255A50"/>
    <w:rsid w:val="00255B0F"/>
    <w:rsid w:val="002560CB"/>
    <w:rsid w:val="00256112"/>
    <w:rsid w:val="002563A4"/>
    <w:rsid w:val="0025641E"/>
    <w:rsid w:val="00256822"/>
    <w:rsid w:val="002568B8"/>
    <w:rsid w:val="00256A86"/>
    <w:rsid w:val="00256C18"/>
    <w:rsid w:val="00256C95"/>
    <w:rsid w:val="00256ED5"/>
    <w:rsid w:val="002577BB"/>
    <w:rsid w:val="0026045C"/>
    <w:rsid w:val="00260768"/>
    <w:rsid w:val="00260AFF"/>
    <w:rsid w:val="0026183C"/>
    <w:rsid w:val="00261F82"/>
    <w:rsid w:val="0026212E"/>
    <w:rsid w:val="0026242A"/>
    <w:rsid w:val="00262A7A"/>
    <w:rsid w:val="00262F3C"/>
    <w:rsid w:val="0026377C"/>
    <w:rsid w:val="002642E0"/>
    <w:rsid w:val="00264448"/>
    <w:rsid w:val="00264F33"/>
    <w:rsid w:val="00264F75"/>
    <w:rsid w:val="002650F7"/>
    <w:rsid w:val="00265455"/>
    <w:rsid w:val="002656F3"/>
    <w:rsid w:val="0026598D"/>
    <w:rsid w:val="00265CB6"/>
    <w:rsid w:val="00265D28"/>
    <w:rsid w:val="00265E08"/>
    <w:rsid w:val="00265E6B"/>
    <w:rsid w:val="00265F02"/>
    <w:rsid w:val="0026600A"/>
    <w:rsid w:val="002668A4"/>
    <w:rsid w:val="00266A9F"/>
    <w:rsid w:val="00266B71"/>
    <w:rsid w:val="00266BA9"/>
    <w:rsid w:val="00266D6B"/>
    <w:rsid w:val="002672BC"/>
    <w:rsid w:val="002673DF"/>
    <w:rsid w:val="00267453"/>
    <w:rsid w:val="00267A2C"/>
    <w:rsid w:val="002704F7"/>
    <w:rsid w:val="00270900"/>
    <w:rsid w:val="00270C31"/>
    <w:rsid w:val="00270CF2"/>
    <w:rsid w:val="00271089"/>
    <w:rsid w:val="0027131E"/>
    <w:rsid w:val="00271430"/>
    <w:rsid w:val="0027208F"/>
    <w:rsid w:val="002722A6"/>
    <w:rsid w:val="00272416"/>
    <w:rsid w:val="0027285F"/>
    <w:rsid w:val="00272B31"/>
    <w:rsid w:val="00272B50"/>
    <w:rsid w:val="00272C6D"/>
    <w:rsid w:val="00272E5E"/>
    <w:rsid w:val="00273290"/>
    <w:rsid w:val="002732AC"/>
    <w:rsid w:val="002737A9"/>
    <w:rsid w:val="00273884"/>
    <w:rsid w:val="00274364"/>
    <w:rsid w:val="002749C9"/>
    <w:rsid w:val="00274D89"/>
    <w:rsid w:val="00274EC7"/>
    <w:rsid w:val="002762FE"/>
    <w:rsid w:val="00276583"/>
    <w:rsid w:val="00276B0E"/>
    <w:rsid w:val="00276BA2"/>
    <w:rsid w:val="00276C19"/>
    <w:rsid w:val="002771B3"/>
    <w:rsid w:val="00277749"/>
    <w:rsid w:val="00277A16"/>
    <w:rsid w:val="00277C34"/>
    <w:rsid w:val="0028075F"/>
    <w:rsid w:val="00280DCF"/>
    <w:rsid w:val="00280E36"/>
    <w:rsid w:val="00281229"/>
    <w:rsid w:val="0028159E"/>
    <w:rsid w:val="0028185E"/>
    <w:rsid w:val="002824A9"/>
    <w:rsid w:val="00282760"/>
    <w:rsid w:val="00282791"/>
    <w:rsid w:val="00282A5E"/>
    <w:rsid w:val="00282F1D"/>
    <w:rsid w:val="00282F5A"/>
    <w:rsid w:val="00283033"/>
    <w:rsid w:val="002835DF"/>
    <w:rsid w:val="00284223"/>
    <w:rsid w:val="00284938"/>
    <w:rsid w:val="002852D5"/>
    <w:rsid w:val="00285486"/>
    <w:rsid w:val="00285661"/>
    <w:rsid w:val="00285A93"/>
    <w:rsid w:val="00285B6E"/>
    <w:rsid w:val="00286D72"/>
    <w:rsid w:val="00286F0C"/>
    <w:rsid w:val="0028737C"/>
    <w:rsid w:val="002903A6"/>
    <w:rsid w:val="002909DD"/>
    <w:rsid w:val="00291511"/>
    <w:rsid w:val="0029174A"/>
    <w:rsid w:val="00291AB4"/>
    <w:rsid w:val="00291AE5"/>
    <w:rsid w:val="00292127"/>
    <w:rsid w:val="002926AF"/>
    <w:rsid w:val="00292DDF"/>
    <w:rsid w:val="00293644"/>
    <w:rsid w:val="002936CF"/>
    <w:rsid w:val="0029385F"/>
    <w:rsid w:val="00293FB6"/>
    <w:rsid w:val="0029449D"/>
    <w:rsid w:val="002946B6"/>
    <w:rsid w:val="0029471E"/>
    <w:rsid w:val="00294BAB"/>
    <w:rsid w:val="00295264"/>
    <w:rsid w:val="00295357"/>
    <w:rsid w:val="00295434"/>
    <w:rsid w:val="002954D7"/>
    <w:rsid w:val="002956E5"/>
    <w:rsid w:val="00295AA5"/>
    <w:rsid w:val="00295E4C"/>
    <w:rsid w:val="002960D0"/>
    <w:rsid w:val="002962CC"/>
    <w:rsid w:val="002964BD"/>
    <w:rsid w:val="002966E4"/>
    <w:rsid w:val="00296902"/>
    <w:rsid w:val="00296A98"/>
    <w:rsid w:val="00297111"/>
    <w:rsid w:val="00297722"/>
    <w:rsid w:val="00297A08"/>
    <w:rsid w:val="00297FD6"/>
    <w:rsid w:val="002A00A0"/>
    <w:rsid w:val="002A07DE"/>
    <w:rsid w:val="002A21C9"/>
    <w:rsid w:val="002A2350"/>
    <w:rsid w:val="002A284D"/>
    <w:rsid w:val="002A2878"/>
    <w:rsid w:val="002A2BB0"/>
    <w:rsid w:val="002A2E7E"/>
    <w:rsid w:val="002A2EEE"/>
    <w:rsid w:val="002A3242"/>
    <w:rsid w:val="002A34C2"/>
    <w:rsid w:val="002A34D0"/>
    <w:rsid w:val="002A3C20"/>
    <w:rsid w:val="002A3DD6"/>
    <w:rsid w:val="002A3EA4"/>
    <w:rsid w:val="002A40B0"/>
    <w:rsid w:val="002A49BE"/>
    <w:rsid w:val="002A49CA"/>
    <w:rsid w:val="002A4DB2"/>
    <w:rsid w:val="002A52F7"/>
    <w:rsid w:val="002A542D"/>
    <w:rsid w:val="002A57BF"/>
    <w:rsid w:val="002A66BA"/>
    <w:rsid w:val="002A6A3B"/>
    <w:rsid w:val="002A6B82"/>
    <w:rsid w:val="002A6D72"/>
    <w:rsid w:val="002A7114"/>
    <w:rsid w:val="002A7394"/>
    <w:rsid w:val="002A7531"/>
    <w:rsid w:val="002A7939"/>
    <w:rsid w:val="002A7A1D"/>
    <w:rsid w:val="002B03AC"/>
    <w:rsid w:val="002B0763"/>
    <w:rsid w:val="002B0F48"/>
    <w:rsid w:val="002B1195"/>
    <w:rsid w:val="002B1948"/>
    <w:rsid w:val="002B1AA8"/>
    <w:rsid w:val="002B1B44"/>
    <w:rsid w:val="002B1C8B"/>
    <w:rsid w:val="002B1DB2"/>
    <w:rsid w:val="002B1E03"/>
    <w:rsid w:val="002B2572"/>
    <w:rsid w:val="002B2720"/>
    <w:rsid w:val="002B2A3F"/>
    <w:rsid w:val="002B2C34"/>
    <w:rsid w:val="002B2E6B"/>
    <w:rsid w:val="002B2EBE"/>
    <w:rsid w:val="002B32EF"/>
    <w:rsid w:val="002B33AF"/>
    <w:rsid w:val="002B35AB"/>
    <w:rsid w:val="002B3D8B"/>
    <w:rsid w:val="002B44D9"/>
    <w:rsid w:val="002B4E3B"/>
    <w:rsid w:val="002B4EF7"/>
    <w:rsid w:val="002B4F22"/>
    <w:rsid w:val="002B51EB"/>
    <w:rsid w:val="002B52B3"/>
    <w:rsid w:val="002B52E7"/>
    <w:rsid w:val="002B56C0"/>
    <w:rsid w:val="002B56F0"/>
    <w:rsid w:val="002B5DCD"/>
    <w:rsid w:val="002B6F58"/>
    <w:rsid w:val="002B713C"/>
    <w:rsid w:val="002B7518"/>
    <w:rsid w:val="002B7FA2"/>
    <w:rsid w:val="002C0A5D"/>
    <w:rsid w:val="002C0C6C"/>
    <w:rsid w:val="002C0DDA"/>
    <w:rsid w:val="002C125C"/>
    <w:rsid w:val="002C1C86"/>
    <w:rsid w:val="002C2832"/>
    <w:rsid w:val="002C3674"/>
    <w:rsid w:val="002C3A7E"/>
    <w:rsid w:val="002C40E8"/>
    <w:rsid w:val="002C4220"/>
    <w:rsid w:val="002C4630"/>
    <w:rsid w:val="002C4993"/>
    <w:rsid w:val="002C4A5B"/>
    <w:rsid w:val="002C4D3E"/>
    <w:rsid w:val="002C5FDD"/>
    <w:rsid w:val="002C6853"/>
    <w:rsid w:val="002C7735"/>
    <w:rsid w:val="002C7C80"/>
    <w:rsid w:val="002D0540"/>
    <w:rsid w:val="002D1078"/>
    <w:rsid w:val="002D10A4"/>
    <w:rsid w:val="002D13CB"/>
    <w:rsid w:val="002D151C"/>
    <w:rsid w:val="002D1D53"/>
    <w:rsid w:val="002D1F6E"/>
    <w:rsid w:val="002D2704"/>
    <w:rsid w:val="002D27DA"/>
    <w:rsid w:val="002D2B52"/>
    <w:rsid w:val="002D34B3"/>
    <w:rsid w:val="002D459B"/>
    <w:rsid w:val="002D4A92"/>
    <w:rsid w:val="002D4C0C"/>
    <w:rsid w:val="002D4D53"/>
    <w:rsid w:val="002D4F4E"/>
    <w:rsid w:val="002D4FD6"/>
    <w:rsid w:val="002D524C"/>
    <w:rsid w:val="002D55DF"/>
    <w:rsid w:val="002D5A57"/>
    <w:rsid w:val="002D6AA6"/>
    <w:rsid w:val="002D6B6F"/>
    <w:rsid w:val="002D736A"/>
    <w:rsid w:val="002D7A24"/>
    <w:rsid w:val="002D7B26"/>
    <w:rsid w:val="002D7C87"/>
    <w:rsid w:val="002D7CEE"/>
    <w:rsid w:val="002E04AB"/>
    <w:rsid w:val="002E0B6E"/>
    <w:rsid w:val="002E0E7F"/>
    <w:rsid w:val="002E14BA"/>
    <w:rsid w:val="002E1A66"/>
    <w:rsid w:val="002E1E66"/>
    <w:rsid w:val="002E332D"/>
    <w:rsid w:val="002E381F"/>
    <w:rsid w:val="002E3E80"/>
    <w:rsid w:val="002E4786"/>
    <w:rsid w:val="002E4D94"/>
    <w:rsid w:val="002E5D83"/>
    <w:rsid w:val="002E5DE5"/>
    <w:rsid w:val="002E65CE"/>
    <w:rsid w:val="002E6822"/>
    <w:rsid w:val="002E68D1"/>
    <w:rsid w:val="002E6AAE"/>
    <w:rsid w:val="002E76FD"/>
    <w:rsid w:val="002E7C47"/>
    <w:rsid w:val="002F03E4"/>
    <w:rsid w:val="002F102B"/>
    <w:rsid w:val="002F1489"/>
    <w:rsid w:val="002F1F41"/>
    <w:rsid w:val="002F1F62"/>
    <w:rsid w:val="002F26F1"/>
    <w:rsid w:val="002F2943"/>
    <w:rsid w:val="002F2B5A"/>
    <w:rsid w:val="002F457F"/>
    <w:rsid w:val="002F4C27"/>
    <w:rsid w:val="002F4EB4"/>
    <w:rsid w:val="002F5184"/>
    <w:rsid w:val="002F5582"/>
    <w:rsid w:val="002F6F2A"/>
    <w:rsid w:val="002F6FA1"/>
    <w:rsid w:val="002F7658"/>
    <w:rsid w:val="002F7792"/>
    <w:rsid w:val="002F7E3E"/>
    <w:rsid w:val="0030045D"/>
    <w:rsid w:val="00300476"/>
    <w:rsid w:val="003008BB"/>
    <w:rsid w:val="00300D07"/>
    <w:rsid w:val="003012C9"/>
    <w:rsid w:val="003015A2"/>
    <w:rsid w:val="00303014"/>
    <w:rsid w:val="003037C1"/>
    <w:rsid w:val="00303D08"/>
    <w:rsid w:val="00303F4A"/>
    <w:rsid w:val="0030501E"/>
    <w:rsid w:val="003056B3"/>
    <w:rsid w:val="003059E1"/>
    <w:rsid w:val="00305CE9"/>
    <w:rsid w:val="00306935"/>
    <w:rsid w:val="00306FD6"/>
    <w:rsid w:val="00310082"/>
    <w:rsid w:val="003101CB"/>
    <w:rsid w:val="003102A0"/>
    <w:rsid w:val="003104AF"/>
    <w:rsid w:val="003107D4"/>
    <w:rsid w:val="003108F2"/>
    <w:rsid w:val="00310B81"/>
    <w:rsid w:val="00310CF8"/>
    <w:rsid w:val="0031115C"/>
    <w:rsid w:val="00311178"/>
    <w:rsid w:val="003118CC"/>
    <w:rsid w:val="00311C39"/>
    <w:rsid w:val="00311DF2"/>
    <w:rsid w:val="00312769"/>
    <w:rsid w:val="00312B0D"/>
    <w:rsid w:val="00312BE4"/>
    <w:rsid w:val="00312DCC"/>
    <w:rsid w:val="00313329"/>
    <w:rsid w:val="00313C79"/>
    <w:rsid w:val="00313EAD"/>
    <w:rsid w:val="003142CC"/>
    <w:rsid w:val="00314832"/>
    <w:rsid w:val="00315001"/>
    <w:rsid w:val="0031540B"/>
    <w:rsid w:val="00315C1C"/>
    <w:rsid w:val="00315DFF"/>
    <w:rsid w:val="00315ED5"/>
    <w:rsid w:val="00315F95"/>
    <w:rsid w:val="00316660"/>
    <w:rsid w:val="0031698F"/>
    <w:rsid w:val="00317257"/>
    <w:rsid w:val="00317655"/>
    <w:rsid w:val="00317C4B"/>
    <w:rsid w:val="003201EE"/>
    <w:rsid w:val="00320DC8"/>
    <w:rsid w:val="00320E65"/>
    <w:rsid w:val="00321690"/>
    <w:rsid w:val="00321EB4"/>
    <w:rsid w:val="00321EC3"/>
    <w:rsid w:val="00322376"/>
    <w:rsid w:val="0032258E"/>
    <w:rsid w:val="00322AFB"/>
    <w:rsid w:val="00322C6D"/>
    <w:rsid w:val="00322F2D"/>
    <w:rsid w:val="003233C8"/>
    <w:rsid w:val="0032381C"/>
    <w:rsid w:val="00323BCD"/>
    <w:rsid w:val="00323FB9"/>
    <w:rsid w:val="00324904"/>
    <w:rsid w:val="00324C24"/>
    <w:rsid w:val="00325129"/>
    <w:rsid w:val="0032527F"/>
    <w:rsid w:val="0032595B"/>
    <w:rsid w:val="00326219"/>
    <w:rsid w:val="00326BAE"/>
    <w:rsid w:val="00326C9D"/>
    <w:rsid w:val="003272AF"/>
    <w:rsid w:val="00327719"/>
    <w:rsid w:val="003279FB"/>
    <w:rsid w:val="00327B26"/>
    <w:rsid w:val="00327C7D"/>
    <w:rsid w:val="00330330"/>
    <w:rsid w:val="003303A8"/>
    <w:rsid w:val="003312E9"/>
    <w:rsid w:val="00331867"/>
    <w:rsid w:val="00331993"/>
    <w:rsid w:val="00331B25"/>
    <w:rsid w:val="00331B3F"/>
    <w:rsid w:val="003325B0"/>
    <w:rsid w:val="00332873"/>
    <w:rsid w:val="00332FB3"/>
    <w:rsid w:val="00332FC1"/>
    <w:rsid w:val="003339EF"/>
    <w:rsid w:val="00333BFB"/>
    <w:rsid w:val="003341AE"/>
    <w:rsid w:val="00334F5B"/>
    <w:rsid w:val="003351AE"/>
    <w:rsid w:val="003353F8"/>
    <w:rsid w:val="00335718"/>
    <w:rsid w:val="003357A9"/>
    <w:rsid w:val="00335B98"/>
    <w:rsid w:val="00336646"/>
    <w:rsid w:val="003369FA"/>
    <w:rsid w:val="003374FB"/>
    <w:rsid w:val="003376D2"/>
    <w:rsid w:val="00337A6A"/>
    <w:rsid w:val="00337B49"/>
    <w:rsid w:val="00337CBF"/>
    <w:rsid w:val="003404A8"/>
    <w:rsid w:val="00340557"/>
    <w:rsid w:val="003407C4"/>
    <w:rsid w:val="00340F12"/>
    <w:rsid w:val="003414D2"/>
    <w:rsid w:val="00341972"/>
    <w:rsid w:val="00341B83"/>
    <w:rsid w:val="00341EB9"/>
    <w:rsid w:val="00341F68"/>
    <w:rsid w:val="00342483"/>
    <w:rsid w:val="003427CA"/>
    <w:rsid w:val="00342EB1"/>
    <w:rsid w:val="00343100"/>
    <w:rsid w:val="0034314B"/>
    <w:rsid w:val="003432BB"/>
    <w:rsid w:val="003436C7"/>
    <w:rsid w:val="00343724"/>
    <w:rsid w:val="00343E3F"/>
    <w:rsid w:val="003443D0"/>
    <w:rsid w:val="003444EA"/>
    <w:rsid w:val="003451E6"/>
    <w:rsid w:val="0034534A"/>
    <w:rsid w:val="003454C5"/>
    <w:rsid w:val="00345A55"/>
    <w:rsid w:val="00345E55"/>
    <w:rsid w:val="0034673D"/>
    <w:rsid w:val="00346E95"/>
    <w:rsid w:val="00346F24"/>
    <w:rsid w:val="00347D86"/>
    <w:rsid w:val="003500B9"/>
    <w:rsid w:val="00350928"/>
    <w:rsid w:val="003513D8"/>
    <w:rsid w:val="00351D21"/>
    <w:rsid w:val="00351D77"/>
    <w:rsid w:val="00352943"/>
    <w:rsid w:val="003529A2"/>
    <w:rsid w:val="00352E80"/>
    <w:rsid w:val="00353327"/>
    <w:rsid w:val="003537D6"/>
    <w:rsid w:val="00353C2D"/>
    <w:rsid w:val="00353F7E"/>
    <w:rsid w:val="00354263"/>
    <w:rsid w:val="0035431B"/>
    <w:rsid w:val="00354F70"/>
    <w:rsid w:val="003553F6"/>
    <w:rsid w:val="003559EC"/>
    <w:rsid w:val="00355CBB"/>
    <w:rsid w:val="003566B5"/>
    <w:rsid w:val="00356A99"/>
    <w:rsid w:val="00357659"/>
    <w:rsid w:val="00357BE0"/>
    <w:rsid w:val="00357F7B"/>
    <w:rsid w:val="00357F8F"/>
    <w:rsid w:val="00360A4C"/>
    <w:rsid w:val="00361EBE"/>
    <w:rsid w:val="00362153"/>
    <w:rsid w:val="0036365B"/>
    <w:rsid w:val="00363EE1"/>
    <w:rsid w:val="00363F5F"/>
    <w:rsid w:val="00364059"/>
    <w:rsid w:val="00364D9F"/>
    <w:rsid w:val="00364F5E"/>
    <w:rsid w:val="003650EF"/>
    <w:rsid w:val="0036516D"/>
    <w:rsid w:val="003652F4"/>
    <w:rsid w:val="00365485"/>
    <w:rsid w:val="0036572F"/>
    <w:rsid w:val="003659AC"/>
    <w:rsid w:val="00366182"/>
    <w:rsid w:val="003661AE"/>
    <w:rsid w:val="003667E8"/>
    <w:rsid w:val="00366DC8"/>
    <w:rsid w:val="003670AE"/>
    <w:rsid w:val="003677E7"/>
    <w:rsid w:val="00367C3F"/>
    <w:rsid w:val="00367C44"/>
    <w:rsid w:val="00367D23"/>
    <w:rsid w:val="00370153"/>
    <w:rsid w:val="003707F9"/>
    <w:rsid w:val="00370A74"/>
    <w:rsid w:val="00370A9C"/>
    <w:rsid w:val="00370C63"/>
    <w:rsid w:val="00370EDD"/>
    <w:rsid w:val="00370EE5"/>
    <w:rsid w:val="0037114D"/>
    <w:rsid w:val="00371314"/>
    <w:rsid w:val="00371A7C"/>
    <w:rsid w:val="00372403"/>
    <w:rsid w:val="003726E1"/>
    <w:rsid w:val="0037299A"/>
    <w:rsid w:val="00372E1D"/>
    <w:rsid w:val="00372FEC"/>
    <w:rsid w:val="00373046"/>
    <w:rsid w:val="003732E6"/>
    <w:rsid w:val="00373353"/>
    <w:rsid w:val="00373993"/>
    <w:rsid w:val="0037418A"/>
    <w:rsid w:val="0037431E"/>
    <w:rsid w:val="00374A48"/>
    <w:rsid w:val="00375CC7"/>
    <w:rsid w:val="00375D75"/>
    <w:rsid w:val="00375DA8"/>
    <w:rsid w:val="00377419"/>
    <w:rsid w:val="00377462"/>
    <w:rsid w:val="00377E2E"/>
    <w:rsid w:val="00377F1D"/>
    <w:rsid w:val="003814F1"/>
    <w:rsid w:val="00381A5B"/>
    <w:rsid w:val="00381C51"/>
    <w:rsid w:val="00381C90"/>
    <w:rsid w:val="00381E20"/>
    <w:rsid w:val="003820D4"/>
    <w:rsid w:val="00382470"/>
    <w:rsid w:val="00382821"/>
    <w:rsid w:val="0038418F"/>
    <w:rsid w:val="00384ACA"/>
    <w:rsid w:val="003851A5"/>
    <w:rsid w:val="00385243"/>
    <w:rsid w:val="0038568C"/>
    <w:rsid w:val="00385870"/>
    <w:rsid w:val="00385885"/>
    <w:rsid w:val="003862F2"/>
    <w:rsid w:val="003873B4"/>
    <w:rsid w:val="00387B85"/>
    <w:rsid w:val="00387BB1"/>
    <w:rsid w:val="0039076F"/>
    <w:rsid w:val="00390D6D"/>
    <w:rsid w:val="00391242"/>
    <w:rsid w:val="003913AE"/>
    <w:rsid w:val="00391D13"/>
    <w:rsid w:val="00391E5B"/>
    <w:rsid w:val="003922BE"/>
    <w:rsid w:val="003926D6"/>
    <w:rsid w:val="00392FC6"/>
    <w:rsid w:val="003932E3"/>
    <w:rsid w:val="00393328"/>
    <w:rsid w:val="003937AD"/>
    <w:rsid w:val="00393B7D"/>
    <w:rsid w:val="00393CE1"/>
    <w:rsid w:val="0039400C"/>
    <w:rsid w:val="003942D5"/>
    <w:rsid w:val="003942E4"/>
    <w:rsid w:val="00394FB2"/>
    <w:rsid w:val="003956F3"/>
    <w:rsid w:val="00395A91"/>
    <w:rsid w:val="00395E01"/>
    <w:rsid w:val="00396740"/>
    <w:rsid w:val="003975C3"/>
    <w:rsid w:val="00397637"/>
    <w:rsid w:val="0039771D"/>
    <w:rsid w:val="00397D2F"/>
    <w:rsid w:val="003A021B"/>
    <w:rsid w:val="003A028E"/>
    <w:rsid w:val="003A071C"/>
    <w:rsid w:val="003A10A3"/>
    <w:rsid w:val="003A172B"/>
    <w:rsid w:val="003A1C1B"/>
    <w:rsid w:val="003A1C8F"/>
    <w:rsid w:val="003A25B4"/>
    <w:rsid w:val="003A2A87"/>
    <w:rsid w:val="003A2BC8"/>
    <w:rsid w:val="003A2E98"/>
    <w:rsid w:val="003A3A16"/>
    <w:rsid w:val="003A3CFB"/>
    <w:rsid w:val="003A4643"/>
    <w:rsid w:val="003A4B1D"/>
    <w:rsid w:val="003A4C7A"/>
    <w:rsid w:val="003A5266"/>
    <w:rsid w:val="003A5757"/>
    <w:rsid w:val="003A5A0D"/>
    <w:rsid w:val="003A5A8C"/>
    <w:rsid w:val="003A5C78"/>
    <w:rsid w:val="003A6397"/>
    <w:rsid w:val="003A6FD4"/>
    <w:rsid w:val="003A7E66"/>
    <w:rsid w:val="003B0A31"/>
    <w:rsid w:val="003B1215"/>
    <w:rsid w:val="003B1D63"/>
    <w:rsid w:val="003B1FA8"/>
    <w:rsid w:val="003B2E4B"/>
    <w:rsid w:val="003B3034"/>
    <w:rsid w:val="003B343B"/>
    <w:rsid w:val="003B5F58"/>
    <w:rsid w:val="003B6B1F"/>
    <w:rsid w:val="003B6B93"/>
    <w:rsid w:val="003B6CFC"/>
    <w:rsid w:val="003B7055"/>
    <w:rsid w:val="003B7698"/>
    <w:rsid w:val="003B76C6"/>
    <w:rsid w:val="003B794A"/>
    <w:rsid w:val="003B7F3B"/>
    <w:rsid w:val="003C0030"/>
    <w:rsid w:val="003C0118"/>
    <w:rsid w:val="003C0185"/>
    <w:rsid w:val="003C0838"/>
    <w:rsid w:val="003C0D90"/>
    <w:rsid w:val="003C0FFD"/>
    <w:rsid w:val="003C1115"/>
    <w:rsid w:val="003C19B3"/>
    <w:rsid w:val="003C242D"/>
    <w:rsid w:val="003C2AB9"/>
    <w:rsid w:val="003C2ACC"/>
    <w:rsid w:val="003C329A"/>
    <w:rsid w:val="003C351C"/>
    <w:rsid w:val="003C3B54"/>
    <w:rsid w:val="003C3C1D"/>
    <w:rsid w:val="003C4180"/>
    <w:rsid w:val="003C43E0"/>
    <w:rsid w:val="003C43F1"/>
    <w:rsid w:val="003C46EB"/>
    <w:rsid w:val="003C4AA6"/>
    <w:rsid w:val="003C4CEF"/>
    <w:rsid w:val="003C4E91"/>
    <w:rsid w:val="003C569A"/>
    <w:rsid w:val="003C56D9"/>
    <w:rsid w:val="003C5D5B"/>
    <w:rsid w:val="003C5E73"/>
    <w:rsid w:val="003C63BA"/>
    <w:rsid w:val="003C67DF"/>
    <w:rsid w:val="003C67E6"/>
    <w:rsid w:val="003C686C"/>
    <w:rsid w:val="003C7089"/>
    <w:rsid w:val="003C72BD"/>
    <w:rsid w:val="003D02CE"/>
    <w:rsid w:val="003D08FC"/>
    <w:rsid w:val="003D095A"/>
    <w:rsid w:val="003D0992"/>
    <w:rsid w:val="003D0ACD"/>
    <w:rsid w:val="003D0C86"/>
    <w:rsid w:val="003D10A4"/>
    <w:rsid w:val="003D1199"/>
    <w:rsid w:val="003D1727"/>
    <w:rsid w:val="003D2120"/>
    <w:rsid w:val="003D2693"/>
    <w:rsid w:val="003D2805"/>
    <w:rsid w:val="003D2863"/>
    <w:rsid w:val="003D2ACE"/>
    <w:rsid w:val="003D2D0B"/>
    <w:rsid w:val="003D3214"/>
    <w:rsid w:val="003D3235"/>
    <w:rsid w:val="003D350B"/>
    <w:rsid w:val="003D43ED"/>
    <w:rsid w:val="003D4442"/>
    <w:rsid w:val="003D4CD1"/>
    <w:rsid w:val="003D56B2"/>
    <w:rsid w:val="003D5E15"/>
    <w:rsid w:val="003D672D"/>
    <w:rsid w:val="003D6C73"/>
    <w:rsid w:val="003D7A25"/>
    <w:rsid w:val="003E012B"/>
    <w:rsid w:val="003E0352"/>
    <w:rsid w:val="003E06AF"/>
    <w:rsid w:val="003E07CE"/>
    <w:rsid w:val="003E08CD"/>
    <w:rsid w:val="003E0D2B"/>
    <w:rsid w:val="003E0F09"/>
    <w:rsid w:val="003E0FFA"/>
    <w:rsid w:val="003E1AD3"/>
    <w:rsid w:val="003E23B5"/>
    <w:rsid w:val="003E282C"/>
    <w:rsid w:val="003E347E"/>
    <w:rsid w:val="003E3C8D"/>
    <w:rsid w:val="003E3D89"/>
    <w:rsid w:val="003E42C8"/>
    <w:rsid w:val="003E4E67"/>
    <w:rsid w:val="003E57CD"/>
    <w:rsid w:val="003E5D04"/>
    <w:rsid w:val="003E5D9E"/>
    <w:rsid w:val="003E5F05"/>
    <w:rsid w:val="003E6FAC"/>
    <w:rsid w:val="003E77C4"/>
    <w:rsid w:val="003E7943"/>
    <w:rsid w:val="003E79EE"/>
    <w:rsid w:val="003E7DB5"/>
    <w:rsid w:val="003F0868"/>
    <w:rsid w:val="003F0D2C"/>
    <w:rsid w:val="003F0DE4"/>
    <w:rsid w:val="003F107E"/>
    <w:rsid w:val="003F10B8"/>
    <w:rsid w:val="003F1444"/>
    <w:rsid w:val="003F16FC"/>
    <w:rsid w:val="003F1B43"/>
    <w:rsid w:val="003F1FEA"/>
    <w:rsid w:val="003F23E3"/>
    <w:rsid w:val="003F259C"/>
    <w:rsid w:val="003F298F"/>
    <w:rsid w:val="003F2A08"/>
    <w:rsid w:val="003F2AF2"/>
    <w:rsid w:val="003F4250"/>
    <w:rsid w:val="003F43E1"/>
    <w:rsid w:val="003F440D"/>
    <w:rsid w:val="003F4440"/>
    <w:rsid w:val="003F5310"/>
    <w:rsid w:val="003F540D"/>
    <w:rsid w:val="003F55CF"/>
    <w:rsid w:val="003F564E"/>
    <w:rsid w:val="003F57EE"/>
    <w:rsid w:val="003F6118"/>
    <w:rsid w:val="003F622B"/>
    <w:rsid w:val="003F6B5F"/>
    <w:rsid w:val="003F6F3F"/>
    <w:rsid w:val="003F720A"/>
    <w:rsid w:val="003F721C"/>
    <w:rsid w:val="003F7AC0"/>
    <w:rsid w:val="00400510"/>
    <w:rsid w:val="00400D61"/>
    <w:rsid w:val="00401764"/>
    <w:rsid w:val="00403678"/>
    <w:rsid w:val="00403DDC"/>
    <w:rsid w:val="00404118"/>
    <w:rsid w:val="00404394"/>
    <w:rsid w:val="00404AB3"/>
    <w:rsid w:val="00404B05"/>
    <w:rsid w:val="004057AF"/>
    <w:rsid w:val="0040580B"/>
    <w:rsid w:val="0040582F"/>
    <w:rsid w:val="00405C5A"/>
    <w:rsid w:val="00405D0F"/>
    <w:rsid w:val="00405D91"/>
    <w:rsid w:val="004060DC"/>
    <w:rsid w:val="0040691F"/>
    <w:rsid w:val="00406F92"/>
    <w:rsid w:val="004077E8"/>
    <w:rsid w:val="00407C68"/>
    <w:rsid w:val="00410191"/>
    <w:rsid w:val="0041028D"/>
    <w:rsid w:val="0041067D"/>
    <w:rsid w:val="00410A45"/>
    <w:rsid w:val="00411A87"/>
    <w:rsid w:val="00412D03"/>
    <w:rsid w:val="00412D53"/>
    <w:rsid w:val="00412EC9"/>
    <w:rsid w:val="0041323F"/>
    <w:rsid w:val="004136B0"/>
    <w:rsid w:val="004139FF"/>
    <w:rsid w:val="00413F9B"/>
    <w:rsid w:val="004154CC"/>
    <w:rsid w:val="00415E43"/>
    <w:rsid w:val="004164CC"/>
    <w:rsid w:val="00416DB0"/>
    <w:rsid w:val="00416DD5"/>
    <w:rsid w:val="0042009D"/>
    <w:rsid w:val="00420292"/>
    <w:rsid w:val="00420CA5"/>
    <w:rsid w:val="00420E7B"/>
    <w:rsid w:val="0042106D"/>
    <w:rsid w:val="004211B4"/>
    <w:rsid w:val="00421565"/>
    <w:rsid w:val="004218E3"/>
    <w:rsid w:val="00421A05"/>
    <w:rsid w:val="00421FDB"/>
    <w:rsid w:val="00422471"/>
    <w:rsid w:val="00422A01"/>
    <w:rsid w:val="00422A81"/>
    <w:rsid w:val="00422DE2"/>
    <w:rsid w:val="00422EB8"/>
    <w:rsid w:val="00423833"/>
    <w:rsid w:val="00423D6C"/>
    <w:rsid w:val="004246C5"/>
    <w:rsid w:val="00424948"/>
    <w:rsid w:val="00425894"/>
    <w:rsid w:val="0042626F"/>
    <w:rsid w:val="004262C7"/>
    <w:rsid w:val="004265FC"/>
    <w:rsid w:val="00426EE5"/>
    <w:rsid w:val="0042735E"/>
    <w:rsid w:val="00427CCE"/>
    <w:rsid w:val="00427F2D"/>
    <w:rsid w:val="0043025D"/>
    <w:rsid w:val="00430A70"/>
    <w:rsid w:val="00430CD6"/>
    <w:rsid w:val="00431260"/>
    <w:rsid w:val="004317C2"/>
    <w:rsid w:val="0043217F"/>
    <w:rsid w:val="00432891"/>
    <w:rsid w:val="00432F1F"/>
    <w:rsid w:val="0043337E"/>
    <w:rsid w:val="00433B7C"/>
    <w:rsid w:val="00433C31"/>
    <w:rsid w:val="00433DF2"/>
    <w:rsid w:val="004340D1"/>
    <w:rsid w:val="0043423B"/>
    <w:rsid w:val="004349C2"/>
    <w:rsid w:val="00434AAB"/>
    <w:rsid w:val="004352FD"/>
    <w:rsid w:val="00435389"/>
    <w:rsid w:val="004353E5"/>
    <w:rsid w:val="00435439"/>
    <w:rsid w:val="00435BBB"/>
    <w:rsid w:val="00435D9E"/>
    <w:rsid w:val="0043607D"/>
    <w:rsid w:val="00436722"/>
    <w:rsid w:val="004367D7"/>
    <w:rsid w:val="00436D04"/>
    <w:rsid w:val="004377BB"/>
    <w:rsid w:val="0043786E"/>
    <w:rsid w:val="00437BD6"/>
    <w:rsid w:val="00437F91"/>
    <w:rsid w:val="00437FF3"/>
    <w:rsid w:val="00440753"/>
    <w:rsid w:val="00440D57"/>
    <w:rsid w:val="004419A1"/>
    <w:rsid w:val="00441B44"/>
    <w:rsid w:val="0044252D"/>
    <w:rsid w:val="0044255A"/>
    <w:rsid w:val="004425B8"/>
    <w:rsid w:val="00442A88"/>
    <w:rsid w:val="00442C28"/>
    <w:rsid w:val="00442EFF"/>
    <w:rsid w:val="004432AA"/>
    <w:rsid w:val="0044342E"/>
    <w:rsid w:val="004435DC"/>
    <w:rsid w:val="0044386A"/>
    <w:rsid w:val="004438AA"/>
    <w:rsid w:val="00443946"/>
    <w:rsid w:val="00443BF3"/>
    <w:rsid w:val="00444093"/>
    <w:rsid w:val="004452C1"/>
    <w:rsid w:val="004453BB"/>
    <w:rsid w:val="004456D5"/>
    <w:rsid w:val="0044581D"/>
    <w:rsid w:val="00445BE8"/>
    <w:rsid w:val="00446341"/>
    <w:rsid w:val="004467A1"/>
    <w:rsid w:val="00446A72"/>
    <w:rsid w:val="00446E87"/>
    <w:rsid w:val="00446F61"/>
    <w:rsid w:val="0044704B"/>
    <w:rsid w:val="004473AA"/>
    <w:rsid w:val="00447AF5"/>
    <w:rsid w:val="00447C50"/>
    <w:rsid w:val="00450119"/>
    <w:rsid w:val="00450161"/>
    <w:rsid w:val="004502FB"/>
    <w:rsid w:val="004504A2"/>
    <w:rsid w:val="00450C87"/>
    <w:rsid w:val="00450D49"/>
    <w:rsid w:val="00451666"/>
    <w:rsid w:val="00451B8A"/>
    <w:rsid w:val="004524F2"/>
    <w:rsid w:val="004525AE"/>
    <w:rsid w:val="0045288F"/>
    <w:rsid w:val="00452908"/>
    <w:rsid w:val="004529C8"/>
    <w:rsid w:val="00452F5D"/>
    <w:rsid w:val="0045342E"/>
    <w:rsid w:val="00453568"/>
    <w:rsid w:val="00453AB2"/>
    <w:rsid w:val="00453F24"/>
    <w:rsid w:val="0045407F"/>
    <w:rsid w:val="0045436A"/>
    <w:rsid w:val="004545D9"/>
    <w:rsid w:val="00454B2B"/>
    <w:rsid w:val="00454C6E"/>
    <w:rsid w:val="00454E11"/>
    <w:rsid w:val="004552CB"/>
    <w:rsid w:val="004555A1"/>
    <w:rsid w:val="00455B6C"/>
    <w:rsid w:val="00456130"/>
    <w:rsid w:val="00456397"/>
    <w:rsid w:val="00456A44"/>
    <w:rsid w:val="0045750C"/>
    <w:rsid w:val="00457832"/>
    <w:rsid w:val="00457BF6"/>
    <w:rsid w:val="004601D2"/>
    <w:rsid w:val="0046020F"/>
    <w:rsid w:val="004602D6"/>
    <w:rsid w:val="004603E6"/>
    <w:rsid w:val="0046071B"/>
    <w:rsid w:val="00460A9C"/>
    <w:rsid w:val="00460DEC"/>
    <w:rsid w:val="00460F4B"/>
    <w:rsid w:val="00461BA5"/>
    <w:rsid w:val="00461C35"/>
    <w:rsid w:val="004622E4"/>
    <w:rsid w:val="004624B6"/>
    <w:rsid w:val="00462E52"/>
    <w:rsid w:val="004637DC"/>
    <w:rsid w:val="00463A45"/>
    <w:rsid w:val="00463AF7"/>
    <w:rsid w:val="00463C8B"/>
    <w:rsid w:val="004644C8"/>
    <w:rsid w:val="0046472A"/>
    <w:rsid w:val="00464D59"/>
    <w:rsid w:val="0046592E"/>
    <w:rsid w:val="00466BAE"/>
    <w:rsid w:val="0046763A"/>
    <w:rsid w:val="004676C8"/>
    <w:rsid w:val="004700FC"/>
    <w:rsid w:val="0047076E"/>
    <w:rsid w:val="00470B46"/>
    <w:rsid w:val="00470BE0"/>
    <w:rsid w:val="00470D33"/>
    <w:rsid w:val="004712C1"/>
    <w:rsid w:val="0047154E"/>
    <w:rsid w:val="004716B1"/>
    <w:rsid w:val="004716BE"/>
    <w:rsid w:val="00472874"/>
    <w:rsid w:val="00472904"/>
    <w:rsid w:val="00472CAB"/>
    <w:rsid w:val="00472D92"/>
    <w:rsid w:val="00473018"/>
    <w:rsid w:val="004732BF"/>
    <w:rsid w:val="0047356C"/>
    <w:rsid w:val="00473777"/>
    <w:rsid w:val="0047485C"/>
    <w:rsid w:val="00475668"/>
    <w:rsid w:val="00475A44"/>
    <w:rsid w:val="00475B6B"/>
    <w:rsid w:val="00475BA0"/>
    <w:rsid w:val="00475F6C"/>
    <w:rsid w:val="0047635B"/>
    <w:rsid w:val="0047665C"/>
    <w:rsid w:val="00476806"/>
    <w:rsid w:val="00476BA1"/>
    <w:rsid w:val="00476BC1"/>
    <w:rsid w:val="00477942"/>
    <w:rsid w:val="00477AAD"/>
    <w:rsid w:val="00477AD4"/>
    <w:rsid w:val="00477C79"/>
    <w:rsid w:val="00477ECA"/>
    <w:rsid w:val="004803A2"/>
    <w:rsid w:val="00480947"/>
    <w:rsid w:val="00480D68"/>
    <w:rsid w:val="00480DE7"/>
    <w:rsid w:val="00480E90"/>
    <w:rsid w:val="0048159C"/>
    <w:rsid w:val="00481C38"/>
    <w:rsid w:val="00482218"/>
    <w:rsid w:val="004823C7"/>
    <w:rsid w:val="00482516"/>
    <w:rsid w:val="0048254C"/>
    <w:rsid w:val="00482985"/>
    <w:rsid w:val="00482C34"/>
    <w:rsid w:val="00482C80"/>
    <w:rsid w:val="00483238"/>
    <w:rsid w:val="00483740"/>
    <w:rsid w:val="00483B91"/>
    <w:rsid w:val="0048450D"/>
    <w:rsid w:val="00484977"/>
    <w:rsid w:val="00484B4F"/>
    <w:rsid w:val="00484DD4"/>
    <w:rsid w:val="00485065"/>
    <w:rsid w:val="00485465"/>
    <w:rsid w:val="00485653"/>
    <w:rsid w:val="00485810"/>
    <w:rsid w:val="004858A0"/>
    <w:rsid w:val="00485C0E"/>
    <w:rsid w:val="00486380"/>
    <w:rsid w:val="00486B2D"/>
    <w:rsid w:val="00487433"/>
    <w:rsid w:val="00487811"/>
    <w:rsid w:val="00487DD2"/>
    <w:rsid w:val="0049013E"/>
    <w:rsid w:val="004903DA"/>
    <w:rsid w:val="004908F2"/>
    <w:rsid w:val="00490C33"/>
    <w:rsid w:val="00490F09"/>
    <w:rsid w:val="004915F3"/>
    <w:rsid w:val="00491A10"/>
    <w:rsid w:val="00492333"/>
    <w:rsid w:val="004927DC"/>
    <w:rsid w:val="00492F96"/>
    <w:rsid w:val="00493326"/>
    <w:rsid w:val="004933BD"/>
    <w:rsid w:val="00493CDB"/>
    <w:rsid w:val="00494A11"/>
    <w:rsid w:val="00496610"/>
    <w:rsid w:val="00496AF4"/>
    <w:rsid w:val="004970DA"/>
    <w:rsid w:val="0049749C"/>
    <w:rsid w:val="00497541"/>
    <w:rsid w:val="00497B0B"/>
    <w:rsid w:val="00497B97"/>
    <w:rsid w:val="00497E72"/>
    <w:rsid w:val="00497FDF"/>
    <w:rsid w:val="004A018E"/>
    <w:rsid w:val="004A02AC"/>
    <w:rsid w:val="004A0554"/>
    <w:rsid w:val="004A06C8"/>
    <w:rsid w:val="004A07EC"/>
    <w:rsid w:val="004A0C8F"/>
    <w:rsid w:val="004A0D01"/>
    <w:rsid w:val="004A1543"/>
    <w:rsid w:val="004A16C9"/>
    <w:rsid w:val="004A1E17"/>
    <w:rsid w:val="004A1E9D"/>
    <w:rsid w:val="004A239C"/>
    <w:rsid w:val="004A2501"/>
    <w:rsid w:val="004A28DC"/>
    <w:rsid w:val="004A3A12"/>
    <w:rsid w:val="004A3B70"/>
    <w:rsid w:val="004A40AA"/>
    <w:rsid w:val="004A42CB"/>
    <w:rsid w:val="004A4458"/>
    <w:rsid w:val="004A4E71"/>
    <w:rsid w:val="004A5020"/>
    <w:rsid w:val="004A51B0"/>
    <w:rsid w:val="004A5B67"/>
    <w:rsid w:val="004A6D2F"/>
    <w:rsid w:val="004A6D81"/>
    <w:rsid w:val="004A7557"/>
    <w:rsid w:val="004A7912"/>
    <w:rsid w:val="004A7AE4"/>
    <w:rsid w:val="004A7D1C"/>
    <w:rsid w:val="004B0182"/>
    <w:rsid w:val="004B0331"/>
    <w:rsid w:val="004B0347"/>
    <w:rsid w:val="004B0E53"/>
    <w:rsid w:val="004B16C0"/>
    <w:rsid w:val="004B172E"/>
    <w:rsid w:val="004B1763"/>
    <w:rsid w:val="004B18AA"/>
    <w:rsid w:val="004B1E5A"/>
    <w:rsid w:val="004B2323"/>
    <w:rsid w:val="004B28F2"/>
    <w:rsid w:val="004B3411"/>
    <w:rsid w:val="004B341C"/>
    <w:rsid w:val="004B3461"/>
    <w:rsid w:val="004B3585"/>
    <w:rsid w:val="004B388F"/>
    <w:rsid w:val="004B3AA2"/>
    <w:rsid w:val="004B441A"/>
    <w:rsid w:val="004B4549"/>
    <w:rsid w:val="004B4687"/>
    <w:rsid w:val="004B470C"/>
    <w:rsid w:val="004B4B07"/>
    <w:rsid w:val="004B4FE7"/>
    <w:rsid w:val="004B511B"/>
    <w:rsid w:val="004B60AA"/>
    <w:rsid w:val="004B618F"/>
    <w:rsid w:val="004B663F"/>
    <w:rsid w:val="004B6F95"/>
    <w:rsid w:val="004B7004"/>
    <w:rsid w:val="004B71EC"/>
    <w:rsid w:val="004B72B2"/>
    <w:rsid w:val="004B79B3"/>
    <w:rsid w:val="004B7B13"/>
    <w:rsid w:val="004C016C"/>
    <w:rsid w:val="004C082A"/>
    <w:rsid w:val="004C0B33"/>
    <w:rsid w:val="004C0D83"/>
    <w:rsid w:val="004C1392"/>
    <w:rsid w:val="004C26DB"/>
    <w:rsid w:val="004C397D"/>
    <w:rsid w:val="004C3D8F"/>
    <w:rsid w:val="004C41C3"/>
    <w:rsid w:val="004C4682"/>
    <w:rsid w:val="004C4E54"/>
    <w:rsid w:val="004C55BC"/>
    <w:rsid w:val="004C5B41"/>
    <w:rsid w:val="004C652A"/>
    <w:rsid w:val="004C66BB"/>
    <w:rsid w:val="004C6BB9"/>
    <w:rsid w:val="004C7082"/>
    <w:rsid w:val="004C7F57"/>
    <w:rsid w:val="004D078E"/>
    <w:rsid w:val="004D0B77"/>
    <w:rsid w:val="004D0CE6"/>
    <w:rsid w:val="004D0D2E"/>
    <w:rsid w:val="004D0D70"/>
    <w:rsid w:val="004D0DC4"/>
    <w:rsid w:val="004D1B29"/>
    <w:rsid w:val="004D1F89"/>
    <w:rsid w:val="004D20C3"/>
    <w:rsid w:val="004D2764"/>
    <w:rsid w:val="004D288E"/>
    <w:rsid w:val="004D2B46"/>
    <w:rsid w:val="004D2B5A"/>
    <w:rsid w:val="004D2BFC"/>
    <w:rsid w:val="004D2D09"/>
    <w:rsid w:val="004D2D4E"/>
    <w:rsid w:val="004D3199"/>
    <w:rsid w:val="004D3B00"/>
    <w:rsid w:val="004D5087"/>
    <w:rsid w:val="004D5279"/>
    <w:rsid w:val="004D6822"/>
    <w:rsid w:val="004D6B79"/>
    <w:rsid w:val="004D6BE4"/>
    <w:rsid w:val="004D76CD"/>
    <w:rsid w:val="004D7980"/>
    <w:rsid w:val="004D7D2B"/>
    <w:rsid w:val="004E0000"/>
    <w:rsid w:val="004E0018"/>
    <w:rsid w:val="004E04A2"/>
    <w:rsid w:val="004E0D4F"/>
    <w:rsid w:val="004E115C"/>
    <w:rsid w:val="004E176F"/>
    <w:rsid w:val="004E21BF"/>
    <w:rsid w:val="004E23E8"/>
    <w:rsid w:val="004E2607"/>
    <w:rsid w:val="004E341E"/>
    <w:rsid w:val="004E3955"/>
    <w:rsid w:val="004E3A04"/>
    <w:rsid w:val="004E3C3A"/>
    <w:rsid w:val="004E3F55"/>
    <w:rsid w:val="004E5605"/>
    <w:rsid w:val="004E580F"/>
    <w:rsid w:val="004E6154"/>
    <w:rsid w:val="004E684A"/>
    <w:rsid w:val="004E6953"/>
    <w:rsid w:val="004E6C85"/>
    <w:rsid w:val="004E7044"/>
    <w:rsid w:val="004E778D"/>
    <w:rsid w:val="004E7E66"/>
    <w:rsid w:val="004F0432"/>
    <w:rsid w:val="004F1579"/>
    <w:rsid w:val="004F15F5"/>
    <w:rsid w:val="004F162A"/>
    <w:rsid w:val="004F1640"/>
    <w:rsid w:val="004F1AFA"/>
    <w:rsid w:val="004F202E"/>
    <w:rsid w:val="004F24C8"/>
    <w:rsid w:val="004F2DB2"/>
    <w:rsid w:val="004F3B38"/>
    <w:rsid w:val="004F3B4B"/>
    <w:rsid w:val="004F3BF4"/>
    <w:rsid w:val="004F3DC4"/>
    <w:rsid w:val="004F4005"/>
    <w:rsid w:val="004F4625"/>
    <w:rsid w:val="004F4808"/>
    <w:rsid w:val="004F512C"/>
    <w:rsid w:val="004F5452"/>
    <w:rsid w:val="004F58F3"/>
    <w:rsid w:val="004F6235"/>
    <w:rsid w:val="004F6A05"/>
    <w:rsid w:val="004F6BE1"/>
    <w:rsid w:val="004F6D4E"/>
    <w:rsid w:val="004F743C"/>
    <w:rsid w:val="004F7F2F"/>
    <w:rsid w:val="00500DD1"/>
    <w:rsid w:val="00500EF9"/>
    <w:rsid w:val="0050108F"/>
    <w:rsid w:val="00501528"/>
    <w:rsid w:val="00501A93"/>
    <w:rsid w:val="0050269D"/>
    <w:rsid w:val="00502A4F"/>
    <w:rsid w:val="00502B55"/>
    <w:rsid w:val="0050302C"/>
    <w:rsid w:val="0050382E"/>
    <w:rsid w:val="00503E2F"/>
    <w:rsid w:val="005047FF"/>
    <w:rsid w:val="00504CC4"/>
    <w:rsid w:val="00504FEE"/>
    <w:rsid w:val="0050514E"/>
    <w:rsid w:val="00505678"/>
    <w:rsid w:val="0050575A"/>
    <w:rsid w:val="005058CB"/>
    <w:rsid w:val="005063BF"/>
    <w:rsid w:val="0050665F"/>
    <w:rsid w:val="005067AF"/>
    <w:rsid w:val="0050702F"/>
    <w:rsid w:val="00507B9E"/>
    <w:rsid w:val="00510FBF"/>
    <w:rsid w:val="005111C8"/>
    <w:rsid w:val="00511B68"/>
    <w:rsid w:val="00511C34"/>
    <w:rsid w:val="005127B3"/>
    <w:rsid w:val="00512A49"/>
    <w:rsid w:val="00512BFB"/>
    <w:rsid w:val="0051331E"/>
    <w:rsid w:val="00513736"/>
    <w:rsid w:val="00513959"/>
    <w:rsid w:val="005139AE"/>
    <w:rsid w:val="00513DDB"/>
    <w:rsid w:val="00514254"/>
    <w:rsid w:val="0051431D"/>
    <w:rsid w:val="00514FB8"/>
    <w:rsid w:val="00515232"/>
    <w:rsid w:val="00515662"/>
    <w:rsid w:val="0051577D"/>
    <w:rsid w:val="00515AF1"/>
    <w:rsid w:val="00516556"/>
    <w:rsid w:val="00516858"/>
    <w:rsid w:val="00516D07"/>
    <w:rsid w:val="0051783F"/>
    <w:rsid w:val="005178E3"/>
    <w:rsid w:val="00517AC0"/>
    <w:rsid w:val="00517E7B"/>
    <w:rsid w:val="00517EF6"/>
    <w:rsid w:val="005205AA"/>
    <w:rsid w:val="005206B0"/>
    <w:rsid w:val="00520733"/>
    <w:rsid w:val="00520B0E"/>
    <w:rsid w:val="00520CCF"/>
    <w:rsid w:val="00520DEC"/>
    <w:rsid w:val="00521093"/>
    <w:rsid w:val="005217E0"/>
    <w:rsid w:val="005219C9"/>
    <w:rsid w:val="00521D67"/>
    <w:rsid w:val="00522058"/>
    <w:rsid w:val="00522283"/>
    <w:rsid w:val="00522776"/>
    <w:rsid w:val="00522C8B"/>
    <w:rsid w:val="0052327B"/>
    <w:rsid w:val="00523426"/>
    <w:rsid w:val="00523562"/>
    <w:rsid w:val="005239C6"/>
    <w:rsid w:val="00523F4E"/>
    <w:rsid w:val="00524252"/>
    <w:rsid w:val="005246A5"/>
    <w:rsid w:val="005246F9"/>
    <w:rsid w:val="005257FD"/>
    <w:rsid w:val="005258D8"/>
    <w:rsid w:val="005266DF"/>
    <w:rsid w:val="00527AED"/>
    <w:rsid w:val="00527AFE"/>
    <w:rsid w:val="00530BEE"/>
    <w:rsid w:val="00530DC8"/>
    <w:rsid w:val="00530EEB"/>
    <w:rsid w:val="0053128D"/>
    <w:rsid w:val="005314A5"/>
    <w:rsid w:val="0053185B"/>
    <w:rsid w:val="00531DFA"/>
    <w:rsid w:val="0053244C"/>
    <w:rsid w:val="0053262B"/>
    <w:rsid w:val="00532F1D"/>
    <w:rsid w:val="00532F8C"/>
    <w:rsid w:val="005340AC"/>
    <w:rsid w:val="00534160"/>
    <w:rsid w:val="00534373"/>
    <w:rsid w:val="005343C9"/>
    <w:rsid w:val="0053445E"/>
    <w:rsid w:val="0053455D"/>
    <w:rsid w:val="00534891"/>
    <w:rsid w:val="00534899"/>
    <w:rsid w:val="00534A3E"/>
    <w:rsid w:val="00534F21"/>
    <w:rsid w:val="005356D0"/>
    <w:rsid w:val="00535A4A"/>
    <w:rsid w:val="00536031"/>
    <w:rsid w:val="00536951"/>
    <w:rsid w:val="00536BFB"/>
    <w:rsid w:val="00537009"/>
    <w:rsid w:val="00537591"/>
    <w:rsid w:val="00537941"/>
    <w:rsid w:val="00537CEE"/>
    <w:rsid w:val="005402AB"/>
    <w:rsid w:val="00540A75"/>
    <w:rsid w:val="00540B09"/>
    <w:rsid w:val="005410FD"/>
    <w:rsid w:val="0054119D"/>
    <w:rsid w:val="00541F40"/>
    <w:rsid w:val="00542A43"/>
    <w:rsid w:val="00542ADA"/>
    <w:rsid w:val="00542E16"/>
    <w:rsid w:val="005430EF"/>
    <w:rsid w:val="00543287"/>
    <w:rsid w:val="005435B8"/>
    <w:rsid w:val="00543BF5"/>
    <w:rsid w:val="0054455C"/>
    <w:rsid w:val="00544694"/>
    <w:rsid w:val="005446CB"/>
    <w:rsid w:val="00544E2F"/>
    <w:rsid w:val="00544EF9"/>
    <w:rsid w:val="00544FBD"/>
    <w:rsid w:val="00545224"/>
    <w:rsid w:val="00545C15"/>
    <w:rsid w:val="00545EDC"/>
    <w:rsid w:val="00546149"/>
    <w:rsid w:val="005463CA"/>
    <w:rsid w:val="00546622"/>
    <w:rsid w:val="0054679B"/>
    <w:rsid w:val="00546D43"/>
    <w:rsid w:val="00546DC3"/>
    <w:rsid w:val="00547A2C"/>
    <w:rsid w:val="0055026A"/>
    <w:rsid w:val="00550479"/>
    <w:rsid w:val="005504C5"/>
    <w:rsid w:val="0055058E"/>
    <w:rsid w:val="00550674"/>
    <w:rsid w:val="00550B0F"/>
    <w:rsid w:val="00551507"/>
    <w:rsid w:val="00551A43"/>
    <w:rsid w:val="00551EA6"/>
    <w:rsid w:val="0055247F"/>
    <w:rsid w:val="00552A8D"/>
    <w:rsid w:val="00552FB2"/>
    <w:rsid w:val="00553325"/>
    <w:rsid w:val="00553998"/>
    <w:rsid w:val="00553DF2"/>
    <w:rsid w:val="00554A97"/>
    <w:rsid w:val="00555EEB"/>
    <w:rsid w:val="00556843"/>
    <w:rsid w:val="0055688E"/>
    <w:rsid w:val="00556CE2"/>
    <w:rsid w:val="005570E9"/>
    <w:rsid w:val="0055711C"/>
    <w:rsid w:val="0055734D"/>
    <w:rsid w:val="00557380"/>
    <w:rsid w:val="00560D92"/>
    <w:rsid w:val="00560F4A"/>
    <w:rsid w:val="00561106"/>
    <w:rsid w:val="00561252"/>
    <w:rsid w:val="005619E3"/>
    <w:rsid w:val="00561A2D"/>
    <w:rsid w:val="005621FC"/>
    <w:rsid w:val="005627F0"/>
    <w:rsid w:val="005628EC"/>
    <w:rsid w:val="00562BB6"/>
    <w:rsid w:val="00563615"/>
    <w:rsid w:val="00563D7C"/>
    <w:rsid w:val="00564EBB"/>
    <w:rsid w:val="00565986"/>
    <w:rsid w:val="0056600A"/>
    <w:rsid w:val="0056629B"/>
    <w:rsid w:val="005664C7"/>
    <w:rsid w:val="00566987"/>
    <w:rsid w:val="00566E59"/>
    <w:rsid w:val="00567263"/>
    <w:rsid w:val="0056753E"/>
    <w:rsid w:val="00567588"/>
    <w:rsid w:val="00567D97"/>
    <w:rsid w:val="00567F98"/>
    <w:rsid w:val="0057004D"/>
    <w:rsid w:val="005706B1"/>
    <w:rsid w:val="00570853"/>
    <w:rsid w:val="00570C81"/>
    <w:rsid w:val="00571138"/>
    <w:rsid w:val="00571953"/>
    <w:rsid w:val="00571B49"/>
    <w:rsid w:val="00574C3E"/>
    <w:rsid w:val="00575219"/>
    <w:rsid w:val="00575413"/>
    <w:rsid w:val="005757D6"/>
    <w:rsid w:val="0057672A"/>
    <w:rsid w:val="00577A52"/>
    <w:rsid w:val="00580966"/>
    <w:rsid w:val="005809B3"/>
    <w:rsid w:val="00580FF5"/>
    <w:rsid w:val="0058119F"/>
    <w:rsid w:val="00581D27"/>
    <w:rsid w:val="005825F7"/>
    <w:rsid w:val="00582761"/>
    <w:rsid w:val="0058302F"/>
    <w:rsid w:val="0058329E"/>
    <w:rsid w:val="00583A66"/>
    <w:rsid w:val="00583CBA"/>
    <w:rsid w:val="00584287"/>
    <w:rsid w:val="005846A6"/>
    <w:rsid w:val="00584D3B"/>
    <w:rsid w:val="005855BF"/>
    <w:rsid w:val="005855D9"/>
    <w:rsid w:val="00585A5B"/>
    <w:rsid w:val="0058696E"/>
    <w:rsid w:val="00586B59"/>
    <w:rsid w:val="00586C7E"/>
    <w:rsid w:val="00586E6B"/>
    <w:rsid w:val="0058702B"/>
    <w:rsid w:val="005873B1"/>
    <w:rsid w:val="0059027B"/>
    <w:rsid w:val="00590531"/>
    <w:rsid w:val="00590982"/>
    <w:rsid w:val="00590F83"/>
    <w:rsid w:val="0059116B"/>
    <w:rsid w:val="00591452"/>
    <w:rsid w:val="00591C91"/>
    <w:rsid w:val="00591DFF"/>
    <w:rsid w:val="00592246"/>
    <w:rsid w:val="00592C70"/>
    <w:rsid w:val="00592E3F"/>
    <w:rsid w:val="00592EC2"/>
    <w:rsid w:val="00592EDE"/>
    <w:rsid w:val="0059306E"/>
    <w:rsid w:val="0059317D"/>
    <w:rsid w:val="00593464"/>
    <w:rsid w:val="00593685"/>
    <w:rsid w:val="00593965"/>
    <w:rsid w:val="00594010"/>
    <w:rsid w:val="005943EB"/>
    <w:rsid w:val="0059467B"/>
    <w:rsid w:val="005946B6"/>
    <w:rsid w:val="00594DF8"/>
    <w:rsid w:val="005953FE"/>
    <w:rsid w:val="00595B1C"/>
    <w:rsid w:val="00595BEB"/>
    <w:rsid w:val="00596BB7"/>
    <w:rsid w:val="00596E4C"/>
    <w:rsid w:val="00596E77"/>
    <w:rsid w:val="00597304"/>
    <w:rsid w:val="00597316"/>
    <w:rsid w:val="005A0FE2"/>
    <w:rsid w:val="005A137E"/>
    <w:rsid w:val="005A1815"/>
    <w:rsid w:val="005A26AA"/>
    <w:rsid w:val="005A28BE"/>
    <w:rsid w:val="005A2A5C"/>
    <w:rsid w:val="005A2C8A"/>
    <w:rsid w:val="005A4AB9"/>
    <w:rsid w:val="005A51AD"/>
    <w:rsid w:val="005A5311"/>
    <w:rsid w:val="005A593C"/>
    <w:rsid w:val="005A6BE7"/>
    <w:rsid w:val="005A70F7"/>
    <w:rsid w:val="005A7174"/>
    <w:rsid w:val="005A773E"/>
    <w:rsid w:val="005B00D1"/>
    <w:rsid w:val="005B01A7"/>
    <w:rsid w:val="005B06CA"/>
    <w:rsid w:val="005B06F5"/>
    <w:rsid w:val="005B07C2"/>
    <w:rsid w:val="005B07CD"/>
    <w:rsid w:val="005B0F7D"/>
    <w:rsid w:val="005B13CA"/>
    <w:rsid w:val="005B176A"/>
    <w:rsid w:val="005B1801"/>
    <w:rsid w:val="005B1C39"/>
    <w:rsid w:val="005B2068"/>
    <w:rsid w:val="005B29BE"/>
    <w:rsid w:val="005B2B27"/>
    <w:rsid w:val="005B2CB6"/>
    <w:rsid w:val="005B2D12"/>
    <w:rsid w:val="005B2ECC"/>
    <w:rsid w:val="005B32DD"/>
    <w:rsid w:val="005B32DE"/>
    <w:rsid w:val="005B410C"/>
    <w:rsid w:val="005B423A"/>
    <w:rsid w:val="005B4733"/>
    <w:rsid w:val="005B51E8"/>
    <w:rsid w:val="005B5DBB"/>
    <w:rsid w:val="005B5F4E"/>
    <w:rsid w:val="005B6143"/>
    <w:rsid w:val="005B61E2"/>
    <w:rsid w:val="005B6A66"/>
    <w:rsid w:val="005B7201"/>
    <w:rsid w:val="005B74C6"/>
    <w:rsid w:val="005B75A8"/>
    <w:rsid w:val="005B79F5"/>
    <w:rsid w:val="005C0DC8"/>
    <w:rsid w:val="005C0EF3"/>
    <w:rsid w:val="005C100A"/>
    <w:rsid w:val="005C11D0"/>
    <w:rsid w:val="005C11DE"/>
    <w:rsid w:val="005C12BD"/>
    <w:rsid w:val="005C146C"/>
    <w:rsid w:val="005C21EA"/>
    <w:rsid w:val="005C23C7"/>
    <w:rsid w:val="005C245C"/>
    <w:rsid w:val="005C2648"/>
    <w:rsid w:val="005C2734"/>
    <w:rsid w:val="005C2AA6"/>
    <w:rsid w:val="005C2D39"/>
    <w:rsid w:val="005C2E36"/>
    <w:rsid w:val="005C2F00"/>
    <w:rsid w:val="005C3853"/>
    <w:rsid w:val="005C39C6"/>
    <w:rsid w:val="005C3FA9"/>
    <w:rsid w:val="005C4846"/>
    <w:rsid w:val="005C4900"/>
    <w:rsid w:val="005C4D54"/>
    <w:rsid w:val="005C503D"/>
    <w:rsid w:val="005C538B"/>
    <w:rsid w:val="005C5919"/>
    <w:rsid w:val="005C598B"/>
    <w:rsid w:val="005C5B4D"/>
    <w:rsid w:val="005C60A8"/>
    <w:rsid w:val="005C691C"/>
    <w:rsid w:val="005C6B9A"/>
    <w:rsid w:val="005C71AC"/>
    <w:rsid w:val="005C7B56"/>
    <w:rsid w:val="005D00EB"/>
    <w:rsid w:val="005D0187"/>
    <w:rsid w:val="005D01D4"/>
    <w:rsid w:val="005D041A"/>
    <w:rsid w:val="005D096E"/>
    <w:rsid w:val="005D1394"/>
    <w:rsid w:val="005D1870"/>
    <w:rsid w:val="005D1C42"/>
    <w:rsid w:val="005D215F"/>
    <w:rsid w:val="005D2285"/>
    <w:rsid w:val="005D23F9"/>
    <w:rsid w:val="005D27CF"/>
    <w:rsid w:val="005D328C"/>
    <w:rsid w:val="005D36ED"/>
    <w:rsid w:val="005D37E3"/>
    <w:rsid w:val="005D3BA1"/>
    <w:rsid w:val="005D3CA5"/>
    <w:rsid w:val="005D3D19"/>
    <w:rsid w:val="005D3FBF"/>
    <w:rsid w:val="005D40C4"/>
    <w:rsid w:val="005D40D7"/>
    <w:rsid w:val="005D415A"/>
    <w:rsid w:val="005D47AA"/>
    <w:rsid w:val="005D4809"/>
    <w:rsid w:val="005D4C0E"/>
    <w:rsid w:val="005D4D47"/>
    <w:rsid w:val="005D53CA"/>
    <w:rsid w:val="005D5B99"/>
    <w:rsid w:val="005D6001"/>
    <w:rsid w:val="005D6360"/>
    <w:rsid w:val="005D645F"/>
    <w:rsid w:val="005D69E2"/>
    <w:rsid w:val="005D6D43"/>
    <w:rsid w:val="005D6D76"/>
    <w:rsid w:val="005D7C77"/>
    <w:rsid w:val="005E0A3C"/>
    <w:rsid w:val="005E0AF9"/>
    <w:rsid w:val="005E11C6"/>
    <w:rsid w:val="005E139A"/>
    <w:rsid w:val="005E18EB"/>
    <w:rsid w:val="005E18FD"/>
    <w:rsid w:val="005E2739"/>
    <w:rsid w:val="005E28DF"/>
    <w:rsid w:val="005E2BF4"/>
    <w:rsid w:val="005E2D56"/>
    <w:rsid w:val="005E2DFB"/>
    <w:rsid w:val="005E30E2"/>
    <w:rsid w:val="005E3879"/>
    <w:rsid w:val="005E3FCB"/>
    <w:rsid w:val="005E46BA"/>
    <w:rsid w:val="005E47AB"/>
    <w:rsid w:val="005E4DF3"/>
    <w:rsid w:val="005E5446"/>
    <w:rsid w:val="005E58E8"/>
    <w:rsid w:val="005E5B65"/>
    <w:rsid w:val="005E704A"/>
    <w:rsid w:val="005E71B9"/>
    <w:rsid w:val="005E72AC"/>
    <w:rsid w:val="005F0170"/>
    <w:rsid w:val="005F05A9"/>
    <w:rsid w:val="005F15AE"/>
    <w:rsid w:val="005F1D4B"/>
    <w:rsid w:val="005F1D92"/>
    <w:rsid w:val="005F205F"/>
    <w:rsid w:val="005F2479"/>
    <w:rsid w:val="005F31CF"/>
    <w:rsid w:val="005F342D"/>
    <w:rsid w:val="005F3727"/>
    <w:rsid w:val="005F3E13"/>
    <w:rsid w:val="005F41FF"/>
    <w:rsid w:val="005F443C"/>
    <w:rsid w:val="005F49DE"/>
    <w:rsid w:val="005F53EE"/>
    <w:rsid w:val="005F5764"/>
    <w:rsid w:val="005F57F9"/>
    <w:rsid w:val="005F5E51"/>
    <w:rsid w:val="005F5FF3"/>
    <w:rsid w:val="005F6007"/>
    <w:rsid w:val="005F638E"/>
    <w:rsid w:val="005F640E"/>
    <w:rsid w:val="005F72B9"/>
    <w:rsid w:val="005F76EE"/>
    <w:rsid w:val="005F7D7E"/>
    <w:rsid w:val="00600543"/>
    <w:rsid w:val="006010AD"/>
    <w:rsid w:val="00602250"/>
    <w:rsid w:val="00602E2F"/>
    <w:rsid w:val="00603BD5"/>
    <w:rsid w:val="00603CD2"/>
    <w:rsid w:val="0060444C"/>
    <w:rsid w:val="00604DB9"/>
    <w:rsid w:val="00605393"/>
    <w:rsid w:val="00605938"/>
    <w:rsid w:val="00605B5D"/>
    <w:rsid w:val="00606399"/>
    <w:rsid w:val="0060661A"/>
    <w:rsid w:val="00606AC6"/>
    <w:rsid w:val="00606D50"/>
    <w:rsid w:val="00607969"/>
    <w:rsid w:val="006108E7"/>
    <w:rsid w:val="00610CD8"/>
    <w:rsid w:val="00610EDA"/>
    <w:rsid w:val="0061108A"/>
    <w:rsid w:val="00611451"/>
    <w:rsid w:val="0061154D"/>
    <w:rsid w:val="006115F5"/>
    <w:rsid w:val="0061186B"/>
    <w:rsid w:val="00612171"/>
    <w:rsid w:val="0061251D"/>
    <w:rsid w:val="00612B76"/>
    <w:rsid w:val="00612E53"/>
    <w:rsid w:val="00612F4E"/>
    <w:rsid w:val="00613C6F"/>
    <w:rsid w:val="00614CF6"/>
    <w:rsid w:val="006153FC"/>
    <w:rsid w:val="00615593"/>
    <w:rsid w:val="00615C0D"/>
    <w:rsid w:val="00616055"/>
    <w:rsid w:val="00616E8C"/>
    <w:rsid w:val="006170E7"/>
    <w:rsid w:val="00617141"/>
    <w:rsid w:val="00617399"/>
    <w:rsid w:val="00617855"/>
    <w:rsid w:val="00617D63"/>
    <w:rsid w:val="006205AB"/>
    <w:rsid w:val="0062066A"/>
    <w:rsid w:val="00620D47"/>
    <w:rsid w:val="00620E13"/>
    <w:rsid w:val="00621AE6"/>
    <w:rsid w:val="00621E7B"/>
    <w:rsid w:val="006225B8"/>
    <w:rsid w:val="00622E2A"/>
    <w:rsid w:val="00622EFE"/>
    <w:rsid w:val="006230CD"/>
    <w:rsid w:val="00624A8F"/>
    <w:rsid w:val="00624CBE"/>
    <w:rsid w:val="00624D9B"/>
    <w:rsid w:val="00625166"/>
    <w:rsid w:val="00625254"/>
    <w:rsid w:val="006253E4"/>
    <w:rsid w:val="006255B4"/>
    <w:rsid w:val="006257EA"/>
    <w:rsid w:val="006259AA"/>
    <w:rsid w:val="006259FC"/>
    <w:rsid w:val="00625BC8"/>
    <w:rsid w:val="00626061"/>
    <w:rsid w:val="00626973"/>
    <w:rsid w:val="00626F50"/>
    <w:rsid w:val="00626FE6"/>
    <w:rsid w:val="006270AD"/>
    <w:rsid w:val="00627600"/>
    <w:rsid w:val="00627EC7"/>
    <w:rsid w:val="00630E61"/>
    <w:rsid w:val="00631291"/>
    <w:rsid w:val="00631BE4"/>
    <w:rsid w:val="0063212C"/>
    <w:rsid w:val="0063251D"/>
    <w:rsid w:val="00632C61"/>
    <w:rsid w:val="006331B1"/>
    <w:rsid w:val="006333F4"/>
    <w:rsid w:val="006337F7"/>
    <w:rsid w:val="00633AAB"/>
    <w:rsid w:val="00633CD1"/>
    <w:rsid w:val="00633CD5"/>
    <w:rsid w:val="00634160"/>
    <w:rsid w:val="00634432"/>
    <w:rsid w:val="00634A5F"/>
    <w:rsid w:val="00634FA2"/>
    <w:rsid w:val="00635252"/>
    <w:rsid w:val="00635878"/>
    <w:rsid w:val="00635BB9"/>
    <w:rsid w:val="0063622B"/>
    <w:rsid w:val="00636DA8"/>
    <w:rsid w:val="00636F78"/>
    <w:rsid w:val="00637301"/>
    <w:rsid w:val="00637383"/>
    <w:rsid w:val="00637D53"/>
    <w:rsid w:val="0064074E"/>
    <w:rsid w:val="00640B11"/>
    <w:rsid w:val="00640FA1"/>
    <w:rsid w:val="0064198B"/>
    <w:rsid w:val="00641EC9"/>
    <w:rsid w:val="00642889"/>
    <w:rsid w:val="00643258"/>
    <w:rsid w:val="0064375A"/>
    <w:rsid w:val="006440E1"/>
    <w:rsid w:val="00644292"/>
    <w:rsid w:val="00644991"/>
    <w:rsid w:val="00644CBF"/>
    <w:rsid w:val="00644D79"/>
    <w:rsid w:val="00644FF5"/>
    <w:rsid w:val="0064571A"/>
    <w:rsid w:val="006459CB"/>
    <w:rsid w:val="0064625C"/>
    <w:rsid w:val="00646650"/>
    <w:rsid w:val="00646D03"/>
    <w:rsid w:val="0064732C"/>
    <w:rsid w:val="006478E2"/>
    <w:rsid w:val="00647B43"/>
    <w:rsid w:val="00647E9E"/>
    <w:rsid w:val="00650186"/>
    <w:rsid w:val="00650968"/>
    <w:rsid w:val="00650A9B"/>
    <w:rsid w:val="00650ADE"/>
    <w:rsid w:val="00651BBD"/>
    <w:rsid w:val="00651CB8"/>
    <w:rsid w:val="00651DFD"/>
    <w:rsid w:val="00651FBD"/>
    <w:rsid w:val="006524BF"/>
    <w:rsid w:val="00652AD2"/>
    <w:rsid w:val="00652C27"/>
    <w:rsid w:val="00652D2D"/>
    <w:rsid w:val="00652D6A"/>
    <w:rsid w:val="006534BB"/>
    <w:rsid w:val="00653DCF"/>
    <w:rsid w:val="00653F66"/>
    <w:rsid w:val="00654143"/>
    <w:rsid w:val="006552F2"/>
    <w:rsid w:val="006556FF"/>
    <w:rsid w:val="00655ACA"/>
    <w:rsid w:val="00655B17"/>
    <w:rsid w:val="00655C0E"/>
    <w:rsid w:val="00656AAF"/>
    <w:rsid w:val="00656E6F"/>
    <w:rsid w:val="006574DA"/>
    <w:rsid w:val="00657799"/>
    <w:rsid w:val="00657917"/>
    <w:rsid w:val="00657AE9"/>
    <w:rsid w:val="00657AF8"/>
    <w:rsid w:val="00657CAB"/>
    <w:rsid w:val="00657F6F"/>
    <w:rsid w:val="00660DA9"/>
    <w:rsid w:val="00661907"/>
    <w:rsid w:val="00661B4F"/>
    <w:rsid w:val="00661BF3"/>
    <w:rsid w:val="00661FEF"/>
    <w:rsid w:val="0066204D"/>
    <w:rsid w:val="00662BE7"/>
    <w:rsid w:val="00663144"/>
    <w:rsid w:val="0066359D"/>
    <w:rsid w:val="00663615"/>
    <w:rsid w:val="00664028"/>
    <w:rsid w:val="00664496"/>
    <w:rsid w:val="00664D25"/>
    <w:rsid w:val="00665324"/>
    <w:rsid w:val="00665372"/>
    <w:rsid w:val="00665BCC"/>
    <w:rsid w:val="00665EE4"/>
    <w:rsid w:val="00666301"/>
    <w:rsid w:val="00667142"/>
    <w:rsid w:val="006672D7"/>
    <w:rsid w:val="00667B77"/>
    <w:rsid w:val="00667D1F"/>
    <w:rsid w:val="00667EE4"/>
    <w:rsid w:val="006702C5"/>
    <w:rsid w:val="00670412"/>
    <w:rsid w:val="00670DC3"/>
    <w:rsid w:val="006710C5"/>
    <w:rsid w:val="0067166C"/>
    <w:rsid w:val="006718FC"/>
    <w:rsid w:val="006719E0"/>
    <w:rsid w:val="00671BB7"/>
    <w:rsid w:val="00672017"/>
    <w:rsid w:val="00672241"/>
    <w:rsid w:val="006726E0"/>
    <w:rsid w:val="00672823"/>
    <w:rsid w:val="00673128"/>
    <w:rsid w:val="00673520"/>
    <w:rsid w:val="0067413C"/>
    <w:rsid w:val="006743AB"/>
    <w:rsid w:val="006745A3"/>
    <w:rsid w:val="00674EC5"/>
    <w:rsid w:val="00675393"/>
    <w:rsid w:val="00675853"/>
    <w:rsid w:val="00675C80"/>
    <w:rsid w:val="0067610F"/>
    <w:rsid w:val="006761EA"/>
    <w:rsid w:val="0067738D"/>
    <w:rsid w:val="006774A7"/>
    <w:rsid w:val="006778AA"/>
    <w:rsid w:val="0068018B"/>
    <w:rsid w:val="00680533"/>
    <w:rsid w:val="0068068E"/>
    <w:rsid w:val="006806EF"/>
    <w:rsid w:val="00680BB4"/>
    <w:rsid w:val="0068158C"/>
    <w:rsid w:val="00681B36"/>
    <w:rsid w:val="0068213E"/>
    <w:rsid w:val="00682371"/>
    <w:rsid w:val="00682659"/>
    <w:rsid w:val="00682675"/>
    <w:rsid w:val="0068272B"/>
    <w:rsid w:val="00682BDE"/>
    <w:rsid w:val="00682D85"/>
    <w:rsid w:val="006840FC"/>
    <w:rsid w:val="006842E6"/>
    <w:rsid w:val="006845FA"/>
    <w:rsid w:val="006848F9"/>
    <w:rsid w:val="00684BDB"/>
    <w:rsid w:val="00684D7F"/>
    <w:rsid w:val="0068538F"/>
    <w:rsid w:val="00685910"/>
    <w:rsid w:val="00685D45"/>
    <w:rsid w:val="00685D5C"/>
    <w:rsid w:val="00685DBC"/>
    <w:rsid w:val="00685E41"/>
    <w:rsid w:val="00686544"/>
    <w:rsid w:val="0068662B"/>
    <w:rsid w:val="00686BCB"/>
    <w:rsid w:val="00687199"/>
    <w:rsid w:val="006875C6"/>
    <w:rsid w:val="00687A8C"/>
    <w:rsid w:val="00687AD0"/>
    <w:rsid w:val="0069010D"/>
    <w:rsid w:val="006905D6"/>
    <w:rsid w:val="00690FE9"/>
    <w:rsid w:val="00691360"/>
    <w:rsid w:val="0069170B"/>
    <w:rsid w:val="00691D04"/>
    <w:rsid w:val="006923B3"/>
    <w:rsid w:val="006931A4"/>
    <w:rsid w:val="0069361A"/>
    <w:rsid w:val="00693CEC"/>
    <w:rsid w:val="00694630"/>
    <w:rsid w:val="0069494F"/>
    <w:rsid w:val="00694CFD"/>
    <w:rsid w:val="00694E95"/>
    <w:rsid w:val="006950E7"/>
    <w:rsid w:val="006956EF"/>
    <w:rsid w:val="006958C8"/>
    <w:rsid w:val="006963FB"/>
    <w:rsid w:val="00696E5E"/>
    <w:rsid w:val="00697785"/>
    <w:rsid w:val="00697F07"/>
    <w:rsid w:val="006A0507"/>
    <w:rsid w:val="006A06AD"/>
    <w:rsid w:val="006A08F2"/>
    <w:rsid w:val="006A11E1"/>
    <w:rsid w:val="006A13A0"/>
    <w:rsid w:val="006A13B8"/>
    <w:rsid w:val="006A1558"/>
    <w:rsid w:val="006A1865"/>
    <w:rsid w:val="006A1891"/>
    <w:rsid w:val="006A460D"/>
    <w:rsid w:val="006A46CC"/>
    <w:rsid w:val="006A47BC"/>
    <w:rsid w:val="006A4E64"/>
    <w:rsid w:val="006A52D6"/>
    <w:rsid w:val="006A5528"/>
    <w:rsid w:val="006A563B"/>
    <w:rsid w:val="006A59C8"/>
    <w:rsid w:val="006A5BFB"/>
    <w:rsid w:val="006A5C5C"/>
    <w:rsid w:val="006A5E46"/>
    <w:rsid w:val="006A5F5F"/>
    <w:rsid w:val="006A6287"/>
    <w:rsid w:val="006A63CB"/>
    <w:rsid w:val="006A6604"/>
    <w:rsid w:val="006A66EC"/>
    <w:rsid w:val="006A67F6"/>
    <w:rsid w:val="006A745A"/>
    <w:rsid w:val="006A7F9D"/>
    <w:rsid w:val="006B0482"/>
    <w:rsid w:val="006B0C80"/>
    <w:rsid w:val="006B0DF2"/>
    <w:rsid w:val="006B17BC"/>
    <w:rsid w:val="006B1D01"/>
    <w:rsid w:val="006B2098"/>
    <w:rsid w:val="006B230B"/>
    <w:rsid w:val="006B28D8"/>
    <w:rsid w:val="006B2A9E"/>
    <w:rsid w:val="006B2B29"/>
    <w:rsid w:val="006B2D04"/>
    <w:rsid w:val="006B4864"/>
    <w:rsid w:val="006B52D4"/>
    <w:rsid w:val="006B5C1C"/>
    <w:rsid w:val="006B5DE2"/>
    <w:rsid w:val="006B644E"/>
    <w:rsid w:val="006B6646"/>
    <w:rsid w:val="006B72A1"/>
    <w:rsid w:val="006B7306"/>
    <w:rsid w:val="006B7BA0"/>
    <w:rsid w:val="006C0099"/>
    <w:rsid w:val="006C04E7"/>
    <w:rsid w:val="006C0660"/>
    <w:rsid w:val="006C079D"/>
    <w:rsid w:val="006C099E"/>
    <w:rsid w:val="006C0AD5"/>
    <w:rsid w:val="006C1CEC"/>
    <w:rsid w:val="006C1DE3"/>
    <w:rsid w:val="006C21A1"/>
    <w:rsid w:val="006C2255"/>
    <w:rsid w:val="006C325E"/>
    <w:rsid w:val="006C32DD"/>
    <w:rsid w:val="006C3362"/>
    <w:rsid w:val="006C4B63"/>
    <w:rsid w:val="006C4CE3"/>
    <w:rsid w:val="006C5143"/>
    <w:rsid w:val="006C599B"/>
    <w:rsid w:val="006C5B4D"/>
    <w:rsid w:val="006C7483"/>
    <w:rsid w:val="006C7530"/>
    <w:rsid w:val="006C7A23"/>
    <w:rsid w:val="006C7B12"/>
    <w:rsid w:val="006D089D"/>
    <w:rsid w:val="006D0A0D"/>
    <w:rsid w:val="006D0E69"/>
    <w:rsid w:val="006D104D"/>
    <w:rsid w:val="006D1399"/>
    <w:rsid w:val="006D17CE"/>
    <w:rsid w:val="006D2454"/>
    <w:rsid w:val="006D24D7"/>
    <w:rsid w:val="006D2957"/>
    <w:rsid w:val="006D2C7F"/>
    <w:rsid w:val="006D2FC2"/>
    <w:rsid w:val="006D384F"/>
    <w:rsid w:val="006D3AA5"/>
    <w:rsid w:val="006D3E13"/>
    <w:rsid w:val="006D3E45"/>
    <w:rsid w:val="006D4046"/>
    <w:rsid w:val="006D46C5"/>
    <w:rsid w:val="006D482F"/>
    <w:rsid w:val="006D4993"/>
    <w:rsid w:val="006D4ED9"/>
    <w:rsid w:val="006D50CE"/>
    <w:rsid w:val="006D53F0"/>
    <w:rsid w:val="006D644C"/>
    <w:rsid w:val="006D663D"/>
    <w:rsid w:val="006D667A"/>
    <w:rsid w:val="006D66FD"/>
    <w:rsid w:val="006D6C06"/>
    <w:rsid w:val="006D735B"/>
    <w:rsid w:val="006D7466"/>
    <w:rsid w:val="006D7679"/>
    <w:rsid w:val="006D7D29"/>
    <w:rsid w:val="006D7D43"/>
    <w:rsid w:val="006E0185"/>
    <w:rsid w:val="006E02B7"/>
    <w:rsid w:val="006E06FF"/>
    <w:rsid w:val="006E0B42"/>
    <w:rsid w:val="006E0DFD"/>
    <w:rsid w:val="006E0FF6"/>
    <w:rsid w:val="006E16C4"/>
    <w:rsid w:val="006E1C28"/>
    <w:rsid w:val="006E1DE5"/>
    <w:rsid w:val="006E1F97"/>
    <w:rsid w:val="006E1FBF"/>
    <w:rsid w:val="006E2223"/>
    <w:rsid w:val="006E2408"/>
    <w:rsid w:val="006E2A26"/>
    <w:rsid w:val="006E2F3E"/>
    <w:rsid w:val="006E4381"/>
    <w:rsid w:val="006E4650"/>
    <w:rsid w:val="006E59BE"/>
    <w:rsid w:val="006E5E1D"/>
    <w:rsid w:val="006E6397"/>
    <w:rsid w:val="006E6435"/>
    <w:rsid w:val="006E691D"/>
    <w:rsid w:val="006E6CAE"/>
    <w:rsid w:val="006E6DC1"/>
    <w:rsid w:val="006E7006"/>
    <w:rsid w:val="006E730C"/>
    <w:rsid w:val="006F024B"/>
    <w:rsid w:val="006F0759"/>
    <w:rsid w:val="006F077A"/>
    <w:rsid w:val="006F0F6E"/>
    <w:rsid w:val="006F1D42"/>
    <w:rsid w:val="006F2106"/>
    <w:rsid w:val="006F2C2F"/>
    <w:rsid w:val="006F2C48"/>
    <w:rsid w:val="006F2FD2"/>
    <w:rsid w:val="006F3887"/>
    <w:rsid w:val="006F3F31"/>
    <w:rsid w:val="006F4CA1"/>
    <w:rsid w:val="006F4FFF"/>
    <w:rsid w:val="006F5366"/>
    <w:rsid w:val="006F5AEA"/>
    <w:rsid w:val="006F61A2"/>
    <w:rsid w:val="006F6736"/>
    <w:rsid w:val="006F72AA"/>
    <w:rsid w:val="006F7440"/>
    <w:rsid w:val="006F7589"/>
    <w:rsid w:val="006F7786"/>
    <w:rsid w:val="006F7878"/>
    <w:rsid w:val="007000B7"/>
    <w:rsid w:val="00700184"/>
    <w:rsid w:val="007005BF"/>
    <w:rsid w:val="00700A27"/>
    <w:rsid w:val="00700BD9"/>
    <w:rsid w:val="00700C0B"/>
    <w:rsid w:val="00700DE8"/>
    <w:rsid w:val="0070109F"/>
    <w:rsid w:val="007016E4"/>
    <w:rsid w:val="00701D70"/>
    <w:rsid w:val="00702A23"/>
    <w:rsid w:val="00702D99"/>
    <w:rsid w:val="0070326E"/>
    <w:rsid w:val="00703496"/>
    <w:rsid w:val="0070437A"/>
    <w:rsid w:val="0070458A"/>
    <w:rsid w:val="00704823"/>
    <w:rsid w:val="0070563D"/>
    <w:rsid w:val="0070577C"/>
    <w:rsid w:val="0070602C"/>
    <w:rsid w:val="007069D1"/>
    <w:rsid w:val="00706A40"/>
    <w:rsid w:val="00706AA5"/>
    <w:rsid w:val="0070713A"/>
    <w:rsid w:val="007074B3"/>
    <w:rsid w:val="0070775F"/>
    <w:rsid w:val="00707AED"/>
    <w:rsid w:val="00707F6D"/>
    <w:rsid w:val="007102C2"/>
    <w:rsid w:val="007103E5"/>
    <w:rsid w:val="007108CD"/>
    <w:rsid w:val="007115BB"/>
    <w:rsid w:val="007116B1"/>
    <w:rsid w:val="007118CB"/>
    <w:rsid w:val="00711918"/>
    <w:rsid w:val="00711BF1"/>
    <w:rsid w:val="00711FE1"/>
    <w:rsid w:val="00712020"/>
    <w:rsid w:val="00712135"/>
    <w:rsid w:val="00712200"/>
    <w:rsid w:val="00712B5F"/>
    <w:rsid w:val="00712DB0"/>
    <w:rsid w:val="007135EB"/>
    <w:rsid w:val="00714411"/>
    <w:rsid w:val="00714E8B"/>
    <w:rsid w:val="00714F81"/>
    <w:rsid w:val="00715435"/>
    <w:rsid w:val="00715A1A"/>
    <w:rsid w:val="00715B79"/>
    <w:rsid w:val="00716756"/>
    <w:rsid w:val="007168EA"/>
    <w:rsid w:val="007170EE"/>
    <w:rsid w:val="00717608"/>
    <w:rsid w:val="0071761E"/>
    <w:rsid w:val="00717796"/>
    <w:rsid w:val="00717BD6"/>
    <w:rsid w:val="00717C29"/>
    <w:rsid w:val="00717D83"/>
    <w:rsid w:val="00717E8F"/>
    <w:rsid w:val="00717F1A"/>
    <w:rsid w:val="00720132"/>
    <w:rsid w:val="00720786"/>
    <w:rsid w:val="007208D2"/>
    <w:rsid w:val="0072099B"/>
    <w:rsid w:val="00720EA7"/>
    <w:rsid w:val="00721E2E"/>
    <w:rsid w:val="00721FE9"/>
    <w:rsid w:val="0072236D"/>
    <w:rsid w:val="007225EF"/>
    <w:rsid w:val="00722849"/>
    <w:rsid w:val="00722B27"/>
    <w:rsid w:val="00722EDE"/>
    <w:rsid w:val="007232B6"/>
    <w:rsid w:val="007240E7"/>
    <w:rsid w:val="0072432B"/>
    <w:rsid w:val="00724AD3"/>
    <w:rsid w:val="007252E0"/>
    <w:rsid w:val="0072557A"/>
    <w:rsid w:val="0072561F"/>
    <w:rsid w:val="00725DF7"/>
    <w:rsid w:val="00725F39"/>
    <w:rsid w:val="0072636F"/>
    <w:rsid w:val="007276BF"/>
    <w:rsid w:val="00727EA4"/>
    <w:rsid w:val="00730485"/>
    <w:rsid w:val="007305FF"/>
    <w:rsid w:val="007307CB"/>
    <w:rsid w:val="00730AA2"/>
    <w:rsid w:val="00730CC3"/>
    <w:rsid w:val="00731704"/>
    <w:rsid w:val="00731721"/>
    <w:rsid w:val="00731C29"/>
    <w:rsid w:val="00733291"/>
    <w:rsid w:val="007336A2"/>
    <w:rsid w:val="00733D1A"/>
    <w:rsid w:val="00734FB5"/>
    <w:rsid w:val="007350D8"/>
    <w:rsid w:val="007353A8"/>
    <w:rsid w:val="007353F1"/>
    <w:rsid w:val="0073566F"/>
    <w:rsid w:val="007358CE"/>
    <w:rsid w:val="00735F7B"/>
    <w:rsid w:val="00736652"/>
    <w:rsid w:val="00736956"/>
    <w:rsid w:val="00736BF2"/>
    <w:rsid w:val="0073724F"/>
    <w:rsid w:val="0073732E"/>
    <w:rsid w:val="00737739"/>
    <w:rsid w:val="007377AE"/>
    <w:rsid w:val="0073798C"/>
    <w:rsid w:val="007379F8"/>
    <w:rsid w:val="00737ECC"/>
    <w:rsid w:val="007401E2"/>
    <w:rsid w:val="007407EC"/>
    <w:rsid w:val="00740977"/>
    <w:rsid w:val="00740A4E"/>
    <w:rsid w:val="0074121C"/>
    <w:rsid w:val="00741BF3"/>
    <w:rsid w:val="007421B0"/>
    <w:rsid w:val="007421B2"/>
    <w:rsid w:val="0074226B"/>
    <w:rsid w:val="00742429"/>
    <w:rsid w:val="00742A0F"/>
    <w:rsid w:val="00742BF1"/>
    <w:rsid w:val="00743BAB"/>
    <w:rsid w:val="00743F49"/>
    <w:rsid w:val="00743FC1"/>
    <w:rsid w:val="00745378"/>
    <w:rsid w:val="007457DB"/>
    <w:rsid w:val="00745B5E"/>
    <w:rsid w:val="00745E98"/>
    <w:rsid w:val="00745FC1"/>
    <w:rsid w:val="007460EE"/>
    <w:rsid w:val="007461B8"/>
    <w:rsid w:val="00746CD8"/>
    <w:rsid w:val="00746CFE"/>
    <w:rsid w:val="0074703E"/>
    <w:rsid w:val="00747D1A"/>
    <w:rsid w:val="00750894"/>
    <w:rsid w:val="007509E7"/>
    <w:rsid w:val="00750AF6"/>
    <w:rsid w:val="00750D25"/>
    <w:rsid w:val="00750E7F"/>
    <w:rsid w:val="0075110C"/>
    <w:rsid w:val="00751231"/>
    <w:rsid w:val="007516E7"/>
    <w:rsid w:val="00752490"/>
    <w:rsid w:val="00752B46"/>
    <w:rsid w:val="00752DFF"/>
    <w:rsid w:val="00752E8C"/>
    <w:rsid w:val="0075375D"/>
    <w:rsid w:val="00753C03"/>
    <w:rsid w:val="00753D5E"/>
    <w:rsid w:val="00753EAE"/>
    <w:rsid w:val="00754525"/>
    <w:rsid w:val="00754E12"/>
    <w:rsid w:val="00755368"/>
    <w:rsid w:val="007556F6"/>
    <w:rsid w:val="00755D30"/>
    <w:rsid w:val="0075614A"/>
    <w:rsid w:val="00756490"/>
    <w:rsid w:val="007565B9"/>
    <w:rsid w:val="00756A32"/>
    <w:rsid w:val="00756BA9"/>
    <w:rsid w:val="00756C3A"/>
    <w:rsid w:val="00756CEF"/>
    <w:rsid w:val="00756F8B"/>
    <w:rsid w:val="007570A9"/>
    <w:rsid w:val="00757608"/>
    <w:rsid w:val="00757ACA"/>
    <w:rsid w:val="00757F9A"/>
    <w:rsid w:val="00760484"/>
    <w:rsid w:val="00760BFC"/>
    <w:rsid w:val="0076102B"/>
    <w:rsid w:val="007610EF"/>
    <w:rsid w:val="007611D6"/>
    <w:rsid w:val="0076166B"/>
    <w:rsid w:val="00761742"/>
    <w:rsid w:val="007617C0"/>
    <w:rsid w:val="007618B5"/>
    <w:rsid w:val="00761A61"/>
    <w:rsid w:val="00761E8A"/>
    <w:rsid w:val="007620BA"/>
    <w:rsid w:val="007627A1"/>
    <w:rsid w:val="00762C2D"/>
    <w:rsid w:val="00763EDA"/>
    <w:rsid w:val="00764BAF"/>
    <w:rsid w:val="0076508D"/>
    <w:rsid w:val="00765229"/>
    <w:rsid w:val="007653C0"/>
    <w:rsid w:val="00765C0E"/>
    <w:rsid w:val="00765E46"/>
    <w:rsid w:val="00766AED"/>
    <w:rsid w:val="00766DCD"/>
    <w:rsid w:val="00766E56"/>
    <w:rsid w:val="00766FE8"/>
    <w:rsid w:val="007672D0"/>
    <w:rsid w:val="00767444"/>
    <w:rsid w:val="007678D7"/>
    <w:rsid w:val="00767DD5"/>
    <w:rsid w:val="00767FB2"/>
    <w:rsid w:val="0077015F"/>
    <w:rsid w:val="007704E1"/>
    <w:rsid w:val="00770676"/>
    <w:rsid w:val="007710FF"/>
    <w:rsid w:val="00771E21"/>
    <w:rsid w:val="00772579"/>
    <w:rsid w:val="007731DF"/>
    <w:rsid w:val="00773222"/>
    <w:rsid w:val="0077343D"/>
    <w:rsid w:val="00773572"/>
    <w:rsid w:val="007736BD"/>
    <w:rsid w:val="00773982"/>
    <w:rsid w:val="00774007"/>
    <w:rsid w:val="00774620"/>
    <w:rsid w:val="00775133"/>
    <w:rsid w:val="0077541F"/>
    <w:rsid w:val="00775474"/>
    <w:rsid w:val="00775593"/>
    <w:rsid w:val="00775641"/>
    <w:rsid w:val="00775B16"/>
    <w:rsid w:val="00775DCA"/>
    <w:rsid w:val="00775FD4"/>
    <w:rsid w:val="007769DF"/>
    <w:rsid w:val="00776B8F"/>
    <w:rsid w:val="00776E77"/>
    <w:rsid w:val="007777B7"/>
    <w:rsid w:val="00777EC3"/>
    <w:rsid w:val="007803C8"/>
    <w:rsid w:val="00780AE6"/>
    <w:rsid w:val="00780BDC"/>
    <w:rsid w:val="00780C68"/>
    <w:rsid w:val="00780DF6"/>
    <w:rsid w:val="0078134A"/>
    <w:rsid w:val="007818FF"/>
    <w:rsid w:val="00781F1E"/>
    <w:rsid w:val="007826D3"/>
    <w:rsid w:val="007828B5"/>
    <w:rsid w:val="00782D7D"/>
    <w:rsid w:val="007838CC"/>
    <w:rsid w:val="00783961"/>
    <w:rsid w:val="00784589"/>
    <w:rsid w:val="00784A96"/>
    <w:rsid w:val="00784AF5"/>
    <w:rsid w:val="00784E6E"/>
    <w:rsid w:val="00784E6F"/>
    <w:rsid w:val="00785620"/>
    <w:rsid w:val="00785836"/>
    <w:rsid w:val="00785860"/>
    <w:rsid w:val="007862E2"/>
    <w:rsid w:val="0078649C"/>
    <w:rsid w:val="00786B11"/>
    <w:rsid w:val="00787294"/>
    <w:rsid w:val="00787B39"/>
    <w:rsid w:val="007909FE"/>
    <w:rsid w:val="00790BC3"/>
    <w:rsid w:val="00790DBE"/>
    <w:rsid w:val="00791094"/>
    <w:rsid w:val="007917F6"/>
    <w:rsid w:val="00791830"/>
    <w:rsid w:val="00791C03"/>
    <w:rsid w:val="00792039"/>
    <w:rsid w:val="00792165"/>
    <w:rsid w:val="007924FA"/>
    <w:rsid w:val="00792595"/>
    <w:rsid w:val="007925F8"/>
    <w:rsid w:val="0079264E"/>
    <w:rsid w:val="007926C0"/>
    <w:rsid w:val="007928C1"/>
    <w:rsid w:val="007929B0"/>
    <w:rsid w:val="00792B39"/>
    <w:rsid w:val="00792D1A"/>
    <w:rsid w:val="0079349F"/>
    <w:rsid w:val="00793D42"/>
    <w:rsid w:val="007946AC"/>
    <w:rsid w:val="00794CE8"/>
    <w:rsid w:val="00794EB3"/>
    <w:rsid w:val="0079548A"/>
    <w:rsid w:val="00795712"/>
    <w:rsid w:val="00795DDB"/>
    <w:rsid w:val="00795F0C"/>
    <w:rsid w:val="00796447"/>
    <w:rsid w:val="007966F2"/>
    <w:rsid w:val="007968F7"/>
    <w:rsid w:val="00797B70"/>
    <w:rsid w:val="00797C69"/>
    <w:rsid w:val="007A0039"/>
    <w:rsid w:val="007A06A5"/>
    <w:rsid w:val="007A1910"/>
    <w:rsid w:val="007A1CB7"/>
    <w:rsid w:val="007A2343"/>
    <w:rsid w:val="007A2EB8"/>
    <w:rsid w:val="007A3471"/>
    <w:rsid w:val="007A35B9"/>
    <w:rsid w:val="007A3709"/>
    <w:rsid w:val="007A38B0"/>
    <w:rsid w:val="007A3F7E"/>
    <w:rsid w:val="007A3FFE"/>
    <w:rsid w:val="007A4710"/>
    <w:rsid w:val="007A4BF1"/>
    <w:rsid w:val="007A524D"/>
    <w:rsid w:val="007A56E1"/>
    <w:rsid w:val="007A5822"/>
    <w:rsid w:val="007A6495"/>
    <w:rsid w:val="007A656E"/>
    <w:rsid w:val="007A658A"/>
    <w:rsid w:val="007A720F"/>
    <w:rsid w:val="007A77E6"/>
    <w:rsid w:val="007A7CBB"/>
    <w:rsid w:val="007B028B"/>
    <w:rsid w:val="007B0B40"/>
    <w:rsid w:val="007B0B6A"/>
    <w:rsid w:val="007B0EA9"/>
    <w:rsid w:val="007B0FB2"/>
    <w:rsid w:val="007B174B"/>
    <w:rsid w:val="007B1C0B"/>
    <w:rsid w:val="007B1D60"/>
    <w:rsid w:val="007B2A35"/>
    <w:rsid w:val="007B2D40"/>
    <w:rsid w:val="007B344B"/>
    <w:rsid w:val="007B37BC"/>
    <w:rsid w:val="007B3A68"/>
    <w:rsid w:val="007B3BB0"/>
    <w:rsid w:val="007B3E3F"/>
    <w:rsid w:val="007B45C0"/>
    <w:rsid w:val="007B5316"/>
    <w:rsid w:val="007B5C43"/>
    <w:rsid w:val="007B5E3E"/>
    <w:rsid w:val="007B6BC8"/>
    <w:rsid w:val="007B6F88"/>
    <w:rsid w:val="007B7407"/>
    <w:rsid w:val="007B7B4C"/>
    <w:rsid w:val="007B7E5C"/>
    <w:rsid w:val="007B7E5F"/>
    <w:rsid w:val="007B7EFB"/>
    <w:rsid w:val="007C0043"/>
    <w:rsid w:val="007C0076"/>
    <w:rsid w:val="007C037E"/>
    <w:rsid w:val="007C0898"/>
    <w:rsid w:val="007C0ADD"/>
    <w:rsid w:val="007C0C4A"/>
    <w:rsid w:val="007C12C2"/>
    <w:rsid w:val="007C12C7"/>
    <w:rsid w:val="007C19AD"/>
    <w:rsid w:val="007C1C64"/>
    <w:rsid w:val="007C281B"/>
    <w:rsid w:val="007C2E58"/>
    <w:rsid w:val="007C3ADE"/>
    <w:rsid w:val="007C3F43"/>
    <w:rsid w:val="007C4952"/>
    <w:rsid w:val="007C4D70"/>
    <w:rsid w:val="007C5EC4"/>
    <w:rsid w:val="007C67B8"/>
    <w:rsid w:val="007C7162"/>
    <w:rsid w:val="007C7382"/>
    <w:rsid w:val="007D1202"/>
    <w:rsid w:val="007D191B"/>
    <w:rsid w:val="007D1952"/>
    <w:rsid w:val="007D19D1"/>
    <w:rsid w:val="007D20D6"/>
    <w:rsid w:val="007D212C"/>
    <w:rsid w:val="007D262B"/>
    <w:rsid w:val="007D28BF"/>
    <w:rsid w:val="007D29D8"/>
    <w:rsid w:val="007D2B08"/>
    <w:rsid w:val="007D3B0B"/>
    <w:rsid w:val="007D3DE7"/>
    <w:rsid w:val="007D41D4"/>
    <w:rsid w:val="007D49BC"/>
    <w:rsid w:val="007D4F20"/>
    <w:rsid w:val="007D4FA3"/>
    <w:rsid w:val="007D500C"/>
    <w:rsid w:val="007D5C15"/>
    <w:rsid w:val="007D5DA4"/>
    <w:rsid w:val="007D5FF1"/>
    <w:rsid w:val="007D622F"/>
    <w:rsid w:val="007D6289"/>
    <w:rsid w:val="007D6DE0"/>
    <w:rsid w:val="007D6FB1"/>
    <w:rsid w:val="007D7847"/>
    <w:rsid w:val="007E0D51"/>
    <w:rsid w:val="007E131E"/>
    <w:rsid w:val="007E1D3A"/>
    <w:rsid w:val="007E1E27"/>
    <w:rsid w:val="007E224B"/>
    <w:rsid w:val="007E23C1"/>
    <w:rsid w:val="007E2646"/>
    <w:rsid w:val="007E3041"/>
    <w:rsid w:val="007E3A8E"/>
    <w:rsid w:val="007E4535"/>
    <w:rsid w:val="007E4F74"/>
    <w:rsid w:val="007E4FC9"/>
    <w:rsid w:val="007E5A89"/>
    <w:rsid w:val="007E5CC6"/>
    <w:rsid w:val="007E6002"/>
    <w:rsid w:val="007E61C8"/>
    <w:rsid w:val="007E6481"/>
    <w:rsid w:val="007E6708"/>
    <w:rsid w:val="007E68E9"/>
    <w:rsid w:val="007E6957"/>
    <w:rsid w:val="007E6E1C"/>
    <w:rsid w:val="007E7462"/>
    <w:rsid w:val="007E7D7B"/>
    <w:rsid w:val="007F00F9"/>
    <w:rsid w:val="007F0145"/>
    <w:rsid w:val="007F05D3"/>
    <w:rsid w:val="007F0CB5"/>
    <w:rsid w:val="007F11F6"/>
    <w:rsid w:val="007F1D96"/>
    <w:rsid w:val="007F1DB6"/>
    <w:rsid w:val="007F1DEC"/>
    <w:rsid w:val="007F248C"/>
    <w:rsid w:val="007F2501"/>
    <w:rsid w:val="007F2B7A"/>
    <w:rsid w:val="007F2BA9"/>
    <w:rsid w:val="007F2C06"/>
    <w:rsid w:val="007F2D47"/>
    <w:rsid w:val="007F4667"/>
    <w:rsid w:val="007F52FE"/>
    <w:rsid w:val="007F540B"/>
    <w:rsid w:val="007F5CE5"/>
    <w:rsid w:val="007F5E90"/>
    <w:rsid w:val="007F5F77"/>
    <w:rsid w:val="007F608A"/>
    <w:rsid w:val="007F6223"/>
    <w:rsid w:val="007F672C"/>
    <w:rsid w:val="007F6BDF"/>
    <w:rsid w:val="007F6F5F"/>
    <w:rsid w:val="007F75D2"/>
    <w:rsid w:val="007F7996"/>
    <w:rsid w:val="007F7A1E"/>
    <w:rsid w:val="0080001C"/>
    <w:rsid w:val="0080012D"/>
    <w:rsid w:val="0080118A"/>
    <w:rsid w:val="008011C5"/>
    <w:rsid w:val="00801BA7"/>
    <w:rsid w:val="00801BCC"/>
    <w:rsid w:val="00801E7C"/>
    <w:rsid w:val="008028D0"/>
    <w:rsid w:val="00802A1F"/>
    <w:rsid w:val="00802D10"/>
    <w:rsid w:val="00803720"/>
    <w:rsid w:val="00803907"/>
    <w:rsid w:val="00803A00"/>
    <w:rsid w:val="008041AB"/>
    <w:rsid w:val="00804265"/>
    <w:rsid w:val="00804B77"/>
    <w:rsid w:val="0080620D"/>
    <w:rsid w:val="0080630E"/>
    <w:rsid w:val="00806717"/>
    <w:rsid w:val="00806AEA"/>
    <w:rsid w:val="00807203"/>
    <w:rsid w:val="008074E9"/>
    <w:rsid w:val="008110C3"/>
    <w:rsid w:val="008117EC"/>
    <w:rsid w:val="00812681"/>
    <w:rsid w:val="00812EE8"/>
    <w:rsid w:val="00813666"/>
    <w:rsid w:val="00813BEF"/>
    <w:rsid w:val="00813F5F"/>
    <w:rsid w:val="00813FA6"/>
    <w:rsid w:val="00814100"/>
    <w:rsid w:val="0081417F"/>
    <w:rsid w:val="008146D8"/>
    <w:rsid w:val="00815009"/>
    <w:rsid w:val="0081540E"/>
    <w:rsid w:val="00815872"/>
    <w:rsid w:val="00815AD5"/>
    <w:rsid w:val="00815D6C"/>
    <w:rsid w:val="00816118"/>
    <w:rsid w:val="008161C2"/>
    <w:rsid w:val="0081677B"/>
    <w:rsid w:val="00816B80"/>
    <w:rsid w:val="00816BCB"/>
    <w:rsid w:val="00816CFD"/>
    <w:rsid w:val="008178B9"/>
    <w:rsid w:val="00820CF1"/>
    <w:rsid w:val="00820D40"/>
    <w:rsid w:val="00820EB1"/>
    <w:rsid w:val="00821821"/>
    <w:rsid w:val="00821C02"/>
    <w:rsid w:val="00821C7D"/>
    <w:rsid w:val="0082205B"/>
    <w:rsid w:val="008224F3"/>
    <w:rsid w:val="00822666"/>
    <w:rsid w:val="0082280F"/>
    <w:rsid w:val="00822C1E"/>
    <w:rsid w:val="00822E79"/>
    <w:rsid w:val="00822EEC"/>
    <w:rsid w:val="00823925"/>
    <w:rsid w:val="00823EE6"/>
    <w:rsid w:val="00823FF4"/>
    <w:rsid w:val="0082416B"/>
    <w:rsid w:val="00824761"/>
    <w:rsid w:val="00825542"/>
    <w:rsid w:val="0082595F"/>
    <w:rsid w:val="00825E9A"/>
    <w:rsid w:val="00826129"/>
    <w:rsid w:val="008265CA"/>
    <w:rsid w:val="00826608"/>
    <w:rsid w:val="00826637"/>
    <w:rsid w:val="008278BE"/>
    <w:rsid w:val="00827F75"/>
    <w:rsid w:val="008309A0"/>
    <w:rsid w:val="0083121B"/>
    <w:rsid w:val="0083184F"/>
    <w:rsid w:val="00831CE5"/>
    <w:rsid w:val="00832454"/>
    <w:rsid w:val="00832B98"/>
    <w:rsid w:val="00832C1C"/>
    <w:rsid w:val="00832D88"/>
    <w:rsid w:val="0083379A"/>
    <w:rsid w:val="0083425A"/>
    <w:rsid w:val="008343E0"/>
    <w:rsid w:val="00834B0F"/>
    <w:rsid w:val="00834C81"/>
    <w:rsid w:val="0083520F"/>
    <w:rsid w:val="008356D8"/>
    <w:rsid w:val="00835BF8"/>
    <w:rsid w:val="0083603A"/>
    <w:rsid w:val="00836252"/>
    <w:rsid w:val="008365E7"/>
    <w:rsid w:val="008366E2"/>
    <w:rsid w:val="00836A58"/>
    <w:rsid w:val="00836C1A"/>
    <w:rsid w:val="00836FAA"/>
    <w:rsid w:val="00836FE6"/>
    <w:rsid w:val="008375F8"/>
    <w:rsid w:val="00837870"/>
    <w:rsid w:val="00840898"/>
    <w:rsid w:val="00840EC0"/>
    <w:rsid w:val="0084127C"/>
    <w:rsid w:val="008414C8"/>
    <w:rsid w:val="008415B6"/>
    <w:rsid w:val="008418E5"/>
    <w:rsid w:val="00841D8E"/>
    <w:rsid w:val="00842410"/>
    <w:rsid w:val="00843A50"/>
    <w:rsid w:val="00843AD0"/>
    <w:rsid w:val="00843AFD"/>
    <w:rsid w:val="00843EF7"/>
    <w:rsid w:val="00844391"/>
    <w:rsid w:val="00844AF7"/>
    <w:rsid w:val="00844E10"/>
    <w:rsid w:val="00844EEC"/>
    <w:rsid w:val="008450DA"/>
    <w:rsid w:val="0084540C"/>
    <w:rsid w:val="0084558B"/>
    <w:rsid w:val="00845D77"/>
    <w:rsid w:val="008460F2"/>
    <w:rsid w:val="00846172"/>
    <w:rsid w:val="00846210"/>
    <w:rsid w:val="00846442"/>
    <w:rsid w:val="008466FD"/>
    <w:rsid w:val="00846D74"/>
    <w:rsid w:val="00847051"/>
    <w:rsid w:val="0084739B"/>
    <w:rsid w:val="00847410"/>
    <w:rsid w:val="008475C2"/>
    <w:rsid w:val="0084797F"/>
    <w:rsid w:val="008479F9"/>
    <w:rsid w:val="00847CCE"/>
    <w:rsid w:val="00847EE5"/>
    <w:rsid w:val="00847F32"/>
    <w:rsid w:val="008500A9"/>
    <w:rsid w:val="008501D6"/>
    <w:rsid w:val="008506A5"/>
    <w:rsid w:val="00850D7A"/>
    <w:rsid w:val="0085119C"/>
    <w:rsid w:val="00851392"/>
    <w:rsid w:val="00851498"/>
    <w:rsid w:val="008516A6"/>
    <w:rsid w:val="008516C5"/>
    <w:rsid w:val="00851BD9"/>
    <w:rsid w:val="00851C7B"/>
    <w:rsid w:val="008531AF"/>
    <w:rsid w:val="0085369E"/>
    <w:rsid w:val="008540EA"/>
    <w:rsid w:val="00854251"/>
    <w:rsid w:val="008547AE"/>
    <w:rsid w:val="00855192"/>
    <w:rsid w:val="00855396"/>
    <w:rsid w:val="0085550F"/>
    <w:rsid w:val="0085588B"/>
    <w:rsid w:val="00855B05"/>
    <w:rsid w:val="00855F85"/>
    <w:rsid w:val="008561CA"/>
    <w:rsid w:val="00856391"/>
    <w:rsid w:val="008564F0"/>
    <w:rsid w:val="0085655D"/>
    <w:rsid w:val="0085666E"/>
    <w:rsid w:val="00856815"/>
    <w:rsid w:val="008569BA"/>
    <w:rsid w:val="00856B23"/>
    <w:rsid w:val="00856E94"/>
    <w:rsid w:val="00856EDE"/>
    <w:rsid w:val="00856EE8"/>
    <w:rsid w:val="00857544"/>
    <w:rsid w:val="00857B1F"/>
    <w:rsid w:val="00857D05"/>
    <w:rsid w:val="008606CE"/>
    <w:rsid w:val="00860777"/>
    <w:rsid w:val="008609BF"/>
    <w:rsid w:val="0086119C"/>
    <w:rsid w:val="00861553"/>
    <w:rsid w:val="0086176A"/>
    <w:rsid w:val="00861EE1"/>
    <w:rsid w:val="0086263F"/>
    <w:rsid w:val="0086268F"/>
    <w:rsid w:val="00862E13"/>
    <w:rsid w:val="00862F51"/>
    <w:rsid w:val="008639BD"/>
    <w:rsid w:val="00863AE3"/>
    <w:rsid w:val="00864093"/>
    <w:rsid w:val="00864316"/>
    <w:rsid w:val="008644F4"/>
    <w:rsid w:val="00864D21"/>
    <w:rsid w:val="00864D5A"/>
    <w:rsid w:val="00865503"/>
    <w:rsid w:val="00865DC7"/>
    <w:rsid w:val="008664F8"/>
    <w:rsid w:val="00866A9F"/>
    <w:rsid w:val="00866D10"/>
    <w:rsid w:val="00866FDE"/>
    <w:rsid w:val="008671A0"/>
    <w:rsid w:val="00867706"/>
    <w:rsid w:val="00867BC1"/>
    <w:rsid w:val="00871661"/>
    <w:rsid w:val="00871690"/>
    <w:rsid w:val="00871B45"/>
    <w:rsid w:val="00871D97"/>
    <w:rsid w:val="00871DA0"/>
    <w:rsid w:val="00872FE6"/>
    <w:rsid w:val="00873336"/>
    <w:rsid w:val="00873551"/>
    <w:rsid w:val="0087395C"/>
    <w:rsid w:val="00873BDD"/>
    <w:rsid w:val="00873DE7"/>
    <w:rsid w:val="0087409C"/>
    <w:rsid w:val="008743EC"/>
    <w:rsid w:val="00874485"/>
    <w:rsid w:val="00874D6E"/>
    <w:rsid w:val="008753B6"/>
    <w:rsid w:val="00875539"/>
    <w:rsid w:val="008756A2"/>
    <w:rsid w:val="00875A1C"/>
    <w:rsid w:val="0087697A"/>
    <w:rsid w:val="00876BEC"/>
    <w:rsid w:val="00876FA7"/>
    <w:rsid w:val="00877053"/>
    <w:rsid w:val="008775BF"/>
    <w:rsid w:val="00880223"/>
    <w:rsid w:val="00880BEF"/>
    <w:rsid w:val="008812A7"/>
    <w:rsid w:val="008815A5"/>
    <w:rsid w:val="00881870"/>
    <w:rsid w:val="00881AC4"/>
    <w:rsid w:val="00881BB9"/>
    <w:rsid w:val="00881DBD"/>
    <w:rsid w:val="0088216E"/>
    <w:rsid w:val="00882AD3"/>
    <w:rsid w:val="00882E12"/>
    <w:rsid w:val="0088314E"/>
    <w:rsid w:val="00883622"/>
    <w:rsid w:val="00883C39"/>
    <w:rsid w:val="00884EED"/>
    <w:rsid w:val="00885016"/>
    <w:rsid w:val="008854CC"/>
    <w:rsid w:val="0088588F"/>
    <w:rsid w:val="00885BD4"/>
    <w:rsid w:val="008861D9"/>
    <w:rsid w:val="00886431"/>
    <w:rsid w:val="0088684E"/>
    <w:rsid w:val="00886984"/>
    <w:rsid w:val="00886CB0"/>
    <w:rsid w:val="008870C4"/>
    <w:rsid w:val="008870D1"/>
    <w:rsid w:val="00887383"/>
    <w:rsid w:val="00887CE7"/>
    <w:rsid w:val="00890343"/>
    <w:rsid w:val="00890B96"/>
    <w:rsid w:val="00890C83"/>
    <w:rsid w:val="0089115E"/>
    <w:rsid w:val="00891EA9"/>
    <w:rsid w:val="008924B6"/>
    <w:rsid w:val="00892B27"/>
    <w:rsid w:val="00892FE7"/>
    <w:rsid w:val="00893666"/>
    <w:rsid w:val="008938DE"/>
    <w:rsid w:val="00893C93"/>
    <w:rsid w:val="00895281"/>
    <w:rsid w:val="0089535A"/>
    <w:rsid w:val="00895E55"/>
    <w:rsid w:val="00897056"/>
    <w:rsid w:val="00897929"/>
    <w:rsid w:val="00897D31"/>
    <w:rsid w:val="00897E8D"/>
    <w:rsid w:val="008A0838"/>
    <w:rsid w:val="008A092A"/>
    <w:rsid w:val="008A11CC"/>
    <w:rsid w:val="008A1381"/>
    <w:rsid w:val="008A1443"/>
    <w:rsid w:val="008A1541"/>
    <w:rsid w:val="008A1FD3"/>
    <w:rsid w:val="008A3105"/>
    <w:rsid w:val="008A3436"/>
    <w:rsid w:val="008A3831"/>
    <w:rsid w:val="008A3D6D"/>
    <w:rsid w:val="008A4142"/>
    <w:rsid w:val="008A5099"/>
    <w:rsid w:val="008A520B"/>
    <w:rsid w:val="008A56BF"/>
    <w:rsid w:val="008A5E44"/>
    <w:rsid w:val="008A6246"/>
    <w:rsid w:val="008A64EE"/>
    <w:rsid w:val="008A6C2B"/>
    <w:rsid w:val="008A6EC5"/>
    <w:rsid w:val="008A7638"/>
    <w:rsid w:val="008A768B"/>
    <w:rsid w:val="008B032D"/>
    <w:rsid w:val="008B0472"/>
    <w:rsid w:val="008B04B9"/>
    <w:rsid w:val="008B0744"/>
    <w:rsid w:val="008B0C43"/>
    <w:rsid w:val="008B0D5A"/>
    <w:rsid w:val="008B142E"/>
    <w:rsid w:val="008B15EC"/>
    <w:rsid w:val="008B1761"/>
    <w:rsid w:val="008B22CB"/>
    <w:rsid w:val="008B2DBD"/>
    <w:rsid w:val="008B30E5"/>
    <w:rsid w:val="008B3206"/>
    <w:rsid w:val="008B337C"/>
    <w:rsid w:val="008B3747"/>
    <w:rsid w:val="008B4040"/>
    <w:rsid w:val="008B40FA"/>
    <w:rsid w:val="008B4806"/>
    <w:rsid w:val="008B49A0"/>
    <w:rsid w:val="008B4EB1"/>
    <w:rsid w:val="008B4FE1"/>
    <w:rsid w:val="008B538F"/>
    <w:rsid w:val="008B550A"/>
    <w:rsid w:val="008B65A1"/>
    <w:rsid w:val="008B65C2"/>
    <w:rsid w:val="008B69E2"/>
    <w:rsid w:val="008B6E0D"/>
    <w:rsid w:val="008B796B"/>
    <w:rsid w:val="008B7A0E"/>
    <w:rsid w:val="008B7DE4"/>
    <w:rsid w:val="008C047D"/>
    <w:rsid w:val="008C07B5"/>
    <w:rsid w:val="008C0BAD"/>
    <w:rsid w:val="008C0BE4"/>
    <w:rsid w:val="008C1352"/>
    <w:rsid w:val="008C179A"/>
    <w:rsid w:val="008C24CF"/>
    <w:rsid w:val="008C2692"/>
    <w:rsid w:val="008C311B"/>
    <w:rsid w:val="008C391C"/>
    <w:rsid w:val="008C3FF3"/>
    <w:rsid w:val="008C44CD"/>
    <w:rsid w:val="008C46F0"/>
    <w:rsid w:val="008C4CAD"/>
    <w:rsid w:val="008C4DC4"/>
    <w:rsid w:val="008C5228"/>
    <w:rsid w:val="008C52F2"/>
    <w:rsid w:val="008C559B"/>
    <w:rsid w:val="008C6588"/>
    <w:rsid w:val="008C6751"/>
    <w:rsid w:val="008C68B4"/>
    <w:rsid w:val="008C68CF"/>
    <w:rsid w:val="008C6CFB"/>
    <w:rsid w:val="008C6E30"/>
    <w:rsid w:val="008C6EFA"/>
    <w:rsid w:val="008C6FF4"/>
    <w:rsid w:val="008C73CF"/>
    <w:rsid w:val="008C7A70"/>
    <w:rsid w:val="008D0A1A"/>
    <w:rsid w:val="008D1FD0"/>
    <w:rsid w:val="008D2590"/>
    <w:rsid w:val="008D2E3E"/>
    <w:rsid w:val="008D3B4E"/>
    <w:rsid w:val="008D3D83"/>
    <w:rsid w:val="008D3FF8"/>
    <w:rsid w:val="008D4D00"/>
    <w:rsid w:val="008D4F48"/>
    <w:rsid w:val="008D57C9"/>
    <w:rsid w:val="008D5859"/>
    <w:rsid w:val="008D591F"/>
    <w:rsid w:val="008D59CB"/>
    <w:rsid w:val="008D59FC"/>
    <w:rsid w:val="008D5DAC"/>
    <w:rsid w:val="008D5E9F"/>
    <w:rsid w:val="008D5EAE"/>
    <w:rsid w:val="008D7A30"/>
    <w:rsid w:val="008D7CA1"/>
    <w:rsid w:val="008E089E"/>
    <w:rsid w:val="008E08B2"/>
    <w:rsid w:val="008E0A6F"/>
    <w:rsid w:val="008E0DF8"/>
    <w:rsid w:val="008E0E3D"/>
    <w:rsid w:val="008E1093"/>
    <w:rsid w:val="008E11DA"/>
    <w:rsid w:val="008E1A67"/>
    <w:rsid w:val="008E1B7C"/>
    <w:rsid w:val="008E1DD9"/>
    <w:rsid w:val="008E28F3"/>
    <w:rsid w:val="008E2DFF"/>
    <w:rsid w:val="008E34B5"/>
    <w:rsid w:val="008E3687"/>
    <w:rsid w:val="008E395F"/>
    <w:rsid w:val="008E4041"/>
    <w:rsid w:val="008E414A"/>
    <w:rsid w:val="008E4237"/>
    <w:rsid w:val="008E47EA"/>
    <w:rsid w:val="008E4990"/>
    <w:rsid w:val="008E4A36"/>
    <w:rsid w:val="008E4B20"/>
    <w:rsid w:val="008E5468"/>
    <w:rsid w:val="008E5698"/>
    <w:rsid w:val="008E6566"/>
    <w:rsid w:val="008E6599"/>
    <w:rsid w:val="008E65F6"/>
    <w:rsid w:val="008E72F5"/>
    <w:rsid w:val="008E73B8"/>
    <w:rsid w:val="008E7827"/>
    <w:rsid w:val="008F0A28"/>
    <w:rsid w:val="008F144B"/>
    <w:rsid w:val="008F152F"/>
    <w:rsid w:val="008F15FA"/>
    <w:rsid w:val="008F16E2"/>
    <w:rsid w:val="008F1C97"/>
    <w:rsid w:val="008F1D1E"/>
    <w:rsid w:val="008F1D61"/>
    <w:rsid w:val="008F1EBB"/>
    <w:rsid w:val="008F21B8"/>
    <w:rsid w:val="008F23E3"/>
    <w:rsid w:val="008F2BF2"/>
    <w:rsid w:val="008F2D6F"/>
    <w:rsid w:val="008F3A19"/>
    <w:rsid w:val="008F424A"/>
    <w:rsid w:val="008F4274"/>
    <w:rsid w:val="008F57AB"/>
    <w:rsid w:val="008F58F9"/>
    <w:rsid w:val="008F5DB7"/>
    <w:rsid w:val="008F6B56"/>
    <w:rsid w:val="008F7450"/>
    <w:rsid w:val="008F76EC"/>
    <w:rsid w:val="008F7A88"/>
    <w:rsid w:val="008F7ACF"/>
    <w:rsid w:val="008F7FB3"/>
    <w:rsid w:val="00900091"/>
    <w:rsid w:val="009002CD"/>
    <w:rsid w:val="009003F3"/>
    <w:rsid w:val="00900712"/>
    <w:rsid w:val="00900A73"/>
    <w:rsid w:val="00900C3B"/>
    <w:rsid w:val="00900FF4"/>
    <w:rsid w:val="00901143"/>
    <w:rsid w:val="00901468"/>
    <w:rsid w:val="00901A6D"/>
    <w:rsid w:val="00901AB7"/>
    <w:rsid w:val="00901B64"/>
    <w:rsid w:val="00901CC6"/>
    <w:rsid w:val="00901D93"/>
    <w:rsid w:val="00902996"/>
    <w:rsid w:val="00902D8E"/>
    <w:rsid w:val="00903452"/>
    <w:rsid w:val="00904556"/>
    <w:rsid w:val="009046E3"/>
    <w:rsid w:val="00904CC4"/>
    <w:rsid w:val="00905F4F"/>
    <w:rsid w:val="00906930"/>
    <w:rsid w:val="00906C47"/>
    <w:rsid w:val="00906DFB"/>
    <w:rsid w:val="0090711A"/>
    <w:rsid w:val="009072D6"/>
    <w:rsid w:val="009078C3"/>
    <w:rsid w:val="00907DF8"/>
    <w:rsid w:val="009100F6"/>
    <w:rsid w:val="00910211"/>
    <w:rsid w:val="00910320"/>
    <w:rsid w:val="0091127D"/>
    <w:rsid w:val="0091161B"/>
    <w:rsid w:val="00911741"/>
    <w:rsid w:val="00911C8B"/>
    <w:rsid w:val="00912038"/>
    <w:rsid w:val="00912207"/>
    <w:rsid w:val="00912375"/>
    <w:rsid w:val="00913AC1"/>
    <w:rsid w:val="00913B64"/>
    <w:rsid w:val="00915298"/>
    <w:rsid w:val="00915333"/>
    <w:rsid w:val="00915461"/>
    <w:rsid w:val="009159D4"/>
    <w:rsid w:val="00917427"/>
    <w:rsid w:val="0091743B"/>
    <w:rsid w:val="0092061D"/>
    <w:rsid w:val="009207DA"/>
    <w:rsid w:val="00920867"/>
    <w:rsid w:val="00920AD3"/>
    <w:rsid w:val="009212B1"/>
    <w:rsid w:val="00922628"/>
    <w:rsid w:val="00922964"/>
    <w:rsid w:val="00922CB6"/>
    <w:rsid w:val="009231E7"/>
    <w:rsid w:val="0092355E"/>
    <w:rsid w:val="00923AE0"/>
    <w:rsid w:val="00923AE7"/>
    <w:rsid w:val="009251A7"/>
    <w:rsid w:val="0092521D"/>
    <w:rsid w:val="00925594"/>
    <w:rsid w:val="009258F1"/>
    <w:rsid w:val="00925F61"/>
    <w:rsid w:val="0092641D"/>
    <w:rsid w:val="009266D4"/>
    <w:rsid w:val="00926983"/>
    <w:rsid w:val="009269C6"/>
    <w:rsid w:val="00926C34"/>
    <w:rsid w:val="00927121"/>
    <w:rsid w:val="00927205"/>
    <w:rsid w:val="00927A52"/>
    <w:rsid w:val="00927DA9"/>
    <w:rsid w:val="00930021"/>
    <w:rsid w:val="00930461"/>
    <w:rsid w:val="009305E3"/>
    <w:rsid w:val="009308C8"/>
    <w:rsid w:val="00930913"/>
    <w:rsid w:val="00930E41"/>
    <w:rsid w:val="00930FAE"/>
    <w:rsid w:val="009316C3"/>
    <w:rsid w:val="009317C0"/>
    <w:rsid w:val="00931812"/>
    <w:rsid w:val="00931993"/>
    <w:rsid w:val="00931F5C"/>
    <w:rsid w:val="0093246A"/>
    <w:rsid w:val="0093279B"/>
    <w:rsid w:val="00933163"/>
    <w:rsid w:val="009332A8"/>
    <w:rsid w:val="0093381C"/>
    <w:rsid w:val="00933949"/>
    <w:rsid w:val="00934A4E"/>
    <w:rsid w:val="00934BB6"/>
    <w:rsid w:val="00935192"/>
    <w:rsid w:val="009359A5"/>
    <w:rsid w:val="00935F9F"/>
    <w:rsid w:val="00936C4C"/>
    <w:rsid w:val="00937680"/>
    <w:rsid w:val="00937A51"/>
    <w:rsid w:val="009402D2"/>
    <w:rsid w:val="0094043F"/>
    <w:rsid w:val="00940B7F"/>
    <w:rsid w:val="00940C39"/>
    <w:rsid w:val="00940FC6"/>
    <w:rsid w:val="0094116A"/>
    <w:rsid w:val="0094120C"/>
    <w:rsid w:val="00941210"/>
    <w:rsid w:val="00941822"/>
    <w:rsid w:val="0094189D"/>
    <w:rsid w:val="00941C66"/>
    <w:rsid w:val="00941D42"/>
    <w:rsid w:val="00941EF4"/>
    <w:rsid w:val="00941F80"/>
    <w:rsid w:val="00941FCB"/>
    <w:rsid w:val="009420AD"/>
    <w:rsid w:val="009421FA"/>
    <w:rsid w:val="0094222D"/>
    <w:rsid w:val="00942546"/>
    <w:rsid w:val="00942A9D"/>
    <w:rsid w:val="009430E6"/>
    <w:rsid w:val="00943123"/>
    <w:rsid w:val="009433A6"/>
    <w:rsid w:val="009434B1"/>
    <w:rsid w:val="009439B1"/>
    <w:rsid w:val="00944299"/>
    <w:rsid w:val="00944558"/>
    <w:rsid w:val="00944569"/>
    <w:rsid w:val="009445DF"/>
    <w:rsid w:val="00944B11"/>
    <w:rsid w:val="00945499"/>
    <w:rsid w:val="00945740"/>
    <w:rsid w:val="0094598E"/>
    <w:rsid w:val="00945C66"/>
    <w:rsid w:val="00945FCA"/>
    <w:rsid w:val="009466AC"/>
    <w:rsid w:val="0094688D"/>
    <w:rsid w:val="00946B96"/>
    <w:rsid w:val="00946C0F"/>
    <w:rsid w:val="009471EC"/>
    <w:rsid w:val="009474D4"/>
    <w:rsid w:val="009475DF"/>
    <w:rsid w:val="009479F5"/>
    <w:rsid w:val="0095027D"/>
    <w:rsid w:val="00950349"/>
    <w:rsid w:val="00950460"/>
    <w:rsid w:val="009505F3"/>
    <w:rsid w:val="00950947"/>
    <w:rsid w:val="00950BCE"/>
    <w:rsid w:val="00950FC6"/>
    <w:rsid w:val="009513D2"/>
    <w:rsid w:val="0095162C"/>
    <w:rsid w:val="00951904"/>
    <w:rsid w:val="009519BE"/>
    <w:rsid w:val="00951DB2"/>
    <w:rsid w:val="00951E15"/>
    <w:rsid w:val="00953522"/>
    <w:rsid w:val="009538F2"/>
    <w:rsid w:val="00953B18"/>
    <w:rsid w:val="009544E0"/>
    <w:rsid w:val="009548BA"/>
    <w:rsid w:val="00954CE9"/>
    <w:rsid w:val="009556C4"/>
    <w:rsid w:val="00955BAA"/>
    <w:rsid w:val="009565EC"/>
    <w:rsid w:val="009575A3"/>
    <w:rsid w:val="00957646"/>
    <w:rsid w:val="009576C6"/>
    <w:rsid w:val="00957715"/>
    <w:rsid w:val="00957736"/>
    <w:rsid w:val="00960699"/>
    <w:rsid w:val="00961D20"/>
    <w:rsid w:val="00961DDD"/>
    <w:rsid w:val="00961EA6"/>
    <w:rsid w:val="00961F5B"/>
    <w:rsid w:val="009628BF"/>
    <w:rsid w:val="00962D1B"/>
    <w:rsid w:val="0096306B"/>
    <w:rsid w:val="0096316E"/>
    <w:rsid w:val="009634DA"/>
    <w:rsid w:val="00963787"/>
    <w:rsid w:val="009648D4"/>
    <w:rsid w:val="00965195"/>
    <w:rsid w:val="009653EC"/>
    <w:rsid w:val="00965A52"/>
    <w:rsid w:val="00965B4C"/>
    <w:rsid w:val="00965E07"/>
    <w:rsid w:val="009662D5"/>
    <w:rsid w:val="009665DC"/>
    <w:rsid w:val="00966D57"/>
    <w:rsid w:val="00967CFF"/>
    <w:rsid w:val="00970106"/>
    <w:rsid w:val="0097022E"/>
    <w:rsid w:val="00970530"/>
    <w:rsid w:val="00970B14"/>
    <w:rsid w:val="00971124"/>
    <w:rsid w:val="00971503"/>
    <w:rsid w:val="00971855"/>
    <w:rsid w:val="00971AD8"/>
    <w:rsid w:val="00971CB5"/>
    <w:rsid w:val="00971D09"/>
    <w:rsid w:val="00971DF0"/>
    <w:rsid w:val="00971E9E"/>
    <w:rsid w:val="00972097"/>
    <w:rsid w:val="009722D7"/>
    <w:rsid w:val="0097269C"/>
    <w:rsid w:val="009727B7"/>
    <w:rsid w:val="00972FAD"/>
    <w:rsid w:val="00972FD3"/>
    <w:rsid w:val="00973E63"/>
    <w:rsid w:val="00974169"/>
    <w:rsid w:val="00974803"/>
    <w:rsid w:val="009748D9"/>
    <w:rsid w:val="00974E94"/>
    <w:rsid w:val="00974FD1"/>
    <w:rsid w:val="00975460"/>
    <w:rsid w:val="00975677"/>
    <w:rsid w:val="00976122"/>
    <w:rsid w:val="0097740C"/>
    <w:rsid w:val="00977540"/>
    <w:rsid w:val="009778D0"/>
    <w:rsid w:val="00977956"/>
    <w:rsid w:val="0098010B"/>
    <w:rsid w:val="00980127"/>
    <w:rsid w:val="009803EB"/>
    <w:rsid w:val="009807B7"/>
    <w:rsid w:val="00980A8B"/>
    <w:rsid w:val="00980CA4"/>
    <w:rsid w:val="00981739"/>
    <w:rsid w:val="00981B1C"/>
    <w:rsid w:val="00981D5D"/>
    <w:rsid w:val="00982F75"/>
    <w:rsid w:val="0098302A"/>
    <w:rsid w:val="009831A3"/>
    <w:rsid w:val="00984768"/>
    <w:rsid w:val="0098493A"/>
    <w:rsid w:val="009850DE"/>
    <w:rsid w:val="00985381"/>
    <w:rsid w:val="00985D12"/>
    <w:rsid w:val="0098653D"/>
    <w:rsid w:val="00986A32"/>
    <w:rsid w:val="00986E6C"/>
    <w:rsid w:val="0098736E"/>
    <w:rsid w:val="009877E5"/>
    <w:rsid w:val="00987E9C"/>
    <w:rsid w:val="009904E0"/>
    <w:rsid w:val="00990994"/>
    <w:rsid w:val="00990BF8"/>
    <w:rsid w:val="00990E76"/>
    <w:rsid w:val="009917BD"/>
    <w:rsid w:val="00991D8E"/>
    <w:rsid w:val="00992C62"/>
    <w:rsid w:val="00992D56"/>
    <w:rsid w:val="00993582"/>
    <w:rsid w:val="0099400C"/>
    <w:rsid w:val="00994086"/>
    <w:rsid w:val="009944B8"/>
    <w:rsid w:val="00994626"/>
    <w:rsid w:val="0099476D"/>
    <w:rsid w:val="0099480A"/>
    <w:rsid w:val="009949F0"/>
    <w:rsid w:val="00994A96"/>
    <w:rsid w:val="009953F2"/>
    <w:rsid w:val="00995CD1"/>
    <w:rsid w:val="009961E0"/>
    <w:rsid w:val="00996DC9"/>
    <w:rsid w:val="00996DD5"/>
    <w:rsid w:val="00996E06"/>
    <w:rsid w:val="00996E70"/>
    <w:rsid w:val="00997451"/>
    <w:rsid w:val="009976BA"/>
    <w:rsid w:val="0099778D"/>
    <w:rsid w:val="009A041D"/>
    <w:rsid w:val="009A04F7"/>
    <w:rsid w:val="009A075F"/>
    <w:rsid w:val="009A0A83"/>
    <w:rsid w:val="009A0D88"/>
    <w:rsid w:val="009A1289"/>
    <w:rsid w:val="009A1417"/>
    <w:rsid w:val="009A1919"/>
    <w:rsid w:val="009A236A"/>
    <w:rsid w:val="009A2B3E"/>
    <w:rsid w:val="009A3A80"/>
    <w:rsid w:val="009A55F1"/>
    <w:rsid w:val="009A5F18"/>
    <w:rsid w:val="009A727E"/>
    <w:rsid w:val="009A72E5"/>
    <w:rsid w:val="009A78BC"/>
    <w:rsid w:val="009A7BDA"/>
    <w:rsid w:val="009A7CAB"/>
    <w:rsid w:val="009B0198"/>
    <w:rsid w:val="009B02B8"/>
    <w:rsid w:val="009B0475"/>
    <w:rsid w:val="009B0ED0"/>
    <w:rsid w:val="009B100E"/>
    <w:rsid w:val="009B1340"/>
    <w:rsid w:val="009B184B"/>
    <w:rsid w:val="009B1D94"/>
    <w:rsid w:val="009B1E7B"/>
    <w:rsid w:val="009B2534"/>
    <w:rsid w:val="009B2567"/>
    <w:rsid w:val="009B2592"/>
    <w:rsid w:val="009B2612"/>
    <w:rsid w:val="009B28E2"/>
    <w:rsid w:val="009B2C20"/>
    <w:rsid w:val="009B2DF7"/>
    <w:rsid w:val="009B2E0E"/>
    <w:rsid w:val="009B2F72"/>
    <w:rsid w:val="009B353C"/>
    <w:rsid w:val="009B3D44"/>
    <w:rsid w:val="009B4046"/>
    <w:rsid w:val="009B4248"/>
    <w:rsid w:val="009B5270"/>
    <w:rsid w:val="009B5D08"/>
    <w:rsid w:val="009B5FA5"/>
    <w:rsid w:val="009B60CF"/>
    <w:rsid w:val="009B6699"/>
    <w:rsid w:val="009B6A79"/>
    <w:rsid w:val="009B6B87"/>
    <w:rsid w:val="009B6C37"/>
    <w:rsid w:val="009B7959"/>
    <w:rsid w:val="009B7A89"/>
    <w:rsid w:val="009C05E4"/>
    <w:rsid w:val="009C07DF"/>
    <w:rsid w:val="009C0845"/>
    <w:rsid w:val="009C0F80"/>
    <w:rsid w:val="009C192C"/>
    <w:rsid w:val="009C1958"/>
    <w:rsid w:val="009C1F0C"/>
    <w:rsid w:val="009C21F4"/>
    <w:rsid w:val="009C25C2"/>
    <w:rsid w:val="009C2757"/>
    <w:rsid w:val="009C2CD1"/>
    <w:rsid w:val="009C3A8B"/>
    <w:rsid w:val="009C3CBF"/>
    <w:rsid w:val="009C44BE"/>
    <w:rsid w:val="009C480A"/>
    <w:rsid w:val="009C5382"/>
    <w:rsid w:val="009C559F"/>
    <w:rsid w:val="009C56E0"/>
    <w:rsid w:val="009C62BE"/>
    <w:rsid w:val="009C6391"/>
    <w:rsid w:val="009C64BE"/>
    <w:rsid w:val="009C699B"/>
    <w:rsid w:val="009C69CB"/>
    <w:rsid w:val="009C6D6E"/>
    <w:rsid w:val="009C7307"/>
    <w:rsid w:val="009C751E"/>
    <w:rsid w:val="009C7B47"/>
    <w:rsid w:val="009C7BDD"/>
    <w:rsid w:val="009C7DEF"/>
    <w:rsid w:val="009C7F52"/>
    <w:rsid w:val="009C7F8E"/>
    <w:rsid w:val="009D1155"/>
    <w:rsid w:val="009D17D2"/>
    <w:rsid w:val="009D17DC"/>
    <w:rsid w:val="009D1B27"/>
    <w:rsid w:val="009D22C2"/>
    <w:rsid w:val="009D2CFA"/>
    <w:rsid w:val="009D2E36"/>
    <w:rsid w:val="009D3022"/>
    <w:rsid w:val="009D30D8"/>
    <w:rsid w:val="009D35FB"/>
    <w:rsid w:val="009D38AF"/>
    <w:rsid w:val="009D3BA4"/>
    <w:rsid w:val="009D3C63"/>
    <w:rsid w:val="009D416B"/>
    <w:rsid w:val="009D4E8F"/>
    <w:rsid w:val="009D5DAB"/>
    <w:rsid w:val="009D5E75"/>
    <w:rsid w:val="009D6209"/>
    <w:rsid w:val="009D621C"/>
    <w:rsid w:val="009D693D"/>
    <w:rsid w:val="009D6DC9"/>
    <w:rsid w:val="009E003A"/>
    <w:rsid w:val="009E09CF"/>
    <w:rsid w:val="009E11E1"/>
    <w:rsid w:val="009E16E7"/>
    <w:rsid w:val="009E1C94"/>
    <w:rsid w:val="009E25FF"/>
    <w:rsid w:val="009E2A91"/>
    <w:rsid w:val="009E2D50"/>
    <w:rsid w:val="009E38C0"/>
    <w:rsid w:val="009E4B34"/>
    <w:rsid w:val="009E4C82"/>
    <w:rsid w:val="009E57A2"/>
    <w:rsid w:val="009E5D54"/>
    <w:rsid w:val="009E62A0"/>
    <w:rsid w:val="009E68DA"/>
    <w:rsid w:val="009E6C45"/>
    <w:rsid w:val="009E731D"/>
    <w:rsid w:val="009E77C4"/>
    <w:rsid w:val="009E7E8B"/>
    <w:rsid w:val="009F069E"/>
    <w:rsid w:val="009F0B63"/>
    <w:rsid w:val="009F119B"/>
    <w:rsid w:val="009F182B"/>
    <w:rsid w:val="009F1D86"/>
    <w:rsid w:val="009F22EC"/>
    <w:rsid w:val="009F269B"/>
    <w:rsid w:val="009F26DE"/>
    <w:rsid w:val="009F2705"/>
    <w:rsid w:val="009F2F34"/>
    <w:rsid w:val="009F324A"/>
    <w:rsid w:val="009F3933"/>
    <w:rsid w:val="009F3CC2"/>
    <w:rsid w:val="009F43C2"/>
    <w:rsid w:val="009F44A2"/>
    <w:rsid w:val="009F487B"/>
    <w:rsid w:val="009F5E7C"/>
    <w:rsid w:val="009F61C6"/>
    <w:rsid w:val="009F669A"/>
    <w:rsid w:val="009F76B0"/>
    <w:rsid w:val="009F7894"/>
    <w:rsid w:val="009F795D"/>
    <w:rsid w:val="00A002E4"/>
    <w:rsid w:val="00A00399"/>
    <w:rsid w:val="00A009BD"/>
    <w:rsid w:val="00A01D6D"/>
    <w:rsid w:val="00A02259"/>
    <w:rsid w:val="00A02D95"/>
    <w:rsid w:val="00A02DF2"/>
    <w:rsid w:val="00A03214"/>
    <w:rsid w:val="00A03265"/>
    <w:rsid w:val="00A032F0"/>
    <w:rsid w:val="00A03EE6"/>
    <w:rsid w:val="00A03FE3"/>
    <w:rsid w:val="00A040B5"/>
    <w:rsid w:val="00A0438F"/>
    <w:rsid w:val="00A04448"/>
    <w:rsid w:val="00A04961"/>
    <w:rsid w:val="00A049AC"/>
    <w:rsid w:val="00A04B7F"/>
    <w:rsid w:val="00A05005"/>
    <w:rsid w:val="00A05396"/>
    <w:rsid w:val="00A05A6C"/>
    <w:rsid w:val="00A05AED"/>
    <w:rsid w:val="00A05F06"/>
    <w:rsid w:val="00A060D6"/>
    <w:rsid w:val="00A060F3"/>
    <w:rsid w:val="00A063AD"/>
    <w:rsid w:val="00A06757"/>
    <w:rsid w:val="00A06A89"/>
    <w:rsid w:val="00A07186"/>
    <w:rsid w:val="00A07514"/>
    <w:rsid w:val="00A07E4D"/>
    <w:rsid w:val="00A1042D"/>
    <w:rsid w:val="00A1109C"/>
    <w:rsid w:val="00A12202"/>
    <w:rsid w:val="00A12505"/>
    <w:rsid w:val="00A12773"/>
    <w:rsid w:val="00A12959"/>
    <w:rsid w:val="00A13803"/>
    <w:rsid w:val="00A13AD0"/>
    <w:rsid w:val="00A13B4A"/>
    <w:rsid w:val="00A13EDD"/>
    <w:rsid w:val="00A14183"/>
    <w:rsid w:val="00A14205"/>
    <w:rsid w:val="00A14245"/>
    <w:rsid w:val="00A1426A"/>
    <w:rsid w:val="00A14734"/>
    <w:rsid w:val="00A14CAA"/>
    <w:rsid w:val="00A156D5"/>
    <w:rsid w:val="00A156F7"/>
    <w:rsid w:val="00A15CA1"/>
    <w:rsid w:val="00A15EF1"/>
    <w:rsid w:val="00A1641E"/>
    <w:rsid w:val="00A1643F"/>
    <w:rsid w:val="00A16E53"/>
    <w:rsid w:val="00A17BB2"/>
    <w:rsid w:val="00A208E1"/>
    <w:rsid w:val="00A20AC1"/>
    <w:rsid w:val="00A211BB"/>
    <w:rsid w:val="00A21318"/>
    <w:rsid w:val="00A2210E"/>
    <w:rsid w:val="00A226ED"/>
    <w:rsid w:val="00A23288"/>
    <w:rsid w:val="00A23A71"/>
    <w:rsid w:val="00A23B02"/>
    <w:rsid w:val="00A23B78"/>
    <w:rsid w:val="00A247D2"/>
    <w:rsid w:val="00A248D8"/>
    <w:rsid w:val="00A24CF0"/>
    <w:rsid w:val="00A24DCE"/>
    <w:rsid w:val="00A255E8"/>
    <w:rsid w:val="00A25C04"/>
    <w:rsid w:val="00A25D48"/>
    <w:rsid w:val="00A260C9"/>
    <w:rsid w:val="00A265EE"/>
    <w:rsid w:val="00A2673F"/>
    <w:rsid w:val="00A267A8"/>
    <w:rsid w:val="00A26EC6"/>
    <w:rsid w:val="00A2755F"/>
    <w:rsid w:val="00A278DB"/>
    <w:rsid w:val="00A27BDF"/>
    <w:rsid w:val="00A27C04"/>
    <w:rsid w:val="00A27FE7"/>
    <w:rsid w:val="00A3023E"/>
    <w:rsid w:val="00A302D1"/>
    <w:rsid w:val="00A30821"/>
    <w:rsid w:val="00A30D1B"/>
    <w:rsid w:val="00A30DB5"/>
    <w:rsid w:val="00A3123C"/>
    <w:rsid w:val="00A31A0E"/>
    <w:rsid w:val="00A3201C"/>
    <w:rsid w:val="00A321BC"/>
    <w:rsid w:val="00A325A0"/>
    <w:rsid w:val="00A325EC"/>
    <w:rsid w:val="00A32964"/>
    <w:rsid w:val="00A33DCD"/>
    <w:rsid w:val="00A348EC"/>
    <w:rsid w:val="00A351DE"/>
    <w:rsid w:val="00A3551E"/>
    <w:rsid w:val="00A355C0"/>
    <w:rsid w:val="00A35CB9"/>
    <w:rsid w:val="00A36477"/>
    <w:rsid w:val="00A36D5A"/>
    <w:rsid w:val="00A36E51"/>
    <w:rsid w:val="00A36F19"/>
    <w:rsid w:val="00A36F2F"/>
    <w:rsid w:val="00A372CF"/>
    <w:rsid w:val="00A375EB"/>
    <w:rsid w:val="00A4048C"/>
    <w:rsid w:val="00A408A2"/>
    <w:rsid w:val="00A40C6D"/>
    <w:rsid w:val="00A40CBE"/>
    <w:rsid w:val="00A40D9F"/>
    <w:rsid w:val="00A41006"/>
    <w:rsid w:val="00A41837"/>
    <w:rsid w:val="00A41910"/>
    <w:rsid w:val="00A41F30"/>
    <w:rsid w:val="00A41FDF"/>
    <w:rsid w:val="00A42639"/>
    <w:rsid w:val="00A43F5C"/>
    <w:rsid w:val="00A449B2"/>
    <w:rsid w:val="00A44D6F"/>
    <w:rsid w:val="00A456C8"/>
    <w:rsid w:val="00A45737"/>
    <w:rsid w:val="00A45E7F"/>
    <w:rsid w:val="00A465F7"/>
    <w:rsid w:val="00A46751"/>
    <w:rsid w:val="00A46965"/>
    <w:rsid w:val="00A46E0E"/>
    <w:rsid w:val="00A470BE"/>
    <w:rsid w:val="00A476D5"/>
    <w:rsid w:val="00A479E1"/>
    <w:rsid w:val="00A5016A"/>
    <w:rsid w:val="00A50348"/>
    <w:rsid w:val="00A50762"/>
    <w:rsid w:val="00A50A8B"/>
    <w:rsid w:val="00A50E97"/>
    <w:rsid w:val="00A5193A"/>
    <w:rsid w:val="00A51B09"/>
    <w:rsid w:val="00A51C23"/>
    <w:rsid w:val="00A520E2"/>
    <w:rsid w:val="00A52433"/>
    <w:rsid w:val="00A52948"/>
    <w:rsid w:val="00A52C74"/>
    <w:rsid w:val="00A536BE"/>
    <w:rsid w:val="00A53E89"/>
    <w:rsid w:val="00A54462"/>
    <w:rsid w:val="00A545C6"/>
    <w:rsid w:val="00A54631"/>
    <w:rsid w:val="00A54ADD"/>
    <w:rsid w:val="00A54C09"/>
    <w:rsid w:val="00A54C68"/>
    <w:rsid w:val="00A54DFD"/>
    <w:rsid w:val="00A55259"/>
    <w:rsid w:val="00A5650B"/>
    <w:rsid w:val="00A56EA9"/>
    <w:rsid w:val="00A570BD"/>
    <w:rsid w:val="00A57244"/>
    <w:rsid w:val="00A57436"/>
    <w:rsid w:val="00A57BAA"/>
    <w:rsid w:val="00A6007D"/>
    <w:rsid w:val="00A60FDD"/>
    <w:rsid w:val="00A614F9"/>
    <w:rsid w:val="00A61770"/>
    <w:rsid w:val="00A61B10"/>
    <w:rsid w:val="00A62E46"/>
    <w:rsid w:val="00A630B1"/>
    <w:rsid w:val="00A634CF"/>
    <w:rsid w:val="00A63B0F"/>
    <w:rsid w:val="00A63B30"/>
    <w:rsid w:val="00A63ECF"/>
    <w:rsid w:val="00A64C4F"/>
    <w:rsid w:val="00A64C82"/>
    <w:rsid w:val="00A650FA"/>
    <w:rsid w:val="00A65946"/>
    <w:rsid w:val="00A65B14"/>
    <w:rsid w:val="00A65B7C"/>
    <w:rsid w:val="00A6672B"/>
    <w:rsid w:val="00A67953"/>
    <w:rsid w:val="00A7077D"/>
    <w:rsid w:val="00A70DDD"/>
    <w:rsid w:val="00A70E50"/>
    <w:rsid w:val="00A71C9F"/>
    <w:rsid w:val="00A71DE6"/>
    <w:rsid w:val="00A7225E"/>
    <w:rsid w:val="00A72BF0"/>
    <w:rsid w:val="00A732CB"/>
    <w:rsid w:val="00A736EF"/>
    <w:rsid w:val="00A73FB7"/>
    <w:rsid w:val="00A74344"/>
    <w:rsid w:val="00A74C15"/>
    <w:rsid w:val="00A75574"/>
    <w:rsid w:val="00A76DAA"/>
    <w:rsid w:val="00A77330"/>
    <w:rsid w:val="00A77570"/>
    <w:rsid w:val="00A77FDC"/>
    <w:rsid w:val="00A80416"/>
    <w:rsid w:val="00A8041F"/>
    <w:rsid w:val="00A80771"/>
    <w:rsid w:val="00A80914"/>
    <w:rsid w:val="00A80D83"/>
    <w:rsid w:val="00A814A0"/>
    <w:rsid w:val="00A82692"/>
    <w:rsid w:val="00A83012"/>
    <w:rsid w:val="00A8330A"/>
    <w:rsid w:val="00A83399"/>
    <w:rsid w:val="00A836AD"/>
    <w:rsid w:val="00A84382"/>
    <w:rsid w:val="00A8464E"/>
    <w:rsid w:val="00A852D7"/>
    <w:rsid w:val="00A85618"/>
    <w:rsid w:val="00A8656F"/>
    <w:rsid w:val="00A86D78"/>
    <w:rsid w:val="00A87566"/>
    <w:rsid w:val="00A87A66"/>
    <w:rsid w:val="00A87B4C"/>
    <w:rsid w:val="00A87B9B"/>
    <w:rsid w:val="00A9008B"/>
    <w:rsid w:val="00A90BD7"/>
    <w:rsid w:val="00A91149"/>
    <w:rsid w:val="00A914C4"/>
    <w:rsid w:val="00A92D72"/>
    <w:rsid w:val="00A9313F"/>
    <w:rsid w:val="00A9334E"/>
    <w:rsid w:val="00A93419"/>
    <w:rsid w:val="00A93BF9"/>
    <w:rsid w:val="00A9412E"/>
    <w:rsid w:val="00A942A6"/>
    <w:rsid w:val="00A942BE"/>
    <w:rsid w:val="00A94394"/>
    <w:rsid w:val="00A94C02"/>
    <w:rsid w:val="00A951C5"/>
    <w:rsid w:val="00A952EE"/>
    <w:rsid w:val="00A95433"/>
    <w:rsid w:val="00A95F24"/>
    <w:rsid w:val="00A96209"/>
    <w:rsid w:val="00A96F46"/>
    <w:rsid w:val="00A973CE"/>
    <w:rsid w:val="00A973D9"/>
    <w:rsid w:val="00A9758E"/>
    <w:rsid w:val="00A9768B"/>
    <w:rsid w:val="00AA0082"/>
    <w:rsid w:val="00AA01B9"/>
    <w:rsid w:val="00AA07CA"/>
    <w:rsid w:val="00AA1010"/>
    <w:rsid w:val="00AA16DD"/>
    <w:rsid w:val="00AA1A61"/>
    <w:rsid w:val="00AA1D92"/>
    <w:rsid w:val="00AA322E"/>
    <w:rsid w:val="00AA3269"/>
    <w:rsid w:val="00AA351D"/>
    <w:rsid w:val="00AA388A"/>
    <w:rsid w:val="00AA39A8"/>
    <w:rsid w:val="00AA3C8B"/>
    <w:rsid w:val="00AA4090"/>
    <w:rsid w:val="00AA41EE"/>
    <w:rsid w:val="00AA4912"/>
    <w:rsid w:val="00AA49B8"/>
    <w:rsid w:val="00AA4F0E"/>
    <w:rsid w:val="00AA501C"/>
    <w:rsid w:val="00AA5826"/>
    <w:rsid w:val="00AA5C26"/>
    <w:rsid w:val="00AA5C3B"/>
    <w:rsid w:val="00AA637C"/>
    <w:rsid w:val="00AA6D86"/>
    <w:rsid w:val="00AA6DFF"/>
    <w:rsid w:val="00AA6F03"/>
    <w:rsid w:val="00AA7296"/>
    <w:rsid w:val="00AA770C"/>
    <w:rsid w:val="00AA77C8"/>
    <w:rsid w:val="00AA7D05"/>
    <w:rsid w:val="00AB02F8"/>
    <w:rsid w:val="00AB05AA"/>
    <w:rsid w:val="00AB0657"/>
    <w:rsid w:val="00AB10BC"/>
    <w:rsid w:val="00AB14A6"/>
    <w:rsid w:val="00AB2106"/>
    <w:rsid w:val="00AB2A8B"/>
    <w:rsid w:val="00AB34A5"/>
    <w:rsid w:val="00AB395B"/>
    <w:rsid w:val="00AB3C04"/>
    <w:rsid w:val="00AB47C4"/>
    <w:rsid w:val="00AB4C14"/>
    <w:rsid w:val="00AB5069"/>
    <w:rsid w:val="00AB55C9"/>
    <w:rsid w:val="00AB5D1F"/>
    <w:rsid w:val="00AB6D07"/>
    <w:rsid w:val="00AB6E81"/>
    <w:rsid w:val="00AB7AFE"/>
    <w:rsid w:val="00AB7FC5"/>
    <w:rsid w:val="00AC0A56"/>
    <w:rsid w:val="00AC0F5D"/>
    <w:rsid w:val="00AC15FB"/>
    <w:rsid w:val="00AC1CC7"/>
    <w:rsid w:val="00AC1F3F"/>
    <w:rsid w:val="00AC201F"/>
    <w:rsid w:val="00AC22D1"/>
    <w:rsid w:val="00AC24FA"/>
    <w:rsid w:val="00AC2740"/>
    <w:rsid w:val="00AC2B70"/>
    <w:rsid w:val="00AC2F30"/>
    <w:rsid w:val="00AC31B0"/>
    <w:rsid w:val="00AC37A3"/>
    <w:rsid w:val="00AC3CD4"/>
    <w:rsid w:val="00AC3EF7"/>
    <w:rsid w:val="00AC3F93"/>
    <w:rsid w:val="00AC48D2"/>
    <w:rsid w:val="00AC4A23"/>
    <w:rsid w:val="00AC4B34"/>
    <w:rsid w:val="00AC5654"/>
    <w:rsid w:val="00AC5815"/>
    <w:rsid w:val="00AC592F"/>
    <w:rsid w:val="00AC59B4"/>
    <w:rsid w:val="00AC5E1E"/>
    <w:rsid w:val="00AC6351"/>
    <w:rsid w:val="00AC63A4"/>
    <w:rsid w:val="00AC65A7"/>
    <w:rsid w:val="00AC69EF"/>
    <w:rsid w:val="00AC6EAB"/>
    <w:rsid w:val="00AC7374"/>
    <w:rsid w:val="00AC74FB"/>
    <w:rsid w:val="00AC76CB"/>
    <w:rsid w:val="00AC7E25"/>
    <w:rsid w:val="00AD029C"/>
    <w:rsid w:val="00AD0432"/>
    <w:rsid w:val="00AD1124"/>
    <w:rsid w:val="00AD1613"/>
    <w:rsid w:val="00AD1A35"/>
    <w:rsid w:val="00AD1E81"/>
    <w:rsid w:val="00AD20CA"/>
    <w:rsid w:val="00AD2597"/>
    <w:rsid w:val="00AD26C9"/>
    <w:rsid w:val="00AD28E1"/>
    <w:rsid w:val="00AD458F"/>
    <w:rsid w:val="00AD4B8B"/>
    <w:rsid w:val="00AD4BC5"/>
    <w:rsid w:val="00AD509C"/>
    <w:rsid w:val="00AD6249"/>
    <w:rsid w:val="00AD6390"/>
    <w:rsid w:val="00AD6863"/>
    <w:rsid w:val="00AD7157"/>
    <w:rsid w:val="00AD7D55"/>
    <w:rsid w:val="00AD7E08"/>
    <w:rsid w:val="00AE00F1"/>
    <w:rsid w:val="00AE0969"/>
    <w:rsid w:val="00AE134A"/>
    <w:rsid w:val="00AE1599"/>
    <w:rsid w:val="00AE16DC"/>
    <w:rsid w:val="00AE171C"/>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572D"/>
    <w:rsid w:val="00AE5FF2"/>
    <w:rsid w:val="00AE60DC"/>
    <w:rsid w:val="00AE66C8"/>
    <w:rsid w:val="00AE6796"/>
    <w:rsid w:val="00AE67E1"/>
    <w:rsid w:val="00AE6BE9"/>
    <w:rsid w:val="00AE74E7"/>
    <w:rsid w:val="00AE764C"/>
    <w:rsid w:val="00AE774D"/>
    <w:rsid w:val="00AE780E"/>
    <w:rsid w:val="00AE7DC6"/>
    <w:rsid w:val="00AE7F1F"/>
    <w:rsid w:val="00AF07D8"/>
    <w:rsid w:val="00AF1C14"/>
    <w:rsid w:val="00AF1DAA"/>
    <w:rsid w:val="00AF1DD2"/>
    <w:rsid w:val="00AF1FDA"/>
    <w:rsid w:val="00AF2495"/>
    <w:rsid w:val="00AF297C"/>
    <w:rsid w:val="00AF2D21"/>
    <w:rsid w:val="00AF2E9A"/>
    <w:rsid w:val="00AF3736"/>
    <w:rsid w:val="00AF376C"/>
    <w:rsid w:val="00AF37E2"/>
    <w:rsid w:val="00AF3D2E"/>
    <w:rsid w:val="00AF3E7C"/>
    <w:rsid w:val="00AF40C4"/>
    <w:rsid w:val="00AF4328"/>
    <w:rsid w:val="00AF44C7"/>
    <w:rsid w:val="00AF472B"/>
    <w:rsid w:val="00AF4804"/>
    <w:rsid w:val="00AF5189"/>
    <w:rsid w:val="00AF6603"/>
    <w:rsid w:val="00AF6610"/>
    <w:rsid w:val="00AF6767"/>
    <w:rsid w:val="00AF7682"/>
    <w:rsid w:val="00AF76C4"/>
    <w:rsid w:val="00AF786F"/>
    <w:rsid w:val="00AF7C94"/>
    <w:rsid w:val="00B00535"/>
    <w:rsid w:val="00B0056C"/>
    <w:rsid w:val="00B007F4"/>
    <w:rsid w:val="00B008C5"/>
    <w:rsid w:val="00B00D48"/>
    <w:rsid w:val="00B018C6"/>
    <w:rsid w:val="00B01998"/>
    <w:rsid w:val="00B01E21"/>
    <w:rsid w:val="00B01ECE"/>
    <w:rsid w:val="00B023A8"/>
    <w:rsid w:val="00B0240D"/>
    <w:rsid w:val="00B02788"/>
    <w:rsid w:val="00B02EE1"/>
    <w:rsid w:val="00B02F1D"/>
    <w:rsid w:val="00B0310A"/>
    <w:rsid w:val="00B037A3"/>
    <w:rsid w:val="00B04373"/>
    <w:rsid w:val="00B04381"/>
    <w:rsid w:val="00B046F2"/>
    <w:rsid w:val="00B047FF"/>
    <w:rsid w:val="00B04896"/>
    <w:rsid w:val="00B04A53"/>
    <w:rsid w:val="00B04E9E"/>
    <w:rsid w:val="00B050C5"/>
    <w:rsid w:val="00B054AD"/>
    <w:rsid w:val="00B058E8"/>
    <w:rsid w:val="00B05993"/>
    <w:rsid w:val="00B05B90"/>
    <w:rsid w:val="00B06144"/>
    <w:rsid w:val="00B0637C"/>
    <w:rsid w:val="00B06900"/>
    <w:rsid w:val="00B0757A"/>
    <w:rsid w:val="00B07D27"/>
    <w:rsid w:val="00B10540"/>
    <w:rsid w:val="00B10D78"/>
    <w:rsid w:val="00B10E18"/>
    <w:rsid w:val="00B11117"/>
    <w:rsid w:val="00B114E1"/>
    <w:rsid w:val="00B115D9"/>
    <w:rsid w:val="00B1165E"/>
    <w:rsid w:val="00B118C0"/>
    <w:rsid w:val="00B11DDB"/>
    <w:rsid w:val="00B11F61"/>
    <w:rsid w:val="00B1205F"/>
    <w:rsid w:val="00B1265B"/>
    <w:rsid w:val="00B126E3"/>
    <w:rsid w:val="00B12D9D"/>
    <w:rsid w:val="00B13751"/>
    <w:rsid w:val="00B13944"/>
    <w:rsid w:val="00B13B58"/>
    <w:rsid w:val="00B14304"/>
    <w:rsid w:val="00B14D63"/>
    <w:rsid w:val="00B150DC"/>
    <w:rsid w:val="00B15749"/>
    <w:rsid w:val="00B1597F"/>
    <w:rsid w:val="00B15A13"/>
    <w:rsid w:val="00B161E1"/>
    <w:rsid w:val="00B16755"/>
    <w:rsid w:val="00B17070"/>
    <w:rsid w:val="00B171FA"/>
    <w:rsid w:val="00B17DA4"/>
    <w:rsid w:val="00B17E97"/>
    <w:rsid w:val="00B2068B"/>
    <w:rsid w:val="00B21557"/>
    <w:rsid w:val="00B2255C"/>
    <w:rsid w:val="00B22B3B"/>
    <w:rsid w:val="00B22B46"/>
    <w:rsid w:val="00B23080"/>
    <w:rsid w:val="00B23490"/>
    <w:rsid w:val="00B2396F"/>
    <w:rsid w:val="00B23BB2"/>
    <w:rsid w:val="00B23C02"/>
    <w:rsid w:val="00B23CEF"/>
    <w:rsid w:val="00B24572"/>
    <w:rsid w:val="00B245B8"/>
    <w:rsid w:val="00B24C26"/>
    <w:rsid w:val="00B24F3E"/>
    <w:rsid w:val="00B25E7D"/>
    <w:rsid w:val="00B25EA7"/>
    <w:rsid w:val="00B261DB"/>
    <w:rsid w:val="00B26B63"/>
    <w:rsid w:val="00B271D8"/>
    <w:rsid w:val="00B2755F"/>
    <w:rsid w:val="00B27745"/>
    <w:rsid w:val="00B27F9A"/>
    <w:rsid w:val="00B306BB"/>
    <w:rsid w:val="00B306E1"/>
    <w:rsid w:val="00B311C3"/>
    <w:rsid w:val="00B31477"/>
    <w:rsid w:val="00B315D1"/>
    <w:rsid w:val="00B31622"/>
    <w:rsid w:val="00B32028"/>
    <w:rsid w:val="00B3246E"/>
    <w:rsid w:val="00B3283F"/>
    <w:rsid w:val="00B32C10"/>
    <w:rsid w:val="00B32C6B"/>
    <w:rsid w:val="00B33198"/>
    <w:rsid w:val="00B3426E"/>
    <w:rsid w:val="00B342BE"/>
    <w:rsid w:val="00B34CCD"/>
    <w:rsid w:val="00B350F9"/>
    <w:rsid w:val="00B3576E"/>
    <w:rsid w:val="00B35AAF"/>
    <w:rsid w:val="00B35B14"/>
    <w:rsid w:val="00B36684"/>
    <w:rsid w:val="00B36EC3"/>
    <w:rsid w:val="00B37E91"/>
    <w:rsid w:val="00B403BB"/>
    <w:rsid w:val="00B40BC7"/>
    <w:rsid w:val="00B41838"/>
    <w:rsid w:val="00B41A6D"/>
    <w:rsid w:val="00B41BB7"/>
    <w:rsid w:val="00B41C53"/>
    <w:rsid w:val="00B425A0"/>
    <w:rsid w:val="00B425D3"/>
    <w:rsid w:val="00B426E3"/>
    <w:rsid w:val="00B42A72"/>
    <w:rsid w:val="00B42E2C"/>
    <w:rsid w:val="00B43052"/>
    <w:rsid w:val="00B43B01"/>
    <w:rsid w:val="00B4417C"/>
    <w:rsid w:val="00B44303"/>
    <w:rsid w:val="00B444A6"/>
    <w:rsid w:val="00B4453C"/>
    <w:rsid w:val="00B44B71"/>
    <w:rsid w:val="00B44CB0"/>
    <w:rsid w:val="00B45008"/>
    <w:rsid w:val="00B4505E"/>
    <w:rsid w:val="00B45187"/>
    <w:rsid w:val="00B455E3"/>
    <w:rsid w:val="00B45B95"/>
    <w:rsid w:val="00B45DEB"/>
    <w:rsid w:val="00B46090"/>
    <w:rsid w:val="00B460CC"/>
    <w:rsid w:val="00B466C7"/>
    <w:rsid w:val="00B4676B"/>
    <w:rsid w:val="00B46C13"/>
    <w:rsid w:val="00B46EBA"/>
    <w:rsid w:val="00B46F92"/>
    <w:rsid w:val="00B470A2"/>
    <w:rsid w:val="00B47708"/>
    <w:rsid w:val="00B479CB"/>
    <w:rsid w:val="00B47E21"/>
    <w:rsid w:val="00B504FC"/>
    <w:rsid w:val="00B50D79"/>
    <w:rsid w:val="00B510A3"/>
    <w:rsid w:val="00B51D58"/>
    <w:rsid w:val="00B5247C"/>
    <w:rsid w:val="00B524B1"/>
    <w:rsid w:val="00B529E8"/>
    <w:rsid w:val="00B52B00"/>
    <w:rsid w:val="00B52E62"/>
    <w:rsid w:val="00B53268"/>
    <w:rsid w:val="00B53917"/>
    <w:rsid w:val="00B53BF5"/>
    <w:rsid w:val="00B53C4C"/>
    <w:rsid w:val="00B53E39"/>
    <w:rsid w:val="00B53F5F"/>
    <w:rsid w:val="00B54842"/>
    <w:rsid w:val="00B54CF1"/>
    <w:rsid w:val="00B54DFE"/>
    <w:rsid w:val="00B55496"/>
    <w:rsid w:val="00B554B4"/>
    <w:rsid w:val="00B5577C"/>
    <w:rsid w:val="00B55901"/>
    <w:rsid w:val="00B55C37"/>
    <w:rsid w:val="00B56A75"/>
    <w:rsid w:val="00B57136"/>
    <w:rsid w:val="00B5791F"/>
    <w:rsid w:val="00B61761"/>
    <w:rsid w:val="00B61A76"/>
    <w:rsid w:val="00B61FBF"/>
    <w:rsid w:val="00B624D9"/>
    <w:rsid w:val="00B6252D"/>
    <w:rsid w:val="00B625D1"/>
    <w:rsid w:val="00B6325A"/>
    <w:rsid w:val="00B6340F"/>
    <w:rsid w:val="00B6396D"/>
    <w:rsid w:val="00B63BE4"/>
    <w:rsid w:val="00B63FB8"/>
    <w:rsid w:val="00B641CF"/>
    <w:rsid w:val="00B644D5"/>
    <w:rsid w:val="00B64847"/>
    <w:rsid w:val="00B65064"/>
    <w:rsid w:val="00B65171"/>
    <w:rsid w:val="00B655F0"/>
    <w:rsid w:val="00B65849"/>
    <w:rsid w:val="00B662A5"/>
    <w:rsid w:val="00B662D6"/>
    <w:rsid w:val="00B66988"/>
    <w:rsid w:val="00B6722B"/>
    <w:rsid w:val="00B6724E"/>
    <w:rsid w:val="00B6737C"/>
    <w:rsid w:val="00B674E9"/>
    <w:rsid w:val="00B676DC"/>
    <w:rsid w:val="00B6788A"/>
    <w:rsid w:val="00B6791F"/>
    <w:rsid w:val="00B70028"/>
    <w:rsid w:val="00B70FE1"/>
    <w:rsid w:val="00B713EC"/>
    <w:rsid w:val="00B71444"/>
    <w:rsid w:val="00B71B14"/>
    <w:rsid w:val="00B71F8B"/>
    <w:rsid w:val="00B72401"/>
    <w:rsid w:val="00B72756"/>
    <w:rsid w:val="00B72FDB"/>
    <w:rsid w:val="00B7327D"/>
    <w:rsid w:val="00B73FE1"/>
    <w:rsid w:val="00B740D7"/>
    <w:rsid w:val="00B749D1"/>
    <w:rsid w:val="00B75332"/>
    <w:rsid w:val="00B75827"/>
    <w:rsid w:val="00B75C49"/>
    <w:rsid w:val="00B7646E"/>
    <w:rsid w:val="00B764A8"/>
    <w:rsid w:val="00B76F27"/>
    <w:rsid w:val="00B7772E"/>
    <w:rsid w:val="00B807B6"/>
    <w:rsid w:val="00B80BD9"/>
    <w:rsid w:val="00B81200"/>
    <w:rsid w:val="00B81806"/>
    <w:rsid w:val="00B81AEA"/>
    <w:rsid w:val="00B81DCC"/>
    <w:rsid w:val="00B81EFD"/>
    <w:rsid w:val="00B82596"/>
    <w:rsid w:val="00B82737"/>
    <w:rsid w:val="00B830A5"/>
    <w:rsid w:val="00B83CA4"/>
    <w:rsid w:val="00B84143"/>
    <w:rsid w:val="00B844EE"/>
    <w:rsid w:val="00B848AC"/>
    <w:rsid w:val="00B858C2"/>
    <w:rsid w:val="00B85931"/>
    <w:rsid w:val="00B85C95"/>
    <w:rsid w:val="00B85DFC"/>
    <w:rsid w:val="00B8647E"/>
    <w:rsid w:val="00B864D9"/>
    <w:rsid w:val="00B86B54"/>
    <w:rsid w:val="00B86D3C"/>
    <w:rsid w:val="00B875DA"/>
    <w:rsid w:val="00B87621"/>
    <w:rsid w:val="00B876B9"/>
    <w:rsid w:val="00B876D3"/>
    <w:rsid w:val="00B9016C"/>
    <w:rsid w:val="00B901DE"/>
    <w:rsid w:val="00B90377"/>
    <w:rsid w:val="00B904F3"/>
    <w:rsid w:val="00B906FE"/>
    <w:rsid w:val="00B9117C"/>
    <w:rsid w:val="00B911F3"/>
    <w:rsid w:val="00B91327"/>
    <w:rsid w:val="00B92F39"/>
    <w:rsid w:val="00B92F70"/>
    <w:rsid w:val="00B933F9"/>
    <w:rsid w:val="00B93517"/>
    <w:rsid w:val="00B93A78"/>
    <w:rsid w:val="00B93F02"/>
    <w:rsid w:val="00B93F93"/>
    <w:rsid w:val="00B94003"/>
    <w:rsid w:val="00B94939"/>
    <w:rsid w:val="00B9560E"/>
    <w:rsid w:val="00B964F5"/>
    <w:rsid w:val="00B9662F"/>
    <w:rsid w:val="00B96CD7"/>
    <w:rsid w:val="00B9737F"/>
    <w:rsid w:val="00B975DA"/>
    <w:rsid w:val="00B97DD3"/>
    <w:rsid w:val="00BA019A"/>
    <w:rsid w:val="00BA0A93"/>
    <w:rsid w:val="00BA0CE1"/>
    <w:rsid w:val="00BA1328"/>
    <w:rsid w:val="00BA190A"/>
    <w:rsid w:val="00BA3241"/>
    <w:rsid w:val="00BA3523"/>
    <w:rsid w:val="00BA37DE"/>
    <w:rsid w:val="00BA487B"/>
    <w:rsid w:val="00BA48E2"/>
    <w:rsid w:val="00BA4A17"/>
    <w:rsid w:val="00BA4A7E"/>
    <w:rsid w:val="00BA5D54"/>
    <w:rsid w:val="00BA6C3D"/>
    <w:rsid w:val="00BA6E0A"/>
    <w:rsid w:val="00BA703C"/>
    <w:rsid w:val="00BA7586"/>
    <w:rsid w:val="00BA7AB2"/>
    <w:rsid w:val="00BA7CD4"/>
    <w:rsid w:val="00BA7DF4"/>
    <w:rsid w:val="00BA7EB6"/>
    <w:rsid w:val="00BB0914"/>
    <w:rsid w:val="00BB09E1"/>
    <w:rsid w:val="00BB1203"/>
    <w:rsid w:val="00BB15B7"/>
    <w:rsid w:val="00BB162E"/>
    <w:rsid w:val="00BB19AE"/>
    <w:rsid w:val="00BB19D2"/>
    <w:rsid w:val="00BB1D2C"/>
    <w:rsid w:val="00BB1FF3"/>
    <w:rsid w:val="00BB20C0"/>
    <w:rsid w:val="00BB21F3"/>
    <w:rsid w:val="00BB2643"/>
    <w:rsid w:val="00BB3518"/>
    <w:rsid w:val="00BB3934"/>
    <w:rsid w:val="00BB3DB6"/>
    <w:rsid w:val="00BB41E1"/>
    <w:rsid w:val="00BB45FA"/>
    <w:rsid w:val="00BB51ED"/>
    <w:rsid w:val="00BB5382"/>
    <w:rsid w:val="00BB565D"/>
    <w:rsid w:val="00BB791D"/>
    <w:rsid w:val="00BC01FA"/>
    <w:rsid w:val="00BC04B6"/>
    <w:rsid w:val="00BC07D9"/>
    <w:rsid w:val="00BC08D9"/>
    <w:rsid w:val="00BC0E7C"/>
    <w:rsid w:val="00BC0FDD"/>
    <w:rsid w:val="00BC13B9"/>
    <w:rsid w:val="00BC1679"/>
    <w:rsid w:val="00BC1700"/>
    <w:rsid w:val="00BC1890"/>
    <w:rsid w:val="00BC19FC"/>
    <w:rsid w:val="00BC1EB5"/>
    <w:rsid w:val="00BC25D0"/>
    <w:rsid w:val="00BC2B39"/>
    <w:rsid w:val="00BC2C98"/>
    <w:rsid w:val="00BC2D52"/>
    <w:rsid w:val="00BC3112"/>
    <w:rsid w:val="00BC3494"/>
    <w:rsid w:val="00BC3605"/>
    <w:rsid w:val="00BC44AC"/>
    <w:rsid w:val="00BC4867"/>
    <w:rsid w:val="00BC5594"/>
    <w:rsid w:val="00BC5763"/>
    <w:rsid w:val="00BC615F"/>
    <w:rsid w:val="00BC63F1"/>
    <w:rsid w:val="00BC6483"/>
    <w:rsid w:val="00BC64D3"/>
    <w:rsid w:val="00BC661C"/>
    <w:rsid w:val="00BC6674"/>
    <w:rsid w:val="00BC677D"/>
    <w:rsid w:val="00BC6EEE"/>
    <w:rsid w:val="00BC71D2"/>
    <w:rsid w:val="00BD02D2"/>
    <w:rsid w:val="00BD0517"/>
    <w:rsid w:val="00BD0912"/>
    <w:rsid w:val="00BD0ABB"/>
    <w:rsid w:val="00BD0CBD"/>
    <w:rsid w:val="00BD149C"/>
    <w:rsid w:val="00BD1619"/>
    <w:rsid w:val="00BD1A55"/>
    <w:rsid w:val="00BD1AB8"/>
    <w:rsid w:val="00BD1CD1"/>
    <w:rsid w:val="00BD1EEA"/>
    <w:rsid w:val="00BD20A2"/>
    <w:rsid w:val="00BD22D8"/>
    <w:rsid w:val="00BD2358"/>
    <w:rsid w:val="00BD248E"/>
    <w:rsid w:val="00BD2E4A"/>
    <w:rsid w:val="00BD3244"/>
    <w:rsid w:val="00BD357B"/>
    <w:rsid w:val="00BD4226"/>
    <w:rsid w:val="00BD43EA"/>
    <w:rsid w:val="00BD442E"/>
    <w:rsid w:val="00BD44E6"/>
    <w:rsid w:val="00BD485D"/>
    <w:rsid w:val="00BD490F"/>
    <w:rsid w:val="00BD5A12"/>
    <w:rsid w:val="00BD65E9"/>
    <w:rsid w:val="00BD696B"/>
    <w:rsid w:val="00BD6B7A"/>
    <w:rsid w:val="00BD6BBE"/>
    <w:rsid w:val="00BD7014"/>
    <w:rsid w:val="00BD7223"/>
    <w:rsid w:val="00BD72DA"/>
    <w:rsid w:val="00BD74F7"/>
    <w:rsid w:val="00BD7832"/>
    <w:rsid w:val="00BE04D9"/>
    <w:rsid w:val="00BE0550"/>
    <w:rsid w:val="00BE0632"/>
    <w:rsid w:val="00BE06B7"/>
    <w:rsid w:val="00BE08F0"/>
    <w:rsid w:val="00BE0AEC"/>
    <w:rsid w:val="00BE10F7"/>
    <w:rsid w:val="00BE1676"/>
    <w:rsid w:val="00BE194E"/>
    <w:rsid w:val="00BE1BB4"/>
    <w:rsid w:val="00BE3492"/>
    <w:rsid w:val="00BE34B2"/>
    <w:rsid w:val="00BE37E1"/>
    <w:rsid w:val="00BE3C94"/>
    <w:rsid w:val="00BE3DFA"/>
    <w:rsid w:val="00BE3EA8"/>
    <w:rsid w:val="00BE4508"/>
    <w:rsid w:val="00BE4843"/>
    <w:rsid w:val="00BE48D8"/>
    <w:rsid w:val="00BE4F27"/>
    <w:rsid w:val="00BE5180"/>
    <w:rsid w:val="00BE5494"/>
    <w:rsid w:val="00BE5F74"/>
    <w:rsid w:val="00BE606A"/>
    <w:rsid w:val="00BE606C"/>
    <w:rsid w:val="00BE6806"/>
    <w:rsid w:val="00BE6B1A"/>
    <w:rsid w:val="00BE6CB0"/>
    <w:rsid w:val="00BE6CD4"/>
    <w:rsid w:val="00BE7172"/>
    <w:rsid w:val="00BE7A59"/>
    <w:rsid w:val="00BE7AE9"/>
    <w:rsid w:val="00BE7B87"/>
    <w:rsid w:val="00BE7DDC"/>
    <w:rsid w:val="00BE7E8F"/>
    <w:rsid w:val="00BE7ED0"/>
    <w:rsid w:val="00BF0B2D"/>
    <w:rsid w:val="00BF0BB2"/>
    <w:rsid w:val="00BF0FE3"/>
    <w:rsid w:val="00BF10A6"/>
    <w:rsid w:val="00BF154C"/>
    <w:rsid w:val="00BF1C73"/>
    <w:rsid w:val="00BF2697"/>
    <w:rsid w:val="00BF27E1"/>
    <w:rsid w:val="00BF2DE5"/>
    <w:rsid w:val="00BF3078"/>
    <w:rsid w:val="00BF3740"/>
    <w:rsid w:val="00BF3E3D"/>
    <w:rsid w:val="00BF4081"/>
    <w:rsid w:val="00BF41AF"/>
    <w:rsid w:val="00BF42A0"/>
    <w:rsid w:val="00BF46B7"/>
    <w:rsid w:val="00BF47E6"/>
    <w:rsid w:val="00BF54F3"/>
    <w:rsid w:val="00BF5A39"/>
    <w:rsid w:val="00BF6294"/>
    <w:rsid w:val="00BF62EB"/>
    <w:rsid w:val="00BF65F9"/>
    <w:rsid w:val="00BF6920"/>
    <w:rsid w:val="00BF6923"/>
    <w:rsid w:val="00BF6D6D"/>
    <w:rsid w:val="00BF6F70"/>
    <w:rsid w:val="00BF7C44"/>
    <w:rsid w:val="00BF7FC6"/>
    <w:rsid w:val="00C004E8"/>
    <w:rsid w:val="00C0165D"/>
    <w:rsid w:val="00C01E0A"/>
    <w:rsid w:val="00C01ED8"/>
    <w:rsid w:val="00C02791"/>
    <w:rsid w:val="00C02B66"/>
    <w:rsid w:val="00C02DFA"/>
    <w:rsid w:val="00C02EE4"/>
    <w:rsid w:val="00C03647"/>
    <w:rsid w:val="00C0413A"/>
    <w:rsid w:val="00C04403"/>
    <w:rsid w:val="00C04D8D"/>
    <w:rsid w:val="00C052C9"/>
    <w:rsid w:val="00C052D8"/>
    <w:rsid w:val="00C05B4D"/>
    <w:rsid w:val="00C0611F"/>
    <w:rsid w:val="00C063CD"/>
    <w:rsid w:val="00C06CE9"/>
    <w:rsid w:val="00C06CF0"/>
    <w:rsid w:val="00C06FF2"/>
    <w:rsid w:val="00C0719A"/>
    <w:rsid w:val="00C071EA"/>
    <w:rsid w:val="00C0738B"/>
    <w:rsid w:val="00C07457"/>
    <w:rsid w:val="00C07C8E"/>
    <w:rsid w:val="00C10250"/>
    <w:rsid w:val="00C103D6"/>
    <w:rsid w:val="00C10A3B"/>
    <w:rsid w:val="00C10BC9"/>
    <w:rsid w:val="00C1117A"/>
    <w:rsid w:val="00C117BD"/>
    <w:rsid w:val="00C118AE"/>
    <w:rsid w:val="00C11B41"/>
    <w:rsid w:val="00C12355"/>
    <w:rsid w:val="00C1280D"/>
    <w:rsid w:val="00C12E3F"/>
    <w:rsid w:val="00C13511"/>
    <w:rsid w:val="00C13953"/>
    <w:rsid w:val="00C14178"/>
    <w:rsid w:val="00C141C7"/>
    <w:rsid w:val="00C150E5"/>
    <w:rsid w:val="00C15108"/>
    <w:rsid w:val="00C15681"/>
    <w:rsid w:val="00C157C6"/>
    <w:rsid w:val="00C15CE2"/>
    <w:rsid w:val="00C15E35"/>
    <w:rsid w:val="00C16873"/>
    <w:rsid w:val="00C16F57"/>
    <w:rsid w:val="00C17344"/>
    <w:rsid w:val="00C17B09"/>
    <w:rsid w:val="00C20044"/>
    <w:rsid w:val="00C21011"/>
    <w:rsid w:val="00C21882"/>
    <w:rsid w:val="00C218F1"/>
    <w:rsid w:val="00C21AB8"/>
    <w:rsid w:val="00C21E7A"/>
    <w:rsid w:val="00C21EE7"/>
    <w:rsid w:val="00C2257A"/>
    <w:rsid w:val="00C226FC"/>
    <w:rsid w:val="00C22896"/>
    <w:rsid w:val="00C2308A"/>
    <w:rsid w:val="00C2343E"/>
    <w:rsid w:val="00C23648"/>
    <w:rsid w:val="00C239D3"/>
    <w:rsid w:val="00C246B0"/>
    <w:rsid w:val="00C24DB0"/>
    <w:rsid w:val="00C265D0"/>
    <w:rsid w:val="00C26727"/>
    <w:rsid w:val="00C275FF"/>
    <w:rsid w:val="00C2780B"/>
    <w:rsid w:val="00C27F46"/>
    <w:rsid w:val="00C306C9"/>
    <w:rsid w:val="00C308BA"/>
    <w:rsid w:val="00C30AA0"/>
    <w:rsid w:val="00C30C56"/>
    <w:rsid w:val="00C31061"/>
    <w:rsid w:val="00C31147"/>
    <w:rsid w:val="00C31876"/>
    <w:rsid w:val="00C32291"/>
    <w:rsid w:val="00C3258B"/>
    <w:rsid w:val="00C32A5E"/>
    <w:rsid w:val="00C32A8F"/>
    <w:rsid w:val="00C33261"/>
    <w:rsid w:val="00C333CE"/>
    <w:rsid w:val="00C33B36"/>
    <w:rsid w:val="00C33B66"/>
    <w:rsid w:val="00C35594"/>
    <w:rsid w:val="00C355E2"/>
    <w:rsid w:val="00C3562F"/>
    <w:rsid w:val="00C35E99"/>
    <w:rsid w:val="00C3610F"/>
    <w:rsid w:val="00C36791"/>
    <w:rsid w:val="00C36A6F"/>
    <w:rsid w:val="00C36A95"/>
    <w:rsid w:val="00C3760F"/>
    <w:rsid w:val="00C3774C"/>
    <w:rsid w:val="00C3792B"/>
    <w:rsid w:val="00C379E1"/>
    <w:rsid w:val="00C40241"/>
    <w:rsid w:val="00C404BB"/>
    <w:rsid w:val="00C4059D"/>
    <w:rsid w:val="00C40C80"/>
    <w:rsid w:val="00C40F99"/>
    <w:rsid w:val="00C42173"/>
    <w:rsid w:val="00C422F2"/>
    <w:rsid w:val="00C42678"/>
    <w:rsid w:val="00C426A3"/>
    <w:rsid w:val="00C42845"/>
    <w:rsid w:val="00C4440D"/>
    <w:rsid w:val="00C4447F"/>
    <w:rsid w:val="00C444BD"/>
    <w:rsid w:val="00C44690"/>
    <w:rsid w:val="00C44776"/>
    <w:rsid w:val="00C453EE"/>
    <w:rsid w:val="00C456BA"/>
    <w:rsid w:val="00C464EB"/>
    <w:rsid w:val="00C46580"/>
    <w:rsid w:val="00C46BC2"/>
    <w:rsid w:val="00C479E9"/>
    <w:rsid w:val="00C47F22"/>
    <w:rsid w:val="00C47FD1"/>
    <w:rsid w:val="00C50897"/>
    <w:rsid w:val="00C50E95"/>
    <w:rsid w:val="00C51548"/>
    <w:rsid w:val="00C517CE"/>
    <w:rsid w:val="00C519B9"/>
    <w:rsid w:val="00C51A81"/>
    <w:rsid w:val="00C51F49"/>
    <w:rsid w:val="00C5235C"/>
    <w:rsid w:val="00C52A33"/>
    <w:rsid w:val="00C530DD"/>
    <w:rsid w:val="00C5350B"/>
    <w:rsid w:val="00C53AFC"/>
    <w:rsid w:val="00C543D6"/>
    <w:rsid w:val="00C547E9"/>
    <w:rsid w:val="00C5485E"/>
    <w:rsid w:val="00C54CF5"/>
    <w:rsid w:val="00C55063"/>
    <w:rsid w:val="00C5530E"/>
    <w:rsid w:val="00C55B20"/>
    <w:rsid w:val="00C562FB"/>
    <w:rsid w:val="00C56551"/>
    <w:rsid w:val="00C56872"/>
    <w:rsid w:val="00C56F0B"/>
    <w:rsid w:val="00C56F46"/>
    <w:rsid w:val="00C5775F"/>
    <w:rsid w:val="00C57C8F"/>
    <w:rsid w:val="00C57DCE"/>
    <w:rsid w:val="00C603BD"/>
    <w:rsid w:val="00C605A6"/>
    <w:rsid w:val="00C6088B"/>
    <w:rsid w:val="00C618D0"/>
    <w:rsid w:val="00C61969"/>
    <w:rsid w:val="00C62C02"/>
    <w:rsid w:val="00C62C87"/>
    <w:rsid w:val="00C62FE1"/>
    <w:rsid w:val="00C63172"/>
    <w:rsid w:val="00C63486"/>
    <w:rsid w:val="00C63E1B"/>
    <w:rsid w:val="00C6422E"/>
    <w:rsid w:val="00C64513"/>
    <w:rsid w:val="00C648AD"/>
    <w:rsid w:val="00C64F8F"/>
    <w:rsid w:val="00C65179"/>
    <w:rsid w:val="00C655E2"/>
    <w:rsid w:val="00C65A78"/>
    <w:rsid w:val="00C66A4E"/>
    <w:rsid w:val="00C66CA0"/>
    <w:rsid w:val="00C66D1D"/>
    <w:rsid w:val="00C67228"/>
    <w:rsid w:val="00C676BE"/>
    <w:rsid w:val="00C70FBA"/>
    <w:rsid w:val="00C7102D"/>
    <w:rsid w:val="00C71069"/>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9AA"/>
    <w:rsid w:val="00C73B88"/>
    <w:rsid w:val="00C73C93"/>
    <w:rsid w:val="00C7419A"/>
    <w:rsid w:val="00C741D2"/>
    <w:rsid w:val="00C745B1"/>
    <w:rsid w:val="00C746B5"/>
    <w:rsid w:val="00C74A6C"/>
    <w:rsid w:val="00C74AD5"/>
    <w:rsid w:val="00C74AFF"/>
    <w:rsid w:val="00C74B04"/>
    <w:rsid w:val="00C74E18"/>
    <w:rsid w:val="00C74FCC"/>
    <w:rsid w:val="00C750A6"/>
    <w:rsid w:val="00C7543C"/>
    <w:rsid w:val="00C754B5"/>
    <w:rsid w:val="00C75B4F"/>
    <w:rsid w:val="00C75B7A"/>
    <w:rsid w:val="00C75EC1"/>
    <w:rsid w:val="00C7615F"/>
    <w:rsid w:val="00C76B7B"/>
    <w:rsid w:val="00C778BE"/>
    <w:rsid w:val="00C779E6"/>
    <w:rsid w:val="00C77B33"/>
    <w:rsid w:val="00C8046A"/>
    <w:rsid w:val="00C80546"/>
    <w:rsid w:val="00C80584"/>
    <w:rsid w:val="00C80865"/>
    <w:rsid w:val="00C80EA8"/>
    <w:rsid w:val="00C81D98"/>
    <w:rsid w:val="00C821BC"/>
    <w:rsid w:val="00C82581"/>
    <w:rsid w:val="00C827C3"/>
    <w:rsid w:val="00C839C5"/>
    <w:rsid w:val="00C83ED9"/>
    <w:rsid w:val="00C850B6"/>
    <w:rsid w:val="00C851AA"/>
    <w:rsid w:val="00C856CE"/>
    <w:rsid w:val="00C85A7B"/>
    <w:rsid w:val="00C86327"/>
    <w:rsid w:val="00C869DA"/>
    <w:rsid w:val="00C879F3"/>
    <w:rsid w:val="00C900E4"/>
    <w:rsid w:val="00C90905"/>
    <w:rsid w:val="00C90962"/>
    <w:rsid w:val="00C90B22"/>
    <w:rsid w:val="00C90DF9"/>
    <w:rsid w:val="00C90E13"/>
    <w:rsid w:val="00C90F89"/>
    <w:rsid w:val="00C92521"/>
    <w:rsid w:val="00C93685"/>
    <w:rsid w:val="00C936D2"/>
    <w:rsid w:val="00C94774"/>
    <w:rsid w:val="00C94857"/>
    <w:rsid w:val="00C96413"/>
    <w:rsid w:val="00C96CC4"/>
    <w:rsid w:val="00C96FE1"/>
    <w:rsid w:val="00C97B06"/>
    <w:rsid w:val="00C97D2E"/>
    <w:rsid w:val="00CA036E"/>
    <w:rsid w:val="00CA05DC"/>
    <w:rsid w:val="00CA0DAA"/>
    <w:rsid w:val="00CA17C0"/>
    <w:rsid w:val="00CA1A08"/>
    <w:rsid w:val="00CA1A83"/>
    <w:rsid w:val="00CA2004"/>
    <w:rsid w:val="00CA21BA"/>
    <w:rsid w:val="00CA2553"/>
    <w:rsid w:val="00CA2717"/>
    <w:rsid w:val="00CA2782"/>
    <w:rsid w:val="00CA2CDA"/>
    <w:rsid w:val="00CA2E16"/>
    <w:rsid w:val="00CA35A5"/>
    <w:rsid w:val="00CA3A2C"/>
    <w:rsid w:val="00CA3B25"/>
    <w:rsid w:val="00CA40C5"/>
    <w:rsid w:val="00CA44CD"/>
    <w:rsid w:val="00CA46CF"/>
    <w:rsid w:val="00CA4E35"/>
    <w:rsid w:val="00CA4EE8"/>
    <w:rsid w:val="00CA51ED"/>
    <w:rsid w:val="00CA590E"/>
    <w:rsid w:val="00CA614B"/>
    <w:rsid w:val="00CA6535"/>
    <w:rsid w:val="00CA6737"/>
    <w:rsid w:val="00CA67BA"/>
    <w:rsid w:val="00CA6F84"/>
    <w:rsid w:val="00CB049B"/>
    <w:rsid w:val="00CB0518"/>
    <w:rsid w:val="00CB06CC"/>
    <w:rsid w:val="00CB09A8"/>
    <w:rsid w:val="00CB0D36"/>
    <w:rsid w:val="00CB108F"/>
    <w:rsid w:val="00CB13C8"/>
    <w:rsid w:val="00CB14A4"/>
    <w:rsid w:val="00CB2BBB"/>
    <w:rsid w:val="00CB319C"/>
    <w:rsid w:val="00CB3658"/>
    <w:rsid w:val="00CB3671"/>
    <w:rsid w:val="00CB3677"/>
    <w:rsid w:val="00CB3C6A"/>
    <w:rsid w:val="00CB41B6"/>
    <w:rsid w:val="00CB4258"/>
    <w:rsid w:val="00CB4359"/>
    <w:rsid w:val="00CB43D5"/>
    <w:rsid w:val="00CB4967"/>
    <w:rsid w:val="00CB4C97"/>
    <w:rsid w:val="00CB503B"/>
    <w:rsid w:val="00CB5FF8"/>
    <w:rsid w:val="00CB6D21"/>
    <w:rsid w:val="00CB6D4D"/>
    <w:rsid w:val="00CB6DD2"/>
    <w:rsid w:val="00CC00E8"/>
    <w:rsid w:val="00CC096E"/>
    <w:rsid w:val="00CC09EE"/>
    <w:rsid w:val="00CC0C75"/>
    <w:rsid w:val="00CC181D"/>
    <w:rsid w:val="00CC1AA1"/>
    <w:rsid w:val="00CC1CC8"/>
    <w:rsid w:val="00CC1DA3"/>
    <w:rsid w:val="00CC1E19"/>
    <w:rsid w:val="00CC229B"/>
    <w:rsid w:val="00CC262E"/>
    <w:rsid w:val="00CC278D"/>
    <w:rsid w:val="00CC2955"/>
    <w:rsid w:val="00CC2BEA"/>
    <w:rsid w:val="00CC2DC9"/>
    <w:rsid w:val="00CC2E6C"/>
    <w:rsid w:val="00CC2F44"/>
    <w:rsid w:val="00CC3271"/>
    <w:rsid w:val="00CC3BC8"/>
    <w:rsid w:val="00CC3CDB"/>
    <w:rsid w:val="00CC4026"/>
    <w:rsid w:val="00CC4C67"/>
    <w:rsid w:val="00CC5402"/>
    <w:rsid w:val="00CC6095"/>
    <w:rsid w:val="00CC6529"/>
    <w:rsid w:val="00CC6BC0"/>
    <w:rsid w:val="00CC6C50"/>
    <w:rsid w:val="00CC6D7D"/>
    <w:rsid w:val="00CC6E21"/>
    <w:rsid w:val="00CC73E4"/>
    <w:rsid w:val="00CC7593"/>
    <w:rsid w:val="00CD01FF"/>
    <w:rsid w:val="00CD05D5"/>
    <w:rsid w:val="00CD060B"/>
    <w:rsid w:val="00CD0695"/>
    <w:rsid w:val="00CD06F4"/>
    <w:rsid w:val="00CD07C2"/>
    <w:rsid w:val="00CD0AA3"/>
    <w:rsid w:val="00CD0D54"/>
    <w:rsid w:val="00CD12B9"/>
    <w:rsid w:val="00CD163A"/>
    <w:rsid w:val="00CD16D8"/>
    <w:rsid w:val="00CD1C9E"/>
    <w:rsid w:val="00CD217F"/>
    <w:rsid w:val="00CD26DC"/>
    <w:rsid w:val="00CD2929"/>
    <w:rsid w:val="00CD2EC4"/>
    <w:rsid w:val="00CD2F07"/>
    <w:rsid w:val="00CD339D"/>
    <w:rsid w:val="00CD3958"/>
    <w:rsid w:val="00CD3B22"/>
    <w:rsid w:val="00CD3D0C"/>
    <w:rsid w:val="00CD3F12"/>
    <w:rsid w:val="00CD3F59"/>
    <w:rsid w:val="00CD3FCE"/>
    <w:rsid w:val="00CD42C9"/>
    <w:rsid w:val="00CD4312"/>
    <w:rsid w:val="00CD43D9"/>
    <w:rsid w:val="00CD46DD"/>
    <w:rsid w:val="00CD5815"/>
    <w:rsid w:val="00CD581B"/>
    <w:rsid w:val="00CD586F"/>
    <w:rsid w:val="00CD60E9"/>
    <w:rsid w:val="00CD61A3"/>
    <w:rsid w:val="00CD6637"/>
    <w:rsid w:val="00CD74BD"/>
    <w:rsid w:val="00CD783C"/>
    <w:rsid w:val="00CD796C"/>
    <w:rsid w:val="00CD7B62"/>
    <w:rsid w:val="00CE08BC"/>
    <w:rsid w:val="00CE0E39"/>
    <w:rsid w:val="00CE13BF"/>
    <w:rsid w:val="00CE19C0"/>
    <w:rsid w:val="00CE19DB"/>
    <w:rsid w:val="00CE23B5"/>
    <w:rsid w:val="00CE2DA1"/>
    <w:rsid w:val="00CE2E27"/>
    <w:rsid w:val="00CE3BEC"/>
    <w:rsid w:val="00CE3C4F"/>
    <w:rsid w:val="00CE402E"/>
    <w:rsid w:val="00CE49D8"/>
    <w:rsid w:val="00CE4C3A"/>
    <w:rsid w:val="00CE4D3B"/>
    <w:rsid w:val="00CE4D5B"/>
    <w:rsid w:val="00CE50D3"/>
    <w:rsid w:val="00CE5149"/>
    <w:rsid w:val="00CE53FA"/>
    <w:rsid w:val="00CE56E2"/>
    <w:rsid w:val="00CE6750"/>
    <w:rsid w:val="00CE690D"/>
    <w:rsid w:val="00CE692E"/>
    <w:rsid w:val="00CE6FC4"/>
    <w:rsid w:val="00CE72EF"/>
    <w:rsid w:val="00CF03A7"/>
    <w:rsid w:val="00CF09B9"/>
    <w:rsid w:val="00CF1424"/>
    <w:rsid w:val="00CF1AE2"/>
    <w:rsid w:val="00CF1CE4"/>
    <w:rsid w:val="00CF218E"/>
    <w:rsid w:val="00CF21F6"/>
    <w:rsid w:val="00CF278F"/>
    <w:rsid w:val="00CF2E2B"/>
    <w:rsid w:val="00CF36E7"/>
    <w:rsid w:val="00CF3BA0"/>
    <w:rsid w:val="00CF3BB9"/>
    <w:rsid w:val="00CF4463"/>
    <w:rsid w:val="00CF44ED"/>
    <w:rsid w:val="00CF48B8"/>
    <w:rsid w:val="00CF4AB8"/>
    <w:rsid w:val="00CF4ADA"/>
    <w:rsid w:val="00CF50B4"/>
    <w:rsid w:val="00CF517B"/>
    <w:rsid w:val="00CF523E"/>
    <w:rsid w:val="00CF5A60"/>
    <w:rsid w:val="00CF5FE4"/>
    <w:rsid w:val="00CF60E6"/>
    <w:rsid w:val="00CF6A63"/>
    <w:rsid w:val="00CF6CC2"/>
    <w:rsid w:val="00CF6D07"/>
    <w:rsid w:val="00CF7447"/>
    <w:rsid w:val="00CF7DA3"/>
    <w:rsid w:val="00CF7DA6"/>
    <w:rsid w:val="00CF7FB3"/>
    <w:rsid w:val="00D004AD"/>
    <w:rsid w:val="00D00647"/>
    <w:rsid w:val="00D0084C"/>
    <w:rsid w:val="00D015FE"/>
    <w:rsid w:val="00D0169B"/>
    <w:rsid w:val="00D01724"/>
    <w:rsid w:val="00D01801"/>
    <w:rsid w:val="00D01F79"/>
    <w:rsid w:val="00D024E0"/>
    <w:rsid w:val="00D026FF"/>
    <w:rsid w:val="00D02731"/>
    <w:rsid w:val="00D0289A"/>
    <w:rsid w:val="00D02BCA"/>
    <w:rsid w:val="00D03092"/>
    <w:rsid w:val="00D03634"/>
    <w:rsid w:val="00D03E6F"/>
    <w:rsid w:val="00D0411F"/>
    <w:rsid w:val="00D05264"/>
    <w:rsid w:val="00D05445"/>
    <w:rsid w:val="00D055DB"/>
    <w:rsid w:val="00D058A6"/>
    <w:rsid w:val="00D05F7B"/>
    <w:rsid w:val="00D0637B"/>
    <w:rsid w:val="00D06749"/>
    <w:rsid w:val="00D06C3B"/>
    <w:rsid w:val="00D06F28"/>
    <w:rsid w:val="00D074B1"/>
    <w:rsid w:val="00D07EAD"/>
    <w:rsid w:val="00D07F3C"/>
    <w:rsid w:val="00D10CEC"/>
    <w:rsid w:val="00D110FB"/>
    <w:rsid w:val="00D1143B"/>
    <w:rsid w:val="00D11D10"/>
    <w:rsid w:val="00D11F2B"/>
    <w:rsid w:val="00D123DA"/>
    <w:rsid w:val="00D1258C"/>
    <w:rsid w:val="00D1287E"/>
    <w:rsid w:val="00D12985"/>
    <w:rsid w:val="00D13507"/>
    <w:rsid w:val="00D13617"/>
    <w:rsid w:val="00D13826"/>
    <w:rsid w:val="00D14023"/>
    <w:rsid w:val="00D143A6"/>
    <w:rsid w:val="00D146A7"/>
    <w:rsid w:val="00D14817"/>
    <w:rsid w:val="00D14970"/>
    <w:rsid w:val="00D14DF8"/>
    <w:rsid w:val="00D15606"/>
    <w:rsid w:val="00D159CF"/>
    <w:rsid w:val="00D1637B"/>
    <w:rsid w:val="00D1662C"/>
    <w:rsid w:val="00D16C5F"/>
    <w:rsid w:val="00D16FA8"/>
    <w:rsid w:val="00D17AF9"/>
    <w:rsid w:val="00D17B4D"/>
    <w:rsid w:val="00D17D3F"/>
    <w:rsid w:val="00D17DDF"/>
    <w:rsid w:val="00D17E9A"/>
    <w:rsid w:val="00D20BE9"/>
    <w:rsid w:val="00D20F59"/>
    <w:rsid w:val="00D21633"/>
    <w:rsid w:val="00D21A0B"/>
    <w:rsid w:val="00D21DBD"/>
    <w:rsid w:val="00D2241B"/>
    <w:rsid w:val="00D224B8"/>
    <w:rsid w:val="00D226AE"/>
    <w:rsid w:val="00D23094"/>
    <w:rsid w:val="00D23133"/>
    <w:rsid w:val="00D23466"/>
    <w:rsid w:val="00D23622"/>
    <w:rsid w:val="00D2411A"/>
    <w:rsid w:val="00D24B95"/>
    <w:rsid w:val="00D24D31"/>
    <w:rsid w:val="00D24E42"/>
    <w:rsid w:val="00D255E3"/>
    <w:rsid w:val="00D259E6"/>
    <w:rsid w:val="00D25E4B"/>
    <w:rsid w:val="00D2610F"/>
    <w:rsid w:val="00D264E9"/>
    <w:rsid w:val="00D26A06"/>
    <w:rsid w:val="00D273C4"/>
    <w:rsid w:val="00D27EE9"/>
    <w:rsid w:val="00D300DD"/>
    <w:rsid w:val="00D305E6"/>
    <w:rsid w:val="00D30777"/>
    <w:rsid w:val="00D30824"/>
    <w:rsid w:val="00D30938"/>
    <w:rsid w:val="00D30E81"/>
    <w:rsid w:val="00D30F14"/>
    <w:rsid w:val="00D316AE"/>
    <w:rsid w:val="00D31A8D"/>
    <w:rsid w:val="00D32184"/>
    <w:rsid w:val="00D32B97"/>
    <w:rsid w:val="00D33327"/>
    <w:rsid w:val="00D334B4"/>
    <w:rsid w:val="00D34275"/>
    <w:rsid w:val="00D345A8"/>
    <w:rsid w:val="00D34818"/>
    <w:rsid w:val="00D348BA"/>
    <w:rsid w:val="00D34B19"/>
    <w:rsid w:val="00D34DBA"/>
    <w:rsid w:val="00D353D9"/>
    <w:rsid w:val="00D35565"/>
    <w:rsid w:val="00D3561A"/>
    <w:rsid w:val="00D35666"/>
    <w:rsid w:val="00D356CB"/>
    <w:rsid w:val="00D35D38"/>
    <w:rsid w:val="00D35F56"/>
    <w:rsid w:val="00D35F5F"/>
    <w:rsid w:val="00D35F8F"/>
    <w:rsid w:val="00D35FAB"/>
    <w:rsid w:val="00D36291"/>
    <w:rsid w:val="00D36332"/>
    <w:rsid w:val="00D36CBE"/>
    <w:rsid w:val="00D36E6D"/>
    <w:rsid w:val="00D37272"/>
    <w:rsid w:val="00D373EC"/>
    <w:rsid w:val="00D3757C"/>
    <w:rsid w:val="00D37C18"/>
    <w:rsid w:val="00D4018F"/>
    <w:rsid w:val="00D41BCF"/>
    <w:rsid w:val="00D41D1C"/>
    <w:rsid w:val="00D420CF"/>
    <w:rsid w:val="00D43357"/>
    <w:rsid w:val="00D4375B"/>
    <w:rsid w:val="00D43C00"/>
    <w:rsid w:val="00D440F8"/>
    <w:rsid w:val="00D4428B"/>
    <w:rsid w:val="00D44456"/>
    <w:rsid w:val="00D45001"/>
    <w:rsid w:val="00D450CB"/>
    <w:rsid w:val="00D45549"/>
    <w:rsid w:val="00D467AE"/>
    <w:rsid w:val="00D46E5A"/>
    <w:rsid w:val="00D46EC0"/>
    <w:rsid w:val="00D472FC"/>
    <w:rsid w:val="00D478A6"/>
    <w:rsid w:val="00D47BB2"/>
    <w:rsid w:val="00D504B4"/>
    <w:rsid w:val="00D509CF"/>
    <w:rsid w:val="00D51814"/>
    <w:rsid w:val="00D5241A"/>
    <w:rsid w:val="00D52971"/>
    <w:rsid w:val="00D52C5E"/>
    <w:rsid w:val="00D531F4"/>
    <w:rsid w:val="00D5320E"/>
    <w:rsid w:val="00D5378A"/>
    <w:rsid w:val="00D53B77"/>
    <w:rsid w:val="00D53EB2"/>
    <w:rsid w:val="00D540B1"/>
    <w:rsid w:val="00D54428"/>
    <w:rsid w:val="00D549C0"/>
    <w:rsid w:val="00D54B73"/>
    <w:rsid w:val="00D55401"/>
    <w:rsid w:val="00D5540C"/>
    <w:rsid w:val="00D55C1C"/>
    <w:rsid w:val="00D56910"/>
    <w:rsid w:val="00D569A7"/>
    <w:rsid w:val="00D56B9F"/>
    <w:rsid w:val="00D570F2"/>
    <w:rsid w:val="00D60732"/>
    <w:rsid w:val="00D608FD"/>
    <w:rsid w:val="00D61081"/>
    <w:rsid w:val="00D613FC"/>
    <w:rsid w:val="00D6178E"/>
    <w:rsid w:val="00D61828"/>
    <w:rsid w:val="00D61BAB"/>
    <w:rsid w:val="00D61CEF"/>
    <w:rsid w:val="00D61EDF"/>
    <w:rsid w:val="00D61FE4"/>
    <w:rsid w:val="00D627A4"/>
    <w:rsid w:val="00D62A40"/>
    <w:rsid w:val="00D62BED"/>
    <w:rsid w:val="00D633DA"/>
    <w:rsid w:val="00D63503"/>
    <w:rsid w:val="00D6394A"/>
    <w:rsid w:val="00D63E60"/>
    <w:rsid w:val="00D64287"/>
    <w:rsid w:val="00D6435F"/>
    <w:rsid w:val="00D645FD"/>
    <w:rsid w:val="00D64934"/>
    <w:rsid w:val="00D65185"/>
    <w:rsid w:val="00D652BF"/>
    <w:rsid w:val="00D656BD"/>
    <w:rsid w:val="00D65B20"/>
    <w:rsid w:val="00D667DB"/>
    <w:rsid w:val="00D66A32"/>
    <w:rsid w:val="00D671BA"/>
    <w:rsid w:val="00D67648"/>
    <w:rsid w:val="00D70A3F"/>
    <w:rsid w:val="00D70C04"/>
    <w:rsid w:val="00D70C33"/>
    <w:rsid w:val="00D7130C"/>
    <w:rsid w:val="00D721F8"/>
    <w:rsid w:val="00D72257"/>
    <w:rsid w:val="00D7280C"/>
    <w:rsid w:val="00D728F6"/>
    <w:rsid w:val="00D72D5F"/>
    <w:rsid w:val="00D72D66"/>
    <w:rsid w:val="00D72DC3"/>
    <w:rsid w:val="00D732C3"/>
    <w:rsid w:val="00D73936"/>
    <w:rsid w:val="00D73956"/>
    <w:rsid w:val="00D73EE7"/>
    <w:rsid w:val="00D7415E"/>
    <w:rsid w:val="00D74251"/>
    <w:rsid w:val="00D747ED"/>
    <w:rsid w:val="00D75B64"/>
    <w:rsid w:val="00D76AF1"/>
    <w:rsid w:val="00D76D34"/>
    <w:rsid w:val="00D76DB0"/>
    <w:rsid w:val="00D76DBF"/>
    <w:rsid w:val="00D7763C"/>
    <w:rsid w:val="00D776D6"/>
    <w:rsid w:val="00D77D8E"/>
    <w:rsid w:val="00D77E7A"/>
    <w:rsid w:val="00D8026F"/>
    <w:rsid w:val="00D803A5"/>
    <w:rsid w:val="00D808CD"/>
    <w:rsid w:val="00D8093C"/>
    <w:rsid w:val="00D80A15"/>
    <w:rsid w:val="00D80E00"/>
    <w:rsid w:val="00D81075"/>
    <w:rsid w:val="00D81423"/>
    <w:rsid w:val="00D81919"/>
    <w:rsid w:val="00D81D5E"/>
    <w:rsid w:val="00D81F3A"/>
    <w:rsid w:val="00D8216C"/>
    <w:rsid w:val="00D826E7"/>
    <w:rsid w:val="00D828ED"/>
    <w:rsid w:val="00D82BCD"/>
    <w:rsid w:val="00D83CD3"/>
    <w:rsid w:val="00D84288"/>
    <w:rsid w:val="00D842B2"/>
    <w:rsid w:val="00D84A13"/>
    <w:rsid w:val="00D84D39"/>
    <w:rsid w:val="00D84E8A"/>
    <w:rsid w:val="00D8509E"/>
    <w:rsid w:val="00D8571A"/>
    <w:rsid w:val="00D85B46"/>
    <w:rsid w:val="00D85BE9"/>
    <w:rsid w:val="00D85C8B"/>
    <w:rsid w:val="00D86505"/>
    <w:rsid w:val="00D86FF7"/>
    <w:rsid w:val="00D8714E"/>
    <w:rsid w:val="00D87BF5"/>
    <w:rsid w:val="00D90DD5"/>
    <w:rsid w:val="00D917B1"/>
    <w:rsid w:val="00D91876"/>
    <w:rsid w:val="00D91A53"/>
    <w:rsid w:val="00D91F8F"/>
    <w:rsid w:val="00D92286"/>
    <w:rsid w:val="00D929F5"/>
    <w:rsid w:val="00D92D1C"/>
    <w:rsid w:val="00D931DB"/>
    <w:rsid w:val="00D936E4"/>
    <w:rsid w:val="00D938F5"/>
    <w:rsid w:val="00D93E4B"/>
    <w:rsid w:val="00D93F51"/>
    <w:rsid w:val="00D941CF"/>
    <w:rsid w:val="00D944AA"/>
    <w:rsid w:val="00D95172"/>
    <w:rsid w:val="00D95AA9"/>
    <w:rsid w:val="00D96185"/>
    <w:rsid w:val="00D969D9"/>
    <w:rsid w:val="00D97184"/>
    <w:rsid w:val="00D97457"/>
    <w:rsid w:val="00D97890"/>
    <w:rsid w:val="00D978EC"/>
    <w:rsid w:val="00D9791C"/>
    <w:rsid w:val="00D97B6C"/>
    <w:rsid w:val="00D97F30"/>
    <w:rsid w:val="00DA084C"/>
    <w:rsid w:val="00DA0D27"/>
    <w:rsid w:val="00DA1084"/>
    <w:rsid w:val="00DA1312"/>
    <w:rsid w:val="00DA2382"/>
    <w:rsid w:val="00DA2650"/>
    <w:rsid w:val="00DA2707"/>
    <w:rsid w:val="00DA2820"/>
    <w:rsid w:val="00DA2A45"/>
    <w:rsid w:val="00DA2B02"/>
    <w:rsid w:val="00DA2B0E"/>
    <w:rsid w:val="00DA2E08"/>
    <w:rsid w:val="00DA373A"/>
    <w:rsid w:val="00DA3DA5"/>
    <w:rsid w:val="00DA4207"/>
    <w:rsid w:val="00DA4739"/>
    <w:rsid w:val="00DA4AEA"/>
    <w:rsid w:val="00DA5350"/>
    <w:rsid w:val="00DA566A"/>
    <w:rsid w:val="00DA629E"/>
    <w:rsid w:val="00DA667F"/>
    <w:rsid w:val="00DA6D7F"/>
    <w:rsid w:val="00DA6ED5"/>
    <w:rsid w:val="00DA77BD"/>
    <w:rsid w:val="00DB071A"/>
    <w:rsid w:val="00DB0A4F"/>
    <w:rsid w:val="00DB0AFE"/>
    <w:rsid w:val="00DB0B7A"/>
    <w:rsid w:val="00DB0F76"/>
    <w:rsid w:val="00DB2141"/>
    <w:rsid w:val="00DB216F"/>
    <w:rsid w:val="00DB2858"/>
    <w:rsid w:val="00DB2B45"/>
    <w:rsid w:val="00DB2B50"/>
    <w:rsid w:val="00DB2CA5"/>
    <w:rsid w:val="00DB321E"/>
    <w:rsid w:val="00DB35CD"/>
    <w:rsid w:val="00DB37E7"/>
    <w:rsid w:val="00DB3BE5"/>
    <w:rsid w:val="00DB3DB3"/>
    <w:rsid w:val="00DB465A"/>
    <w:rsid w:val="00DB4F3D"/>
    <w:rsid w:val="00DB53D0"/>
    <w:rsid w:val="00DB542C"/>
    <w:rsid w:val="00DB596D"/>
    <w:rsid w:val="00DB5CD4"/>
    <w:rsid w:val="00DB5F83"/>
    <w:rsid w:val="00DB6DEC"/>
    <w:rsid w:val="00DB6F75"/>
    <w:rsid w:val="00DB7032"/>
    <w:rsid w:val="00DB744F"/>
    <w:rsid w:val="00DB793B"/>
    <w:rsid w:val="00DC0738"/>
    <w:rsid w:val="00DC0A78"/>
    <w:rsid w:val="00DC0B37"/>
    <w:rsid w:val="00DC1081"/>
    <w:rsid w:val="00DC121B"/>
    <w:rsid w:val="00DC18CD"/>
    <w:rsid w:val="00DC19EC"/>
    <w:rsid w:val="00DC19FC"/>
    <w:rsid w:val="00DC1A3F"/>
    <w:rsid w:val="00DC1E9D"/>
    <w:rsid w:val="00DC2BF6"/>
    <w:rsid w:val="00DC2EDD"/>
    <w:rsid w:val="00DC2EED"/>
    <w:rsid w:val="00DC3638"/>
    <w:rsid w:val="00DC3C8C"/>
    <w:rsid w:val="00DC4266"/>
    <w:rsid w:val="00DC487F"/>
    <w:rsid w:val="00DC4CA8"/>
    <w:rsid w:val="00DC4D73"/>
    <w:rsid w:val="00DC55C2"/>
    <w:rsid w:val="00DC5CB5"/>
    <w:rsid w:val="00DC63F4"/>
    <w:rsid w:val="00DC6750"/>
    <w:rsid w:val="00DC6E82"/>
    <w:rsid w:val="00DC7849"/>
    <w:rsid w:val="00DC7AD9"/>
    <w:rsid w:val="00DD03F1"/>
    <w:rsid w:val="00DD0C7C"/>
    <w:rsid w:val="00DD0D6C"/>
    <w:rsid w:val="00DD0F7E"/>
    <w:rsid w:val="00DD19CC"/>
    <w:rsid w:val="00DD2672"/>
    <w:rsid w:val="00DD2874"/>
    <w:rsid w:val="00DD2FB5"/>
    <w:rsid w:val="00DD320C"/>
    <w:rsid w:val="00DD3E71"/>
    <w:rsid w:val="00DD4438"/>
    <w:rsid w:val="00DD46CB"/>
    <w:rsid w:val="00DD55D8"/>
    <w:rsid w:val="00DD5A20"/>
    <w:rsid w:val="00DD5EB3"/>
    <w:rsid w:val="00DD6130"/>
    <w:rsid w:val="00DD6467"/>
    <w:rsid w:val="00DD67EC"/>
    <w:rsid w:val="00DD6D6E"/>
    <w:rsid w:val="00DD71CC"/>
    <w:rsid w:val="00DD734D"/>
    <w:rsid w:val="00DD7B61"/>
    <w:rsid w:val="00DD7B8A"/>
    <w:rsid w:val="00DE045F"/>
    <w:rsid w:val="00DE0964"/>
    <w:rsid w:val="00DE0A8F"/>
    <w:rsid w:val="00DE0DC2"/>
    <w:rsid w:val="00DE1037"/>
    <w:rsid w:val="00DE1200"/>
    <w:rsid w:val="00DE15E6"/>
    <w:rsid w:val="00DE1FA0"/>
    <w:rsid w:val="00DE2043"/>
    <w:rsid w:val="00DE23C2"/>
    <w:rsid w:val="00DE2D34"/>
    <w:rsid w:val="00DE30D7"/>
    <w:rsid w:val="00DE3279"/>
    <w:rsid w:val="00DE3345"/>
    <w:rsid w:val="00DE34B8"/>
    <w:rsid w:val="00DE379F"/>
    <w:rsid w:val="00DE3EE6"/>
    <w:rsid w:val="00DE406F"/>
    <w:rsid w:val="00DE4633"/>
    <w:rsid w:val="00DE4A6D"/>
    <w:rsid w:val="00DE503A"/>
    <w:rsid w:val="00DE504E"/>
    <w:rsid w:val="00DE56CB"/>
    <w:rsid w:val="00DE5736"/>
    <w:rsid w:val="00DE57C1"/>
    <w:rsid w:val="00DE5907"/>
    <w:rsid w:val="00DE5BF3"/>
    <w:rsid w:val="00DE60C0"/>
    <w:rsid w:val="00DE6652"/>
    <w:rsid w:val="00DE6F3D"/>
    <w:rsid w:val="00DE7925"/>
    <w:rsid w:val="00DE7AEF"/>
    <w:rsid w:val="00DF0477"/>
    <w:rsid w:val="00DF070D"/>
    <w:rsid w:val="00DF0C36"/>
    <w:rsid w:val="00DF0DAA"/>
    <w:rsid w:val="00DF0EAF"/>
    <w:rsid w:val="00DF10A2"/>
    <w:rsid w:val="00DF1205"/>
    <w:rsid w:val="00DF264D"/>
    <w:rsid w:val="00DF28C1"/>
    <w:rsid w:val="00DF296E"/>
    <w:rsid w:val="00DF3074"/>
    <w:rsid w:val="00DF3930"/>
    <w:rsid w:val="00DF3D30"/>
    <w:rsid w:val="00DF445A"/>
    <w:rsid w:val="00DF456F"/>
    <w:rsid w:val="00DF4CC5"/>
    <w:rsid w:val="00DF4F65"/>
    <w:rsid w:val="00DF5393"/>
    <w:rsid w:val="00DF54A3"/>
    <w:rsid w:val="00DF5527"/>
    <w:rsid w:val="00DF606F"/>
    <w:rsid w:val="00DF6553"/>
    <w:rsid w:val="00DF69DE"/>
    <w:rsid w:val="00DF6ADF"/>
    <w:rsid w:val="00DF74C7"/>
    <w:rsid w:val="00DF77D1"/>
    <w:rsid w:val="00DF7C77"/>
    <w:rsid w:val="00DF7DEA"/>
    <w:rsid w:val="00DF7EA4"/>
    <w:rsid w:val="00E008E3"/>
    <w:rsid w:val="00E00B3F"/>
    <w:rsid w:val="00E00DBC"/>
    <w:rsid w:val="00E01CA8"/>
    <w:rsid w:val="00E01FED"/>
    <w:rsid w:val="00E02DCF"/>
    <w:rsid w:val="00E02F68"/>
    <w:rsid w:val="00E032BF"/>
    <w:rsid w:val="00E032E3"/>
    <w:rsid w:val="00E033DC"/>
    <w:rsid w:val="00E038A3"/>
    <w:rsid w:val="00E03948"/>
    <w:rsid w:val="00E03E4D"/>
    <w:rsid w:val="00E044B5"/>
    <w:rsid w:val="00E04820"/>
    <w:rsid w:val="00E049F2"/>
    <w:rsid w:val="00E04E57"/>
    <w:rsid w:val="00E05B67"/>
    <w:rsid w:val="00E061DA"/>
    <w:rsid w:val="00E06654"/>
    <w:rsid w:val="00E068E3"/>
    <w:rsid w:val="00E0699C"/>
    <w:rsid w:val="00E06AE1"/>
    <w:rsid w:val="00E06DDA"/>
    <w:rsid w:val="00E071B3"/>
    <w:rsid w:val="00E07552"/>
    <w:rsid w:val="00E075E9"/>
    <w:rsid w:val="00E07C63"/>
    <w:rsid w:val="00E07E2A"/>
    <w:rsid w:val="00E10E0E"/>
    <w:rsid w:val="00E116B6"/>
    <w:rsid w:val="00E11B0E"/>
    <w:rsid w:val="00E11B56"/>
    <w:rsid w:val="00E1283F"/>
    <w:rsid w:val="00E12DDE"/>
    <w:rsid w:val="00E12E14"/>
    <w:rsid w:val="00E137B0"/>
    <w:rsid w:val="00E13F7B"/>
    <w:rsid w:val="00E13FE6"/>
    <w:rsid w:val="00E14265"/>
    <w:rsid w:val="00E142B2"/>
    <w:rsid w:val="00E144FE"/>
    <w:rsid w:val="00E14550"/>
    <w:rsid w:val="00E146D0"/>
    <w:rsid w:val="00E15714"/>
    <w:rsid w:val="00E15A0B"/>
    <w:rsid w:val="00E15F96"/>
    <w:rsid w:val="00E163A9"/>
    <w:rsid w:val="00E16CAE"/>
    <w:rsid w:val="00E16F35"/>
    <w:rsid w:val="00E16F94"/>
    <w:rsid w:val="00E1741E"/>
    <w:rsid w:val="00E17553"/>
    <w:rsid w:val="00E17BF3"/>
    <w:rsid w:val="00E17FF7"/>
    <w:rsid w:val="00E20842"/>
    <w:rsid w:val="00E21182"/>
    <w:rsid w:val="00E21559"/>
    <w:rsid w:val="00E219A9"/>
    <w:rsid w:val="00E21B44"/>
    <w:rsid w:val="00E22082"/>
    <w:rsid w:val="00E220B8"/>
    <w:rsid w:val="00E229B0"/>
    <w:rsid w:val="00E22CC2"/>
    <w:rsid w:val="00E22CF9"/>
    <w:rsid w:val="00E22F12"/>
    <w:rsid w:val="00E22F84"/>
    <w:rsid w:val="00E23151"/>
    <w:rsid w:val="00E231DA"/>
    <w:rsid w:val="00E23394"/>
    <w:rsid w:val="00E23863"/>
    <w:rsid w:val="00E23DE4"/>
    <w:rsid w:val="00E24092"/>
    <w:rsid w:val="00E242CD"/>
    <w:rsid w:val="00E25166"/>
    <w:rsid w:val="00E25295"/>
    <w:rsid w:val="00E252B2"/>
    <w:rsid w:val="00E25C16"/>
    <w:rsid w:val="00E26421"/>
    <w:rsid w:val="00E2669B"/>
    <w:rsid w:val="00E26B8D"/>
    <w:rsid w:val="00E26E2F"/>
    <w:rsid w:val="00E26E50"/>
    <w:rsid w:val="00E271EF"/>
    <w:rsid w:val="00E2752A"/>
    <w:rsid w:val="00E27596"/>
    <w:rsid w:val="00E27A9C"/>
    <w:rsid w:val="00E27DAB"/>
    <w:rsid w:val="00E27FF9"/>
    <w:rsid w:val="00E307AA"/>
    <w:rsid w:val="00E3147D"/>
    <w:rsid w:val="00E31E8E"/>
    <w:rsid w:val="00E32037"/>
    <w:rsid w:val="00E32347"/>
    <w:rsid w:val="00E329BF"/>
    <w:rsid w:val="00E32D31"/>
    <w:rsid w:val="00E32DA3"/>
    <w:rsid w:val="00E33163"/>
    <w:rsid w:val="00E33904"/>
    <w:rsid w:val="00E34234"/>
    <w:rsid w:val="00E34404"/>
    <w:rsid w:val="00E34972"/>
    <w:rsid w:val="00E34A47"/>
    <w:rsid w:val="00E352EF"/>
    <w:rsid w:val="00E36155"/>
    <w:rsid w:val="00E3618F"/>
    <w:rsid w:val="00E36361"/>
    <w:rsid w:val="00E3646D"/>
    <w:rsid w:val="00E3647A"/>
    <w:rsid w:val="00E3676A"/>
    <w:rsid w:val="00E369FD"/>
    <w:rsid w:val="00E37676"/>
    <w:rsid w:val="00E37745"/>
    <w:rsid w:val="00E37AE0"/>
    <w:rsid w:val="00E4030C"/>
    <w:rsid w:val="00E405DB"/>
    <w:rsid w:val="00E408C9"/>
    <w:rsid w:val="00E40A47"/>
    <w:rsid w:val="00E40EA6"/>
    <w:rsid w:val="00E416BB"/>
    <w:rsid w:val="00E41AF7"/>
    <w:rsid w:val="00E41C69"/>
    <w:rsid w:val="00E42D5D"/>
    <w:rsid w:val="00E43097"/>
    <w:rsid w:val="00E439B6"/>
    <w:rsid w:val="00E43EAC"/>
    <w:rsid w:val="00E44DD7"/>
    <w:rsid w:val="00E45073"/>
    <w:rsid w:val="00E45383"/>
    <w:rsid w:val="00E45CE2"/>
    <w:rsid w:val="00E45FD3"/>
    <w:rsid w:val="00E4660B"/>
    <w:rsid w:val="00E508FB"/>
    <w:rsid w:val="00E5127C"/>
    <w:rsid w:val="00E51958"/>
    <w:rsid w:val="00E51CEE"/>
    <w:rsid w:val="00E51D3B"/>
    <w:rsid w:val="00E51E57"/>
    <w:rsid w:val="00E5225B"/>
    <w:rsid w:val="00E5289A"/>
    <w:rsid w:val="00E5368F"/>
    <w:rsid w:val="00E53973"/>
    <w:rsid w:val="00E53F4B"/>
    <w:rsid w:val="00E53FC9"/>
    <w:rsid w:val="00E54847"/>
    <w:rsid w:val="00E5535C"/>
    <w:rsid w:val="00E553A2"/>
    <w:rsid w:val="00E55671"/>
    <w:rsid w:val="00E5634D"/>
    <w:rsid w:val="00E56D46"/>
    <w:rsid w:val="00E56E7B"/>
    <w:rsid w:val="00E5720A"/>
    <w:rsid w:val="00E57645"/>
    <w:rsid w:val="00E576B5"/>
    <w:rsid w:val="00E57874"/>
    <w:rsid w:val="00E57B17"/>
    <w:rsid w:val="00E57ECF"/>
    <w:rsid w:val="00E60268"/>
    <w:rsid w:val="00E60A62"/>
    <w:rsid w:val="00E60DBF"/>
    <w:rsid w:val="00E60E8C"/>
    <w:rsid w:val="00E6152A"/>
    <w:rsid w:val="00E6175B"/>
    <w:rsid w:val="00E61BCB"/>
    <w:rsid w:val="00E61D87"/>
    <w:rsid w:val="00E62200"/>
    <w:rsid w:val="00E62291"/>
    <w:rsid w:val="00E62327"/>
    <w:rsid w:val="00E62483"/>
    <w:rsid w:val="00E6299F"/>
    <w:rsid w:val="00E63247"/>
    <w:rsid w:val="00E634C6"/>
    <w:rsid w:val="00E63A05"/>
    <w:rsid w:val="00E641CB"/>
    <w:rsid w:val="00E64200"/>
    <w:rsid w:val="00E64499"/>
    <w:rsid w:val="00E64542"/>
    <w:rsid w:val="00E6475A"/>
    <w:rsid w:val="00E647DC"/>
    <w:rsid w:val="00E6480D"/>
    <w:rsid w:val="00E64AB1"/>
    <w:rsid w:val="00E6522B"/>
    <w:rsid w:val="00E65A14"/>
    <w:rsid w:val="00E65D83"/>
    <w:rsid w:val="00E66033"/>
    <w:rsid w:val="00E66045"/>
    <w:rsid w:val="00E67173"/>
    <w:rsid w:val="00E671D8"/>
    <w:rsid w:val="00E702C0"/>
    <w:rsid w:val="00E705B9"/>
    <w:rsid w:val="00E70A11"/>
    <w:rsid w:val="00E70F83"/>
    <w:rsid w:val="00E7103F"/>
    <w:rsid w:val="00E7106A"/>
    <w:rsid w:val="00E716DB"/>
    <w:rsid w:val="00E71C85"/>
    <w:rsid w:val="00E72031"/>
    <w:rsid w:val="00E72578"/>
    <w:rsid w:val="00E7286A"/>
    <w:rsid w:val="00E7326A"/>
    <w:rsid w:val="00E73AC4"/>
    <w:rsid w:val="00E74262"/>
    <w:rsid w:val="00E744A0"/>
    <w:rsid w:val="00E7455B"/>
    <w:rsid w:val="00E749D8"/>
    <w:rsid w:val="00E75DA6"/>
    <w:rsid w:val="00E75F1C"/>
    <w:rsid w:val="00E76308"/>
    <w:rsid w:val="00E766F4"/>
    <w:rsid w:val="00E76797"/>
    <w:rsid w:val="00E76869"/>
    <w:rsid w:val="00E768A1"/>
    <w:rsid w:val="00E76E49"/>
    <w:rsid w:val="00E76FD5"/>
    <w:rsid w:val="00E7710A"/>
    <w:rsid w:val="00E773EF"/>
    <w:rsid w:val="00E775EE"/>
    <w:rsid w:val="00E777C1"/>
    <w:rsid w:val="00E80613"/>
    <w:rsid w:val="00E80B11"/>
    <w:rsid w:val="00E80C76"/>
    <w:rsid w:val="00E8193D"/>
    <w:rsid w:val="00E82876"/>
    <w:rsid w:val="00E82D0C"/>
    <w:rsid w:val="00E833CD"/>
    <w:rsid w:val="00E83553"/>
    <w:rsid w:val="00E83E31"/>
    <w:rsid w:val="00E841A6"/>
    <w:rsid w:val="00E8441C"/>
    <w:rsid w:val="00E84649"/>
    <w:rsid w:val="00E84932"/>
    <w:rsid w:val="00E84E86"/>
    <w:rsid w:val="00E85196"/>
    <w:rsid w:val="00E852A5"/>
    <w:rsid w:val="00E85F18"/>
    <w:rsid w:val="00E86003"/>
    <w:rsid w:val="00E863B8"/>
    <w:rsid w:val="00E86577"/>
    <w:rsid w:val="00E871C4"/>
    <w:rsid w:val="00E8752D"/>
    <w:rsid w:val="00E876D8"/>
    <w:rsid w:val="00E87D8A"/>
    <w:rsid w:val="00E90198"/>
    <w:rsid w:val="00E90391"/>
    <w:rsid w:val="00E92ECF"/>
    <w:rsid w:val="00E93047"/>
    <w:rsid w:val="00E93286"/>
    <w:rsid w:val="00E93866"/>
    <w:rsid w:val="00E93C00"/>
    <w:rsid w:val="00E94198"/>
    <w:rsid w:val="00E9444B"/>
    <w:rsid w:val="00E948E6"/>
    <w:rsid w:val="00E94AA7"/>
    <w:rsid w:val="00E94BE8"/>
    <w:rsid w:val="00E94D64"/>
    <w:rsid w:val="00E95236"/>
    <w:rsid w:val="00E95936"/>
    <w:rsid w:val="00E95A17"/>
    <w:rsid w:val="00E95D77"/>
    <w:rsid w:val="00E9613A"/>
    <w:rsid w:val="00E96CF9"/>
    <w:rsid w:val="00E96EBA"/>
    <w:rsid w:val="00E972D3"/>
    <w:rsid w:val="00E97669"/>
    <w:rsid w:val="00E97D79"/>
    <w:rsid w:val="00E97DB6"/>
    <w:rsid w:val="00EA0437"/>
    <w:rsid w:val="00EA06B2"/>
    <w:rsid w:val="00EA119C"/>
    <w:rsid w:val="00EA129C"/>
    <w:rsid w:val="00EA1DD9"/>
    <w:rsid w:val="00EA24F5"/>
    <w:rsid w:val="00EA416B"/>
    <w:rsid w:val="00EA48F1"/>
    <w:rsid w:val="00EA4F0A"/>
    <w:rsid w:val="00EA53AA"/>
    <w:rsid w:val="00EA57A5"/>
    <w:rsid w:val="00EA6043"/>
    <w:rsid w:val="00EA62F1"/>
    <w:rsid w:val="00EA6383"/>
    <w:rsid w:val="00EA6875"/>
    <w:rsid w:val="00EA6915"/>
    <w:rsid w:val="00EA6AE6"/>
    <w:rsid w:val="00EA706A"/>
    <w:rsid w:val="00EA70FA"/>
    <w:rsid w:val="00EA77EA"/>
    <w:rsid w:val="00EA7E8B"/>
    <w:rsid w:val="00EB0341"/>
    <w:rsid w:val="00EB0F9C"/>
    <w:rsid w:val="00EB13F6"/>
    <w:rsid w:val="00EB14FE"/>
    <w:rsid w:val="00EB154A"/>
    <w:rsid w:val="00EB1C4D"/>
    <w:rsid w:val="00EB1CC3"/>
    <w:rsid w:val="00EB1E15"/>
    <w:rsid w:val="00EB310B"/>
    <w:rsid w:val="00EB3582"/>
    <w:rsid w:val="00EB3600"/>
    <w:rsid w:val="00EB3721"/>
    <w:rsid w:val="00EB38DC"/>
    <w:rsid w:val="00EB3F87"/>
    <w:rsid w:val="00EB416E"/>
    <w:rsid w:val="00EB47CC"/>
    <w:rsid w:val="00EB4D0F"/>
    <w:rsid w:val="00EB59AF"/>
    <w:rsid w:val="00EB62E5"/>
    <w:rsid w:val="00EB6E36"/>
    <w:rsid w:val="00EB6E59"/>
    <w:rsid w:val="00EB7A0C"/>
    <w:rsid w:val="00EC00A0"/>
    <w:rsid w:val="00EC04CE"/>
    <w:rsid w:val="00EC08A5"/>
    <w:rsid w:val="00EC1641"/>
    <w:rsid w:val="00EC1A0B"/>
    <w:rsid w:val="00EC240B"/>
    <w:rsid w:val="00EC2411"/>
    <w:rsid w:val="00EC2554"/>
    <w:rsid w:val="00EC2634"/>
    <w:rsid w:val="00EC3477"/>
    <w:rsid w:val="00EC3B78"/>
    <w:rsid w:val="00EC3EEB"/>
    <w:rsid w:val="00EC4193"/>
    <w:rsid w:val="00EC43C6"/>
    <w:rsid w:val="00EC4668"/>
    <w:rsid w:val="00EC4D19"/>
    <w:rsid w:val="00EC5126"/>
    <w:rsid w:val="00EC59F8"/>
    <w:rsid w:val="00EC5D34"/>
    <w:rsid w:val="00EC5D9F"/>
    <w:rsid w:val="00EC60B4"/>
    <w:rsid w:val="00EC6AD7"/>
    <w:rsid w:val="00EC6EED"/>
    <w:rsid w:val="00EC75A1"/>
    <w:rsid w:val="00EC765B"/>
    <w:rsid w:val="00EC7E85"/>
    <w:rsid w:val="00ED052B"/>
    <w:rsid w:val="00ED0D5E"/>
    <w:rsid w:val="00ED0ED0"/>
    <w:rsid w:val="00ED1137"/>
    <w:rsid w:val="00ED1943"/>
    <w:rsid w:val="00ED2C26"/>
    <w:rsid w:val="00ED2DB8"/>
    <w:rsid w:val="00ED3717"/>
    <w:rsid w:val="00ED3D60"/>
    <w:rsid w:val="00ED42AB"/>
    <w:rsid w:val="00ED4A4B"/>
    <w:rsid w:val="00ED4E32"/>
    <w:rsid w:val="00ED51B7"/>
    <w:rsid w:val="00ED563F"/>
    <w:rsid w:val="00ED5FB2"/>
    <w:rsid w:val="00ED6222"/>
    <w:rsid w:val="00ED62A8"/>
    <w:rsid w:val="00ED632F"/>
    <w:rsid w:val="00ED6BCF"/>
    <w:rsid w:val="00ED7071"/>
    <w:rsid w:val="00ED717F"/>
    <w:rsid w:val="00ED7450"/>
    <w:rsid w:val="00ED77F2"/>
    <w:rsid w:val="00ED7AF8"/>
    <w:rsid w:val="00EE04EC"/>
    <w:rsid w:val="00EE0648"/>
    <w:rsid w:val="00EE0D85"/>
    <w:rsid w:val="00EE142F"/>
    <w:rsid w:val="00EE1636"/>
    <w:rsid w:val="00EE1711"/>
    <w:rsid w:val="00EE193F"/>
    <w:rsid w:val="00EE1AE7"/>
    <w:rsid w:val="00EE1CC1"/>
    <w:rsid w:val="00EE225C"/>
    <w:rsid w:val="00EE276A"/>
    <w:rsid w:val="00EE3766"/>
    <w:rsid w:val="00EE395A"/>
    <w:rsid w:val="00EE3B81"/>
    <w:rsid w:val="00EE3F6F"/>
    <w:rsid w:val="00EE4CF2"/>
    <w:rsid w:val="00EE4E07"/>
    <w:rsid w:val="00EE56DD"/>
    <w:rsid w:val="00EE5D1A"/>
    <w:rsid w:val="00EE68B6"/>
    <w:rsid w:val="00EE69E8"/>
    <w:rsid w:val="00EE6DE5"/>
    <w:rsid w:val="00EE7098"/>
    <w:rsid w:val="00EE7236"/>
    <w:rsid w:val="00EE725F"/>
    <w:rsid w:val="00EE7714"/>
    <w:rsid w:val="00EE7989"/>
    <w:rsid w:val="00EE7BA6"/>
    <w:rsid w:val="00EF0552"/>
    <w:rsid w:val="00EF0873"/>
    <w:rsid w:val="00EF0A05"/>
    <w:rsid w:val="00EF0CAD"/>
    <w:rsid w:val="00EF0F79"/>
    <w:rsid w:val="00EF2366"/>
    <w:rsid w:val="00EF2393"/>
    <w:rsid w:val="00EF31F3"/>
    <w:rsid w:val="00EF335B"/>
    <w:rsid w:val="00EF3537"/>
    <w:rsid w:val="00EF3725"/>
    <w:rsid w:val="00EF3FBF"/>
    <w:rsid w:val="00EF5E47"/>
    <w:rsid w:val="00EF5FEC"/>
    <w:rsid w:val="00EF617E"/>
    <w:rsid w:val="00EF656D"/>
    <w:rsid w:val="00EF6580"/>
    <w:rsid w:val="00EF6DEE"/>
    <w:rsid w:val="00EF6E8A"/>
    <w:rsid w:val="00EF776A"/>
    <w:rsid w:val="00EF7A7B"/>
    <w:rsid w:val="00F008CB"/>
    <w:rsid w:val="00F00C38"/>
    <w:rsid w:val="00F0150A"/>
    <w:rsid w:val="00F02510"/>
    <w:rsid w:val="00F0291D"/>
    <w:rsid w:val="00F02BFE"/>
    <w:rsid w:val="00F03061"/>
    <w:rsid w:val="00F039A4"/>
    <w:rsid w:val="00F03F4A"/>
    <w:rsid w:val="00F04317"/>
    <w:rsid w:val="00F0444A"/>
    <w:rsid w:val="00F047AA"/>
    <w:rsid w:val="00F04A82"/>
    <w:rsid w:val="00F04C41"/>
    <w:rsid w:val="00F05A8B"/>
    <w:rsid w:val="00F05E0D"/>
    <w:rsid w:val="00F0626A"/>
    <w:rsid w:val="00F06679"/>
    <w:rsid w:val="00F066C4"/>
    <w:rsid w:val="00F06D74"/>
    <w:rsid w:val="00F0752C"/>
    <w:rsid w:val="00F07967"/>
    <w:rsid w:val="00F100E7"/>
    <w:rsid w:val="00F11089"/>
    <w:rsid w:val="00F125E1"/>
    <w:rsid w:val="00F12794"/>
    <w:rsid w:val="00F127CC"/>
    <w:rsid w:val="00F13123"/>
    <w:rsid w:val="00F13C12"/>
    <w:rsid w:val="00F13D90"/>
    <w:rsid w:val="00F1418D"/>
    <w:rsid w:val="00F141F3"/>
    <w:rsid w:val="00F14278"/>
    <w:rsid w:val="00F14ED6"/>
    <w:rsid w:val="00F15BDF"/>
    <w:rsid w:val="00F15D5D"/>
    <w:rsid w:val="00F15F7B"/>
    <w:rsid w:val="00F16039"/>
    <w:rsid w:val="00F168BD"/>
    <w:rsid w:val="00F16A0B"/>
    <w:rsid w:val="00F16BF7"/>
    <w:rsid w:val="00F16D27"/>
    <w:rsid w:val="00F176DB"/>
    <w:rsid w:val="00F17A32"/>
    <w:rsid w:val="00F17C1D"/>
    <w:rsid w:val="00F200BA"/>
    <w:rsid w:val="00F20916"/>
    <w:rsid w:val="00F20C31"/>
    <w:rsid w:val="00F20E02"/>
    <w:rsid w:val="00F20F82"/>
    <w:rsid w:val="00F21243"/>
    <w:rsid w:val="00F2169B"/>
    <w:rsid w:val="00F216B9"/>
    <w:rsid w:val="00F21922"/>
    <w:rsid w:val="00F222A3"/>
    <w:rsid w:val="00F224E0"/>
    <w:rsid w:val="00F22800"/>
    <w:rsid w:val="00F22859"/>
    <w:rsid w:val="00F2289F"/>
    <w:rsid w:val="00F22C1B"/>
    <w:rsid w:val="00F22E51"/>
    <w:rsid w:val="00F23A61"/>
    <w:rsid w:val="00F23A94"/>
    <w:rsid w:val="00F24067"/>
    <w:rsid w:val="00F244D9"/>
    <w:rsid w:val="00F24819"/>
    <w:rsid w:val="00F254AE"/>
    <w:rsid w:val="00F25C7F"/>
    <w:rsid w:val="00F2688C"/>
    <w:rsid w:val="00F2742E"/>
    <w:rsid w:val="00F274B8"/>
    <w:rsid w:val="00F3085C"/>
    <w:rsid w:val="00F30911"/>
    <w:rsid w:val="00F30B8C"/>
    <w:rsid w:val="00F30D9C"/>
    <w:rsid w:val="00F31591"/>
    <w:rsid w:val="00F31F82"/>
    <w:rsid w:val="00F320C6"/>
    <w:rsid w:val="00F32B16"/>
    <w:rsid w:val="00F33691"/>
    <w:rsid w:val="00F337B6"/>
    <w:rsid w:val="00F3383D"/>
    <w:rsid w:val="00F345C2"/>
    <w:rsid w:val="00F3497B"/>
    <w:rsid w:val="00F35656"/>
    <w:rsid w:val="00F35C7D"/>
    <w:rsid w:val="00F35C8F"/>
    <w:rsid w:val="00F35F12"/>
    <w:rsid w:val="00F36397"/>
    <w:rsid w:val="00F36551"/>
    <w:rsid w:val="00F366E6"/>
    <w:rsid w:val="00F3685B"/>
    <w:rsid w:val="00F36A30"/>
    <w:rsid w:val="00F36C82"/>
    <w:rsid w:val="00F372E6"/>
    <w:rsid w:val="00F37389"/>
    <w:rsid w:val="00F3746E"/>
    <w:rsid w:val="00F37669"/>
    <w:rsid w:val="00F37B8D"/>
    <w:rsid w:val="00F37B9F"/>
    <w:rsid w:val="00F37C3F"/>
    <w:rsid w:val="00F40036"/>
    <w:rsid w:val="00F40123"/>
    <w:rsid w:val="00F40540"/>
    <w:rsid w:val="00F40ADD"/>
    <w:rsid w:val="00F40BCE"/>
    <w:rsid w:val="00F40F85"/>
    <w:rsid w:val="00F417D6"/>
    <w:rsid w:val="00F41BA3"/>
    <w:rsid w:val="00F4261F"/>
    <w:rsid w:val="00F4264E"/>
    <w:rsid w:val="00F42EB1"/>
    <w:rsid w:val="00F42F34"/>
    <w:rsid w:val="00F42F36"/>
    <w:rsid w:val="00F431A7"/>
    <w:rsid w:val="00F4358A"/>
    <w:rsid w:val="00F43C6F"/>
    <w:rsid w:val="00F43CBC"/>
    <w:rsid w:val="00F43E9D"/>
    <w:rsid w:val="00F44281"/>
    <w:rsid w:val="00F4471F"/>
    <w:rsid w:val="00F4490E"/>
    <w:rsid w:val="00F44B80"/>
    <w:rsid w:val="00F44DB5"/>
    <w:rsid w:val="00F45106"/>
    <w:rsid w:val="00F45121"/>
    <w:rsid w:val="00F45B81"/>
    <w:rsid w:val="00F465F0"/>
    <w:rsid w:val="00F4661E"/>
    <w:rsid w:val="00F46713"/>
    <w:rsid w:val="00F46CE2"/>
    <w:rsid w:val="00F47B3A"/>
    <w:rsid w:val="00F508CD"/>
    <w:rsid w:val="00F50926"/>
    <w:rsid w:val="00F50D46"/>
    <w:rsid w:val="00F5172B"/>
    <w:rsid w:val="00F51773"/>
    <w:rsid w:val="00F51854"/>
    <w:rsid w:val="00F51A37"/>
    <w:rsid w:val="00F51CBC"/>
    <w:rsid w:val="00F52074"/>
    <w:rsid w:val="00F5317A"/>
    <w:rsid w:val="00F53466"/>
    <w:rsid w:val="00F53B34"/>
    <w:rsid w:val="00F53D90"/>
    <w:rsid w:val="00F54164"/>
    <w:rsid w:val="00F54364"/>
    <w:rsid w:val="00F54589"/>
    <w:rsid w:val="00F5525E"/>
    <w:rsid w:val="00F554C5"/>
    <w:rsid w:val="00F5558F"/>
    <w:rsid w:val="00F55A27"/>
    <w:rsid w:val="00F55DA9"/>
    <w:rsid w:val="00F56023"/>
    <w:rsid w:val="00F5663B"/>
    <w:rsid w:val="00F57363"/>
    <w:rsid w:val="00F57891"/>
    <w:rsid w:val="00F57FDE"/>
    <w:rsid w:val="00F6065A"/>
    <w:rsid w:val="00F60AD1"/>
    <w:rsid w:val="00F60B69"/>
    <w:rsid w:val="00F6163D"/>
    <w:rsid w:val="00F61A3D"/>
    <w:rsid w:val="00F61A84"/>
    <w:rsid w:val="00F622FF"/>
    <w:rsid w:val="00F628ED"/>
    <w:rsid w:val="00F63440"/>
    <w:rsid w:val="00F6354C"/>
    <w:rsid w:val="00F63C44"/>
    <w:rsid w:val="00F63C95"/>
    <w:rsid w:val="00F63E00"/>
    <w:rsid w:val="00F6429E"/>
    <w:rsid w:val="00F642D8"/>
    <w:rsid w:val="00F64F3E"/>
    <w:rsid w:val="00F650E8"/>
    <w:rsid w:val="00F6527B"/>
    <w:rsid w:val="00F653AF"/>
    <w:rsid w:val="00F65823"/>
    <w:rsid w:val="00F65A6A"/>
    <w:rsid w:val="00F661F5"/>
    <w:rsid w:val="00F6707E"/>
    <w:rsid w:val="00F67248"/>
    <w:rsid w:val="00F700B4"/>
    <w:rsid w:val="00F70301"/>
    <w:rsid w:val="00F7059C"/>
    <w:rsid w:val="00F709E8"/>
    <w:rsid w:val="00F70ACE"/>
    <w:rsid w:val="00F71B52"/>
    <w:rsid w:val="00F71D7C"/>
    <w:rsid w:val="00F71EE3"/>
    <w:rsid w:val="00F720F0"/>
    <w:rsid w:val="00F724FE"/>
    <w:rsid w:val="00F7266D"/>
    <w:rsid w:val="00F72E10"/>
    <w:rsid w:val="00F73002"/>
    <w:rsid w:val="00F732E3"/>
    <w:rsid w:val="00F7385C"/>
    <w:rsid w:val="00F73889"/>
    <w:rsid w:val="00F74388"/>
    <w:rsid w:val="00F74929"/>
    <w:rsid w:val="00F74EDC"/>
    <w:rsid w:val="00F75330"/>
    <w:rsid w:val="00F769E6"/>
    <w:rsid w:val="00F76B27"/>
    <w:rsid w:val="00F775AC"/>
    <w:rsid w:val="00F775B2"/>
    <w:rsid w:val="00F77707"/>
    <w:rsid w:val="00F7783F"/>
    <w:rsid w:val="00F77883"/>
    <w:rsid w:val="00F8003F"/>
    <w:rsid w:val="00F80453"/>
    <w:rsid w:val="00F80634"/>
    <w:rsid w:val="00F80766"/>
    <w:rsid w:val="00F813BC"/>
    <w:rsid w:val="00F81AD6"/>
    <w:rsid w:val="00F82023"/>
    <w:rsid w:val="00F82EAF"/>
    <w:rsid w:val="00F8311A"/>
    <w:rsid w:val="00F832A2"/>
    <w:rsid w:val="00F8375B"/>
    <w:rsid w:val="00F83DC3"/>
    <w:rsid w:val="00F83FAC"/>
    <w:rsid w:val="00F83FF2"/>
    <w:rsid w:val="00F8431F"/>
    <w:rsid w:val="00F8488C"/>
    <w:rsid w:val="00F8500F"/>
    <w:rsid w:val="00F8524E"/>
    <w:rsid w:val="00F85274"/>
    <w:rsid w:val="00F85448"/>
    <w:rsid w:val="00F856A3"/>
    <w:rsid w:val="00F859AB"/>
    <w:rsid w:val="00F85A0F"/>
    <w:rsid w:val="00F85B8E"/>
    <w:rsid w:val="00F85DB4"/>
    <w:rsid w:val="00F8669A"/>
    <w:rsid w:val="00F86834"/>
    <w:rsid w:val="00F872CF"/>
    <w:rsid w:val="00F87A29"/>
    <w:rsid w:val="00F87C60"/>
    <w:rsid w:val="00F9050F"/>
    <w:rsid w:val="00F9076D"/>
    <w:rsid w:val="00F9088F"/>
    <w:rsid w:val="00F908E5"/>
    <w:rsid w:val="00F90A9B"/>
    <w:rsid w:val="00F90CF6"/>
    <w:rsid w:val="00F91000"/>
    <w:rsid w:val="00F91089"/>
    <w:rsid w:val="00F913E7"/>
    <w:rsid w:val="00F9191B"/>
    <w:rsid w:val="00F91DEF"/>
    <w:rsid w:val="00F92AEC"/>
    <w:rsid w:val="00F93044"/>
    <w:rsid w:val="00F93DC3"/>
    <w:rsid w:val="00F93F2D"/>
    <w:rsid w:val="00F94BF4"/>
    <w:rsid w:val="00F94CF5"/>
    <w:rsid w:val="00F951C3"/>
    <w:rsid w:val="00F95B6A"/>
    <w:rsid w:val="00F969BB"/>
    <w:rsid w:val="00F96BE6"/>
    <w:rsid w:val="00F970BC"/>
    <w:rsid w:val="00F97522"/>
    <w:rsid w:val="00F9784E"/>
    <w:rsid w:val="00F97C3B"/>
    <w:rsid w:val="00F97C4A"/>
    <w:rsid w:val="00F97F8B"/>
    <w:rsid w:val="00FA0015"/>
    <w:rsid w:val="00FA025A"/>
    <w:rsid w:val="00FA029B"/>
    <w:rsid w:val="00FA15C0"/>
    <w:rsid w:val="00FA2F54"/>
    <w:rsid w:val="00FA328C"/>
    <w:rsid w:val="00FA346C"/>
    <w:rsid w:val="00FA35AD"/>
    <w:rsid w:val="00FA38A1"/>
    <w:rsid w:val="00FA4414"/>
    <w:rsid w:val="00FA4713"/>
    <w:rsid w:val="00FA4B9D"/>
    <w:rsid w:val="00FA4DED"/>
    <w:rsid w:val="00FA581F"/>
    <w:rsid w:val="00FA5961"/>
    <w:rsid w:val="00FA6306"/>
    <w:rsid w:val="00FA69C4"/>
    <w:rsid w:val="00FA6EB2"/>
    <w:rsid w:val="00FA6F58"/>
    <w:rsid w:val="00FA6FCA"/>
    <w:rsid w:val="00FA712B"/>
    <w:rsid w:val="00FA73BD"/>
    <w:rsid w:val="00FA77C4"/>
    <w:rsid w:val="00FA77F8"/>
    <w:rsid w:val="00FA7BB4"/>
    <w:rsid w:val="00FA7D1F"/>
    <w:rsid w:val="00FA7E66"/>
    <w:rsid w:val="00FA7FB0"/>
    <w:rsid w:val="00FB0022"/>
    <w:rsid w:val="00FB0769"/>
    <w:rsid w:val="00FB17D9"/>
    <w:rsid w:val="00FB1B8D"/>
    <w:rsid w:val="00FB1D76"/>
    <w:rsid w:val="00FB2089"/>
    <w:rsid w:val="00FB2197"/>
    <w:rsid w:val="00FB2522"/>
    <w:rsid w:val="00FB271D"/>
    <w:rsid w:val="00FB2736"/>
    <w:rsid w:val="00FB2A29"/>
    <w:rsid w:val="00FB2AC9"/>
    <w:rsid w:val="00FB2C63"/>
    <w:rsid w:val="00FB2CE7"/>
    <w:rsid w:val="00FB2F3D"/>
    <w:rsid w:val="00FB3023"/>
    <w:rsid w:val="00FB3056"/>
    <w:rsid w:val="00FB32C5"/>
    <w:rsid w:val="00FB3697"/>
    <w:rsid w:val="00FB39F8"/>
    <w:rsid w:val="00FB3ACD"/>
    <w:rsid w:val="00FB4279"/>
    <w:rsid w:val="00FB428A"/>
    <w:rsid w:val="00FB439B"/>
    <w:rsid w:val="00FB496B"/>
    <w:rsid w:val="00FB4B75"/>
    <w:rsid w:val="00FB556C"/>
    <w:rsid w:val="00FB5B29"/>
    <w:rsid w:val="00FB5B38"/>
    <w:rsid w:val="00FB5BC4"/>
    <w:rsid w:val="00FB5C58"/>
    <w:rsid w:val="00FB607C"/>
    <w:rsid w:val="00FB61FD"/>
    <w:rsid w:val="00FB68D7"/>
    <w:rsid w:val="00FB6D4F"/>
    <w:rsid w:val="00FB79B0"/>
    <w:rsid w:val="00FB7AC6"/>
    <w:rsid w:val="00FC0075"/>
    <w:rsid w:val="00FC03A5"/>
    <w:rsid w:val="00FC04BA"/>
    <w:rsid w:val="00FC0617"/>
    <w:rsid w:val="00FC09FF"/>
    <w:rsid w:val="00FC0A3A"/>
    <w:rsid w:val="00FC10EF"/>
    <w:rsid w:val="00FC14E9"/>
    <w:rsid w:val="00FC1980"/>
    <w:rsid w:val="00FC1D75"/>
    <w:rsid w:val="00FC1F3E"/>
    <w:rsid w:val="00FC21BD"/>
    <w:rsid w:val="00FC281C"/>
    <w:rsid w:val="00FC2916"/>
    <w:rsid w:val="00FC29EB"/>
    <w:rsid w:val="00FC3145"/>
    <w:rsid w:val="00FC33D7"/>
    <w:rsid w:val="00FC3EFB"/>
    <w:rsid w:val="00FC4617"/>
    <w:rsid w:val="00FC4622"/>
    <w:rsid w:val="00FC4B4D"/>
    <w:rsid w:val="00FC4EDD"/>
    <w:rsid w:val="00FC5949"/>
    <w:rsid w:val="00FC66E1"/>
    <w:rsid w:val="00FC6A6C"/>
    <w:rsid w:val="00FC6AF6"/>
    <w:rsid w:val="00FC7523"/>
    <w:rsid w:val="00FC7C3A"/>
    <w:rsid w:val="00FD02AE"/>
    <w:rsid w:val="00FD04BD"/>
    <w:rsid w:val="00FD0FA4"/>
    <w:rsid w:val="00FD14E9"/>
    <w:rsid w:val="00FD14F0"/>
    <w:rsid w:val="00FD16B8"/>
    <w:rsid w:val="00FD1B00"/>
    <w:rsid w:val="00FD1B29"/>
    <w:rsid w:val="00FD22DF"/>
    <w:rsid w:val="00FD25BF"/>
    <w:rsid w:val="00FD27D2"/>
    <w:rsid w:val="00FD30A8"/>
    <w:rsid w:val="00FD38C8"/>
    <w:rsid w:val="00FD5009"/>
    <w:rsid w:val="00FD52E9"/>
    <w:rsid w:val="00FD5373"/>
    <w:rsid w:val="00FD5575"/>
    <w:rsid w:val="00FD5CD9"/>
    <w:rsid w:val="00FD5F24"/>
    <w:rsid w:val="00FD64FE"/>
    <w:rsid w:val="00FD677C"/>
    <w:rsid w:val="00FD725E"/>
    <w:rsid w:val="00FD7282"/>
    <w:rsid w:val="00FD75EC"/>
    <w:rsid w:val="00FE0437"/>
    <w:rsid w:val="00FE090D"/>
    <w:rsid w:val="00FE0A16"/>
    <w:rsid w:val="00FE0FA3"/>
    <w:rsid w:val="00FE1561"/>
    <w:rsid w:val="00FE1620"/>
    <w:rsid w:val="00FE2ADD"/>
    <w:rsid w:val="00FE2B27"/>
    <w:rsid w:val="00FE2EE4"/>
    <w:rsid w:val="00FE332E"/>
    <w:rsid w:val="00FE355A"/>
    <w:rsid w:val="00FE3607"/>
    <w:rsid w:val="00FE3778"/>
    <w:rsid w:val="00FE497A"/>
    <w:rsid w:val="00FE4B89"/>
    <w:rsid w:val="00FE4DB1"/>
    <w:rsid w:val="00FE5287"/>
    <w:rsid w:val="00FE5321"/>
    <w:rsid w:val="00FE570A"/>
    <w:rsid w:val="00FE5ABE"/>
    <w:rsid w:val="00FE5B36"/>
    <w:rsid w:val="00FE6BAA"/>
    <w:rsid w:val="00FE6BD0"/>
    <w:rsid w:val="00FE6E7A"/>
    <w:rsid w:val="00FE7EAD"/>
    <w:rsid w:val="00FF0573"/>
    <w:rsid w:val="00FF0723"/>
    <w:rsid w:val="00FF161F"/>
    <w:rsid w:val="00FF28BB"/>
    <w:rsid w:val="00FF32E4"/>
    <w:rsid w:val="00FF349D"/>
    <w:rsid w:val="00FF47E2"/>
    <w:rsid w:val="00FF48E2"/>
    <w:rsid w:val="00FF4900"/>
    <w:rsid w:val="00FF4F76"/>
    <w:rsid w:val="00FF4FD0"/>
    <w:rsid w:val="00FF5673"/>
    <w:rsid w:val="00FF58C9"/>
    <w:rsid w:val="00FF5909"/>
    <w:rsid w:val="00FF5DD0"/>
    <w:rsid w:val="00FF6398"/>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877EA1"/>
  <w15:docId w15:val="{892F84D4-ED81-4CB5-9700-B66EA2907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99"/>
    <w:lsdException w:name="List Bullet" w:uiPriority="99"/>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uiPriority="99"/>
    <w:lsdException w:name="List Continue 3" w:uiPriority="99"/>
    <w:lsdException w:name="List Continue 4" w:uiPriority="99"/>
    <w:lsdException w:name="List Continue 5" w:uiPriority="99"/>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B34A5"/>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Заголовок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paragraph" w:customStyle="1" w:styleId="Pa19">
    <w:name w:val="Pa19"/>
    <w:basedOn w:val="Default"/>
    <w:next w:val="Default"/>
    <w:uiPriority w:val="99"/>
    <w:rsid w:val="00F43CBC"/>
    <w:pPr>
      <w:spacing w:line="361" w:lineRule="atLeast"/>
    </w:pPr>
    <w:rPr>
      <w:rFonts w:ascii="Cambria" w:hAnsi="Cambria"/>
      <w:color w:val="auto"/>
    </w:rPr>
  </w:style>
  <w:style w:type="character" w:customStyle="1" w:styleId="FontStyle37">
    <w:name w:val="Font Style37"/>
    <w:basedOn w:val="a7"/>
    <w:uiPriority w:val="99"/>
    <w:rsid w:val="00DF54A3"/>
    <w:rPr>
      <w:rFonts w:ascii="Bookman Old Style" w:hAnsi="Bookman Old Style" w:cs="Bookman Old Style"/>
      <w:i/>
      <w:iCs/>
      <w:color w:val="000000"/>
      <w:sz w:val="18"/>
      <w:szCs w:val="18"/>
    </w:rPr>
  </w:style>
  <w:style w:type="character" w:customStyle="1" w:styleId="FontStyle38">
    <w:name w:val="Font Style38"/>
    <w:basedOn w:val="a7"/>
    <w:uiPriority w:val="99"/>
    <w:rsid w:val="00DF54A3"/>
    <w:rPr>
      <w:rFonts w:ascii="Bookman Old Style" w:hAnsi="Bookman Old Style" w:cs="Bookman Old Style"/>
      <w:color w:val="000000"/>
      <w:sz w:val="18"/>
      <w:szCs w:val="18"/>
    </w:rPr>
  </w:style>
  <w:style w:type="character" w:customStyle="1" w:styleId="FontStyle33">
    <w:name w:val="Font Style33"/>
    <w:basedOn w:val="a7"/>
    <w:uiPriority w:val="99"/>
    <w:rsid w:val="00023399"/>
    <w:rPr>
      <w:rFonts w:ascii="Bookman Old Style" w:hAnsi="Bookman Old Style" w:cs="Bookman Old Style"/>
      <w:color w:val="000000"/>
      <w:sz w:val="16"/>
      <w:szCs w:val="16"/>
    </w:rPr>
  </w:style>
  <w:style w:type="character" w:customStyle="1" w:styleId="FontStyle36">
    <w:name w:val="Font Style36"/>
    <w:basedOn w:val="a7"/>
    <w:uiPriority w:val="99"/>
    <w:rsid w:val="00023399"/>
    <w:rPr>
      <w:rFonts w:ascii="Bookman Old Style" w:hAnsi="Bookman Old Style" w:cs="Bookman Old Style"/>
      <w:b/>
      <w:bCs/>
      <w:color w:val="000000"/>
      <w:sz w:val="26"/>
      <w:szCs w:val="26"/>
    </w:rPr>
  </w:style>
  <w:style w:type="character" w:customStyle="1" w:styleId="FontStyle35">
    <w:name w:val="Font Style35"/>
    <w:basedOn w:val="a7"/>
    <w:uiPriority w:val="99"/>
    <w:rsid w:val="0099480A"/>
    <w:rPr>
      <w:rFonts w:ascii="Bookman Old Style" w:hAnsi="Bookman Old Style" w:cs="Bookman Old Style"/>
      <w:b/>
      <w:bCs/>
      <w:color w:val="000000"/>
      <w:sz w:val="22"/>
      <w:szCs w:val="22"/>
    </w:rPr>
  </w:style>
  <w:style w:type="character" w:customStyle="1" w:styleId="FontStyle32">
    <w:name w:val="Font Style32"/>
    <w:basedOn w:val="a7"/>
    <w:uiPriority w:val="99"/>
    <w:rsid w:val="00527AED"/>
    <w:rPr>
      <w:rFonts w:ascii="Book Antiqua" w:hAnsi="Book Antiqua" w:cs="Book Antiqua"/>
      <w:b/>
      <w:bCs/>
      <w:i/>
      <w:iCs/>
      <w:color w:val="000000"/>
      <w:sz w:val="22"/>
      <w:szCs w:val="22"/>
    </w:rPr>
  </w:style>
  <w:style w:type="character" w:customStyle="1" w:styleId="FontStyle39">
    <w:name w:val="Font Style39"/>
    <w:basedOn w:val="a7"/>
    <w:uiPriority w:val="99"/>
    <w:rsid w:val="00527AED"/>
    <w:rPr>
      <w:rFonts w:ascii="Bookman Old Style" w:hAnsi="Bookman Old Style" w:cs="Bookman Old Style"/>
      <w:b/>
      <w:bCs/>
      <w:color w:val="000000"/>
      <w:sz w:val="18"/>
      <w:szCs w:val="18"/>
    </w:rPr>
  </w:style>
  <w:style w:type="paragraph" w:customStyle="1" w:styleId="Style40">
    <w:name w:val="Style40"/>
    <w:basedOn w:val="a1"/>
    <w:uiPriority w:val="99"/>
    <w:rsid w:val="00062577"/>
    <w:pPr>
      <w:ind w:firstLine="0"/>
      <w:jc w:val="left"/>
    </w:pPr>
    <w:rPr>
      <w:rFonts w:ascii="Book Antiqua" w:hAnsi="Book Antiqua" w:cs="Times New Roman"/>
      <w:sz w:val="24"/>
      <w:szCs w:val="24"/>
    </w:rPr>
  </w:style>
  <w:style w:type="character" w:customStyle="1" w:styleId="FontStyle74">
    <w:name w:val="Font Style74"/>
    <w:uiPriority w:val="99"/>
    <w:rsid w:val="00BE6CD4"/>
    <w:rPr>
      <w:rFonts w:ascii="Book Antiqua" w:hAnsi="Book Antiqua" w:cs="Book Antiqua"/>
      <w:b/>
      <w:bCs/>
      <w:i/>
      <w:iCs/>
      <w:color w:val="000000"/>
      <w:sz w:val="18"/>
      <w:szCs w:val="18"/>
      <w:rtl w:val="0"/>
      <w:cs w:val="0"/>
    </w:rPr>
  </w:style>
  <w:style w:type="character" w:customStyle="1" w:styleId="FontStyle56">
    <w:name w:val="Font Style56"/>
    <w:uiPriority w:val="99"/>
    <w:rsid w:val="00A1042D"/>
    <w:rPr>
      <w:rFonts w:ascii="Book Antiqua" w:hAnsi="Book Antiqua" w:cs="Book Antiqua"/>
      <w:b/>
      <w:bCs/>
      <w:i/>
      <w:iCs/>
      <w:color w:val="000000"/>
      <w:sz w:val="14"/>
      <w:szCs w:val="14"/>
      <w:rtl w:val="0"/>
      <w:cs w:val="0"/>
    </w:rPr>
  </w:style>
  <w:style w:type="paragraph" w:customStyle="1" w:styleId="Style29">
    <w:name w:val="Style29"/>
    <w:basedOn w:val="a1"/>
    <w:uiPriority w:val="99"/>
    <w:rsid w:val="00111CC4"/>
    <w:pPr>
      <w:ind w:firstLine="0"/>
      <w:jc w:val="left"/>
    </w:pPr>
    <w:rPr>
      <w:rFonts w:ascii="Book Antiqua" w:hAnsi="Book Antiqua" w:cs="Times New Roman"/>
      <w:sz w:val="24"/>
      <w:szCs w:val="24"/>
    </w:rPr>
  </w:style>
  <w:style w:type="paragraph" w:customStyle="1" w:styleId="Style39">
    <w:name w:val="Style39"/>
    <w:basedOn w:val="a1"/>
    <w:uiPriority w:val="99"/>
    <w:rsid w:val="00111CC4"/>
    <w:pPr>
      <w:ind w:firstLine="0"/>
      <w:jc w:val="left"/>
    </w:pPr>
    <w:rPr>
      <w:rFonts w:ascii="Book Antiqua" w:hAnsi="Book Antiqua" w:cs="Times New Roman"/>
      <w:sz w:val="24"/>
      <w:szCs w:val="24"/>
    </w:rPr>
  </w:style>
  <w:style w:type="paragraph" w:customStyle="1" w:styleId="Style47">
    <w:name w:val="Style47"/>
    <w:basedOn w:val="a1"/>
    <w:uiPriority w:val="99"/>
    <w:rsid w:val="00111CC4"/>
    <w:pPr>
      <w:ind w:firstLine="0"/>
      <w:jc w:val="left"/>
    </w:pPr>
    <w:rPr>
      <w:rFonts w:ascii="Book Antiqua" w:hAnsi="Book Antiqua" w:cs="Times New Roman"/>
      <w:sz w:val="24"/>
      <w:szCs w:val="24"/>
    </w:rPr>
  </w:style>
  <w:style w:type="paragraph" w:customStyle="1" w:styleId="Style33">
    <w:name w:val="Style33"/>
    <w:basedOn w:val="a1"/>
    <w:uiPriority w:val="99"/>
    <w:rsid w:val="00F81AD6"/>
    <w:pPr>
      <w:ind w:firstLine="0"/>
      <w:jc w:val="left"/>
    </w:pPr>
    <w:rPr>
      <w:rFonts w:ascii="Book Antiqua" w:hAnsi="Book Antiqua" w:cs="Times New Roman"/>
      <w:sz w:val="24"/>
      <w:szCs w:val="24"/>
    </w:rPr>
  </w:style>
  <w:style w:type="paragraph" w:customStyle="1" w:styleId="Style34">
    <w:name w:val="Style34"/>
    <w:basedOn w:val="a1"/>
    <w:uiPriority w:val="99"/>
    <w:rsid w:val="004D7D2B"/>
    <w:pPr>
      <w:ind w:firstLine="0"/>
      <w:jc w:val="left"/>
    </w:pPr>
    <w:rPr>
      <w:rFonts w:ascii="Book Antiqua" w:hAnsi="Book Antiqua" w:cs="Times New Roman"/>
      <w:sz w:val="24"/>
      <w:szCs w:val="24"/>
    </w:rPr>
  </w:style>
  <w:style w:type="paragraph" w:customStyle="1" w:styleId="Style24">
    <w:name w:val="Style24"/>
    <w:basedOn w:val="a1"/>
    <w:uiPriority w:val="99"/>
    <w:rsid w:val="00FB2F3D"/>
    <w:pPr>
      <w:ind w:firstLine="0"/>
      <w:jc w:val="left"/>
    </w:pPr>
    <w:rPr>
      <w:rFonts w:ascii="Book Antiqua" w:hAnsi="Book Antiqua" w:cs="Times New Roman"/>
      <w:sz w:val="24"/>
      <w:szCs w:val="24"/>
    </w:rPr>
  </w:style>
  <w:style w:type="paragraph" w:customStyle="1" w:styleId="Style48">
    <w:name w:val="Style48"/>
    <w:basedOn w:val="a1"/>
    <w:uiPriority w:val="99"/>
    <w:rsid w:val="00FB2F3D"/>
    <w:pPr>
      <w:ind w:firstLine="0"/>
      <w:jc w:val="left"/>
    </w:pPr>
    <w:rPr>
      <w:rFonts w:ascii="Book Antiqua" w:hAnsi="Book Antiqua" w:cs="Times New Roman"/>
      <w:sz w:val="24"/>
      <w:szCs w:val="24"/>
    </w:rPr>
  </w:style>
  <w:style w:type="character" w:customStyle="1" w:styleId="FontStyle58">
    <w:name w:val="Font Style58"/>
    <w:uiPriority w:val="99"/>
    <w:rsid w:val="00FB2F3D"/>
    <w:rPr>
      <w:rFonts w:ascii="Book Antiqua" w:hAnsi="Book Antiqua" w:cs="Book Antiqua"/>
      <w:b/>
      <w:bCs/>
      <w:i/>
      <w:iCs/>
      <w:smallCaps/>
      <w:color w:val="000000"/>
      <w:spacing w:val="10"/>
      <w:sz w:val="16"/>
      <w:szCs w:val="16"/>
      <w:rtl w:val="0"/>
      <w:cs w:val="0"/>
    </w:rPr>
  </w:style>
  <w:style w:type="character" w:customStyle="1" w:styleId="FontStyle60">
    <w:name w:val="Font Style60"/>
    <w:uiPriority w:val="99"/>
    <w:rsid w:val="00FB2F3D"/>
    <w:rPr>
      <w:rFonts w:ascii="Book Antiqua" w:hAnsi="Book Antiqua" w:cs="Book Antiqua"/>
      <w:b/>
      <w:bCs/>
      <w:smallCaps/>
      <w:color w:val="000000"/>
      <w:sz w:val="18"/>
      <w:szCs w:val="18"/>
      <w:rtl w:val="0"/>
      <w:cs w:val="0"/>
    </w:rPr>
  </w:style>
  <w:style w:type="paragraph" w:customStyle="1" w:styleId="Style27">
    <w:name w:val="Style27"/>
    <w:basedOn w:val="a1"/>
    <w:uiPriority w:val="99"/>
    <w:rsid w:val="00D917B1"/>
    <w:pPr>
      <w:ind w:firstLine="0"/>
      <w:jc w:val="left"/>
    </w:pPr>
    <w:rPr>
      <w:rFonts w:ascii="Book Antiqua" w:hAnsi="Book Antiqua" w:cs="Times New Roman"/>
      <w:sz w:val="24"/>
      <w:szCs w:val="24"/>
    </w:rPr>
  </w:style>
  <w:style w:type="paragraph" w:customStyle="1" w:styleId="Style38">
    <w:name w:val="Style38"/>
    <w:basedOn w:val="a1"/>
    <w:uiPriority w:val="99"/>
    <w:rsid w:val="00D917B1"/>
    <w:pPr>
      <w:ind w:firstLine="0"/>
      <w:jc w:val="left"/>
    </w:pPr>
    <w:rPr>
      <w:rFonts w:ascii="Book Antiqua" w:hAnsi="Book Antiqua" w:cs="Times New Roman"/>
      <w:sz w:val="24"/>
      <w:szCs w:val="24"/>
    </w:rPr>
  </w:style>
  <w:style w:type="paragraph" w:customStyle="1" w:styleId="Style41">
    <w:name w:val="Style41"/>
    <w:basedOn w:val="a1"/>
    <w:uiPriority w:val="99"/>
    <w:rsid w:val="00D917B1"/>
    <w:pPr>
      <w:ind w:firstLine="0"/>
      <w:jc w:val="left"/>
    </w:pPr>
    <w:rPr>
      <w:rFonts w:ascii="Book Antiqua" w:hAnsi="Book Antiqua" w:cs="Times New Roman"/>
      <w:sz w:val="24"/>
      <w:szCs w:val="24"/>
    </w:rPr>
  </w:style>
  <w:style w:type="character" w:customStyle="1" w:styleId="FontStyle65">
    <w:name w:val="Font Style65"/>
    <w:uiPriority w:val="99"/>
    <w:rsid w:val="00D917B1"/>
    <w:rPr>
      <w:rFonts w:ascii="Book Antiqua" w:hAnsi="Book Antiqua" w:cs="Book Antiqua"/>
      <w:b/>
      <w:bCs/>
      <w:i/>
      <w:iCs/>
      <w:color w:val="000000"/>
      <w:sz w:val="18"/>
      <w:szCs w:val="18"/>
      <w:rtl w:val="0"/>
      <w:cs w:val="0"/>
    </w:rPr>
  </w:style>
  <w:style w:type="paragraph" w:customStyle="1" w:styleId="Pa20">
    <w:name w:val="Pa20"/>
    <w:basedOn w:val="Default"/>
    <w:next w:val="Default"/>
    <w:uiPriority w:val="99"/>
    <w:rsid w:val="00DF5393"/>
    <w:pPr>
      <w:spacing w:line="221" w:lineRule="atLeast"/>
    </w:pPr>
    <w:rPr>
      <w:rFonts w:ascii="Cambria" w:hAnsi="Cambria"/>
      <w:color w:val="auto"/>
    </w:rPr>
  </w:style>
  <w:style w:type="character" w:customStyle="1" w:styleId="A70">
    <w:name w:val="A7"/>
    <w:uiPriority w:val="99"/>
    <w:rsid w:val="00DF5393"/>
    <w:rPr>
      <w:rFonts w:cs="Cambria"/>
      <w:color w:val="053BF5"/>
      <w:sz w:val="22"/>
      <w:szCs w:val="22"/>
      <w:u w:val="single"/>
    </w:rPr>
  </w:style>
  <w:style w:type="paragraph" w:customStyle="1" w:styleId="Style28">
    <w:name w:val="Style28"/>
    <w:basedOn w:val="a1"/>
    <w:uiPriority w:val="99"/>
    <w:rsid w:val="00DF5393"/>
    <w:pPr>
      <w:ind w:firstLine="0"/>
      <w:jc w:val="left"/>
    </w:pPr>
    <w:rPr>
      <w:rFonts w:ascii="Book Antiqua" w:hAnsi="Book Antiqua" w:cs="Times New Roman"/>
      <w:sz w:val="24"/>
      <w:szCs w:val="24"/>
    </w:rPr>
  </w:style>
  <w:style w:type="paragraph" w:customStyle="1" w:styleId="Pa35">
    <w:name w:val="Pa35"/>
    <w:basedOn w:val="Default"/>
    <w:next w:val="Default"/>
    <w:uiPriority w:val="99"/>
    <w:rsid w:val="009B6C37"/>
    <w:pPr>
      <w:spacing w:line="201" w:lineRule="atLeast"/>
    </w:pPr>
    <w:rPr>
      <w:rFonts w:ascii="Cambria" w:hAnsi="Cambria"/>
      <w:color w:val="auto"/>
    </w:rPr>
  </w:style>
  <w:style w:type="paragraph" w:customStyle="1" w:styleId="Pa29">
    <w:name w:val="Pa29"/>
    <w:basedOn w:val="Default"/>
    <w:next w:val="Default"/>
    <w:uiPriority w:val="99"/>
    <w:rsid w:val="009B6C37"/>
    <w:pPr>
      <w:spacing w:line="201" w:lineRule="atLeast"/>
    </w:pPr>
    <w:rPr>
      <w:rFonts w:ascii="Cambria" w:hAnsi="Cambria"/>
      <w:color w:val="auto"/>
    </w:rPr>
  </w:style>
  <w:style w:type="paragraph" w:customStyle="1" w:styleId="Pa30">
    <w:name w:val="Pa30"/>
    <w:basedOn w:val="Default"/>
    <w:next w:val="Default"/>
    <w:uiPriority w:val="99"/>
    <w:rsid w:val="00773572"/>
    <w:pPr>
      <w:spacing w:line="201" w:lineRule="atLeast"/>
    </w:pPr>
    <w:rPr>
      <w:rFonts w:ascii="Cambria" w:hAnsi="Cambria"/>
      <w:color w:val="auto"/>
    </w:rPr>
  </w:style>
  <w:style w:type="character" w:customStyle="1" w:styleId="A11">
    <w:name w:val="A11"/>
    <w:uiPriority w:val="99"/>
    <w:rsid w:val="00773572"/>
    <w:rPr>
      <w:rFonts w:cs="Cambria"/>
      <w:b/>
      <w:bCs/>
      <w:color w:val="221E1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3.xml"/><Relationship Id="rId38"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header" Target="header12.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image" Target="media/image2.png"/><Relationship Id="rId37" Type="http://schemas.openxmlformats.org/officeDocument/2006/relationships/image" Target="media/image3.png"/><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footer" Target="footer13.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38984-90C5-46DC-8551-CCFBEB51D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89</Pages>
  <Words>32126</Words>
  <Characters>183119</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Aidana Berik</cp:lastModifiedBy>
  <cp:revision>29</cp:revision>
  <cp:lastPrinted>2022-11-22T07:28:00Z</cp:lastPrinted>
  <dcterms:created xsi:type="dcterms:W3CDTF">2023-06-20T09:24:00Z</dcterms:created>
  <dcterms:modified xsi:type="dcterms:W3CDTF">2023-06-27T10:39:00Z</dcterms:modified>
</cp:coreProperties>
</file>